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sneakers,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r w:rsidR="00616A0F" w:rsidRPr="002126D5">
        <w:rPr>
          <w:rFonts w:ascii="Arial" w:eastAsia="Times New Roman" w:hAnsi="Arial" w:cs="Arial"/>
          <w:color w:val="000000"/>
          <w:kern w:val="0"/>
          <w:sz w:val="24"/>
          <w:szCs w:val="24"/>
          <w:lang w:eastAsia="nb-NO"/>
          <w14:ligatures w14:val="none"/>
        </w:rPr>
        <w:t>størrelseguider</w:t>
      </w:r>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r w:rsidR="009A0B2E" w:rsidRPr="002126D5">
        <w:rPr>
          <w:rFonts w:ascii="Arial" w:eastAsia="Times New Roman" w:hAnsi="Arial" w:cs="Arial"/>
          <w:color w:val="000000"/>
          <w:kern w:val="0"/>
          <w:sz w:val="24"/>
          <w:szCs w:val="24"/>
          <w:lang w:eastAsia="nb-NO"/>
          <w14:ligatures w14:val="none"/>
        </w:rPr>
        <w:t>Interaction</w:t>
      </w:r>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fokuserer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«Exploding Topics</w:t>
      </w:r>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r w:rsidR="00C562E3" w:rsidRPr="002126D5">
        <w:rPr>
          <w:rFonts w:ascii="Arial" w:eastAsia="Times New Roman" w:hAnsi="Arial" w:cs="Arial"/>
          <w:color w:val="000000"/>
          <w:kern w:val="0"/>
          <w:sz w:val="24"/>
          <w:szCs w:val="24"/>
          <w:lang w:eastAsia="nb-NO"/>
          <w14:ligatures w14:val="none"/>
        </w:rPr>
        <w:t>Howarth,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(Netlab</w:t>
      </w:r>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det responsive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(Osmo,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r w:rsidR="00E37D37" w:rsidRPr="002126D5">
        <w:rPr>
          <w:rFonts w:ascii="Arial" w:eastAsia="Times New Roman" w:hAnsi="Arial" w:cs="Arial"/>
          <w:color w:val="000000"/>
          <w:kern w:val="0"/>
          <w:sz w:val="24"/>
          <w:szCs w:val="24"/>
          <w:lang w:eastAsia="nb-NO"/>
          <w14:ligatures w14:val="none"/>
        </w:rPr>
        <w:t>layouten</w:t>
      </w:r>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 xml:space="preserve">ulike «break-points».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Break points i media q</w:t>
      </w:r>
      <w:r w:rsidR="00F649E6" w:rsidRPr="002126D5">
        <w:rPr>
          <w:rFonts w:ascii="Arial" w:eastAsia="Times New Roman" w:hAnsi="Arial" w:cs="Arial"/>
          <w:color w:val="000000"/>
          <w:kern w:val="0"/>
          <w:sz w:val="24"/>
          <w:szCs w:val="24"/>
          <w:lang w:eastAsia="nb-NO"/>
          <w14:ligatures w14:val="none"/>
        </w:rPr>
        <w:t xml:space="preserve">ueries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navbar og rullegardinmeny bestemmes av </w:t>
      </w:r>
      <w:r w:rsidR="00981F02" w:rsidRPr="002126D5">
        <w:rPr>
          <w:rFonts w:ascii="Arial" w:eastAsia="Times New Roman" w:hAnsi="Arial" w:cs="Arial"/>
          <w:color w:val="000000"/>
          <w:kern w:val="0"/>
          <w:sz w:val="24"/>
          <w:szCs w:val="24"/>
          <w:lang w:eastAsia="nb-NO"/>
          <w14:ligatures w14:val="none"/>
        </w:rPr>
        <w:t>media-queries og breakpoints.</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r w:rsidR="001A0F74" w:rsidRPr="002126D5">
        <w:rPr>
          <w:rFonts w:ascii="Arial" w:eastAsia="Times New Roman" w:hAnsi="Arial" w:cs="Arial"/>
          <w:color w:val="000000"/>
          <w:kern w:val="0"/>
          <w:sz w:val="24"/>
          <w:szCs w:val="24"/>
          <w:lang w:eastAsia="nb-NO"/>
          <w14:ligatures w14:val="none"/>
        </w:rPr>
        <w:t>rotelementet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3. Benchmarking Light</w:t>
      </w:r>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top-down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horisontale scrollemenyer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«easy on the eye».</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«Join Us»,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«recap»,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slider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r w:rsidR="00DB070A">
        <w:rPr>
          <w:rFonts w:ascii="Arial" w:eastAsia="Times New Roman" w:hAnsi="Arial" w:cs="Arial"/>
          <w:color w:val="000000"/>
          <w:kern w:val="0"/>
          <w:sz w:val="24"/>
          <w:szCs w:val="24"/>
          <w:lang w:eastAsia="nb-NO"/>
          <w14:ligatures w14:val="none"/>
        </w:rPr>
        <w:t>layouten den samme, men knappene og slideren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på siden er det en blanding av flere produktkort-seksjoner med slidere,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ved bruk av de ulike sliderne,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megamenyer</w:t>
      </w:r>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3FB1AAD7"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5BEFFE6A" w14:textId="57907F5F" w:rsidR="00461902" w:rsidRPr="00CD1C41" w:rsidRDefault="00C80DD4" w:rsidP="00653EBA">
      <w:pPr>
        <w:spacing w:line="36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Wireframe for forside på mobil</w:t>
      </w:r>
      <w:r w:rsidR="004B48F4">
        <w:rPr>
          <w:rFonts w:ascii="Arial" w:eastAsia="Times New Roman" w:hAnsi="Arial" w:cs="Arial"/>
          <w:color w:val="000000"/>
          <w:kern w:val="0"/>
          <w:sz w:val="28"/>
          <w:szCs w:val="28"/>
          <w:lang w:eastAsia="nb-NO"/>
          <w14:ligatures w14:val="none"/>
        </w:rPr>
        <w:t xml:space="preserve"> (1/3)</w:t>
      </w:r>
      <w:r>
        <w:rPr>
          <w:rFonts w:ascii="Arial" w:eastAsia="Times New Roman" w:hAnsi="Arial" w:cs="Arial"/>
          <w:color w:val="000000"/>
          <w:kern w:val="0"/>
          <w:sz w:val="28"/>
          <w:szCs w:val="28"/>
          <w:lang w:eastAsia="nb-NO"/>
          <w14:ligatures w14:val="none"/>
        </w:rPr>
        <w:t>:</w:t>
      </w:r>
    </w:p>
    <w:p w14:paraId="18B19EA5" w14:textId="71925CEF" w:rsidR="00461902" w:rsidRDefault="006F428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8"/>
          <w:szCs w:val="28"/>
          <w:lang w:eastAsia="nb-NO"/>
          <w14:ligatures w14:val="none"/>
        </w:rPr>
        <w:drawing>
          <wp:anchor distT="0" distB="0" distL="114300" distR="114300" simplePos="0" relativeHeight="251658240" behindDoc="1" locked="0" layoutInCell="1" allowOverlap="1" wp14:anchorId="6F836BC2" wp14:editId="7EF1861D">
            <wp:simplePos x="0" y="0"/>
            <wp:positionH relativeFrom="column">
              <wp:posOffset>62230</wp:posOffset>
            </wp:positionH>
            <wp:positionV relativeFrom="paragraph">
              <wp:posOffset>8255</wp:posOffset>
            </wp:positionV>
            <wp:extent cx="1242060" cy="7410450"/>
            <wp:effectExtent l="0" t="0" r="0" b="0"/>
            <wp:wrapThrough wrapText="bothSides">
              <wp:wrapPolygon edited="0">
                <wp:start x="0" y="0"/>
                <wp:lineTo x="0" y="21544"/>
                <wp:lineTo x="21202" y="21544"/>
                <wp:lineTo x="21202" y="0"/>
                <wp:lineTo x="0" y="0"/>
              </wp:wrapPolygon>
            </wp:wrapThrough>
            <wp:docPr id="1471608494" name="Bilde 1" descr="Et bilde som inneholder tekst, skjermbilde, monokro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08494" name="Bilde 1" descr="Et bilde som inneholder tekst, skjermbilde, monokrom, design&#10;&#10;Automatisk generert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2060" cy="741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6AB">
        <w:rPr>
          <w:rFonts w:ascii="Arial" w:eastAsia="Times New Roman" w:hAnsi="Arial" w:cs="Arial"/>
          <w:color w:val="000000"/>
          <w:kern w:val="0"/>
          <w:sz w:val="24"/>
          <w:szCs w:val="24"/>
          <w:lang w:eastAsia="nb-NO"/>
          <w14:ligatures w14:val="none"/>
        </w:rPr>
        <w:t xml:space="preserve">Wireframen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«sliderne» kan også fylles med mye forskjellig. Tilbudsvarer, herresko, damesko, osv.</w:t>
      </w:r>
    </w:p>
    <w:p w14:paraId="79ED11A7" w14:textId="6B4FA45B" w:rsidR="00271DCF" w:rsidRDefault="00271DC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sliderne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Trendywear.</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skal brukeren ha tilgang til noen flere slidere,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Til slutt er det en footer</w:t>
      </w:r>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1041B51A" w14:textId="79CE6D29" w:rsidR="006F428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color w:val="000000"/>
          <w:kern w:val="0"/>
          <w:sz w:val="24"/>
          <w:szCs w:val="24"/>
          <w:lang w:eastAsia="nb-NO"/>
          <w14:ligatures w14:val="none"/>
        </w:rPr>
        <w:br/>
      </w:r>
    </w:p>
    <w:p w14:paraId="39B470C0"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A43FC08"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77A13E44"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1BD70E28"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6FCA0641"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1DAD03CC" w14:textId="345EDFFA"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6. Bruker testing (Usability Testing)</w:t>
      </w:r>
      <w:r w:rsidRPr="002126D5">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Svendsen, M., Pettersen, P., Heather Ørbeck Eliassen, Krüger, L., Nilssen, T., &amp; Zaheer,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2"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fra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3"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lastRenderedPageBreak/>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Exploding Topics: </w:t>
      </w:r>
      <w:hyperlink r:id="rId14"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r w:rsidR="00B52804" w:rsidRPr="002126D5">
        <w:rPr>
          <w:rFonts w:ascii="Arial" w:hAnsi="Arial" w:cs="Arial"/>
          <w:sz w:val="24"/>
          <w:szCs w:val="24"/>
        </w:rPr>
        <w:t>Netlab. (2023). </w:t>
      </w:r>
      <w:r w:rsidR="00B52804" w:rsidRPr="002126D5">
        <w:rPr>
          <w:rFonts w:ascii="Arial" w:hAnsi="Arial" w:cs="Arial"/>
          <w:i/>
          <w:iCs/>
          <w:sz w:val="24"/>
          <w:szCs w:val="24"/>
        </w:rPr>
        <w:t>Responsive webdesign – våre erfaringer og råd</w:t>
      </w:r>
      <w:r w:rsidR="00B52804" w:rsidRPr="002126D5">
        <w:rPr>
          <w:rFonts w:ascii="Arial" w:hAnsi="Arial" w:cs="Arial"/>
          <w:sz w:val="24"/>
          <w:szCs w:val="24"/>
        </w:rPr>
        <w:t xml:space="preserve">. Hentet fra Netlab: </w:t>
      </w:r>
      <w:hyperlink r:id="rId15"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653EBA">
      <w:pPr>
        <w:spacing w:line="360" w:lineRule="auto"/>
        <w:rPr>
          <w:rFonts w:ascii="Arial" w:hAnsi="Arial" w:cs="Arial"/>
          <w:sz w:val="24"/>
          <w:szCs w:val="24"/>
        </w:rPr>
      </w:pPr>
      <w:r w:rsidRPr="002126D5">
        <w:rPr>
          <w:rFonts w:ascii="Arial" w:hAnsi="Arial" w:cs="Arial"/>
          <w:sz w:val="24"/>
          <w:szCs w:val="24"/>
        </w:rPr>
        <w:t xml:space="preserve">Osmo,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Increo: </w:t>
      </w:r>
      <w:hyperlink r:id="rId16"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653EBA">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7"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653EBA">
      <w:pPr>
        <w:spacing w:line="360" w:lineRule="auto"/>
        <w:rPr>
          <w:rFonts w:ascii="Arial" w:hAnsi="Arial" w:cs="Arial"/>
          <w:sz w:val="24"/>
          <w:szCs w:val="24"/>
        </w:rPr>
      </w:pPr>
      <w:r w:rsidRPr="00A652D6">
        <w:rPr>
          <w:rFonts w:ascii="Arial" w:hAnsi="Arial" w:cs="Arial"/>
          <w:sz w:val="24"/>
          <w:szCs w:val="24"/>
          <w:lang w:val="en-US"/>
        </w:rPr>
        <w:t xml:space="preserve">Elemuwa, F. (2022). </w:t>
      </w:r>
      <w:r w:rsidR="00A652D6" w:rsidRPr="00A652D6">
        <w:rPr>
          <w:rFonts w:ascii="Arial" w:hAnsi="Arial" w:cs="Arial"/>
          <w:i/>
          <w:iCs/>
          <w:sz w:val="24"/>
          <w:szCs w:val="24"/>
          <w:lang w:val="en-US"/>
        </w:rPr>
        <w:t>rem vs em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r w:rsidR="00A652D6">
        <w:rPr>
          <w:rFonts w:ascii="Arial" w:hAnsi="Arial" w:cs="Arial"/>
          <w:sz w:val="24"/>
          <w:szCs w:val="24"/>
        </w:rPr>
        <w:t xml:space="preserve">Refine: </w:t>
      </w:r>
      <w:hyperlink r:id="rId18"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7748" w14:textId="77777777" w:rsidR="00307CCE" w:rsidRDefault="00307CCE" w:rsidP="003D79F1">
      <w:pPr>
        <w:spacing w:after="0" w:line="240" w:lineRule="auto"/>
      </w:pPr>
      <w:r>
        <w:separator/>
      </w:r>
    </w:p>
  </w:endnote>
  <w:endnote w:type="continuationSeparator" w:id="0">
    <w:p w14:paraId="4C6066B2" w14:textId="77777777" w:rsidR="00307CCE" w:rsidRDefault="00307CCE"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C937" w14:textId="77777777" w:rsidR="00307CCE" w:rsidRDefault="00307CCE" w:rsidP="003D79F1">
      <w:pPr>
        <w:spacing w:after="0" w:line="240" w:lineRule="auto"/>
      </w:pPr>
      <w:r>
        <w:separator/>
      </w:r>
    </w:p>
  </w:footnote>
  <w:footnote w:type="continuationSeparator" w:id="0">
    <w:p w14:paraId="4C95645F" w14:textId="77777777" w:rsidR="00307CCE" w:rsidRDefault="00307CCE"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r>
      <w:t>Oblig.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43A4B"/>
    <w:rsid w:val="00056574"/>
    <w:rsid w:val="00090107"/>
    <w:rsid w:val="00094552"/>
    <w:rsid w:val="000A0DF2"/>
    <w:rsid w:val="000B43C3"/>
    <w:rsid w:val="000B601C"/>
    <w:rsid w:val="000B6BFE"/>
    <w:rsid w:val="000B7E59"/>
    <w:rsid w:val="000C091C"/>
    <w:rsid w:val="000D26AB"/>
    <w:rsid w:val="000E55B0"/>
    <w:rsid w:val="00104CF7"/>
    <w:rsid w:val="00111799"/>
    <w:rsid w:val="001332BF"/>
    <w:rsid w:val="00146462"/>
    <w:rsid w:val="00152B9D"/>
    <w:rsid w:val="00154AC0"/>
    <w:rsid w:val="00154D88"/>
    <w:rsid w:val="00157406"/>
    <w:rsid w:val="00181D22"/>
    <w:rsid w:val="0018409E"/>
    <w:rsid w:val="00184385"/>
    <w:rsid w:val="0018614E"/>
    <w:rsid w:val="001A0F74"/>
    <w:rsid w:val="001B6B79"/>
    <w:rsid w:val="001C52D2"/>
    <w:rsid w:val="001C613E"/>
    <w:rsid w:val="001F177A"/>
    <w:rsid w:val="001F4869"/>
    <w:rsid w:val="001F4EA2"/>
    <w:rsid w:val="00204495"/>
    <w:rsid w:val="00207A7F"/>
    <w:rsid w:val="002126D5"/>
    <w:rsid w:val="00215CCA"/>
    <w:rsid w:val="00223860"/>
    <w:rsid w:val="00232B31"/>
    <w:rsid w:val="00233283"/>
    <w:rsid w:val="00271DCF"/>
    <w:rsid w:val="00284C3F"/>
    <w:rsid w:val="002879AB"/>
    <w:rsid w:val="002903B7"/>
    <w:rsid w:val="00292843"/>
    <w:rsid w:val="002974A6"/>
    <w:rsid w:val="002B482D"/>
    <w:rsid w:val="002B680C"/>
    <w:rsid w:val="002D1968"/>
    <w:rsid w:val="002D22B5"/>
    <w:rsid w:val="003022C2"/>
    <w:rsid w:val="00302D04"/>
    <w:rsid w:val="00307CC9"/>
    <w:rsid w:val="00307CCE"/>
    <w:rsid w:val="003144C5"/>
    <w:rsid w:val="0031737E"/>
    <w:rsid w:val="0032168A"/>
    <w:rsid w:val="00330BFE"/>
    <w:rsid w:val="00331230"/>
    <w:rsid w:val="003316EE"/>
    <w:rsid w:val="00333726"/>
    <w:rsid w:val="00354686"/>
    <w:rsid w:val="003579A9"/>
    <w:rsid w:val="00365618"/>
    <w:rsid w:val="003757E0"/>
    <w:rsid w:val="003A5810"/>
    <w:rsid w:val="003B02C5"/>
    <w:rsid w:val="003B1825"/>
    <w:rsid w:val="003C0343"/>
    <w:rsid w:val="003C0D2C"/>
    <w:rsid w:val="003C2674"/>
    <w:rsid w:val="003C2D5B"/>
    <w:rsid w:val="003C36FF"/>
    <w:rsid w:val="003D15DF"/>
    <w:rsid w:val="003D79F1"/>
    <w:rsid w:val="003E0987"/>
    <w:rsid w:val="003E3632"/>
    <w:rsid w:val="003E5DFE"/>
    <w:rsid w:val="00400AC5"/>
    <w:rsid w:val="00406F93"/>
    <w:rsid w:val="00407B81"/>
    <w:rsid w:val="004100D1"/>
    <w:rsid w:val="004107A6"/>
    <w:rsid w:val="00417129"/>
    <w:rsid w:val="00422391"/>
    <w:rsid w:val="00455635"/>
    <w:rsid w:val="00461902"/>
    <w:rsid w:val="00461B37"/>
    <w:rsid w:val="00482DFD"/>
    <w:rsid w:val="004839A7"/>
    <w:rsid w:val="0048516D"/>
    <w:rsid w:val="0049655A"/>
    <w:rsid w:val="004A3E14"/>
    <w:rsid w:val="004B04CE"/>
    <w:rsid w:val="004B2DDE"/>
    <w:rsid w:val="004B3731"/>
    <w:rsid w:val="004B48F4"/>
    <w:rsid w:val="004C0941"/>
    <w:rsid w:val="004C3480"/>
    <w:rsid w:val="004D0804"/>
    <w:rsid w:val="004E1956"/>
    <w:rsid w:val="004E24F3"/>
    <w:rsid w:val="004F467C"/>
    <w:rsid w:val="00511C75"/>
    <w:rsid w:val="0051567C"/>
    <w:rsid w:val="00520D64"/>
    <w:rsid w:val="0053509C"/>
    <w:rsid w:val="00543D02"/>
    <w:rsid w:val="00546AF9"/>
    <w:rsid w:val="00547416"/>
    <w:rsid w:val="00555719"/>
    <w:rsid w:val="00556CBB"/>
    <w:rsid w:val="00560ACF"/>
    <w:rsid w:val="00567693"/>
    <w:rsid w:val="0057235A"/>
    <w:rsid w:val="00583AC0"/>
    <w:rsid w:val="00592D24"/>
    <w:rsid w:val="005D32F9"/>
    <w:rsid w:val="0060329B"/>
    <w:rsid w:val="006077A8"/>
    <w:rsid w:val="00610E07"/>
    <w:rsid w:val="00615F80"/>
    <w:rsid w:val="00616A0F"/>
    <w:rsid w:val="0063357F"/>
    <w:rsid w:val="00651AA1"/>
    <w:rsid w:val="00653EBA"/>
    <w:rsid w:val="0067095D"/>
    <w:rsid w:val="006848DA"/>
    <w:rsid w:val="006A5F40"/>
    <w:rsid w:val="006C0DA2"/>
    <w:rsid w:val="006C5B18"/>
    <w:rsid w:val="006D15AB"/>
    <w:rsid w:val="006E6A7B"/>
    <w:rsid w:val="006F0F98"/>
    <w:rsid w:val="006F2C47"/>
    <w:rsid w:val="006F4286"/>
    <w:rsid w:val="00710873"/>
    <w:rsid w:val="00727942"/>
    <w:rsid w:val="007315A8"/>
    <w:rsid w:val="007325D4"/>
    <w:rsid w:val="007361A3"/>
    <w:rsid w:val="00753A22"/>
    <w:rsid w:val="007557B9"/>
    <w:rsid w:val="00770461"/>
    <w:rsid w:val="00780190"/>
    <w:rsid w:val="00784517"/>
    <w:rsid w:val="00786148"/>
    <w:rsid w:val="007869D2"/>
    <w:rsid w:val="007B0511"/>
    <w:rsid w:val="007B31C9"/>
    <w:rsid w:val="007B397F"/>
    <w:rsid w:val="007D01CC"/>
    <w:rsid w:val="007E0592"/>
    <w:rsid w:val="007E45C1"/>
    <w:rsid w:val="007F389A"/>
    <w:rsid w:val="00815A6E"/>
    <w:rsid w:val="00817B51"/>
    <w:rsid w:val="008314A7"/>
    <w:rsid w:val="008328A2"/>
    <w:rsid w:val="00834130"/>
    <w:rsid w:val="008376B9"/>
    <w:rsid w:val="00854EAE"/>
    <w:rsid w:val="00856097"/>
    <w:rsid w:val="00886765"/>
    <w:rsid w:val="008B0336"/>
    <w:rsid w:val="008B2A1C"/>
    <w:rsid w:val="008D383B"/>
    <w:rsid w:val="008D4FE0"/>
    <w:rsid w:val="008F4EE1"/>
    <w:rsid w:val="008F6552"/>
    <w:rsid w:val="008F7BAD"/>
    <w:rsid w:val="00905591"/>
    <w:rsid w:val="00912557"/>
    <w:rsid w:val="0092204C"/>
    <w:rsid w:val="009440DB"/>
    <w:rsid w:val="00944B3B"/>
    <w:rsid w:val="009467BF"/>
    <w:rsid w:val="00956969"/>
    <w:rsid w:val="009668FC"/>
    <w:rsid w:val="009735A6"/>
    <w:rsid w:val="00981F02"/>
    <w:rsid w:val="00991EE2"/>
    <w:rsid w:val="009A0B2E"/>
    <w:rsid w:val="009B0153"/>
    <w:rsid w:val="009C41DA"/>
    <w:rsid w:val="009C4FED"/>
    <w:rsid w:val="009D000C"/>
    <w:rsid w:val="009D10DE"/>
    <w:rsid w:val="00A00CD0"/>
    <w:rsid w:val="00A273D7"/>
    <w:rsid w:val="00A34D46"/>
    <w:rsid w:val="00A3695C"/>
    <w:rsid w:val="00A412E6"/>
    <w:rsid w:val="00A47036"/>
    <w:rsid w:val="00A57F0F"/>
    <w:rsid w:val="00A62FA5"/>
    <w:rsid w:val="00A63F5A"/>
    <w:rsid w:val="00A652D6"/>
    <w:rsid w:val="00A7117F"/>
    <w:rsid w:val="00AA2030"/>
    <w:rsid w:val="00AB1307"/>
    <w:rsid w:val="00AB226B"/>
    <w:rsid w:val="00AB36A9"/>
    <w:rsid w:val="00AB456E"/>
    <w:rsid w:val="00AD1A2A"/>
    <w:rsid w:val="00AF66FC"/>
    <w:rsid w:val="00B04863"/>
    <w:rsid w:val="00B06670"/>
    <w:rsid w:val="00B21705"/>
    <w:rsid w:val="00B36113"/>
    <w:rsid w:val="00B52804"/>
    <w:rsid w:val="00B56EB7"/>
    <w:rsid w:val="00B73400"/>
    <w:rsid w:val="00B83E5F"/>
    <w:rsid w:val="00B84612"/>
    <w:rsid w:val="00B920C0"/>
    <w:rsid w:val="00B94547"/>
    <w:rsid w:val="00B96805"/>
    <w:rsid w:val="00BA08AB"/>
    <w:rsid w:val="00BA2803"/>
    <w:rsid w:val="00BB4DF5"/>
    <w:rsid w:val="00BC0062"/>
    <w:rsid w:val="00BD080C"/>
    <w:rsid w:val="00BD4354"/>
    <w:rsid w:val="00BE17D6"/>
    <w:rsid w:val="00BE3D7E"/>
    <w:rsid w:val="00BF538B"/>
    <w:rsid w:val="00C04D39"/>
    <w:rsid w:val="00C153DE"/>
    <w:rsid w:val="00C21CF1"/>
    <w:rsid w:val="00C23A68"/>
    <w:rsid w:val="00C42C7E"/>
    <w:rsid w:val="00C46CFB"/>
    <w:rsid w:val="00C562E3"/>
    <w:rsid w:val="00C6725C"/>
    <w:rsid w:val="00C80DD4"/>
    <w:rsid w:val="00C92C6F"/>
    <w:rsid w:val="00C95005"/>
    <w:rsid w:val="00CA1179"/>
    <w:rsid w:val="00CA7E09"/>
    <w:rsid w:val="00CC5DC5"/>
    <w:rsid w:val="00CD1C41"/>
    <w:rsid w:val="00CF487D"/>
    <w:rsid w:val="00CF65E1"/>
    <w:rsid w:val="00D21EAB"/>
    <w:rsid w:val="00D267CB"/>
    <w:rsid w:val="00D328CC"/>
    <w:rsid w:val="00D40F98"/>
    <w:rsid w:val="00D525B0"/>
    <w:rsid w:val="00D62A64"/>
    <w:rsid w:val="00D703FF"/>
    <w:rsid w:val="00D771B5"/>
    <w:rsid w:val="00D93775"/>
    <w:rsid w:val="00DA35C0"/>
    <w:rsid w:val="00DB070A"/>
    <w:rsid w:val="00DC1832"/>
    <w:rsid w:val="00DD06AF"/>
    <w:rsid w:val="00DE77D0"/>
    <w:rsid w:val="00E13E60"/>
    <w:rsid w:val="00E3242C"/>
    <w:rsid w:val="00E37D37"/>
    <w:rsid w:val="00E406B5"/>
    <w:rsid w:val="00E4684A"/>
    <w:rsid w:val="00E4711E"/>
    <w:rsid w:val="00E82BAC"/>
    <w:rsid w:val="00E8717E"/>
    <w:rsid w:val="00E97C5D"/>
    <w:rsid w:val="00EB31F3"/>
    <w:rsid w:val="00EB385E"/>
    <w:rsid w:val="00EB582D"/>
    <w:rsid w:val="00EF43DC"/>
    <w:rsid w:val="00F22988"/>
    <w:rsid w:val="00F34237"/>
    <w:rsid w:val="00F4236B"/>
    <w:rsid w:val="00F544F1"/>
    <w:rsid w:val="00F649E6"/>
    <w:rsid w:val="00F6733E"/>
    <w:rsid w:val="00F82B08"/>
    <w:rsid w:val="00F91EEB"/>
    <w:rsid w:val="00F963DC"/>
    <w:rsid w:val="00FB22ED"/>
    <w:rsid w:val="00FD2C65"/>
    <w:rsid w:val="00FF4A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hyperlink" Target="https://www.interaction-design.org/literature/topics/mobile-first" TargetMode="External"/><Relationship Id="rId18" Type="http://schemas.openxmlformats.org/officeDocument/2006/relationships/hyperlink" Target="https://refine.dev/blog/rem-vs-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rk.no/kultur/forsker-om-markedsforing_-_-unge-opplever-et-konstant-press-1.14882879" TargetMode="External"/><Relationship Id="rId17" Type="http://schemas.openxmlformats.org/officeDocument/2006/relationships/hyperlink" Target="https://www.w3schools.com/css/css_rwd_mediaqueries.asp" TargetMode="External"/><Relationship Id="rId2" Type="http://schemas.openxmlformats.org/officeDocument/2006/relationships/numbering" Target="numbering.xml"/><Relationship Id="rId16" Type="http://schemas.openxmlformats.org/officeDocument/2006/relationships/hyperlink" Target="https://increo.no/blogg/mobile-first-her-er-fallgruven-du-ma-unng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netlab.no/uglemat/responsive-webdesign-vare-erfaringer-og-rad" TargetMode="External"/><Relationship Id="rId10" Type="http://schemas.openxmlformats.org/officeDocument/2006/relationships/hyperlink" Target="https://www.nike.com/n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hyperlink" Target="https://explodingtopics.com/blog/mobile-internet-traffi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2150</Words>
  <Characters>11396</Characters>
  <Application>Microsoft Office Word</Application>
  <DocSecurity>0</DocSecurity>
  <Lines>94</Lines>
  <Paragraphs>27</Paragraphs>
  <ScaleCrop>false</ScaleCrop>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286</cp:revision>
  <dcterms:created xsi:type="dcterms:W3CDTF">2023-09-05T11:28:00Z</dcterms:created>
  <dcterms:modified xsi:type="dcterms:W3CDTF">2023-09-21T16:33:00Z</dcterms:modified>
</cp:coreProperties>
</file>