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21169" w14:textId="43B3F1D0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4B6E9C">
        <w:rPr>
          <w:rFonts w:ascii="Times New Roman" w:hAnsi="Times New Roman" w:cs="Times New Roman"/>
          <w:b/>
          <w:bCs/>
          <w:sz w:val="44"/>
          <w:szCs w:val="44"/>
        </w:rPr>
        <w:t>ТУ-Варна</w:t>
      </w:r>
    </w:p>
    <w:p w14:paraId="54C7F72C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1EDCED6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EFD61F4" w14:textId="77777777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F5F0454" w14:textId="3E721AFC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>Документация</w:t>
      </w:r>
    </w:p>
    <w:p w14:paraId="3C466CB2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 xml:space="preserve">към </w:t>
      </w:r>
    </w:p>
    <w:p w14:paraId="37F1485E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 xml:space="preserve">курсов проект </w:t>
      </w:r>
    </w:p>
    <w:p w14:paraId="2B3943F0" w14:textId="74C4AB6C" w:rsidR="005C5CB0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>по ООП</w:t>
      </w:r>
    </w:p>
    <w:p w14:paraId="34A7FF04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0A48FA30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64104CBF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6DFE6400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5CBE9C18" w14:textId="77777777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543D332F" w14:textId="18914992" w:rsidR="004B6E9C" w:rsidRDefault="004B6E9C">
      <w:r>
        <w:t>Изготвил: Емил Долчинков</w:t>
      </w:r>
    </w:p>
    <w:p w14:paraId="0241F853" w14:textId="77777777" w:rsidR="004B6E9C" w:rsidRDefault="004B6E9C">
      <w:r>
        <w:t>Специалност: КС</w:t>
      </w:r>
    </w:p>
    <w:p w14:paraId="1B917AC9" w14:textId="291769C8" w:rsidR="004B6E9C" w:rsidRDefault="004B6E9C">
      <w:r>
        <w:t>Курс: 2; Група: 1б</w:t>
      </w:r>
    </w:p>
    <w:p w14:paraId="2F202F64" w14:textId="3844D011" w:rsidR="004B6E9C" w:rsidRDefault="004B6E9C">
      <w:r>
        <w:t>Фак. №: 24621842</w:t>
      </w:r>
    </w:p>
    <w:sdt>
      <w:sdtPr>
        <w:id w:val="-6524426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bg-BG"/>
          <w14:ligatures w14:val="standardContextual"/>
        </w:rPr>
      </w:sdtEndPr>
      <w:sdtContent>
        <w:p w14:paraId="760483BF" w14:textId="7A6EC73C" w:rsidR="004B6E9C" w:rsidRPr="004B6E9C" w:rsidRDefault="004B6E9C">
          <w:pPr>
            <w:pStyle w:val="TOCHeading"/>
            <w:rPr>
              <w:rFonts w:ascii="Times New Roman" w:hAnsi="Times New Roman" w:cs="Times New Roman"/>
              <w:color w:val="auto"/>
              <w:lang w:val="bg-BG"/>
            </w:rPr>
          </w:pPr>
          <w:r w:rsidRPr="004B6E9C">
            <w:rPr>
              <w:rFonts w:ascii="Times New Roman" w:hAnsi="Times New Roman" w:cs="Times New Roman"/>
              <w:color w:val="auto"/>
              <w:lang w:val="bg-BG"/>
            </w:rPr>
            <w:t>Съдържание</w:t>
          </w:r>
        </w:p>
        <w:p w14:paraId="3110730D" w14:textId="7814913F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6798" w:history="1">
            <w:r w:rsidRPr="00A169E4">
              <w:rPr>
                <w:rStyle w:val="Hyperlink"/>
                <w:noProof/>
              </w:rPr>
              <w:t>Увод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7F8E" w14:textId="69D1D0E6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799" w:history="1">
            <w:r w:rsidRPr="00A169E4">
              <w:rPr>
                <w:rStyle w:val="Hyperlink"/>
                <w:noProof/>
              </w:rPr>
              <w:t>Описание и идея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C4F84" w14:textId="2FE6371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0" w:history="1">
            <w:r w:rsidRPr="00A169E4">
              <w:rPr>
                <w:rStyle w:val="Hyperlink"/>
                <w:noProof/>
              </w:rPr>
              <w:t>Цел и задачи на разработката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4822" w14:textId="146E23B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1" w:history="1">
            <w:r w:rsidRPr="00A169E4">
              <w:rPr>
                <w:rStyle w:val="Hyperlink"/>
                <w:noProof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F746" w14:textId="072AD985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2" w:history="1">
            <w:r w:rsidRPr="00A169E4">
              <w:rPr>
                <w:rStyle w:val="Hyperlink"/>
                <w:noProof/>
              </w:rPr>
              <w:t>Функционални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17BD" w14:textId="7851F514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3" w:history="1">
            <w:r w:rsidRPr="00A169E4">
              <w:rPr>
                <w:rStyle w:val="Hyperlink"/>
                <w:noProof/>
              </w:rPr>
              <w:t>Архитектура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894C" w14:textId="136D7FA7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4" w:history="1">
            <w:r w:rsidRPr="00A169E4">
              <w:rPr>
                <w:rStyle w:val="Hyperlink"/>
                <w:noProof/>
                <w:lang w:val="en-US"/>
              </w:rPr>
              <w:t>Repository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C0812" w14:textId="6CFE8501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5" w:history="1">
            <w:r w:rsidRPr="00A169E4">
              <w:rPr>
                <w:rStyle w:val="Hyperlink"/>
                <w:noProof/>
                <w:lang w:val="en-US"/>
              </w:rPr>
              <w:t xml:space="preserve">Singleton </w:t>
            </w:r>
            <w:r w:rsidRPr="00A169E4">
              <w:rPr>
                <w:rStyle w:val="Hyperlink"/>
                <w:noProof/>
              </w:rPr>
              <w:t>модел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5DBF" w14:textId="16A9690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6" w:history="1">
            <w:r w:rsidRPr="00A169E4">
              <w:rPr>
                <w:rStyle w:val="Hyperlink"/>
                <w:noProof/>
                <w:lang w:val="en-US"/>
              </w:rPr>
              <w:t>Command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F65F7" w14:textId="5128AE79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7" w:history="1">
            <w:r w:rsidRPr="00A169E4">
              <w:rPr>
                <w:rStyle w:val="Hyperlink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9F0F" w14:textId="246B15E2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8" w:history="1">
            <w:r w:rsidRPr="00A169E4">
              <w:rPr>
                <w:rStyle w:val="Hyperlink"/>
                <w:noProof/>
              </w:rPr>
              <w:t>Пакети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AC56" w14:textId="39DCBEC3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9" w:history="1">
            <w:r w:rsidRPr="00A169E4">
              <w:rPr>
                <w:rStyle w:val="Hyperlink"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92753" w14:textId="5E0C3B67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10" w:history="1">
            <w:r w:rsidRPr="00A169E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2AD4" w14:textId="164FC54C" w:rsidR="004B6E9C" w:rsidRDefault="004B6E9C">
          <w:r>
            <w:rPr>
              <w:b/>
              <w:bCs/>
              <w:noProof/>
            </w:rPr>
            <w:fldChar w:fldCharType="end"/>
          </w:r>
        </w:p>
      </w:sdtContent>
    </w:sdt>
    <w:p w14:paraId="21E83618" w14:textId="77777777" w:rsidR="005C5CB0" w:rsidRDefault="005C5CB0">
      <w:pPr>
        <w:rPr>
          <w:lang w:val="en-US"/>
        </w:rPr>
      </w:pPr>
      <w:r>
        <w:rPr>
          <w:lang w:val="en-US"/>
        </w:rPr>
        <w:br w:type="page"/>
      </w:r>
    </w:p>
    <w:p w14:paraId="25FB8424" w14:textId="5B34CC0A" w:rsidR="004C0FD0" w:rsidRDefault="005C5CB0" w:rsidP="0091470E">
      <w:pPr>
        <w:pStyle w:val="Heading1"/>
        <w:rPr>
          <w:lang w:val="en-US"/>
        </w:rPr>
      </w:pPr>
      <w:bookmarkStart w:id="0" w:name="_Toc230036798"/>
      <w:r>
        <w:lastRenderedPageBreak/>
        <w:t>Увод</w:t>
      </w:r>
      <w:bookmarkEnd w:id="0"/>
    </w:p>
    <w:p w14:paraId="08E531CF" w14:textId="2892B5A4" w:rsidR="0091470E" w:rsidRPr="0091470E" w:rsidRDefault="0091470E" w:rsidP="0091470E">
      <w:pPr>
        <w:pStyle w:val="Heading2"/>
        <w:spacing w:line="360" w:lineRule="auto"/>
      </w:pPr>
      <w:bookmarkStart w:id="1" w:name="_Toc230036799"/>
      <w:r w:rsidRPr="0091470E">
        <w:t>Описание и идея на проекта</w:t>
      </w:r>
      <w:bookmarkEnd w:id="1"/>
    </w:p>
    <w:p w14:paraId="5BB48872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 xml:space="preserve">Проектът представлява разработка на конзолна информационна система за управление на библиотека, базирана на обектно-ориентираното програмиране. Основната идея е да се осигури надеждно съхранение, обработка и управление на данни за наличните книги и регистрираните потребители. </w:t>
      </w:r>
    </w:p>
    <w:p w14:paraId="37E36ABC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Приложението функционира чрез интерфейс с команден ред (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Command</w:t>
      </w:r>
      <w:proofErr w:type="spellEnd"/>
      <w:r w:rsidRPr="0091470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Line</w:t>
      </w:r>
      <w:proofErr w:type="spellEnd"/>
      <w:r w:rsidRPr="0091470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Interface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- CLI) и работи с текстови файлове. При стартиране потребителят може да зарежда съдържанието на даден файл в паметта, да извършва операции над данните и при необходимост да записва промените обратно на диска. За сигурност системата разделя потребителите на клиенти и администратори с различни нива на достъп. </w:t>
      </w:r>
    </w:p>
    <w:p w14:paraId="2A8288A9" w14:textId="23DD353F" w:rsidR="0091470E" w:rsidRPr="0091470E" w:rsidRDefault="0091470E" w:rsidP="0091470E">
      <w:pPr>
        <w:pStyle w:val="Heading2"/>
      </w:pPr>
      <w:bookmarkStart w:id="2" w:name="_Toc230036800"/>
      <w:r w:rsidRPr="0091470E">
        <w:t>Цел и задачи на разработката</w:t>
      </w:r>
      <w:bookmarkEnd w:id="2"/>
    </w:p>
    <w:p w14:paraId="6CC1977B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 xml:space="preserve">Основната цел на курсовия проект е практическото прилагане на принципите на обектно-ориентираното </w:t>
      </w:r>
      <w:proofErr w:type="spellStart"/>
      <w:r w:rsidRPr="0091470E">
        <w:rPr>
          <w:rFonts w:ascii="Times New Roman" w:hAnsi="Times New Roman" w:cs="Times New Roman"/>
          <w:sz w:val="24"/>
          <w:szCs w:val="24"/>
        </w:rPr>
        <w:t>програмиранe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за изграждането на софтуерно устойчива информационна система. </w:t>
      </w:r>
    </w:p>
    <w:p w14:paraId="59DD2C96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За постигането ѝ са дефинирани следните задачи:</w:t>
      </w:r>
    </w:p>
    <w:p w14:paraId="15046DB5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Проектиране на обектен модел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Създаване на класове за моделиране на книги (автор, заглавие, уникален номер, рейтинг и др.) и потребители (потребителско име, парола, права). </w:t>
      </w:r>
    </w:p>
    <w:p w14:paraId="79C385C0" w14:textId="32095B0D" w:rsidR="0091470E" w:rsidRPr="0091470E" w:rsidRDefault="0091470E" w:rsidP="0089786C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Работа с файлове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Реализиране на логика за коректно четене и запис на данни в определен файлов формат. </w:t>
      </w:r>
    </w:p>
    <w:p w14:paraId="5CEF04BE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Контрол на достъпа</w:t>
      </w:r>
      <w:r w:rsidRPr="0091470E">
        <w:rPr>
          <w:rFonts w:ascii="Times New Roman" w:hAnsi="Times New Roman" w:cs="Times New Roman"/>
          <w:sz w:val="24"/>
          <w:szCs w:val="24"/>
        </w:rPr>
        <w:t xml:space="preserve">: Ограничаване на административните команди (добавяне/премахване на книги и потребители) само за оторизирани акаунти. </w:t>
      </w:r>
    </w:p>
    <w:p w14:paraId="5895DFBD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Потребителски интерфейс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Създаване на интерактивен CLI режим, който обработва командите и параметрите и извежда ясни съобщения при грешка. </w:t>
      </w:r>
    </w:p>
    <w:p w14:paraId="08B53306" w14:textId="12A40490" w:rsidR="0091470E" w:rsidRPr="0091470E" w:rsidRDefault="0091470E" w:rsidP="00FF4A6A">
      <w:pPr>
        <w:pStyle w:val="Heading2"/>
      </w:pPr>
      <w:bookmarkStart w:id="3" w:name="_Toc230036801"/>
      <w:r w:rsidRPr="0091470E">
        <w:t>Използвани технологии</w:t>
      </w:r>
      <w:bookmarkEnd w:id="3"/>
    </w:p>
    <w:p w14:paraId="2A732D18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За реализацията на проекта са използвани следните инструменти:</w:t>
      </w:r>
    </w:p>
    <w:p w14:paraId="1F95C93D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Език за </w:t>
      </w:r>
      <w:proofErr w:type="spellStart"/>
      <w:r w:rsidRPr="0091470E">
        <w:rPr>
          <w:rFonts w:ascii="Times New Roman" w:hAnsi="Times New Roman" w:cs="Times New Roman"/>
          <w:b/>
          <w:bCs/>
          <w:sz w:val="24"/>
          <w:szCs w:val="24"/>
        </w:rPr>
        <w:t>програмиранe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: </w:t>
      </w:r>
      <w:r w:rsidRPr="0091470E">
        <w:rPr>
          <w:rFonts w:ascii="Times New Roman" w:hAnsi="Times New Roman" w:cs="Times New Roman"/>
          <w:i/>
          <w:iCs/>
          <w:sz w:val="24"/>
          <w:szCs w:val="24"/>
        </w:rPr>
        <w:t>Java</w:t>
      </w:r>
      <w:r w:rsidRPr="0091470E">
        <w:rPr>
          <w:rFonts w:ascii="Times New Roman" w:hAnsi="Times New Roman" w:cs="Times New Roman"/>
          <w:sz w:val="24"/>
          <w:szCs w:val="24"/>
        </w:rPr>
        <w:t xml:space="preserve"> – за цялостното изграждане на бизнес логиката и структурата от класове. </w:t>
      </w:r>
    </w:p>
    <w:p w14:paraId="5055E2A1" w14:textId="422B0251" w:rsid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Система за контрол на версиите</w:t>
      </w:r>
      <w:r w:rsidRPr="0091470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Git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(с отдалечено хранилище в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) – за регулярни актуализации и проследяване на промените в кода по време на разработката. </w:t>
      </w:r>
    </w:p>
    <w:p w14:paraId="3815D51B" w14:textId="79477FB7" w:rsidR="00FF4A6A" w:rsidRDefault="00FF4A6A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Линк към </w:t>
      </w:r>
      <w:proofErr w:type="spellStart"/>
      <w:r>
        <w:rPr>
          <w:rFonts w:ascii="Times New Roman" w:hAnsi="Times New Roman" w:cs="Times New Roman"/>
          <w:sz w:val="24"/>
          <w:szCs w:val="24"/>
        </w:rPr>
        <w:t>гитхъб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7" w:history="1">
        <w:r w:rsidRPr="00D06CA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https://github.com/EmilDol/Library</w:t>
        </w:r>
      </w:hyperlink>
    </w:p>
    <w:p w14:paraId="444B4C94" w14:textId="77777777" w:rsidR="00FF4A6A" w:rsidRPr="00FF4A6A" w:rsidRDefault="00FF4A6A" w:rsidP="00FF4A6A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14:paraId="2ABF09DB" w14:textId="7982F669" w:rsidR="005C5CB0" w:rsidRDefault="00FF4A6A" w:rsidP="00FF4A6A">
      <w:pPr>
        <w:pStyle w:val="Heading1"/>
      </w:pPr>
      <w:bookmarkStart w:id="4" w:name="_Toc230036802"/>
      <w:r>
        <w:t>Функционални изисквания</w:t>
      </w:r>
      <w:bookmarkEnd w:id="4"/>
    </w:p>
    <w:p w14:paraId="6B6A59A2" w14:textId="77777777" w:rsidR="00FF4A6A" w:rsidRPr="0089786C" w:rsidRDefault="00FF4A6A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Системата поддържа следния набор от команди:</w:t>
      </w:r>
    </w:p>
    <w:p w14:paraId="4E9D81D2" w14:textId="441A0ABB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open – </w:t>
      </w:r>
      <w:r w:rsidRPr="0089786C">
        <w:rPr>
          <w:rFonts w:ascii="Times New Roman" w:hAnsi="Times New Roman" w:cs="Times New Roman"/>
          <w:sz w:val="24"/>
          <w:szCs w:val="24"/>
        </w:rPr>
        <w:t>Отваря (или създава нов) .</w:t>
      </w: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xml </w:t>
      </w:r>
      <w:r w:rsidRPr="0089786C">
        <w:rPr>
          <w:rFonts w:ascii="Times New Roman" w:hAnsi="Times New Roman" w:cs="Times New Roman"/>
          <w:sz w:val="24"/>
          <w:szCs w:val="24"/>
        </w:rPr>
        <w:t>файл и изчита съдържанието му</w:t>
      </w: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01B78E8" w14:textId="4B876C75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close – </w:t>
      </w:r>
      <w:r w:rsidRPr="0089786C">
        <w:rPr>
          <w:rFonts w:ascii="Times New Roman" w:hAnsi="Times New Roman" w:cs="Times New Roman"/>
          <w:sz w:val="24"/>
          <w:szCs w:val="24"/>
        </w:rPr>
        <w:t>Затваря промените правени по данните без да ги записва във файл</w:t>
      </w:r>
    </w:p>
    <w:p w14:paraId="1D25A9BC" w14:textId="67A30361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save – </w:t>
      </w:r>
      <w:r w:rsidRPr="0089786C">
        <w:rPr>
          <w:rFonts w:ascii="Times New Roman" w:hAnsi="Times New Roman" w:cs="Times New Roman"/>
          <w:sz w:val="24"/>
          <w:szCs w:val="24"/>
        </w:rPr>
        <w:t xml:space="preserve"> Запазва промените по данните в оригиналния файл</w:t>
      </w:r>
    </w:p>
    <w:p w14:paraId="2144F2CC" w14:textId="7E05C41E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save as – </w:t>
      </w:r>
      <w:r w:rsidRPr="0089786C">
        <w:rPr>
          <w:rFonts w:ascii="Times New Roman" w:hAnsi="Times New Roman" w:cs="Times New Roman"/>
          <w:sz w:val="24"/>
          <w:szCs w:val="24"/>
        </w:rPr>
        <w:t>Запазва промените по данните в подаден файл</w:t>
      </w:r>
    </w:p>
    <w:p w14:paraId="7F0CBA6A" w14:textId="046207C1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help – </w:t>
      </w:r>
      <w:r w:rsidRPr="0089786C">
        <w:rPr>
          <w:rFonts w:ascii="Times New Roman" w:hAnsi="Times New Roman" w:cs="Times New Roman"/>
          <w:sz w:val="24"/>
          <w:szCs w:val="24"/>
        </w:rPr>
        <w:t>Извежда списък с всички команди в системата</w:t>
      </w:r>
    </w:p>
    <w:p w14:paraId="40BEA09E" w14:textId="47A0D1F4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exit – </w:t>
      </w:r>
      <w:r w:rsidRPr="0089786C">
        <w:rPr>
          <w:rFonts w:ascii="Times New Roman" w:hAnsi="Times New Roman" w:cs="Times New Roman"/>
          <w:sz w:val="24"/>
          <w:szCs w:val="24"/>
        </w:rPr>
        <w:t>Затваря програмата</w:t>
      </w:r>
    </w:p>
    <w:p w14:paraId="55C5A480" w14:textId="6FD2E78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login –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Автентикира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потребител</w:t>
      </w:r>
    </w:p>
    <w:p w14:paraId="4D01CA88" w14:textId="2F8D1EDE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logout – </w:t>
      </w:r>
      <w:r w:rsidRPr="0089786C">
        <w:rPr>
          <w:rFonts w:ascii="Times New Roman" w:hAnsi="Times New Roman" w:cs="Times New Roman"/>
          <w:sz w:val="24"/>
          <w:szCs w:val="24"/>
        </w:rPr>
        <w:t>Излиза от профила на потребител</w:t>
      </w:r>
    </w:p>
    <w:p w14:paraId="6FE474DB" w14:textId="511CF46D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all – </w:t>
      </w:r>
      <w:r w:rsidRPr="0089786C">
        <w:rPr>
          <w:rFonts w:ascii="Times New Roman" w:hAnsi="Times New Roman" w:cs="Times New Roman"/>
          <w:sz w:val="24"/>
          <w:szCs w:val="24"/>
        </w:rPr>
        <w:t>Изкарва всички книги</w:t>
      </w:r>
    </w:p>
    <w:p w14:paraId="460610E7" w14:textId="345A2C7C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add – </w:t>
      </w:r>
      <w:r w:rsidRPr="0089786C">
        <w:rPr>
          <w:rFonts w:ascii="Times New Roman" w:hAnsi="Times New Roman" w:cs="Times New Roman"/>
          <w:sz w:val="24"/>
          <w:szCs w:val="24"/>
        </w:rPr>
        <w:t>Добавя нова книга</w:t>
      </w:r>
    </w:p>
    <w:p w14:paraId="6FC4AFB1" w14:textId="34E13C7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find – </w:t>
      </w:r>
      <w:r w:rsidRPr="0089786C">
        <w:rPr>
          <w:rFonts w:ascii="Times New Roman" w:hAnsi="Times New Roman" w:cs="Times New Roman"/>
          <w:sz w:val="24"/>
          <w:szCs w:val="24"/>
        </w:rPr>
        <w:t>Търси книга по дадено заглавие</w:t>
      </w:r>
    </w:p>
    <w:p w14:paraId="36209E5E" w14:textId="29569E4F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sort – </w:t>
      </w:r>
      <w:r w:rsidRPr="0089786C">
        <w:rPr>
          <w:rFonts w:ascii="Times New Roman" w:hAnsi="Times New Roman" w:cs="Times New Roman"/>
          <w:sz w:val="24"/>
          <w:szCs w:val="24"/>
        </w:rPr>
        <w:t>Сортира книгите по заглавие</w:t>
      </w:r>
    </w:p>
    <w:p w14:paraId="4C2D84C2" w14:textId="7B74DF55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remove – </w:t>
      </w:r>
      <w:r w:rsidRPr="0089786C">
        <w:rPr>
          <w:rFonts w:ascii="Times New Roman" w:hAnsi="Times New Roman" w:cs="Times New Roman"/>
          <w:sz w:val="24"/>
          <w:szCs w:val="24"/>
        </w:rPr>
        <w:t>Изтрива дадена книга по подаден идентификационен номер</w:t>
      </w:r>
    </w:p>
    <w:p w14:paraId="50CBBE27" w14:textId="29B7C5F3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users add – </w:t>
      </w:r>
      <w:r w:rsidRPr="0089786C">
        <w:rPr>
          <w:rFonts w:ascii="Times New Roman" w:hAnsi="Times New Roman" w:cs="Times New Roman"/>
          <w:sz w:val="24"/>
          <w:szCs w:val="24"/>
        </w:rPr>
        <w:t>Добавя нов неадминистраторски акаунт в системата</w:t>
      </w:r>
    </w:p>
    <w:p w14:paraId="0907BD92" w14:textId="465C376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>users remove –</w:t>
      </w:r>
      <w:r w:rsidRPr="0089786C">
        <w:rPr>
          <w:rFonts w:ascii="Times New Roman" w:hAnsi="Times New Roman" w:cs="Times New Roman"/>
          <w:sz w:val="24"/>
          <w:szCs w:val="24"/>
        </w:rPr>
        <w:t xml:space="preserve"> Изтрива акаунт от системата</w:t>
      </w:r>
    </w:p>
    <w:p w14:paraId="4C356BB6" w14:textId="3CA1B655" w:rsidR="0089786C" w:rsidRDefault="0089786C" w:rsidP="0089786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Изисква се системат</w:t>
      </w:r>
      <w:r>
        <w:rPr>
          <w:rFonts w:ascii="Times New Roman" w:hAnsi="Times New Roman" w:cs="Times New Roman"/>
          <w:sz w:val="24"/>
          <w:szCs w:val="24"/>
        </w:rPr>
        <w:t xml:space="preserve">а да работи с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.xml </w:t>
      </w:r>
      <w:r>
        <w:rPr>
          <w:rFonts w:ascii="Times New Roman" w:hAnsi="Times New Roman" w:cs="Times New Roman"/>
          <w:sz w:val="24"/>
          <w:szCs w:val="24"/>
        </w:rPr>
        <w:t>файлове.</w:t>
      </w:r>
    </w:p>
    <w:p w14:paraId="22DC9D0B" w14:textId="77777777" w:rsidR="0089786C" w:rsidRDefault="008978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BA3F959" w14:textId="77777777" w:rsidR="00FF4A6A" w:rsidRDefault="00FF4A6A" w:rsidP="0089786C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F85E9C7" w14:textId="6D4679F6" w:rsidR="0089786C" w:rsidRDefault="0089786C" w:rsidP="0089786C">
      <w:pPr>
        <w:pStyle w:val="Heading1"/>
        <w:jc w:val="both"/>
      </w:pPr>
      <w:bookmarkStart w:id="5" w:name="_Toc230036803"/>
      <w:r>
        <w:t>Архитектура на приложението</w:t>
      </w:r>
      <w:bookmarkEnd w:id="5"/>
    </w:p>
    <w:p w14:paraId="7DC1AB60" w14:textId="1D4DF599" w:rsidR="0089786C" w:rsidRPr="006635F0" w:rsidRDefault="0089786C" w:rsidP="0089786C">
      <w:pPr>
        <w:spacing w:line="360" w:lineRule="auto"/>
        <w:ind w:firstLine="709"/>
        <w:jc w:val="both"/>
        <w:rPr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Разписаният сорс код в приложението следва няколко основни архитектурни решения, за да позволи лесна поддръжка и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скалируемост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на продукта. Най-основните архитектурни решения</w:t>
      </w:r>
      <w:r w:rsidR="006635F0">
        <w:rPr>
          <w:rFonts w:ascii="Times New Roman" w:hAnsi="Times New Roman" w:cs="Times New Roman"/>
          <w:sz w:val="24"/>
          <w:szCs w:val="24"/>
        </w:rPr>
        <w:t xml:space="preserve"> използван за качественото изготвяне на този и проект </w:t>
      </w:r>
      <w:r w:rsidRPr="0089786C">
        <w:rPr>
          <w:rFonts w:ascii="Times New Roman" w:hAnsi="Times New Roman" w:cs="Times New Roman"/>
          <w:sz w:val="24"/>
          <w:szCs w:val="24"/>
        </w:rPr>
        <w:t>са</w:t>
      </w:r>
      <w:r w:rsidR="006635F0">
        <w:rPr>
          <w:rFonts w:ascii="Times New Roman" w:hAnsi="Times New Roman" w:cs="Times New Roman"/>
          <w:sz w:val="24"/>
          <w:szCs w:val="24"/>
        </w:rPr>
        <w:t xml:space="preserve"> </w:t>
      </w:r>
      <w:r w:rsidRPr="0089786C">
        <w:rPr>
          <w:rFonts w:ascii="Times New Roman" w:hAnsi="Times New Roman" w:cs="Times New Roman"/>
          <w:sz w:val="24"/>
          <w:szCs w:val="24"/>
        </w:rPr>
        <w:t>следните</w:t>
      </w:r>
      <w:r w:rsidR="006635F0">
        <w:rPr>
          <w:rFonts w:ascii="Times New Roman" w:hAnsi="Times New Roman" w:cs="Times New Roman"/>
          <w:sz w:val="24"/>
          <w:szCs w:val="24"/>
        </w:rPr>
        <w:t>:</w:t>
      </w:r>
      <w:r>
        <w:br/>
      </w:r>
      <w:r w:rsidRPr="0089786C">
        <w:rPr>
          <w:rStyle w:val="Heading2Char"/>
        </w:rPr>
        <w:t>Контейнер на зависимостите</w:t>
      </w:r>
      <w:r w:rsidRPr="0089786C">
        <w:rPr>
          <w:rStyle w:val="Heading2Char"/>
          <w:lang w:val="en-US"/>
        </w:rPr>
        <w:t xml:space="preserve"> (Dependency injection container)</w:t>
      </w:r>
    </w:p>
    <w:p w14:paraId="21231811" w14:textId="2F086674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В рамките на проекта е използван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(DI)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container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— механизъм за управление на зависимостите между обектите в приложението. Това е един от основните принципи на съвременното обектно-ориентирано проектиране, който допринася значително за чистотата, разширяемостта и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тестваемостта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на кода.</w:t>
      </w:r>
    </w:p>
    <w:p w14:paraId="5A5F0C7B" w14:textId="77777777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При изграждането на по-сложно приложение различните класове неизбежно зависят един от друг. Без DI всеки клас сам създава инстанциите на обектите, от които се нуждае — което води до силна свързаност между компонентите. Това прави кода труден за поддръжка, тъй като промяна в един клас може да изисква промени на много други места. Освен това тестването на отделни компоненти се затруднява, защото те носят в себе си конкретни имплементации на зависимостите си.</w:t>
      </w:r>
    </w:p>
    <w:p w14:paraId="304B479A" w14:textId="704F3645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DI контейнерът решава този проблем, като поема отговорността за създаването и управлението на обектите. Вместо даден клас сам да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инстанциира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зависимостите си, той просто ги декларира — и контейнерът се грижи да ги достави при нужда. Така класовете остават независими от конкретните имплементации и разчитат единствено на абстракции.</w:t>
      </w:r>
    </w:p>
    <w:p w14:paraId="1EB4869A" w14:textId="5CBD63FD" w:rsidR="0089786C" w:rsidRPr="0089786C" w:rsidRDefault="0089786C" w:rsidP="006635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DI контейнерът функционира като централен регистър на всички обекти и зависимости в системата. При стартиране на приложението контейнерът се конфигурира — регистрират се всички класове и се описват връзките между тях. Когато даден компонент бъде поискан, контейнерът автоматично </w:t>
      </w:r>
      <w:r>
        <w:rPr>
          <w:rFonts w:ascii="Times New Roman" w:hAnsi="Times New Roman" w:cs="Times New Roman"/>
          <w:sz w:val="24"/>
          <w:szCs w:val="24"/>
        </w:rPr>
        <w:t>връща инстанция на поисканата абстракция</w:t>
      </w:r>
      <w:r w:rsidRPr="0089786C">
        <w:rPr>
          <w:rFonts w:ascii="Times New Roman" w:hAnsi="Times New Roman" w:cs="Times New Roman"/>
          <w:sz w:val="24"/>
          <w:szCs w:val="24"/>
        </w:rPr>
        <w:t>.</w:t>
      </w:r>
    </w:p>
    <w:p w14:paraId="44E021FE" w14:textId="77777777" w:rsidR="006635F0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Използването на DI контейнер в това приложение позволява </w:t>
      </w:r>
      <w:r w:rsidR="006635F0">
        <w:rPr>
          <w:rFonts w:ascii="Times New Roman" w:hAnsi="Times New Roman" w:cs="Times New Roman"/>
          <w:sz w:val="24"/>
          <w:szCs w:val="24"/>
        </w:rPr>
        <w:t xml:space="preserve">лесна подмяна на слоя за работа с данните. В контейнерът се регистрират </w:t>
      </w:r>
      <w:r w:rsidR="006635F0" w:rsidRPr="006635F0">
        <w:rPr>
          <w:rFonts w:ascii="Times New Roman" w:hAnsi="Times New Roman" w:cs="Times New Roman"/>
          <w:i/>
          <w:iCs/>
          <w:sz w:val="24"/>
          <w:szCs w:val="24"/>
        </w:rPr>
        <w:t>репозиторита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635F0">
        <w:rPr>
          <w:rFonts w:ascii="Times New Roman" w:hAnsi="Times New Roman" w:cs="Times New Roman"/>
          <w:sz w:val="24"/>
          <w:szCs w:val="24"/>
        </w:rPr>
        <w:t xml:space="preserve">които се </w:t>
      </w:r>
      <w:r w:rsidR="006635F0">
        <w:rPr>
          <w:rFonts w:ascii="Times New Roman" w:hAnsi="Times New Roman" w:cs="Times New Roman"/>
          <w:sz w:val="24"/>
          <w:szCs w:val="24"/>
        </w:rPr>
        <w:lastRenderedPageBreak/>
        <w:t xml:space="preserve">използват за манипулация на данните от файловете. Благодарение на този подход можем много лесно и бързо да заменим изходния формат на файла или да адаптираме приложението към работа с база данни. Нужно е единствено да разпишем нов наследник на </w:t>
      </w:r>
      <w:proofErr w:type="spellStart"/>
      <w:r w:rsidR="006635F0">
        <w:rPr>
          <w:rFonts w:ascii="Times New Roman" w:hAnsi="Times New Roman" w:cs="Times New Roman"/>
          <w:sz w:val="24"/>
          <w:szCs w:val="24"/>
          <w:lang w:val="en-US"/>
        </w:rPr>
        <w:t>IBookRepository</w:t>
      </w:r>
      <w:proofErr w:type="spellEnd"/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635F0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6635F0">
        <w:rPr>
          <w:rFonts w:ascii="Times New Roman" w:hAnsi="Times New Roman" w:cs="Times New Roman"/>
          <w:sz w:val="24"/>
          <w:szCs w:val="24"/>
          <w:lang w:val="en-US"/>
        </w:rPr>
        <w:t>IUserRepository</w:t>
      </w:r>
      <w:proofErr w:type="spellEnd"/>
      <w:r w:rsidR="006635F0">
        <w:rPr>
          <w:rFonts w:ascii="Times New Roman" w:hAnsi="Times New Roman" w:cs="Times New Roman"/>
          <w:sz w:val="24"/>
          <w:szCs w:val="24"/>
        </w:rPr>
        <w:t xml:space="preserve"> и в 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>Setup</w:t>
      </w:r>
      <w:r w:rsidR="006635F0">
        <w:rPr>
          <w:rFonts w:ascii="Times New Roman" w:hAnsi="Times New Roman" w:cs="Times New Roman"/>
          <w:sz w:val="24"/>
          <w:szCs w:val="24"/>
        </w:rPr>
        <w:t xml:space="preserve">() метода да регистрираме тях вместо сегашните имплементации за работа с 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xml </w:t>
      </w:r>
      <w:r w:rsidR="006635F0">
        <w:rPr>
          <w:rFonts w:ascii="Times New Roman" w:hAnsi="Times New Roman" w:cs="Times New Roman"/>
          <w:sz w:val="24"/>
          <w:szCs w:val="24"/>
        </w:rPr>
        <w:t xml:space="preserve">файл. </w:t>
      </w:r>
    </w:p>
    <w:p w14:paraId="4F589174" w14:textId="5E404523" w:rsidR="0089786C" w:rsidRDefault="006635F0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Други неща, за което е полезен контейнерът е да пази потребителската сесия, името на текущо заредения файл и други общи зависимости в приложението.</w:t>
      </w:r>
    </w:p>
    <w:p w14:paraId="11D699CB" w14:textId="52D39EFC" w:rsidR="006635F0" w:rsidRDefault="006635F0" w:rsidP="0025022C">
      <w:pPr>
        <w:pStyle w:val="Heading2"/>
      </w:pPr>
      <w:bookmarkStart w:id="6" w:name="_Toc230036804"/>
      <w:r>
        <w:rPr>
          <w:lang w:val="en-US"/>
        </w:rPr>
        <w:t>Repository pattern</w:t>
      </w:r>
      <w:bookmarkEnd w:id="6"/>
    </w:p>
    <w:p w14:paraId="179D2D7A" w14:textId="6CDE0FE3" w:rsidR="0025022C" w:rsidRDefault="0025022C" w:rsidP="002502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Този архитектурен подход, както по-горе е споменато подпомага лесното подменяне на модула за работа с данните на приложението. Тази архитектура върви ръка за ръка с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>
        <w:rPr>
          <w:rFonts w:ascii="Times New Roman" w:hAnsi="Times New Roman" w:cs="Times New Roman"/>
          <w:sz w:val="24"/>
          <w:szCs w:val="24"/>
        </w:rPr>
        <w:t xml:space="preserve">контейнерът (той позволява тази архитектура да е полезна). Създава се интерфейс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IRepository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който бива наследен от всички останали класове и интерфейси. В стартирането на приложението тези репозиторита се регистрират в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>
        <w:rPr>
          <w:rFonts w:ascii="Times New Roman" w:hAnsi="Times New Roman" w:cs="Times New Roman"/>
          <w:sz w:val="24"/>
          <w:szCs w:val="24"/>
        </w:rPr>
        <w:t xml:space="preserve">контейнера и после при обръщане към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данновия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слой на приложението го правим чрез абстракциите.</w:t>
      </w:r>
    </w:p>
    <w:p w14:paraId="1A4AF76C" w14:textId="23753ED2" w:rsidR="0025022C" w:rsidRDefault="0025022C" w:rsidP="002502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случаят при нас съществуват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IBookRepository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чиято работа е да е базов интерфейс за всички репозиторита работещи с книги, понеже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runtime Java </w:t>
      </w:r>
      <w:r>
        <w:rPr>
          <w:rFonts w:ascii="Times New Roman" w:hAnsi="Times New Roman" w:cs="Times New Roman"/>
          <w:sz w:val="24"/>
          <w:szCs w:val="24"/>
        </w:rPr>
        <w:t xml:space="preserve">не разграничава </w:t>
      </w:r>
      <w:r>
        <w:rPr>
          <w:rFonts w:ascii="Times New Roman" w:hAnsi="Times New Roman" w:cs="Times New Roman"/>
          <w:sz w:val="24"/>
          <w:szCs w:val="24"/>
          <w:lang w:val="en-US"/>
        </w:rPr>
        <w:t>generic</w:t>
      </w:r>
      <w:r>
        <w:rPr>
          <w:rFonts w:ascii="Times New Roman" w:hAnsi="Times New Roman" w:cs="Times New Roman"/>
          <w:sz w:val="24"/>
          <w:szCs w:val="24"/>
        </w:rPr>
        <w:t xml:space="preserve"> типовете за различни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IRepository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&lt;Book&gt;</w:t>
      </w:r>
      <w:r>
        <w:rPr>
          <w:rFonts w:ascii="Times New Roman" w:hAnsi="Times New Roman" w:cs="Times New Roman"/>
          <w:sz w:val="24"/>
          <w:szCs w:val="24"/>
        </w:rPr>
        <w:t xml:space="preserve"> би било равностойно на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IRepository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&lt;User&gt;</w:t>
      </w:r>
      <w:r>
        <w:rPr>
          <w:rFonts w:ascii="Times New Roman" w:hAnsi="Times New Roman" w:cs="Times New Roman"/>
          <w:sz w:val="24"/>
          <w:szCs w:val="24"/>
        </w:rPr>
        <w:t xml:space="preserve">). Чрез съществуването на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IBookRepository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можем да си осигурим сигурност, че няма да се случи да се регистрират 2 имплементации на една абстракция, понеже използваме типът на интерфейса като ключ в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E4D31" w14:textId="153805F2" w:rsidR="0025022C" w:rsidRDefault="0025022C" w:rsidP="0025022C">
      <w:pPr>
        <w:pStyle w:val="Heading2"/>
      </w:pPr>
      <w:bookmarkStart w:id="7" w:name="_Toc230036805"/>
      <w:r>
        <w:rPr>
          <w:lang w:val="en-US"/>
        </w:rPr>
        <w:t xml:space="preserve">Singleton </w:t>
      </w:r>
      <w:r>
        <w:t>модел</w:t>
      </w:r>
      <w:bookmarkEnd w:id="7"/>
    </w:p>
    <w:p w14:paraId="5A6F8836" w14:textId="77777777" w:rsidR="00020145" w:rsidRPr="00020145" w:rsidRDefault="00020145" w:rsidP="0002014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20145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е един от най-разпространените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patterns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в обектно-ориентираното програмиране. Целта му е да гарантира, че даден клас има точно една инстанция в рамките на цялото приложение, като същевременно осигурява глобална точка за достъп до нея.</w:t>
      </w:r>
    </w:p>
    <w:p w14:paraId="5DB35819" w14:textId="5234731C" w:rsidR="00020145" w:rsidRPr="00020145" w:rsidRDefault="00020145" w:rsidP="0002014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0145">
        <w:rPr>
          <w:rFonts w:ascii="Times New Roman" w:hAnsi="Times New Roman" w:cs="Times New Roman"/>
          <w:sz w:val="24"/>
          <w:szCs w:val="24"/>
        </w:rPr>
        <w:t xml:space="preserve">В контекста на проекта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се използва за компоненти, които трябва да са споделени между различни части на системата — например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</w:t>
      </w:r>
      <w:r>
        <w:rPr>
          <w:rFonts w:ascii="Times New Roman" w:hAnsi="Times New Roman" w:cs="Times New Roman"/>
          <w:sz w:val="24"/>
          <w:szCs w:val="24"/>
        </w:rPr>
        <w:t xml:space="preserve"> контейнерът</w:t>
      </w:r>
      <w:r w:rsidRPr="0002014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Той е разработен така, че позволява само една единствена инстанция в цялото приложение да съществува. По този начин се гарантира, че навсякъде ще има актуалните регистрирани абстракции и т.н.</w:t>
      </w:r>
    </w:p>
    <w:p w14:paraId="7E6B3627" w14:textId="0A6D2286" w:rsidR="00020145" w:rsidRDefault="00FE1CD1" w:rsidP="00FE1CD1">
      <w:pPr>
        <w:pStyle w:val="Heading2"/>
        <w:rPr>
          <w:lang w:val="en-US"/>
        </w:rPr>
      </w:pPr>
      <w:bookmarkStart w:id="8" w:name="_Toc230036806"/>
      <w:r>
        <w:rPr>
          <w:lang w:val="en-US"/>
        </w:rPr>
        <w:lastRenderedPageBreak/>
        <w:t>Command Pattern</w:t>
      </w:r>
      <w:bookmarkEnd w:id="8"/>
    </w:p>
    <w:p w14:paraId="01ED2E9F" w14:textId="65D86FD1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Използваният подход в проекта следва утвърдения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, който е част от групата на поведенческите шаблони за проектиране. Основната му идея е да капсулира всяка операция в самостоятелен обект, като по този начин отделя извикващия код от конкретната логика на изпълнение.</w:t>
      </w:r>
    </w:p>
    <w:p w14:paraId="03223646" w14:textId="77777777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Архитектурата се гради върху няколко основни елемента. На първо място стои абстракцията — интерфейсът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ICommand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, който дефинира общия договор за всички команди в системата. Всяка конкретна операция е реализирана като отделен клас, който имплементира този интерфейс. Така системата работи единствено с абстракцията, без да се интересува коя конкретна команда се изпълнява в момента.</w:t>
      </w:r>
    </w:p>
    <w:p w14:paraId="64DB49EF" w14:textId="3B4694A5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На второ място стои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CommandFactory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— компонентът, отговорен за създаването на командите. Той приема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стойност, която еднозначно идентифицира желаната операция, и връща съответната инстанция. Цялото знание за това кой клас стои зад кой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е централизирано в една точка — самата фабрика. Това е реализация на допълнителния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Factory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, който в случая работи в синергия с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.</w:t>
      </w:r>
    </w:p>
    <w:p w14:paraId="4BB03D3A" w14:textId="77777777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Най-голямото предимство на тази архитектура е, че основният управляващ цикъл на приложението остава изключително прост 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непроменящ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се. Той чете въведена команда, получава инстанция от фабриката, проверява изискванията чрез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RequiresLogin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RequiresAdmin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 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RequiresLogout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(), и при успех извиква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Execute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(). Добавянето на нова команда в системата не налага промяна на този цикъл — достатъчно е да се създаде нов клас и да се регистрира във фабриката.</w:t>
      </w:r>
    </w:p>
    <w:p w14:paraId="4329A706" w14:textId="003C5E26" w:rsidR="00D27DFE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Освен това всяка команда носи в себе си собствените си изисквания за достъп, което елиминира нуждата от централна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if-else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логика за проверка на права. Системата е затворена за модификация, но отворена за разширение — което е същността на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Open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Closed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принципа от SOLID.</w:t>
      </w:r>
    </w:p>
    <w:p w14:paraId="2CE7D458" w14:textId="1BFCD49B" w:rsidR="00814477" w:rsidRPr="00814477" w:rsidRDefault="00814477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Тук обаче имаме един проблем. Понеже искаме командите да не се занимават с това да обработват потребителски вход искаме да получават данните си по някакъв друг начин. Решението на този проблем 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CommandContext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класа. Той се приема като параметър от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Execute </w:t>
      </w:r>
      <w:r>
        <w:rPr>
          <w:rFonts w:ascii="Times New Roman" w:hAnsi="Times New Roman" w:cs="Times New Roman"/>
          <w:sz w:val="24"/>
          <w:szCs w:val="24"/>
        </w:rPr>
        <w:t xml:space="preserve">метода на командите. Реално този клас е обвивка около речник с ключ низ и стойност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Object. </w:t>
      </w:r>
      <w:r>
        <w:rPr>
          <w:rFonts w:ascii="Times New Roman" w:hAnsi="Times New Roman" w:cs="Times New Roman"/>
          <w:sz w:val="24"/>
          <w:szCs w:val="24"/>
        </w:rPr>
        <w:t xml:space="preserve">По този начин можем да подаваме всякакви данни като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контекст </w:t>
      </w:r>
      <w:r w:rsidR="00AF784C">
        <w:rPr>
          <w:rFonts w:ascii="Times New Roman" w:hAnsi="Times New Roman" w:cs="Times New Roman"/>
          <w:sz w:val="24"/>
          <w:szCs w:val="24"/>
        </w:rPr>
        <w:t>на командата като регистрираме нов запис в речника с даден ключ и подадем стойността, която ни е нужна.</w:t>
      </w:r>
    </w:p>
    <w:p w14:paraId="26F49B3E" w14:textId="77777777" w:rsidR="00D27DFE" w:rsidRDefault="00D27D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E550E0" w14:textId="6AD0CAA0" w:rsidR="00FE1CD1" w:rsidRDefault="00D27DFE" w:rsidP="00D27DFE">
      <w:pPr>
        <w:pStyle w:val="Heading1"/>
      </w:pPr>
      <w:bookmarkStart w:id="9" w:name="_Toc230036807"/>
      <w:r>
        <w:lastRenderedPageBreak/>
        <w:t>Реализация</w:t>
      </w:r>
      <w:bookmarkEnd w:id="9"/>
    </w:p>
    <w:p w14:paraId="09F83982" w14:textId="55C75668" w:rsidR="00D27DFE" w:rsidRDefault="00D27DFE" w:rsidP="00D27DFE">
      <w:pPr>
        <w:pStyle w:val="Heading2"/>
      </w:pPr>
      <w:bookmarkStart w:id="10" w:name="_Toc230036808"/>
      <w:r>
        <w:t>Пакети</w:t>
      </w:r>
      <w:bookmarkEnd w:id="10"/>
    </w:p>
    <w:p w14:paraId="0746A5AE" w14:textId="698FB73B" w:rsidR="00D27DFE" w:rsidRPr="00814477" w:rsidRDefault="00D27DFE" w:rsidP="0081447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</w:rPr>
        <w:t>Проектът е разработен в няколко основни пакета</w:t>
      </w:r>
      <w:r w:rsidR="00814477" w:rsidRPr="00814477">
        <w:rPr>
          <w:rFonts w:ascii="Times New Roman" w:hAnsi="Times New Roman" w:cs="Times New Roman"/>
          <w:sz w:val="24"/>
          <w:szCs w:val="24"/>
        </w:rPr>
        <w:t>. Тяхното предназначение е да разделят класовете и интерфейсите в отделни части, за да е по-организирано и по-четимо. По този начин е много по-лесно външен човек да се ориентира из сорс кода и да разширява или редактира логика. Пакетите в приложението са</w:t>
      </w:r>
      <w:r w:rsidRPr="00814477">
        <w:rPr>
          <w:rFonts w:ascii="Times New Roman" w:hAnsi="Times New Roman" w:cs="Times New Roman"/>
          <w:sz w:val="24"/>
          <w:szCs w:val="24"/>
        </w:rPr>
        <w:t>:</w:t>
      </w:r>
    </w:p>
    <w:p w14:paraId="2530F169" w14:textId="777807CF" w:rsidR="00D27DFE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Commands – </w:t>
      </w:r>
      <w:r w:rsidRPr="00814477">
        <w:rPr>
          <w:rFonts w:ascii="Times New Roman" w:hAnsi="Times New Roman" w:cs="Times New Roman"/>
          <w:sz w:val="24"/>
          <w:szCs w:val="24"/>
        </w:rPr>
        <w:t>В този пакет са имплементирани всички командни класове и класовете отговарящи за работата с командите(</w:t>
      </w: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ICommand</w:t>
      </w:r>
      <w:proofErr w:type="spellEnd"/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, Factory </w:t>
      </w:r>
      <w:r w:rsidRPr="00814477">
        <w:rPr>
          <w:rFonts w:ascii="Times New Roman" w:hAnsi="Times New Roman" w:cs="Times New Roman"/>
          <w:sz w:val="24"/>
          <w:szCs w:val="24"/>
        </w:rPr>
        <w:t xml:space="preserve">класа и </w:t>
      </w: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enum</w:t>
      </w:r>
      <w:proofErr w:type="spellEnd"/>
      <w:r w:rsidRPr="00814477">
        <w:rPr>
          <w:rFonts w:ascii="Times New Roman" w:hAnsi="Times New Roman" w:cs="Times New Roman"/>
          <w:sz w:val="24"/>
          <w:szCs w:val="24"/>
        </w:rPr>
        <w:t>-а)</w:t>
      </w:r>
    </w:p>
    <w:p w14:paraId="0B217C3B" w14:textId="5CC12F27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Container – </w:t>
      </w:r>
      <w:r w:rsidRPr="00814477">
        <w:rPr>
          <w:rFonts w:ascii="Times New Roman" w:hAnsi="Times New Roman" w:cs="Times New Roman"/>
          <w:sz w:val="24"/>
          <w:szCs w:val="24"/>
        </w:rPr>
        <w:t xml:space="preserve">В този пакет е реализиран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singleton</w:t>
      </w:r>
      <w:r w:rsidRPr="00814477">
        <w:rPr>
          <w:rFonts w:ascii="Times New Roman" w:hAnsi="Times New Roman" w:cs="Times New Roman"/>
          <w:sz w:val="24"/>
          <w:szCs w:val="24"/>
        </w:rPr>
        <w:t xml:space="preserve">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 w:rsidRPr="00814477">
        <w:rPr>
          <w:rFonts w:ascii="Times New Roman" w:hAnsi="Times New Roman" w:cs="Times New Roman"/>
          <w:sz w:val="24"/>
          <w:szCs w:val="24"/>
        </w:rPr>
        <w:t>контейнер</w:t>
      </w:r>
    </w:p>
    <w:p w14:paraId="1DA1B025" w14:textId="5A4661EF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Context – </w:t>
      </w:r>
      <w:r w:rsidRPr="00814477">
        <w:rPr>
          <w:rFonts w:ascii="Times New Roman" w:hAnsi="Times New Roman" w:cs="Times New Roman"/>
          <w:sz w:val="24"/>
          <w:szCs w:val="24"/>
        </w:rPr>
        <w:t>В този пакет е имплементиран класа за потребителската сесия в приложението</w:t>
      </w:r>
    </w:p>
    <w:p w14:paraId="619D2D72" w14:textId="06C9A5C1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Data.Models</w:t>
      </w:r>
      <w:proofErr w:type="spellEnd"/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814477">
        <w:rPr>
          <w:rFonts w:ascii="Times New Roman" w:hAnsi="Times New Roman" w:cs="Times New Roman"/>
          <w:sz w:val="24"/>
          <w:szCs w:val="24"/>
        </w:rPr>
        <w:t>Тук са разписани моделите за данните (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Book </w:t>
      </w:r>
      <w:r w:rsidRPr="00814477">
        <w:rPr>
          <w:rFonts w:ascii="Times New Roman" w:hAnsi="Times New Roman" w:cs="Times New Roman"/>
          <w:sz w:val="24"/>
          <w:szCs w:val="24"/>
        </w:rPr>
        <w:t xml:space="preserve">и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814477">
        <w:rPr>
          <w:rFonts w:ascii="Times New Roman" w:hAnsi="Times New Roman" w:cs="Times New Roman"/>
          <w:sz w:val="24"/>
          <w:szCs w:val="24"/>
        </w:rPr>
        <w:t>)</w:t>
      </w:r>
    </w:p>
    <w:p w14:paraId="346AC255" w14:textId="0830581B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Data.Repositories</w:t>
      </w:r>
      <w:proofErr w:type="spellEnd"/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814477">
        <w:rPr>
          <w:rFonts w:ascii="Times New Roman" w:hAnsi="Times New Roman" w:cs="Times New Roman"/>
          <w:sz w:val="24"/>
          <w:szCs w:val="24"/>
        </w:rPr>
        <w:t xml:space="preserve">Тук са разписани конкретните имплементации на абстракциите върху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Repository pattern</w:t>
      </w:r>
      <w:r w:rsidRPr="00814477">
        <w:rPr>
          <w:rFonts w:ascii="Times New Roman" w:hAnsi="Times New Roman" w:cs="Times New Roman"/>
          <w:sz w:val="24"/>
          <w:szCs w:val="24"/>
        </w:rPr>
        <w:t>-а</w:t>
      </w:r>
    </w:p>
    <w:p w14:paraId="6B5F17D9" w14:textId="3F1CA3A2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14477">
        <w:rPr>
          <w:rFonts w:ascii="Times New Roman" w:hAnsi="Times New Roman" w:cs="Times New Roman"/>
          <w:sz w:val="24"/>
          <w:szCs w:val="24"/>
          <w:lang w:val="en-150"/>
        </w:rPr>
        <w:t>D</w:t>
      </w:r>
      <w:r w:rsidRPr="00814477">
        <w:rPr>
          <w:rFonts w:ascii="Times New Roman" w:hAnsi="Times New Roman" w:cs="Times New Roman"/>
          <w:sz w:val="24"/>
          <w:szCs w:val="24"/>
          <w:lang w:val="en-150"/>
        </w:rPr>
        <w:t>ata.</w:t>
      </w:r>
      <w:r w:rsidRPr="00814477">
        <w:rPr>
          <w:rFonts w:ascii="Times New Roman" w:hAnsi="Times New Roman" w:cs="Times New Roman"/>
          <w:sz w:val="24"/>
          <w:szCs w:val="24"/>
          <w:lang w:val="en-150"/>
        </w:rPr>
        <w:t>R</w:t>
      </w:r>
      <w:r w:rsidRPr="00814477">
        <w:rPr>
          <w:rFonts w:ascii="Times New Roman" w:hAnsi="Times New Roman" w:cs="Times New Roman"/>
          <w:sz w:val="24"/>
          <w:szCs w:val="24"/>
          <w:lang w:val="en-150"/>
        </w:rPr>
        <w:t>epositories.</w:t>
      </w:r>
      <w:r w:rsidRPr="00814477">
        <w:rPr>
          <w:rFonts w:ascii="Times New Roman" w:hAnsi="Times New Roman" w:cs="Times New Roman"/>
          <w:sz w:val="24"/>
          <w:szCs w:val="24"/>
          <w:lang w:val="en-150"/>
        </w:rPr>
        <w:t>C</w:t>
      </w:r>
      <w:r w:rsidRPr="00814477">
        <w:rPr>
          <w:rFonts w:ascii="Times New Roman" w:hAnsi="Times New Roman" w:cs="Times New Roman"/>
          <w:sz w:val="24"/>
          <w:szCs w:val="24"/>
          <w:lang w:val="en-150"/>
        </w:rPr>
        <w:t>ontracts</w:t>
      </w:r>
      <w:proofErr w:type="spellEnd"/>
      <w:proofErr w:type="gramEnd"/>
      <w:r w:rsidRPr="00814477">
        <w:rPr>
          <w:rFonts w:ascii="Times New Roman" w:hAnsi="Times New Roman" w:cs="Times New Roman"/>
          <w:sz w:val="24"/>
          <w:szCs w:val="24"/>
        </w:rPr>
        <w:t xml:space="preserve"> – тук са разписани всички абстракции върху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Repository pattern</w:t>
      </w:r>
      <w:r w:rsidRPr="00814477">
        <w:rPr>
          <w:rFonts w:ascii="Times New Roman" w:hAnsi="Times New Roman" w:cs="Times New Roman"/>
          <w:sz w:val="24"/>
          <w:szCs w:val="24"/>
        </w:rPr>
        <w:t>-а</w:t>
      </w:r>
    </w:p>
    <w:p w14:paraId="43720104" w14:textId="265B1A78" w:rsidR="00814477" w:rsidRDefault="00814477" w:rsidP="00814477">
      <w:pPr>
        <w:pStyle w:val="Heading2"/>
      </w:pPr>
      <w:bookmarkStart w:id="11" w:name="_Toc230036809"/>
      <w:r>
        <w:t>Логика</w:t>
      </w:r>
      <w:bookmarkEnd w:id="11"/>
    </w:p>
    <w:p w14:paraId="1326A334" w14:textId="77777777" w:rsidR="00AF784C" w:rsidRPr="007709C2" w:rsidRDefault="00814477" w:rsidP="007709C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За да стане по-ясно ще проследим логиката зад командата за автентикация (Login).</w:t>
      </w:r>
      <w:r w:rsidR="00AF784C" w:rsidRPr="007709C2">
        <w:rPr>
          <w:rFonts w:ascii="Times New Roman" w:hAnsi="Times New Roman" w:cs="Times New Roman"/>
          <w:sz w:val="24"/>
          <w:szCs w:val="24"/>
        </w:rPr>
        <w:t xml:space="preserve"> Логиката зад командата следва следните стъпки:</w:t>
      </w:r>
    </w:p>
    <w:p w14:paraId="07869066" w14:textId="2303DBE2" w:rsidR="00814477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Приемане на вход и определяне на командата:</w:t>
      </w:r>
      <w:r w:rsidRPr="007709C2">
        <w:rPr>
          <w:rFonts w:ascii="Times New Roman" w:hAnsi="Times New Roman" w:cs="Times New Roman"/>
          <w:sz w:val="24"/>
          <w:szCs w:val="24"/>
        </w:rPr>
        <w:br/>
        <w:t>Приложението очаква вход от потребителя (командата), който в случая приемаме, че ще е login.</w:t>
      </w:r>
    </w:p>
    <w:p w14:paraId="6FA402A6" w14:textId="1A6C7370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Създаваме променливите от тип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ICommand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CommandContext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>, които ще инициализираме и попълним по-късно.</w:t>
      </w:r>
    </w:p>
    <w:p w14:paraId="2E652D29" w14:textId="369B5DC6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В main метода на програмата е разписан switch case оператор. Там са изредени всички възможни команди, които са поддържани от проекта. В case “login” виждаме, че изискваме от factory класа да ни върне инстанция на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ICommand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по даден код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CommandCode.LogIn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. Това ни връща инстанция на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LogInCommand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класа от пакета commands.</w:t>
      </w:r>
    </w:p>
    <w:p w14:paraId="3E815E70" w14:textId="1062BDFA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lastRenderedPageBreak/>
        <w:t>Подканваме потребителя да въведе потребителско име и парола, с които да влезе в профила</w:t>
      </w:r>
      <w:r w:rsidR="007709C2" w:rsidRPr="007709C2">
        <w:rPr>
          <w:rFonts w:ascii="Times New Roman" w:hAnsi="Times New Roman" w:cs="Times New Roman"/>
          <w:sz w:val="24"/>
          <w:szCs w:val="24"/>
        </w:rPr>
        <w:t xml:space="preserve">, като ги добавяме в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CommandContext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класа за имената „username“ и „password“.</w:t>
      </w:r>
    </w:p>
    <w:p w14:paraId="557F2F94" w14:textId="68EC1B45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След това излизаме от switch case оператора и продължаваме напред. Минаваме проверки за това дали имаме зареден файл. Правим го посредством контейнерът. В него пазим променлива за това дали има зареден файл. Ако тя е false и командата, която сме създали сега не е от тип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OpenCommand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HelpCommand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значи се опитваме да извършим нещо забранено.</w:t>
      </w:r>
    </w:p>
    <w:p w14:paraId="44D9D984" w14:textId="130D127E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След това проверяваме дали имаме вече зареден файл и се опитваме да заредим нов. Това не е позволено. Нужно е да затворим сегашния файл.</w:t>
      </w:r>
    </w:p>
    <w:p w14:paraId="2DEA5B0E" w14:textId="627D41E9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Минават проверки по изискванията за login, logout и админ права, които са запазени в command класа</w:t>
      </w:r>
    </w:p>
    <w:p w14:paraId="6347B148" w14:textId="60C8DD74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Стига ред на самата логика на командата.</w:t>
      </w:r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Извикваме Execute метода на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ICommand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променливата (в случая инстанция на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LogInCommand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>).</w:t>
      </w:r>
    </w:p>
    <w:p w14:paraId="1FCE0BD6" w14:textId="131FE127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Тук изкарваме потребителското име и паролата от context параметъра.</w:t>
      </w:r>
    </w:p>
    <w:p w14:paraId="64CA1AB5" w14:textId="7FDE1BCF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Взимаме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IUserRepository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инстанция от контейнера.</w:t>
      </w:r>
    </w:p>
    <w:p w14:paraId="05D7146E" w14:textId="3BE4C321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Търсим потребител с даденото потребителско име в данните ни.</w:t>
      </w:r>
    </w:p>
    <w:p w14:paraId="7A8AA581" w14:textId="311FF642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не намерим връщаме false и прекратяваме изпълнението на командата.</w:t>
      </w:r>
    </w:p>
    <w:p w14:paraId="0804C929" w14:textId="0F3C08AA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Ако намерим проверяваме дали паролата на потребителя от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репозиторито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съвпада с паролата подадена през контекста.</w:t>
      </w:r>
    </w:p>
    <w:p w14:paraId="64A379D6" w14:textId="627914C3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не – връщаме провал и прекратяваме командата.</w:t>
      </w:r>
    </w:p>
    <w:p w14:paraId="17DC0CFD" w14:textId="31D85A7D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да – успех! Взимаме сесията от контейнера и запазваме потребителя вътре.</w:t>
      </w:r>
    </w:p>
    <w:p w14:paraId="074CC4BC" w14:textId="12D849D5" w:rsidR="007709C2" w:rsidRDefault="007709C2" w:rsidP="00814477">
      <w:pPr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Всички останали команди следват подобни стъпки на изпълнение като се заместват стъпките изпълняващи конкретна бизнес логика.</w:t>
      </w:r>
    </w:p>
    <w:p w14:paraId="5CA075E9" w14:textId="0C67A4E5" w:rsidR="00AF784C" w:rsidRDefault="007709C2" w:rsidP="008144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11F0C2" w14:textId="4F80A064" w:rsidR="007709C2" w:rsidRDefault="007709C2" w:rsidP="007709C2">
      <w:pPr>
        <w:pStyle w:val="Heading1"/>
      </w:pPr>
      <w:bookmarkStart w:id="12" w:name="_Toc230036810"/>
      <w:r>
        <w:lastRenderedPageBreak/>
        <w:t>Заключение</w:t>
      </w:r>
      <w:bookmarkEnd w:id="12"/>
    </w:p>
    <w:p w14:paraId="14CAB856" w14:textId="65F42AAA" w:rsidR="007709C2" w:rsidRPr="003112ED" w:rsidRDefault="007709C2" w:rsidP="003112E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Разработката покрива нуждите на една система за поддръжка на библиотека. Позволява менажирането на книги и потребители.</w:t>
      </w:r>
      <w:r w:rsidR="003112ED">
        <w:rPr>
          <w:rFonts w:ascii="Times New Roman" w:hAnsi="Times New Roman" w:cs="Times New Roman"/>
          <w:sz w:val="24"/>
          <w:szCs w:val="24"/>
        </w:rPr>
        <w:t xml:space="preserve"> Същевременно е разписана по добър, разбираем, „развързан“ и скалируем начин. Всеки модул лесно може да се подмени с друг без да се разбутва много сорс код.</w:t>
      </w:r>
    </w:p>
    <w:p w14:paraId="7BEAF86C" w14:textId="66C85F8D" w:rsidR="003112ED" w:rsidRPr="003112ED" w:rsidRDefault="007709C2" w:rsidP="003112E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 xml:space="preserve">Разбира се има още много възможности за подобрение както при всеки </w:t>
      </w:r>
      <w:r w:rsidR="003112ED" w:rsidRPr="003112ED">
        <w:rPr>
          <w:rFonts w:ascii="Times New Roman" w:hAnsi="Times New Roman" w:cs="Times New Roman"/>
          <w:sz w:val="24"/>
          <w:szCs w:val="24"/>
        </w:rPr>
        <w:t>проект.</w:t>
      </w:r>
      <w:r w:rsidR="003112ED">
        <w:rPr>
          <w:rFonts w:ascii="Times New Roman" w:hAnsi="Times New Roman" w:cs="Times New Roman"/>
          <w:sz w:val="24"/>
          <w:szCs w:val="24"/>
        </w:rPr>
        <w:t xml:space="preserve"> </w:t>
      </w:r>
      <w:r w:rsidR="003112ED" w:rsidRPr="003112ED">
        <w:rPr>
          <w:rFonts w:ascii="Times New Roman" w:hAnsi="Times New Roman" w:cs="Times New Roman"/>
          <w:sz w:val="24"/>
          <w:szCs w:val="24"/>
        </w:rPr>
        <w:t>Последващи стъпки за разработка биха включвали:</w:t>
      </w:r>
    </w:p>
    <w:p w14:paraId="72C2D310" w14:textId="30E14D53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Внедряването на factory класа за командите в DI контейнерът.</w:t>
      </w:r>
    </w:p>
    <w:p w14:paraId="5E94F4D5" w14:textId="4988B84A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Разработката на база данни, която да премахне нуждата от работата с xml файлове, които са по-податливи на промяна и загуба на данни.</w:t>
      </w:r>
    </w:p>
    <w:p w14:paraId="728BEB52" w14:textId="069540CA" w:rsid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 xml:space="preserve">Инкорпорирането на база данни би се случила с минимални усилия и промени по сорс кода, както по-горе е споменато. В момента всичко, което работи с данни използва и работи само с абстракциите </w:t>
      </w:r>
      <w:proofErr w:type="spellStart"/>
      <w:r w:rsidRPr="003112ED">
        <w:rPr>
          <w:rFonts w:ascii="Times New Roman" w:hAnsi="Times New Roman" w:cs="Times New Roman"/>
          <w:sz w:val="24"/>
          <w:szCs w:val="24"/>
        </w:rPr>
        <w:t>IUserRepository</w:t>
      </w:r>
      <w:proofErr w:type="spellEnd"/>
      <w:r w:rsidRPr="003112ED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3112ED">
        <w:rPr>
          <w:rFonts w:ascii="Times New Roman" w:hAnsi="Times New Roman" w:cs="Times New Roman"/>
          <w:sz w:val="24"/>
          <w:szCs w:val="24"/>
        </w:rPr>
        <w:t>IBookRepository</w:t>
      </w:r>
      <w:proofErr w:type="spellEnd"/>
      <w:r w:rsidRPr="003112ED">
        <w:rPr>
          <w:rFonts w:ascii="Times New Roman" w:hAnsi="Times New Roman" w:cs="Times New Roman"/>
          <w:sz w:val="24"/>
          <w:szCs w:val="24"/>
        </w:rPr>
        <w:t>. Това от своя страна позволява мигрирането към друг вид съхранение на данните в 2 прости стъпки: имплементиране на наследници на двете абстракции и регистрирането им в DI контейнерът вместо сегашните.</w:t>
      </w:r>
    </w:p>
    <w:p w14:paraId="2FB7E372" w14:textId="76880E73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Разписване на по-обстойни проверки и валидации на потребителския вход.</w:t>
      </w:r>
    </w:p>
    <w:p w14:paraId="7614A113" w14:textId="77777777" w:rsidR="003112ED" w:rsidRPr="003112ED" w:rsidRDefault="003112ED" w:rsidP="007709C2"/>
    <w:sectPr w:rsidR="003112ED" w:rsidRPr="003112ED" w:rsidSect="003112ED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2C4ED" w14:textId="77777777" w:rsidR="00517B56" w:rsidRDefault="00517B56" w:rsidP="003112ED">
      <w:pPr>
        <w:spacing w:after="0" w:line="240" w:lineRule="auto"/>
      </w:pPr>
      <w:r>
        <w:separator/>
      </w:r>
    </w:p>
  </w:endnote>
  <w:endnote w:type="continuationSeparator" w:id="0">
    <w:p w14:paraId="5D31E4FE" w14:textId="77777777" w:rsidR="00517B56" w:rsidRDefault="00517B56" w:rsidP="00311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5792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D77624" w14:textId="2D4CE85C" w:rsidR="003112ED" w:rsidRDefault="003112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AA4ECC" w14:textId="77777777" w:rsidR="003112ED" w:rsidRDefault="003112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EB19A" w14:textId="77777777" w:rsidR="00517B56" w:rsidRDefault="00517B56" w:rsidP="003112ED">
      <w:pPr>
        <w:spacing w:after="0" w:line="240" w:lineRule="auto"/>
      </w:pPr>
      <w:r>
        <w:separator/>
      </w:r>
    </w:p>
  </w:footnote>
  <w:footnote w:type="continuationSeparator" w:id="0">
    <w:p w14:paraId="55FF8EC7" w14:textId="77777777" w:rsidR="00517B56" w:rsidRDefault="00517B56" w:rsidP="00311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C3A"/>
    <w:multiLevelType w:val="hybridMultilevel"/>
    <w:tmpl w:val="64E2A8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940347"/>
    <w:multiLevelType w:val="multilevel"/>
    <w:tmpl w:val="F4EA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83380"/>
    <w:multiLevelType w:val="hybridMultilevel"/>
    <w:tmpl w:val="C4E403D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B2972"/>
    <w:multiLevelType w:val="multilevel"/>
    <w:tmpl w:val="6DD8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2624C"/>
    <w:multiLevelType w:val="hybridMultilevel"/>
    <w:tmpl w:val="8AECEBD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231A0"/>
    <w:multiLevelType w:val="multilevel"/>
    <w:tmpl w:val="051E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B4735"/>
    <w:multiLevelType w:val="hybridMultilevel"/>
    <w:tmpl w:val="25BE5D22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274551E"/>
    <w:multiLevelType w:val="hybridMultilevel"/>
    <w:tmpl w:val="4ABED44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54B43"/>
    <w:multiLevelType w:val="multilevel"/>
    <w:tmpl w:val="F686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348554">
    <w:abstractNumId w:val="3"/>
  </w:num>
  <w:num w:numId="2" w16cid:durableId="148788246">
    <w:abstractNumId w:val="1"/>
  </w:num>
  <w:num w:numId="3" w16cid:durableId="258366518">
    <w:abstractNumId w:val="8"/>
  </w:num>
  <w:num w:numId="4" w16cid:durableId="149449089">
    <w:abstractNumId w:val="5"/>
  </w:num>
  <w:num w:numId="5" w16cid:durableId="1306736000">
    <w:abstractNumId w:val="4"/>
  </w:num>
  <w:num w:numId="6" w16cid:durableId="149638258">
    <w:abstractNumId w:val="0"/>
  </w:num>
  <w:num w:numId="7" w16cid:durableId="1349873205">
    <w:abstractNumId w:val="2"/>
  </w:num>
  <w:num w:numId="8" w16cid:durableId="1022442028">
    <w:abstractNumId w:val="7"/>
  </w:num>
  <w:num w:numId="9" w16cid:durableId="715352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EFF"/>
    <w:rsid w:val="00020145"/>
    <w:rsid w:val="000817BA"/>
    <w:rsid w:val="0025022C"/>
    <w:rsid w:val="00300E4B"/>
    <w:rsid w:val="003112ED"/>
    <w:rsid w:val="003B5482"/>
    <w:rsid w:val="004B6E9C"/>
    <w:rsid w:val="004C0FD0"/>
    <w:rsid w:val="00517B56"/>
    <w:rsid w:val="005C5CB0"/>
    <w:rsid w:val="006635F0"/>
    <w:rsid w:val="006E5EFF"/>
    <w:rsid w:val="007709C2"/>
    <w:rsid w:val="00814477"/>
    <w:rsid w:val="0089786C"/>
    <w:rsid w:val="0091470E"/>
    <w:rsid w:val="00AF784C"/>
    <w:rsid w:val="00B667D9"/>
    <w:rsid w:val="00D27DFE"/>
    <w:rsid w:val="00FD71C9"/>
    <w:rsid w:val="00FE1CD1"/>
    <w:rsid w:val="00FF4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FEA4C"/>
  <w15:chartTrackingRefBased/>
  <w15:docId w15:val="{0785EC4B-7B16-49AC-B5D8-3BAF0FF26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470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6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1470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E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E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70E"/>
    <w:rPr>
      <w:rFonts w:ascii="Times New Roman" w:eastAsiaTheme="majorEastAsia" w:hAnsi="Times New Roman" w:cstheme="majorBidi"/>
      <w:sz w:val="6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470E"/>
    <w:rPr>
      <w:rFonts w:ascii="Times New Roman" w:eastAsiaTheme="majorEastAsia" w:hAnsi="Times New Roman" w:cstheme="majorBidi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E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E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E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E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E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E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EF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A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A6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11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12ED"/>
  </w:style>
  <w:style w:type="paragraph" w:styleId="Footer">
    <w:name w:val="footer"/>
    <w:basedOn w:val="Normal"/>
    <w:link w:val="FooterChar"/>
    <w:uiPriority w:val="99"/>
    <w:unhideWhenUsed/>
    <w:rsid w:val="00311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12ED"/>
  </w:style>
  <w:style w:type="paragraph" w:styleId="TOCHeading">
    <w:name w:val="TOC Heading"/>
    <w:basedOn w:val="Heading1"/>
    <w:next w:val="Normal"/>
    <w:uiPriority w:val="39"/>
    <w:unhideWhenUsed/>
    <w:qFormat/>
    <w:rsid w:val="004B6E9C"/>
    <w:pPr>
      <w:spacing w:before="240" w:after="0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6E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6E9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EmilDol/Librar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11</Pages>
  <Words>2167</Words>
  <Characters>12357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Емил Н. Долчинков</dc:creator>
  <cp:keywords/>
  <dc:description/>
  <cp:lastModifiedBy>Емил Н. Долчинков</cp:lastModifiedBy>
  <cp:revision>2</cp:revision>
  <dcterms:created xsi:type="dcterms:W3CDTF">2026-05-17T20:11:00Z</dcterms:created>
  <dcterms:modified xsi:type="dcterms:W3CDTF">2026-05-18T19:47:00Z</dcterms:modified>
</cp:coreProperties>
</file>