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67D14F2" w14:textId="7ABE794C" w:rsidR="00DD1C2E" w:rsidRDefault="009E4F10" w:rsidP="002F181B">
      <w:pPr>
        <w:pStyle w:val="Title"/>
        <w:jc w:val="center"/>
      </w:pPr>
      <w:r>
        <w:t>Architecture &amp; System Integration</w:t>
      </w:r>
    </w:p>
    <w:p w14:paraId="78405955" w14:textId="7378B741" w:rsidR="009E4F10" w:rsidRDefault="002F181B" w:rsidP="002F181B">
      <w:pPr>
        <w:pStyle w:val="Title"/>
        <w:jc w:val="center"/>
      </w:pPr>
      <w:r>
        <w:t>Ryanair Labs</w:t>
      </w:r>
    </w:p>
    <w:p w14:paraId="791B31C5" w14:textId="18116AC0" w:rsidR="002F181B" w:rsidRPr="002F181B" w:rsidRDefault="002F181B" w:rsidP="002F181B">
      <w:pPr>
        <w:jc w:val="center"/>
      </w:pPr>
      <w:r>
        <w:t>By Emil Gustafsson</w:t>
      </w:r>
    </w:p>
    <w:p w14:paraId="77994979" w14:textId="77777777" w:rsidR="00DD1C2E" w:rsidRDefault="00DD1C2E" w:rsidP="007B2584">
      <w:pPr>
        <w:spacing w:after="0" w:line="240" w:lineRule="auto"/>
        <w:rPr>
          <w:sz w:val="24"/>
          <w:szCs w:val="24"/>
        </w:rPr>
      </w:pPr>
    </w:p>
    <w:p w14:paraId="4EA4A4B0" w14:textId="77777777" w:rsidR="00A77E1D" w:rsidRPr="00A77E1D" w:rsidRDefault="00A77E1D" w:rsidP="007B2584">
      <w:pPr>
        <w:spacing w:after="0" w:line="240" w:lineRule="auto"/>
        <w:rPr>
          <w:color w:val="FFFFFF" w:themeColor="background1"/>
          <w:sz w:val="24"/>
          <w:szCs w:val="24"/>
        </w:rPr>
      </w:pPr>
      <w:r w:rsidRPr="00A77E1D">
        <w:rPr>
          <w:color w:val="FFFFFF" w:themeColor="background1"/>
          <w:sz w:val="24"/>
          <w:szCs w:val="24"/>
        </w:rPr>
        <w:t>LL</w:t>
      </w:r>
    </w:p>
    <w:p w14:paraId="1D4EC5FD" w14:textId="77777777" w:rsidR="00DD1C2E" w:rsidRPr="007B2584" w:rsidRDefault="00DD1C2E" w:rsidP="007B2584">
      <w:pPr>
        <w:spacing w:after="0" w:line="240" w:lineRule="auto"/>
        <w:rPr>
          <w:sz w:val="24"/>
          <w:szCs w:val="24"/>
        </w:rPr>
      </w:pPr>
      <w:r w:rsidRPr="007B2584">
        <w:rPr>
          <w:sz w:val="24"/>
          <w:szCs w:val="24"/>
        </w:rPr>
        <w:br w:type="page"/>
      </w:r>
    </w:p>
    <w:p w14:paraId="720E2A69" w14:textId="77777777" w:rsidR="00DD1C2E" w:rsidRPr="007B2584" w:rsidRDefault="00DD1C2E" w:rsidP="005B41BB">
      <w:pPr>
        <w:pStyle w:val="Heading1"/>
      </w:pPr>
      <w:bookmarkStart w:id="0" w:name="_Toc463876230"/>
      <w:bookmarkStart w:id="1" w:name="_Toc493230786"/>
      <w:bookmarkStart w:id="2" w:name="_Toc22906266"/>
      <w:r w:rsidRPr="007B2584">
        <w:lastRenderedPageBreak/>
        <w:t>Table of Contents</w:t>
      </w:r>
      <w:bookmarkEnd w:id="0"/>
      <w:bookmarkEnd w:id="1"/>
      <w:bookmarkEnd w:id="2"/>
    </w:p>
    <w:sdt>
      <w:sdtPr>
        <w:id w:val="1564679933"/>
        <w:docPartObj>
          <w:docPartGallery w:val="Table of Contents"/>
          <w:docPartUnique/>
        </w:docPartObj>
      </w:sdtPr>
      <w:sdtEndPr>
        <w:rPr>
          <w:b/>
          <w:bCs/>
          <w:noProof/>
        </w:rPr>
      </w:sdtEndPr>
      <w:sdtContent>
        <w:p w14:paraId="76D026F2" w14:textId="547DB46D" w:rsidR="006D0741" w:rsidRDefault="005B41BB">
          <w:pPr>
            <w:pStyle w:val="TOC1"/>
            <w:tabs>
              <w:tab w:val="right" w:leader="dot" w:pos="9060"/>
            </w:tabs>
            <w:rPr>
              <w:rFonts w:eastAsiaTheme="minorEastAsia"/>
              <w:noProof/>
              <w:lang w:eastAsia="en-AU"/>
            </w:rPr>
          </w:pPr>
          <w:r>
            <w:rPr>
              <w:rFonts w:asciiTheme="majorHAnsi" w:eastAsiaTheme="majorEastAsia" w:hAnsiTheme="majorHAnsi" w:cstheme="majorBidi"/>
              <w:color w:val="2E74B5" w:themeColor="accent1" w:themeShade="BF"/>
              <w:sz w:val="32"/>
              <w:szCs w:val="32"/>
              <w:lang w:val="en-US"/>
            </w:rPr>
            <w:fldChar w:fldCharType="begin"/>
          </w:r>
          <w:r>
            <w:instrText xml:space="preserve"> TOC \o "1-3" \h \z \u </w:instrText>
          </w:r>
          <w:r>
            <w:rPr>
              <w:rFonts w:asciiTheme="majorHAnsi" w:eastAsiaTheme="majorEastAsia" w:hAnsiTheme="majorHAnsi" w:cstheme="majorBidi"/>
              <w:color w:val="2E74B5" w:themeColor="accent1" w:themeShade="BF"/>
              <w:sz w:val="32"/>
              <w:szCs w:val="32"/>
              <w:lang w:val="en-US"/>
            </w:rPr>
            <w:fldChar w:fldCharType="separate"/>
          </w:r>
          <w:hyperlink w:anchor="_Toc22906266" w:history="1">
            <w:r w:rsidR="006D0741" w:rsidRPr="007C3D0F">
              <w:rPr>
                <w:rStyle w:val="Hyperlink"/>
                <w:noProof/>
              </w:rPr>
              <w:t>Table of Contents</w:t>
            </w:r>
            <w:r w:rsidR="006D0741">
              <w:rPr>
                <w:noProof/>
                <w:webHidden/>
              </w:rPr>
              <w:tab/>
            </w:r>
            <w:r w:rsidR="006D0741">
              <w:rPr>
                <w:noProof/>
                <w:webHidden/>
              </w:rPr>
              <w:fldChar w:fldCharType="begin"/>
            </w:r>
            <w:r w:rsidR="006D0741">
              <w:rPr>
                <w:noProof/>
                <w:webHidden/>
              </w:rPr>
              <w:instrText xml:space="preserve"> PAGEREF _Toc22906266 \h </w:instrText>
            </w:r>
            <w:r w:rsidR="006D0741">
              <w:rPr>
                <w:noProof/>
                <w:webHidden/>
              </w:rPr>
            </w:r>
            <w:r w:rsidR="006D0741">
              <w:rPr>
                <w:noProof/>
                <w:webHidden/>
              </w:rPr>
              <w:fldChar w:fldCharType="separate"/>
            </w:r>
            <w:r w:rsidR="007C0D64">
              <w:rPr>
                <w:noProof/>
                <w:webHidden/>
              </w:rPr>
              <w:t>ii</w:t>
            </w:r>
            <w:r w:rsidR="006D0741">
              <w:rPr>
                <w:noProof/>
                <w:webHidden/>
              </w:rPr>
              <w:fldChar w:fldCharType="end"/>
            </w:r>
          </w:hyperlink>
        </w:p>
        <w:p w14:paraId="2A730CF3" w14:textId="7AD970B1" w:rsidR="006D0741" w:rsidRDefault="007C0D64">
          <w:pPr>
            <w:pStyle w:val="TOC1"/>
            <w:tabs>
              <w:tab w:val="right" w:leader="dot" w:pos="9060"/>
            </w:tabs>
            <w:rPr>
              <w:rFonts w:eastAsiaTheme="minorEastAsia"/>
              <w:noProof/>
              <w:lang w:eastAsia="en-AU"/>
            </w:rPr>
          </w:pPr>
          <w:hyperlink w:anchor="_Toc22906267" w:history="1">
            <w:r w:rsidR="006D0741" w:rsidRPr="007C3D0F">
              <w:rPr>
                <w:rStyle w:val="Hyperlink"/>
                <w:rFonts w:ascii="Arial" w:hAnsi="Arial" w:cs="Arial"/>
                <w:noProof/>
              </w:rPr>
              <w:t>Introduction</w:t>
            </w:r>
            <w:r w:rsidR="006D0741">
              <w:rPr>
                <w:noProof/>
                <w:webHidden/>
              </w:rPr>
              <w:tab/>
            </w:r>
            <w:r w:rsidR="006D0741">
              <w:rPr>
                <w:noProof/>
                <w:webHidden/>
              </w:rPr>
              <w:fldChar w:fldCharType="begin"/>
            </w:r>
            <w:r w:rsidR="006D0741">
              <w:rPr>
                <w:noProof/>
                <w:webHidden/>
              </w:rPr>
              <w:instrText xml:space="preserve"> PAGEREF _Toc22906267 \h </w:instrText>
            </w:r>
            <w:r w:rsidR="006D0741">
              <w:rPr>
                <w:noProof/>
                <w:webHidden/>
              </w:rPr>
            </w:r>
            <w:r w:rsidR="006D0741">
              <w:rPr>
                <w:noProof/>
                <w:webHidden/>
              </w:rPr>
              <w:fldChar w:fldCharType="separate"/>
            </w:r>
            <w:r>
              <w:rPr>
                <w:noProof/>
                <w:webHidden/>
              </w:rPr>
              <w:t>1</w:t>
            </w:r>
            <w:r w:rsidR="006D0741">
              <w:rPr>
                <w:noProof/>
                <w:webHidden/>
              </w:rPr>
              <w:fldChar w:fldCharType="end"/>
            </w:r>
          </w:hyperlink>
        </w:p>
        <w:p w14:paraId="1AC483A5" w14:textId="00D1CBEC" w:rsidR="006D0741" w:rsidRDefault="007C0D64">
          <w:pPr>
            <w:pStyle w:val="TOC1"/>
            <w:tabs>
              <w:tab w:val="left" w:pos="440"/>
              <w:tab w:val="right" w:leader="dot" w:pos="9060"/>
            </w:tabs>
            <w:rPr>
              <w:rFonts w:eastAsiaTheme="minorEastAsia"/>
              <w:noProof/>
              <w:lang w:eastAsia="en-AU"/>
            </w:rPr>
          </w:pPr>
          <w:hyperlink w:anchor="_Toc22906268" w:history="1">
            <w:r w:rsidR="006D0741" w:rsidRPr="007C3D0F">
              <w:rPr>
                <w:rStyle w:val="Hyperlink"/>
                <w:rFonts w:ascii="Arial" w:hAnsi="Arial" w:cs="Arial"/>
                <w:noProof/>
              </w:rPr>
              <w:t>1.</w:t>
            </w:r>
            <w:r w:rsidR="006D0741">
              <w:rPr>
                <w:rFonts w:eastAsiaTheme="minorEastAsia"/>
                <w:noProof/>
                <w:lang w:eastAsia="en-AU"/>
              </w:rPr>
              <w:tab/>
            </w:r>
            <w:r w:rsidR="006D0741" w:rsidRPr="007C3D0F">
              <w:rPr>
                <w:rStyle w:val="Hyperlink"/>
                <w:rFonts w:ascii="Arial" w:hAnsi="Arial" w:cs="Arial"/>
                <w:noProof/>
              </w:rPr>
              <w:t>Information Management and Integration</w:t>
            </w:r>
            <w:r w:rsidR="006D0741">
              <w:rPr>
                <w:noProof/>
                <w:webHidden/>
              </w:rPr>
              <w:tab/>
            </w:r>
            <w:r w:rsidR="006D0741">
              <w:rPr>
                <w:noProof/>
                <w:webHidden/>
              </w:rPr>
              <w:fldChar w:fldCharType="begin"/>
            </w:r>
            <w:r w:rsidR="006D0741">
              <w:rPr>
                <w:noProof/>
                <w:webHidden/>
              </w:rPr>
              <w:instrText xml:space="preserve"> PAGEREF _Toc22906268 \h </w:instrText>
            </w:r>
            <w:r w:rsidR="006D0741">
              <w:rPr>
                <w:noProof/>
                <w:webHidden/>
              </w:rPr>
            </w:r>
            <w:r w:rsidR="006D0741">
              <w:rPr>
                <w:noProof/>
                <w:webHidden/>
              </w:rPr>
              <w:fldChar w:fldCharType="separate"/>
            </w:r>
            <w:r>
              <w:rPr>
                <w:noProof/>
                <w:webHidden/>
              </w:rPr>
              <w:t>2</w:t>
            </w:r>
            <w:r w:rsidR="006D0741">
              <w:rPr>
                <w:noProof/>
                <w:webHidden/>
              </w:rPr>
              <w:fldChar w:fldCharType="end"/>
            </w:r>
          </w:hyperlink>
        </w:p>
        <w:p w14:paraId="7FFB21B6" w14:textId="6C0671F8" w:rsidR="006D0741" w:rsidRDefault="007C0D64">
          <w:pPr>
            <w:pStyle w:val="TOC1"/>
            <w:tabs>
              <w:tab w:val="left" w:pos="440"/>
              <w:tab w:val="right" w:leader="dot" w:pos="9060"/>
            </w:tabs>
            <w:rPr>
              <w:rFonts w:eastAsiaTheme="minorEastAsia"/>
              <w:noProof/>
              <w:lang w:eastAsia="en-AU"/>
            </w:rPr>
          </w:pPr>
          <w:hyperlink w:anchor="_Toc22906269" w:history="1">
            <w:r w:rsidR="006D0741" w:rsidRPr="007C3D0F">
              <w:rPr>
                <w:rStyle w:val="Hyperlink"/>
                <w:rFonts w:ascii="Arial" w:hAnsi="Arial" w:cs="Arial"/>
                <w:noProof/>
              </w:rPr>
              <w:t>2.</w:t>
            </w:r>
            <w:r w:rsidR="006D0741">
              <w:rPr>
                <w:rFonts w:eastAsiaTheme="minorEastAsia"/>
                <w:noProof/>
                <w:lang w:eastAsia="en-AU"/>
              </w:rPr>
              <w:tab/>
            </w:r>
            <w:r w:rsidR="006D0741" w:rsidRPr="007C3D0F">
              <w:rPr>
                <w:rStyle w:val="Hyperlink"/>
                <w:rFonts w:ascii="Arial" w:hAnsi="Arial" w:cs="Arial"/>
                <w:noProof/>
              </w:rPr>
              <w:t>Application and Data Storage Infrastructure Design</w:t>
            </w:r>
            <w:r w:rsidR="006D0741">
              <w:rPr>
                <w:noProof/>
                <w:webHidden/>
              </w:rPr>
              <w:tab/>
            </w:r>
            <w:r w:rsidR="006D0741">
              <w:rPr>
                <w:noProof/>
                <w:webHidden/>
              </w:rPr>
              <w:fldChar w:fldCharType="begin"/>
            </w:r>
            <w:r w:rsidR="006D0741">
              <w:rPr>
                <w:noProof/>
                <w:webHidden/>
              </w:rPr>
              <w:instrText xml:space="preserve"> PAGEREF _Toc22906269 \h </w:instrText>
            </w:r>
            <w:r w:rsidR="006D0741">
              <w:rPr>
                <w:noProof/>
                <w:webHidden/>
              </w:rPr>
            </w:r>
            <w:r w:rsidR="006D0741">
              <w:rPr>
                <w:noProof/>
                <w:webHidden/>
              </w:rPr>
              <w:fldChar w:fldCharType="separate"/>
            </w:r>
            <w:r>
              <w:rPr>
                <w:noProof/>
                <w:webHidden/>
              </w:rPr>
              <w:t>2</w:t>
            </w:r>
            <w:r w:rsidR="006D0741">
              <w:rPr>
                <w:noProof/>
                <w:webHidden/>
              </w:rPr>
              <w:fldChar w:fldCharType="end"/>
            </w:r>
          </w:hyperlink>
        </w:p>
        <w:p w14:paraId="60493BFA" w14:textId="296071EF" w:rsidR="006D0741" w:rsidRDefault="007C0D64">
          <w:pPr>
            <w:pStyle w:val="TOC1"/>
            <w:tabs>
              <w:tab w:val="left" w:pos="440"/>
              <w:tab w:val="right" w:leader="dot" w:pos="9060"/>
            </w:tabs>
            <w:rPr>
              <w:rFonts w:eastAsiaTheme="minorEastAsia"/>
              <w:noProof/>
              <w:lang w:eastAsia="en-AU"/>
            </w:rPr>
          </w:pPr>
          <w:hyperlink w:anchor="_Toc22906270" w:history="1">
            <w:r w:rsidR="006D0741" w:rsidRPr="007C3D0F">
              <w:rPr>
                <w:rStyle w:val="Hyperlink"/>
                <w:rFonts w:ascii="Arial" w:hAnsi="Arial" w:cs="Arial"/>
                <w:noProof/>
              </w:rPr>
              <w:t>3.</w:t>
            </w:r>
            <w:r w:rsidR="006D0741">
              <w:rPr>
                <w:rFonts w:eastAsiaTheme="minorEastAsia"/>
                <w:noProof/>
                <w:lang w:eastAsia="en-AU"/>
              </w:rPr>
              <w:tab/>
            </w:r>
            <w:r w:rsidR="006D0741" w:rsidRPr="007C3D0F">
              <w:rPr>
                <w:rStyle w:val="Hyperlink"/>
                <w:rFonts w:ascii="Arial" w:hAnsi="Arial" w:cs="Arial"/>
                <w:noProof/>
              </w:rPr>
              <w:t>Application and Service Integration</w:t>
            </w:r>
            <w:r w:rsidR="006D0741">
              <w:rPr>
                <w:noProof/>
                <w:webHidden/>
              </w:rPr>
              <w:tab/>
            </w:r>
            <w:r w:rsidR="006D0741">
              <w:rPr>
                <w:noProof/>
                <w:webHidden/>
              </w:rPr>
              <w:fldChar w:fldCharType="begin"/>
            </w:r>
            <w:r w:rsidR="006D0741">
              <w:rPr>
                <w:noProof/>
                <w:webHidden/>
              </w:rPr>
              <w:instrText xml:space="preserve"> PAGEREF _Toc22906270 \h </w:instrText>
            </w:r>
            <w:r w:rsidR="006D0741">
              <w:rPr>
                <w:noProof/>
                <w:webHidden/>
              </w:rPr>
            </w:r>
            <w:r w:rsidR="006D0741">
              <w:rPr>
                <w:noProof/>
                <w:webHidden/>
              </w:rPr>
              <w:fldChar w:fldCharType="separate"/>
            </w:r>
            <w:r>
              <w:rPr>
                <w:noProof/>
                <w:webHidden/>
              </w:rPr>
              <w:t>3</w:t>
            </w:r>
            <w:r w:rsidR="006D0741">
              <w:rPr>
                <w:noProof/>
                <w:webHidden/>
              </w:rPr>
              <w:fldChar w:fldCharType="end"/>
            </w:r>
          </w:hyperlink>
        </w:p>
        <w:p w14:paraId="748EBF35" w14:textId="27FAFB40" w:rsidR="006D0741" w:rsidRDefault="007C0D64">
          <w:pPr>
            <w:pStyle w:val="TOC1"/>
            <w:tabs>
              <w:tab w:val="left" w:pos="440"/>
              <w:tab w:val="right" w:leader="dot" w:pos="9060"/>
            </w:tabs>
            <w:rPr>
              <w:rFonts w:eastAsiaTheme="minorEastAsia"/>
              <w:noProof/>
              <w:lang w:eastAsia="en-AU"/>
            </w:rPr>
          </w:pPr>
          <w:hyperlink w:anchor="_Toc22906271" w:history="1">
            <w:r w:rsidR="006D0741" w:rsidRPr="007C3D0F">
              <w:rPr>
                <w:rStyle w:val="Hyperlink"/>
                <w:rFonts w:ascii="Arial" w:hAnsi="Arial" w:cs="Arial"/>
                <w:noProof/>
              </w:rPr>
              <w:t>4.</w:t>
            </w:r>
            <w:r w:rsidR="006D0741">
              <w:rPr>
                <w:rFonts w:eastAsiaTheme="minorEastAsia"/>
                <w:noProof/>
                <w:lang w:eastAsia="en-AU"/>
              </w:rPr>
              <w:tab/>
            </w:r>
            <w:r w:rsidR="006D0741" w:rsidRPr="007C3D0F">
              <w:rPr>
                <w:rStyle w:val="Hyperlink"/>
                <w:rFonts w:ascii="Arial" w:hAnsi="Arial" w:cs="Arial"/>
                <w:noProof/>
              </w:rPr>
              <w:t>RESTful Web Services</w:t>
            </w:r>
            <w:r w:rsidR="006D0741">
              <w:rPr>
                <w:noProof/>
                <w:webHidden/>
              </w:rPr>
              <w:tab/>
            </w:r>
            <w:r w:rsidR="006D0741">
              <w:rPr>
                <w:noProof/>
                <w:webHidden/>
              </w:rPr>
              <w:fldChar w:fldCharType="begin"/>
            </w:r>
            <w:r w:rsidR="006D0741">
              <w:rPr>
                <w:noProof/>
                <w:webHidden/>
              </w:rPr>
              <w:instrText xml:space="preserve"> PAGEREF _Toc22906271 \h </w:instrText>
            </w:r>
            <w:r w:rsidR="006D0741">
              <w:rPr>
                <w:noProof/>
                <w:webHidden/>
              </w:rPr>
            </w:r>
            <w:r w:rsidR="006D0741">
              <w:rPr>
                <w:noProof/>
                <w:webHidden/>
              </w:rPr>
              <w:fldChar w:fldCharType="separate"/>
            </w:r>
            <w:r>
              <w:rPr>
                <w:noProof/>
                <w:webHidden/>
              </w:rPr>
              <w:t>4</w:t>
            </w:r>
            <w:r w:rsidR="006D0741">
              <w:rPr>
                <w:noProof/>
                <w:webHidden/>
              </w:rPr>
              <w:fldChar w:fldCharType="end"/>
            </w:r>
          </w:hyperlink>
        </w:p>
        <w:p w14:paraId="234A48D8" w14:textId="12D2446B" w:rsidR="006D0741" w:rsidRDefault="007C0D64">
          <w:pPr>
            <w:pStyle w:val="TOC1"/>
            <w:tabs>
              <w:tab w:val="left" w:pos="440"/>
              <w:tab w:val="right" w:leader="dot" w:pos="9060"/>
            </w:tabs>
            <w:rPr>
              <w:rFonts w:eastAsiaTheme="minorEastAsia"/>
              <w:noProof/>
              <w:lang w:eastAsia="en-AU"/>
            </w:rPr>
          </w:pPr>
          <w:hyperlink w:anchor="_Toc22906272" w:history="1">
            <w:r w:rsidR="006D0741" w:rsidRPr="007C3D0F">
              <w:rPr>
                <w:rStyle w:val="Hyperlink"/>
                <w:rFonts w:ascii="Arial" w:hAnsi="Arial" w:cs="Arial"/>
                <w:noProof/>
              </w:rPr>
              <w:t>5.</w:t>
            </w:r>
            <w:r w:rsidR="006D0741">
              <w:rPr>
                <w:rFonts w:eastAsiaTheme="minorEastAsia"/>
                <w:noProof/>
                <w:lang w:eastAsia="en-AU"/>
              </w:rPr>
              <w:tab/>
            </w:r>
            <w:r w:rsidR="006D0741" w:rsidRPr="007C3D0F">
              <w:rPr>
                <w:rStyle w:val="Hyperlink"/>
                <w:rFonts w:ascii="Arial" w:hAnsi="Arial" w:cs="Arial"/>
                <w:noProof/>
              </w:rPr>
              <w:t>Mashups</w:t>
            </w:r>
            <w:r w:rsidR="006D0741">
              <w:rPr>
                <w:noProof/>
                <w:webHidden/>
              </w:rPr>
              <w:tab/>
            </w:r>
            <w:r w:rsidR="006D0741">
              <w:rPr>
                <w:noProof/>
                <w:webHidden/>
              </w:rPr>
              <w:fldChar w:fldCharType="begin"/>
            </w:r>
            <w:r w:rsidR="006D0741">
              <w:rPr>
                <w:noProof/>
                <w:webHidden/>
              </w:rPr>
              <w:instrText xml:space="preserve"> PAGEREF _Toc22906272 \h </w:instrText>
            </w:r>
            <w:r w:rsidR="006D0741">
              <w:rPr>
                <w:noProof/>
                <w:webHidden/>
              </w:rPr>
            </w:r>
            <w:r w:rsidR="006D0741">
              <w:rPr>
                <w:noProof/>
                <w:webHidden/>
              </w:rPr>
              <w:fldChar w:fldCharType="separate"/>
            </w:r>
            <w:r>
              <w:rPr>
                <w:noProof/>
                <w:webHidden/>
              </w:rPr>
              <w:t>5</w:t>
            </w:r>
            <w:r w:rsidR="006D0741">
              <w:rPr>
                <w:noProof/>
                <w:webHidden/>
              </w:rPr>
              <w:fldChar w:fldCharType="end"/>
            </w:r>
          </w:hyperlink>
        </w:p>
        <w:p w14:paraId="73D95238" w14:textId="42E35722" w:rsidR="006D0741" w:rsidRDefault="007C0D64">
          <w:pPr>
            <w:pStyle w:val="TOC1"/>
            <w:tabs>
              <w:tab w:val="left" w:pos="440"/>
              <w:tab w:val="right" w:leader="dot" w:pos="9060"/>
            </w:tabs>
            <w:rPr>
              <w:rFonts w:eastAsiaTheme="minorEastAsia"/>
              <w:noProof/>
              <w:lang w:eastAsia="en-AU"/>
            </w:rPr>
          </w:pPr>
          <w:hyperlink w:anchor="_Toc22906273" w:history="1">
            <w:r w:rsidR="006D0741" w:rsidRPr="007C3D0F">
              <w:rPr>
                <w:rStyle w:val="Hyperlink"/>
                <w:rFonts w:ascii="Arial" w:hAnsi="Arial" w:cs="Arial"/>
                <w:noProof/>
              </w:rPr>
              <w:t>6.</w:t>
            </w:r>
            <w:r w:rsidR="006D0741">
              <w:rPr>
                <w:rFonts w:eastAsiaTheme="minorEastAsia"/>
                <w:noProof/>
                <w:lang w:eastAsia="en-AU"/>
              </w:rPr>
              <w:tab/>
            </w:r>
            <w:r w:rsidR="006D0741" w:rsidRPr="007C3D0F">
              <w:rPr>
                <w:rStyle w:val="Hyperlink"/>
                <w:rFonts w:ascii="Arial" w:hAnsi="Arial" w:cs="Arial"/>
                <w:noProof/>
              </w:rPr>
              <w:t>Assumptions</w:t>
            </w:r>
            <w:r w:rsidR="006D0741">
              <w:rPr>
                <w:noProof/>
                <w:webHidden/>
              </w:rPr>
              <w:tab/>
            </w:r>
            <w:r w:rsidR="006D0741">
              <w:rPr>
                <w:noProof/>
                <w:webHidden/>
              </w:rPr>
              <w:fldChar w:fldCharType="begin"/>
            </w:r>
            <w:r w:rsidR="006D0741">
              <w:rPr>
                <w:noProof/>
                <w:webHidden/>
              </w:rPr>
              <w:instrText xml:space="preserve"> PAGEREF _Toc22906273 \h </w:instrText>
            </w:r>
            <w:r w:rsidR="006D0741">
              <w:rPr>
                <w:noProof/>
                <w:webHidden/>
              </w:rPr>
            </w:r>
            <w:r w:rsidR="006D0741">
              <w:rPr>
                <w:noProof/>
                <w:webHidden/>
              </w:rPr>
              <w:fldChar w:fldCharType="separate"/>
            </w:r>
            <w:r>
              <w:rPr>
                <w:noProof/>
                <w:webHidden/>
              </w:rPr>
              <w:t>5</w:t>
            </w:r>
            <w:r w:rsidR="006D0741">
              <w:rPr>
                <w:noProof/>
                <w:webHidden/>
              </w:rPr>
              <w:fldChar w:fldCharType="end"/>
            </w:r>
          </w:hyperlink>
        </w:p>
        <w:p w14:paraId="733420AE" w14:textId="1B8C7712" w:rsidR="006D0741" w:rsidRDefault="007C0D64">
          <w:pPr>
            <w:pStyle w:val="TOC1"/>
            <w:tabs>
              <w:tab w:val="left" w:pos="440"/>
              <w:tab w:val="right" w:leader="dot" w:pos="9060"/>
            </w:tabs>
            <w:rPr>
              <w:rFonts w:eastAsiaTheme="minorEastAsia"/>
              <w:noProof/>
              <w:lang w:eastAsia="en-AU"/>
            </w:rPr>
          </w:pPr>
          <w:hyperlink w:anchor="_Toc22906274" w:history="1">
            <w:r w:rsidR="006D0741" w:rsidRPr="007C3D0F">
              <w:rPr>
                <w:rStyle w:val="Hyperlink"/>
                <w:rFonts w:ascii="Arial" w:hAnsi="Arial" w:cs="Arial"/>
                <w:noProof/>
              </w:rPr>
              <w:t>7.</w:t>
            </w:r>
            <w:r w:rsidR="006D0741">
              <w:rPr>
                <w:rFonts w:eastAsiaTheme="minorEastAsia"/>
                <w:noProof/>
                <w:lang w:eastAsia="en-AU"/>
              </w:rPr>
              <w:tab/>
            </w:r>
            <w:r w:rsidR="006D0741" w:rsidRPr="007C3D0F">
              <w:rPr>
                <w:rStyle w:val="Hyperlink"/>
                <w:rFonts w:ascii="Arial" w:hAnsi="Arial" w:cs="Arial"/>
                <w:noProof/>
              </w:rPr>
              <w:t>Conclusions</w:t>
            </w:r>
            <w:r w:rsidR="006D0741">
              <w:rPr>
                <w:noProof/>
                <w:webHidden/>
              </w:rPr>
              <w:tab/>
            </w:r>
            <w:r w:rsidR="006D0741">
              <w:rPr>
                <w:noProof/>
                <w:webHidden/>
              </w:rPr>
              <w:fldChar w:fldCharType="begin"/>
            </w:r>
            <w:r w:rsidR="006D0741">
              <w:rPr>
                <w:noProof/>
                <w:webHidden/>
              </w:rPr>
              <w:instrText xml:space="preserve"> PAGEREF _Toc22906274 \h </w:instrText>
            </w:r>
            <w:r w:rsidR="006D0741">
              <w:rPr>
                <w:noProof/>
                <w:webHidden/>
              </w:rPr>
            </w:r>
            <w:r w:rsidR="006D0741">
              <w:rPr>
                <w:noProof/>
                <w:webHidden/>
              </w:rPr>
              <w:fldChar w:fldCharType="separate"/>
            </w:r>
            <w:r>
              <w:rPr>
                <w:noProof/>
                <w:webHidden/>
              </w:rPr>
              <w:t>5</w:t>
            </w:r>
            <w:r w:rsidR="006D0741">
              <w:rPr>
                <w:noProof/>
                <w:webHidden/>
              </w:rPr>
              <w:fldChar w:fldCharType="end"/>
            </w:r>
          </w:hyperlink>
        </w:p>
        <w:p w14:paraId="0B2D21FA" w14:textId="43A39D23" w:rsidR="00A77E1D" w:rsidRDefault="005B41BB">
          <w:pPr>
            <w:rPr>
              <w:b/>
              <w:bCs/>
              <w:noProof/>
            </w:rPr>
          </w:pPr>
          <w:r>
            <w:rPr>
              <w:b/>
              <w:bCs/>
              <w:noProof/>
            </w:rPr>
            <w:fldChar w:fldCharType="end"/>
          </w:r>
        </w:p>
        <w:p w14:paraId="5D7D244C" w14:textId="77777777" w:rsidR="005B41BB" w:rsidRDefault="007C0D64"/>
      </w:sdtContent>
    </w:sdt>
    <w:p w14:paraId="24E66575" w14:textId="77777777" w:rsidR="00DD1C2E" w:rsidRPr="00A77E1D" w:rsidRDefault="00A77E1D" w:rsidP="007B2584">
      <w:pPr>
        <w:spacing w:after="0" w:line="240" w:lineRule="auto"/>
        <w:rPr>
          <w:color w:val="FFFFFF" w:themeColor="background1"/>
          <w:sz w:val="24"/>
          <w:szCs w:val="24"/>
        </w:rPr>
      </w:pPr>
      <w:r w:rsidRPr="00A77E1D">
        <w:rPr>
          <w:color w:val="FFFFFF" w:themeColor="background1"/>
          <w:sz w:val="24"/>
          <w:szCs w:val="24"/>
        </w:rPr>
        <w:t>LL</w:t>
      </w:r>
    </w:p>
    <w:p w14:paraId="35CEF7EC" w14:textId="77777777" w:rsidR="00DD1C2E" w:rsidRPr="007B2584" w:rsidRDefault="00DD1C2E" w:rsidP="007B2584">
      <w:pPr>
        <w:spacing w:after="0" w:line="240" w:lineRule="auto"/>
        <w:rPr>
          <w:sz w:val="24"/>
          <w:szCs w:val="24"/>
        </w:rPr>
      </w:pPr>
    </w:p>
    <w:p w14:paraId="3E5D8717" w14:textId="77777777" w:rsidR="00DD1C2E" w:rsidRPr="007B2584" w:rsidRDefault="00DD1C2E" w:rsidP="007B2584">
      <w:pPr>
        <w:spacing w:after="0" w:line="240" w:lineRule="auto"/>
        <w:rPr>
          <w:sz w:val="24"/>
          <w:szCs w:val="24"/>
        </w:rPr>
        <w:sectPr w:rsidR="00DD1C2E" w:rsidRPr="007B2584" w:rsidSect="007B2584">
          <w:headerReference w:type="default" r:id="rId8"/>
          <w:footerReference w:type="default" r:id="rId9"/>
          <w:pgSz w:w="11906" w:h="16838"/>
          <w:pgMar w:top="1418" w:right="1418" w:bottom="1418" w:left="1418" w:header="709" w:footer="709" w:gutter="0"/>
          <w:pgNumType w:fmt="lowerRoman" w:start="1"/>
          <w:cols w:space="708"/>
          <w:docGrid w:linePitch="360"/>
        </w:sectPr>
      </w:pPr>
    </w:p>
    <w:p w14:paraId="2514522D" w14:textId="77777777" w:rsidR="00185506" w:rsidRDefault="00185506" w:rsidP="00374B72">
      <w:pPr>
        <w:pStyle w:val="Heading1"/>
      </w:pPr>
      <w:bookmarkStart w:id="3" w:name="_Toc22906267"/>
      <w:r w:rsidRPr="00F90EAE">
        <w:rPr>
          <w:rFonts w:ascii="Arial" w:hAnsi="Arial" w:cs="Arial"/>
          <w:b w:val="0"/>
        </w:rPr>
        <w:lastRenderedPageBreak/>
        <w:t>Introduction</w:t>
      </w:r>
      <w:bookmarkEnd w:id="3"/>
    </w:p>
    <w:p w14:paraId="6662DFC0" w14:textId="77777777" w:rsidR="0007348B" w:rsidRDefault="0007348B">
      <w:r>
        <w:t>In this report we will discuss three topics covering to the architecture, information and system integrations relating to Ryanair.</w:t>
      </w:r>
      <w:bookmarkStart w:id="4" w:name="_GoBack"/>
      <w:bookmarkEnd w:id="4"/>
    </w:p>
    <w:p w14:paraId="0091A78F" w14:textId="6B06D0DF" w:rsidR="00BC14B9" w:rsidRDefault="0007348B">
      <w:r>
        <w:t>We will provide and explain our mashup demo application that allows for planning of aircraft flight paths, and the saving and loading of these routes.</w:t>
      </w:r>
      <w:r w:rsidR="00BC14B9">
        <w:br w:type="page"/>
      </w:r>
    </w:p>
    <w:p w14:paraId="118FE9D1" w14:textId="77777777" w:rsidR="00F729BA" w:rsidRDefault="00F729BA"/>
    <w:p w14:paraId="6ED5DBB5" w14:textId="440562D3" w:rsidR="00185506" w:rsidRDefault="0027189A" w:rsidP="00F729BA">
      <w:pPr>
        <w:pStyle w:val="Heading1"/>
        <w:numPr>
          <w:ilvl w:val="0"/>
          <w:numId w:val="2"/>
        </w:numPr>
        <w:rPr>
          <w:rFonts w:ascii="Arial" w:hAnsi="Arial" w:cs="Arial"/>
          <w:b w:val="0"/>
        </w:rPr>
      </w:pPr>
      <w:bookmarkStart w:id="5" w:name="_Toc22906268"/>
      <w:r>
        <w:rPr>
          <w:rFonts w:ascii="Arial" w:hAnsi="Arial" w:cs="Arial"/>
          <w:b w:val="0"/>
        </w:rPr>
        <w:t>Information Management and</w:t>
      </w:r>
      <w:r w:rsidR="004013AB">
        <w:rPr>
          <w:rFonts w:ascii="Arial" w:hAnsi="Arial" w:cs="Arial"/>
          <w:b w:val="0"/>
        </w:rPr>
        <w:t xml:space="preserve"> </w:t>
      </w:r>
      <w:r w:rsidR="00DD07BB">
        <w:rPr>
          <w:rFonts w:ascii="Arial" w:hAnsi="Arial" w:cs="Arial"/>
          <w:b w:val="0"/>
        </w:rPr>
        <w:t>Integration</w:t>
      </w:r>
      <w:bookmarkEnd w:id="5"/>
    </w:p>
    <w:p w14:paraId="5ACFFD6E" w14:textId="7A09D4E6" w:rsidR="00FE7564" w:rsidRDefault="00FE7564" w:rsidP="002D72DF">
      <w:pPr>
        <w:rPr>
          <w:lang w:val="en-US"/>
        </w:rPr>
      </w:pPr>
      <w:r>
        <w:rPr>
          <w:lang w:val="en-US"/>
        </w:rPr>
        <w:t xml:space="preserve">Enterprise Information </w:t>
      </w:r>
      <w:r w:rsidR="00C64DAD">
        <w:rPr>
          <w:lang w:val="en-US"/>
        </w:rPr>
        <w:t xml:space="preserve">Integration </w:t>
      </w:r>
      <w:r>
        <w:rPr>
          <w:lang w:val="en-US"/>
        </w:rPr>
        <w:t>means to provide uniform access to multiple</w:t>
      </w:r>
      <w:r w:rsidR="00135F10">
        <w:rPr>
          <w:lang w:val="en-US"/>
        </w:rPr>
        <w:t xml:space="preserve"> autonomous,</w:t>
      </w:r>
      <w:r w:rsidR="0001691F">
        <w:rPr>
          <w:lang w:val="en-US"/>
        </w:rPr>
        <w:t xml:space="preserve"> </w:t>
      </w:r>
      <w:r w:rsidR="00135F10">
        <w:rPr>
          <w:lang w:val="en-US"/>
        </w:rPr>
        <w:t>distributed data sources</w:t>
      </w:r>
      <w:r w:rsidR="0001691F">
        <w:rPr>
          <w:lang w:val="en-US"/>
        </w:rPr>
        <w:t xml:space="preserve"> that is using different formats</w:t>
      </w:r>
      <w:r w:rsidR="00135F10">
        <w:rPr>
          <w:lang w:val="en-US"/>
        </w:rPr>
        <w:t>.</w:t>
      </w:r>
    </w:p>
    <w:p w14:paraId="30ACD471" w14:textId="07C5E6C4" w:rsidR="001C071B" w:rsidRDefault="001C071B" w:rsidP="002D72DF">
      <w:pPr>
        <w:rPr>
          <w:lang w:val="en-US"/>
        </w:rPr>
      </w:pPr>
      <w:r>
        <w:rPr>
          <w:lang w:val="en-US"/>
        </w:rPr>
        <w:t xml:space="preserve">There are three types of </w:t>
      </w:r>
      <w:r w:rsidR="00E557B7">
        <w:rPr>
          <w:lang w:val="en-US"/>
        </w:rPr>
        <w:t>Information</w:t>
      </w:r>
      <w:r>
        <w:rPr>
          <w:lang w:val="en-US"/>
        </w:rPr>
        <w:t xml:space="preserve"> Integration Technologies relevant for Ryanair.</w:t>
      </w:r>
    </w:p>
    <w:p w14:paraId="4E32A9E5" w14:textId="09BABA6B" w:rsidR="00346BD1" w:rsidRDefault="00346BD1" w:rsidP="002D72DF">
      <w:pPr>
        <w:rPr>
          <w:lang w:val="en-US"/>
        </w:rPr>
      </w:pPr>
      <w:r>
        <w:rPr>
          <w:b/>
          <w:lang w:val="en-US"/>
        </w:rPr>
        <w:t>Data Federation</w:t>
      </w:r>
      <w:r>
        <w:rPr>
          <w:lang w:val="en-US"/>
        </w:rPr>
        <w:t xml:space="preserve"> is a data integration technology that aggregates data from multiple </w:t>
      </w:r>
      <w:r w:rsidRPr="00346BD1">
        <w:rPr>
          <w:lang w:val="en-US"/>
        </w:rPr>
        <w:t>disparate</w:t>
      </w:r>
      <w:r>
        <w:rPr>
          <w:lang w:val="en-US"/>
        </w:rPr>
        <w:t xml:space="preserve"> sources into a virtual </w:t>
      </w:r>
      <w:r w:rsidR="00950A65">
        <w:rPr>
          <w:lang w:val="en-US"/>
        </w:rPr>
        <w:t>database and</w:t>
      </w:r>
      <w:r>
        <w:rPr>
          <w:lang w:val="en-US"/>
        </w:rPr>
        <w:t xml:space="preserve"> allows for the database to be queried real-time. This is then used by business intelligence, reporting or analysis applications.</w:t>
      </w:r>
    </w:p>
    <w:p w14:paraId="6E2D8E22" w14:textId="69783034" w:rsidR="00346BD1" w:rsidRDefault="00346BD1" w:rsidP="002D72DF">
      <w:pPr>
        <w:rPr>
          <w:lang w:val="en-US"/>
        </w:rPr>
      </w:pPr>
      <w:r>
        <w:rPr>
          <w:lang w:val="en-US"/>
        </w:rPr>
        <w:t>This federated data view doesn’t contain any real data of its own, but rather metadata about the data or the location of the data. The actual data stays in the source place.</w:t>
      </w:r>
    </w:p>
    <w:p w14:paraId="42DE1B53" w14:textId="5FF63938" w:rsidR="00F0544A" w:rsidRDefault="00F0544A" w:rsidP="002D72DF">
      <w:pPr>
        <w:rPr>
          <w:lang w:val="en-US"/>
        </w:rPr>
      </w:pPr>
      <w:r>
        <w:rPr>
          <w:lang w:val="en-US"/>
        </w:rPr>
        <w:t>Some pros of data federation are that it provides a current in real-time view of transactional data that’s being stored in multiple places. Only the requested data is returned, and it reduces data storages and data transfers.</w:t>
      </w:r>
    </w:p>
    <w:p w14:paraId="0E2BBA27" w14:textId="1C2DF7F5" w:rsidR="00D017D9" w:rsidRDefault="00D017D9" w:rsidP="002D72DF">
      <w:pPr>
        <w:rPr>
          <w:lang w:val="en-US"/>
        </w:rPr>
      </w:pPr>
      <w:r>
        <w:rPr>
          <w:lang w:val="en-US"/>
        </w:rPr>
        <w:t xml:space="preserve">Some cons and limitations of data federation is that it still queries against data sources, and therefore only contains as much data. And if the source data is archived off source it’s no longer available from the federation standpoint. </w:t>
      </w:r>
    </w:p>
    <w:p w14:paraId="2A8E2675" w14:textId="2CA871F7" w:rsidR="00D017D9" w:rsidRDefault="00D017D9" w:rsidP="002D72DF">
      <w:pPr>
        <w:rPr>
          <w:lang w:val="en-US"/>
        </w:rPr>
      </w:pPr>
      <w:r>
        <w:rPr>
          <w:b/>
          <w:lang w:val="en-US"/>
        </w:rPr>
        <w:t>Data Consolidation</w:t>
      </w:r>
      <w:r>
        <w:rPr>
          <w:lang w:val="en-US"/>
        </w:rPr>
        <w:t xml:space="preserve"> is a technology means to collect data from multiple different sources (be it databases, internet or cloud) and centralize this into a central storage like a Data Warehouse.</w:t>
      </w:r>
    </w:p>
    <w:p w14:paraId="1A4D84B6" w14:textId="1C0AD158" w:rsidR="00D017D9" w:rsidRPr="00D017D9" w:rsidRDefault="00D017D9" w:rsidP="00D017D9">
      <w:pPr>
        <w:rPr>
          <w:lang w:val="en-US"/>
        </w:rPr>
      </w:pPr>
      <w:r>
        <w:rPr>
          <w:lang w:val="en-US"/>
        </w:rPr>
        <w:t>This can be good, because having your data in one place makes it easier and more accessible. But it also offers risk, as a single point of failure if something goes wrong.</w:t>
      </w:r>
    </w:p>
    <w:p w14:paraId="71100239" w14:textId="0281BC97" w:rsidR="00671923" w:rsidRDefault="001C071B" w:rsidP="00D017D9">
      <w:pPr>
        <w:rPr>
          <w:b/>
          <w:lang w:val="en-US"/>
        </w:rPr>
      </w:pPr>
      <w:r w:rsidRPr="00D017D9">
        <w:rPr>
          <w:b/>
          <w:lang w:val="en-US"/>
        </w:rPr>
        <w:t>Data Propagation</w:t>
      </w:r>
      <w:r w:rsidR="00D017D9">
        <w:rPr>
          <w:lang w:val="en-US"/>
        </w:rPr>
        <w:t xml:space="preserve"> </w:t>
      </w:r>
      <w:r w:rsidR="00CF4970">
        <w:rPr>
          <w:lang w:val="en-US"/>
        </w:rPr>
        <w:t xml:space="preserve">technologies </w:t>
      </w:r>
      <w:r w:rsidR="00D017D9">
        <w:rPr>
          <w:lang w:val="en-US"/>
        </w:rPr>
        <w:t xml:space="preserve">means </w:t>
      </w:r>
      <w:r w:rsidR="00CF4970">
        <w:rPr>
          <w:lang w:val="en-US"/>
        </w:rPr>
        <w:t>to</w:t>
      </w:r>
      <w:r w:rsidR="0077272B">
        <w:rPr>
          <w:lang w:val="en-US"/>
        </w:rPr>
        <w:t xml:space="preserve"> distribute</w:t>
      </w:r>
      <w:r w:rsidR="00CF4970">
        <w:rPr>
          <w:lang w:val="en-US"/>
        </w:rPr>
        <w:t xml:space="preserve"> </w:t>
      </w:r>
      <w:r w:rsidR="0061759D" w:rsidRPr="00D017D9">
        <w:rPr>
          <w:lang w:val="en-US"/>
        </w:rPr>
        <w:t>data</w:t>
      </w:r>
      <w:r w:rsidR="00702942" w:rsidRPr="00D017D9">
        <w:rPr>
          <w:lang w:val="en-US"/>
        </w:rPr>
        <w:t xml:space="preserve"> </w:t>
      </w:r>
      <w:r w:rsidR="00CF4970">
        <w:rPr>
          <w:lang w:val="en-US"/>
        </w:rPr>
        <w:t xml:space="preserve">being stored in one or more source data warehouses into one or more </w:t>
      </w:r>
      <w:r w:rsidR="0077272B">
        <w:rPr>
          <w:lang w:val="en-US"/>
        </w:rPr>
        <w:t>data sources</w:t>
      </w:r>
      <w:r w:rsidR="002B64CD">
        <w:rPr>
          <w:lang w:val="en-US"/>
        </w:rPr>
        <w:t>, and letting data propagate over different systems in time</w:t>
      </w:r>
      <w:r w:rsidR="0077272B">
        <w:rPr>
          <w:lang w:val="en-US"/>
        </w:rPr>
        <w:t xml:space="preserve">. </w:t>
      </w:r>
      <w:r w:rsidR="002B64CD">
        <w:rPr>
          <w:lang w:val="en-US"/>
        </w:rPr>
        <w:t>It gives quick access locally, and propagates to the different departments and locations over time.</w:t>
      </w:r>
    </w:p>
    <w:p w14:paraId="1F28627E" w14:textId="76126E05" w:rsidR="002B64CD" w:rsidRDefault="002B64CD" w:rsidP="00D017D9">
      <w:pPr>
        <w:rPr>
          <w:lang w:val="en-US"/>
        </w:rPr>
      </w:pPr>
      <w:r>
        <w:rPr>
          <w:lang w:val="en-US"/>
        </w:rPr>
        <w:t xml:space="preserve">Ryanair can use data federation to analyze their data and gain more understanding and insights into its customers and their habits, and tailor services </w:t>
      </w:r>
      <w:r w:rsidR="00980E2E">
        <w:rPr>
          <w:lang w:val="en-US"/>
        </w:rPr>
        <w:t xml:space="preserve">and make adaptions </w:t>
      </w:r>
      <w:r>
        <w:rPr>
          <w:lang w:val="en-US"/>
        </w:rPr>
        <w:t>to their needs.</w:t>
      </w:r>
    </w:p>
    <w:p w14:paraId="5208B799" w14:textId="2C961B1B" w:rsidR="002B64CD" w:rsidRDefault="002B64CD" w:rsidP="00D017D9">
      <w:pPr>
        <w:rPr>
          <w:lang w:val="en-US"/>
        </w:rPr>
      </w:pPr>
      <w:r>
        <w:rPr>
          <w:lang w:val="en-US"/>
        </w:rPr>
        <w:t>Ryanair can use data consolidation to collect the data from their many disparate systems and collect them in data warehouses.</w:t>
      </w:r>
    </w:p>
    <w:p w14:paraId="159AA8F6" w14:textId="75BAE50A" w:rsidR="002B64CD" w:rsidRDefault="002B64CD" w:rsidP="00D017D9">
      <w:pPr>
        <w:rPr>
          <w:lang w:val="en-US"/>
        </w:rPr>
      </w:pPr>
      <w:r>
        <w:rPr>
          <w:lang w:val="en-US"/>
        </w:rPr>
        <w:t>Data propagation is good in the case of Ryanair, who has its teams, departments and systems spread across a big geographical distance.</w:t>
      </w:r>
    </w:p>
    <w:p w14:paraId="06194C59" w14:textId="77777777" w:rsidR="002B64CD" w:rsidRPr="002B64CD" w:rsidRDefault="002B64CD" w:rsidP="00D017D9">
      <w:pPr>
        <w:rPr>
          <w:lang w:val="en-US"/>
        </w:rPr>
      </w:pPr>
    </w:p>
    <w:p w14:paraId="271FCD59" w14:textId="788AE021" w:rsidR="008C37AE" w:rsidRPr="008C37AE" w:rsidRDefault="004013AB" w:rsidP="008C37AE">
      <w:pPr>
        <w:pStyle w:val="Heading1"/>
        <w:numPr>
          <w:ilvl w:val="0"/>
          <w:numId w:val="2"/>
        </w:numPr>
        <w:rPr>
          <w:rFonts w:ascii="Arial" w:hAnsi="Arial" w:cs="Arial"/>
          <w:b w:val="0"/>
        </w:rPr>
      </w:pPr>
      <w:bookmarkStart w:id="6" w:name="_Toc22906269"/>
      <w:r>
        <w:rPr>
          <w:rFonts w:ascii="Arial" w:hAnsi="Arial" w:cs="Arial"/>
          <w:b w:val="0"/>
        </w:rPr>
        <w:t>Application and Data Storage Infrastructure Design</w:t>
      </w:r>
      <w:bookmarkEnd w:id="6"/>
    </w:p>
    <w:p w14:paraId="47D6C8D0" w14:textId="20D2C44D" w:rsidR="00E27805" w:rsidRDefault="00E27805" w:rsidP="008C37AE">
      <w:pPr>
        <w:autoSpaceDE w:val="0"/>
        <w:autoSpaceDN w:val="0"/>
        <w:adjustRightInd w:val="0"/>
        <w:spacing w:after="0" w:line="240" w:lineRule="auto"/>
      </w:pPr>
    </w:p>
    <w:p w14:paraId="3E8D8471" w14:textId="6CC29A47" w:rsidR="009F2E0B" w:rsidRDefault="009F2E0B" w:rsidP="008C37AE">
      <w:pPr>
        <w:autoSpaceDE w:val="0"/>
        <w:autoSpaceDN w:val="0"/>
        <w:adjustRightInd w:val="0"/>
        <w:spacing w:after="0" w:line="240" w:lineRule="auto"/>
      </w:pPr>
      <w:r>
        <w:t>Cloud Infrastructure refers to all the components, hardware or software, which are needed to support the computing requirements of a chosen cloud computing model. In cloud computing, virtualized resources are hosted by service providers to customers over network or internet.</w:t>
      </w:r>
    </w:p>
    <w:p w14:paraId="31D2B5D5" w14:textId="24024CE5" w:rsidR="00FD477C" w:rsidRDefault="00FD477C" w:rsidP="008C37AE">
      <w:pPr>
        <w:autoSpaceDE w:val="0"/>
        <w:autoSpaceDN w:val="0"/>
        <w:adjustRightInd w:val="0"/>
        <w:spacing w:after="0" w:line="240" w:lineRule="auto"/>
      </w:pPr>
    </w:p>
    <w:p w14:paraId="074CAC96" w14:textId="434A9C7F" w:rsidR="00FD477C" w:rsidRDefault="00FD477C" w:rsidP="008C37AE">
      <w:pPr>
        <w:autoSpaceDE w:val="0"/>
        <w:autoSpaceDN w:val="0"/>
        <w:adjustRightInd w:val="0"/>
        <w:spacing w:after="0" w:line="240" w:lineRule="auto"/>
      </w:pPr>
      <w:r>
        <w:lastRenderedPageBreak/>
        <w:t xml:space="preserve">There are different types of Cloud Servicing Models, which offers differing levels of </w:t>
      </w:r>
      <w:r w:rsidR="006E0C4F">
        <w:t>resources.</w:t>
      </w:r>
      <w:r w:rsidR="00342C0E">
        <w:t xml:space="preserve"> These different models provides different levels of resources, and therefore requires certain layers to be provided by the customer.</w:t>
      </w:r>
    </w:p>
    <w:p w14:paraId="206294CC" w14:textId="77777777" w:rsidR="00342C0E" w:rsidRDefault="00342C0E" w:rsidP="008C37AE">
      <w:pPr>
        <w:autoSpaceDE w:val="0"/>
        <w:autoSpaceDN w:val="0"/>
        <w:adjustRightInd w:val="0"/>
        <w:spacing w:after="0" w:line="240" w:lineRule="auto"/>
      </w:pPr>
    </w:p>
    <w:p w14:paraId="1F746ABF" w14:textId="65BFB3C1" w:rsidR="006E0C4F" w:rsidRDefault="006E0C4F" w:rsidP="008C37AE">
      <w:pPr>
        <w:autoSpaceDE w:val="0"/>
        <w:autoSpaceDN w:val="0"/>
        <w:adjustRightInd w:val="0"/>
        <w:spacing w:after="0" w:line="240" w:lineRule="auto"/>
      </w:pPr>
      <w:r w:rsidRPr="006E0C4F">
        <w:rPr>
          <w:noProof/>
          <w:lang w:eastAsia="en-AU"/>
        </w:rPr>
        <w:drawing>
          <wp:inline distT="0" distB="0" distL="0" distR="0" wp14:anchorId="43CBFE8F" wp14:editId="4EC046C6">
            <wp:extent cx="5759450" cy="3983355"/>
            <wp:effectExtent l="0" t="0" r="0" b="0"/>
            <wp:docPr id="3078" name="Picture 6" descr="https://msdn.microsoft.com/dn520239.TerkVilla_Figure4_hires(en-us,MSDN.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 name="Picture 6" descr="https://msdn.microsoft.com/dn520239.TerkVilla_Figure4_hires(en-us,MSDN.10).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59450" cy="3983355"/>
                    </a:xfrm>
                    <a:prstGeom prst="rect">
                      <a:avLst/>
                    </a:prstGeom>
                    <a:noFill/>
                    <a:extLst/>
                  </pic:spPr>
                </pic:pic>
              </a:graphicData>
            </a:graphic>
          </wp:inline>
        </w:drawing>
      </w:r>
    </w:p>
    <w:p w14:paraId="2A299F01" w14:textId="3D7B4FE1" w:rsidR="006E0C4F" w:rsidRDefault="006E0C4F" w:rsidP="008C37AE">
      <w:pPr>
        <w:autoSpaceDE w:val="0"/>
        <w:autoSpaceDN w:val="0"/>
        <w:adjustRightInd w:val="0"/>
        <w:spacing w:after="0" w:line="240" w:lineRule="auto"/>
      </w:pPr>
    </w:p>
    <w:p w14:paraId="32E65A90" w14:textId="663D71B5" w:rsidR="00920DB4" w:rsidRDefault="00920DB4" w:rsidP="008C37AE">
      <w:pPr>
        <w:autoSpaceDE w:val="0"/>
        <w:autoSpaceDN w:val="0"/>
        <w:adjustRightInd w:val="0"/>
        <w:spacing w:after="0" w:line="240" w:lineRule="auto"/>
      </w:pPr>
      <w:r>
        <w:t xml:space="preserve">Depending on </w:t>
      </w:r>
      <w:r w:rsidR="00342C0E">
        <w:t>the system, data or processes that are being outsourced in the chosen Cloud Servicing Models, different pros and cons must be considered. For example, a department having an application outsourced as Software as a Service will be locked into the functionality provided by the cloud provider. While under a Platform as a Service the application can be managed by the Ryanair IT department, which can make updates or modifications to the application.</w:t>
      </w:r>
    </w:p>
    <w:p w14:paraId="23433C32" w14:textId="3E94CFF4" w:rsidR="009F2E0B" w:rsidRDefault="009F2E0B" w:rsidP="008C37AE">
      <w:pPr>
        <w:autoSpaceDE w:val="0"/>
        <w:autoSpaceDN w:val="0"/>
        <w:adjustRightInd w:val="0"/>
        <w:spacing w:after="0" w:line="240" w:lineRule="auto"/>
      </w:pPr>
    </w:p>
    <w:p w14:paraId="1266EB48" w14:textId="01665B16" w:rsidR="009F2E0B" w:rsidRDefault="009F2E0B" w:rsidP="009F2E0B">
      <w:pPr>
        <w:autoSpaceDE w:val="0"/>
        <w:autoSpaceDN w:val="0"/>
        <w:adjustRightInd w:val="0"/>
        <w:spacing w:after="0" w:line="240" w:lineRule="auto"/>
      </w:pPr>
      <w:r>
        <w:t xml:space="preserve">It’s good business for enterprises to move their computing power to the cloud and utilise an elastic computing design. </w:t>
      </w:r>
      <w:r w:rsidR="00A53A64">
        <w:t>Because this</w:t>
      </w:r>
      <w:r>
        <w:t xml:space="preserve"> means an on-demand computing supply, where the resources are expanded or shrunken to meet the demand of the enterprise.</w:t>
      </w:r>
    </w:p>
    <w:p w14:paraId="115CE6D3" w14:textId="77777777" w:rsidR="009F2E0B" w:rsidRDefault="009F2E0B" w:rsidP="009F2E0B">
      <w:pPr>
        <w:autoSpaceDE w:val="0"/>
        <w:autoSpaceDN w:val="0"/>
        <w:adjustRightInd w:val="0"/>
        <w:spacing w:after="0" w:line="240" w:lineRule="auto"/>
      </w:pPr>
    </w:p>
    <w:p w14:paraId="5E164ED9" w14:textId="7981AF15" w:rsidR="00920DB4" w:rsidRDefault="009F2E0B" w:rsidP="009F2E0B">
      <w:pPr>
        <w:autoSpaceDE w:val="0"/>
        <w:autoSpaceDN w:val="0"/>
        <w:adjustRightInd w:val="0"/>
        <w:spacing w:after="0" w:line="240" w:lineRule="auto"/>
      </w:pPr>
      <w:r>
        <w:t>Ryanair have some traffic peaks during some holidays. Hosting its own infrastructure and resources to meet these high points, that only comes a couple of times a year, might be a bad equation. That infrastructure will not be utilised to the maximum the rest of the year.</w:t>
      </w:r>
    </w:p>
    <w:p w14:paraId="62E7A333" w14:textId="77777777" w:rsidR="009F2E0B" w:rsidRDefault="009F2E0B" w:rsidP="009F2E0B">
      <w:pPr>
        <w:autoSpaceDE w:val="0"/>
        <w:autoSpaceDN w:val="0"/>
        <w:adjustRightInd w:val="0"/>
        <w:spacing w:after="0" w:line="240" w:lineRule="auto"/>
      </w:pPr>
    </w:p>
    <w:p w14:paraId="6B6CB657" w14:textId="77777777" w:rsidR="009F2E0B" w:rsidRDefault="009F2E0B" w:rsidP="009F2E0B">
      <w:pPr>
        <w:autoSpaceDE w:val="0"/>
        <w:autoSpaceDN w:val="0"/>
        <w:adjustRightInd w:val="0"/>
        <w:spacing w:after="0" w:line="240" w:lineRule="auto"/>
      </w:pPr>
      <w:r>
        <w:t>Moving computing power to the cloud makes excellent financial sense. However, Ryanair must as all enterprises be mindful of the processes and the data it outsources. The outsourcing must follow laws and regulations and the enterprises IT Governance.</w:t>
      </w:r>
    </w:p>
    <w:p w14:paraId="40E92E5A" w14:textId="77777777" w:rsidR="00031BDF" w:rsidRDefault="00031BDF" w:rsidP="008C37AE">
      <w:pPr>
        <w:autoSpaceDE w:val="0"/>
        <w:autoSpaceDN w:val="0"/>
        <w:adjustRightInd w:val="0"/>
        <w:spacing w:after="0" w:line="240" w:lineRule="auto"/>
      </w:pPr>
    </w:p>
    <w:p w14:paraId="13500121" w14:textId="77777777" w:rsidR="00F90EAE" w:rsidRDefault="004013AB" w:rsidP="005B41BB">
      <w:pPr>
        <w:pStyle w:val="Heading1"/>
        <w:numPr>
          <w:ilvl w:val="0"/>
          <w:numId w:val="2"/>
        </w:numPr>
        <w:rPr>
          <w:rFonts w:ascii="Arial" w:hAnsi="Arial" w:cs="Arial"/>
          <w:b w:val="0"/>
        </w:rPr>
      </w:pPr>
      <w:bookmarkStart w:id="7" w:name="_Toc22906270"/>
      <w:r>
        <w:rPr>
          <w:rFonts w:ascii="Arial" w:hAnsi="Arial" w:cs="Arial"/>
          <w:b w:val="0"/>
        </w:rPr>
        <w:t>Application and Service Integration</w:t>
      </w:r>
      <w:bookmarkEnd w:id="7"/>
    </w:p>
    <w:p w14:paraId="511FE229" w14:textId="77777777" w:rsidR="00FE6787" w:rsidRDefault="00D4708A" w:rsidP="008C37AE">
      <w:r>
        <w:t>Enterprise Application Integration</w:t>
      </w:r>
      <w:r w:rsidR="00EF3576">
        <w:t>, meaning the process of sharing data and business processes among connected applications and data sources within the enterprise</w:t>
      </w:r>
      <w:r w:rsidR="00FE6787">
        <w:t>.</w:t>
      </w:r>
    </w:p>
    <w:p w14:paraId="43BC69E5" w14:textId="4F86CC57" w:rsidR="00FE6787" w:rsidRDefault="001377F1" w:rsidP="008C37AE">
      <w:r>
        <w:lastRenderedPageBreak/>
        <w:t xml:space="preserve">To integrate all the different application and services, and the data transferred between them, </w:t>
      </w:r>
      <w:r w:rsidR="00FE6787">
        <w:t>there are three main technologies utilised today.</w:t>
      </w:r>
    </w:p>
    <w:p w14:paraId="5424BD4C" w14:textId="7A4E5DF5" w:rsidR="00FE6787" w:rsidRDefault="00FE6787" w:rsidP="008C37AE">
      <w:r>
        <w:t>The first one of these is the Direct Application to Application approach, also known as the “Spaghetti bowl”. It looks like a mesh network, with individually designed APIs for every connection. Meaning exponential number of connections with the increasing number of applications. Quickly making the system more complex and harder to maintain. Therefore, we don’t recommend this approach for Ryanair.</w:t>
      </w:r>
    </w:p>
    <w:p w14:paraId="5A40B821" w14:textId="3A03CDE4" w:rsidR="007A45C7" w:rsidRDefault="00EF3A1B" w:rsidP="008C37AE">
      <w:r>
        <w:t xml:space="preserve">Ryanair could adopt </w:t>
      </w:r>
      <w:r w:rsidR="00104033">
        <w:t>the</w:t>
      </w:r>
      <w:r>
        <w:t xml:space="preserve"> </w:t>
      </w:r>
      <w:r w:rsidRPr="00757728">
        <w:t>Hub-and-spoke integration</w:t>
      </w:r>
      <w:r>
        <w:t>,</w:t>
      </w:r>
      <w:r w:rsidR="00104033">
        <w:t xml:space="preserve"> which means a centralised hub </w:t>
      </w:r>
      <w:r w:rsidR="00654861">
        <w:t>that handles the information exchange and transformation</w:t>
      </w:r>
      <w:r w:rsidR="00461986">
        <w:t xml:space="preserve">. </w:t>
      </w:r>
      <w:r w:rsidR="00AF7CD1">
        <w:t xml:space="preserve">We do not recommend this however, because it’s not easily scalable and </w:t>
      </w:r>
      <w:r w:rsidR="00474CC5">
        <w:t xml:space="preserve">means a single-point-of-failure if it </w:t>
      </w:r>
      <w:r w:rsidR="00F64387">
        <w:t>stops working.</w:t>
      </w:r>
    </w:p>
    <w:p w14:paraId="22AB4405" w14:textId="7ECDFED8" w:rsidR="009F2E0B" w:rsidRDefault="00F64387" w:rsidP="008C37AE">
      <w:r>
        <w:t>We instead recommend Ryanair to adopt the Enterprise Service Bus</w:t>
      </w:r>
      <w:r w:rsidR="009F2E0B">
        <w:t xml:space="preserve"> (ESB)</w:t>
      </w:r>
      <w:r>
        <w:t xml:space="preserve"> approach, which </w:t>
      </w:r>
      <w:r w:rsidR="00684CD1">
        <w:t>is an open standard-based asynchronous messaging middleware solution. It provides secure interoperability between the enterprise applications</w:t>
      </w:r>
      <w:r w:rsidR="00644C5F">
        <w:t>.</w:t>
      </w:r>
      <w:r w:rsidR="009F2E0B">
        <w:t xml:space="preserve"> The basis of ESB is Service-Oriented Architecture, which is the architecture Ryanair has chosen on our recommendation.</w:t>
      </w:r>
      <w:r w:rsidR="00684CD1">
        <w:t xml:space="preserve"> And because ESB, unlike Hub-and-spoke, can </w:t>
      </w:r>
      <w:r w:rsidR="008742C8">
        <w:t xml:space="preserve">consist of and </w:t>
      </w:r>
      <w:r w:rsidR="00684CD1">
        <w:t>be distributed over multiple ESB services, it does not present a risk of single point of failures.</w:t>
      </w:r>
    </w:p>
    <w:p w14:paraId="3FB68E1F" w14:textId="77777777" w:rsidR="00D07EC5" w:rsidRDefault="00D07EC5" w:rsidP="008C37AE"/>
    <w:p w14:paraId="2A2156EF" w14:textId="3C7DE07D" w:rsidR="00E20533" w:rsidRDefault="004013AB" w:rsidP="005B41BB">
      <w:pPr>
        <w:pStyle w:val="Heading1"/>
        <w:numPr>
          <w:ilvl w:val="0"/>
          <w:numId w:val="2"/>
        </w:numPr>
        <w:rPr>
          <w:rFonts w:ascii="Arial" w:hAnsi="Arial" w:cs="Arial"/>
          <w:b w:val="0"/>
        </w:rPr>
      </w:pPr>
      <w:bookmarkStart w:id="8" w:name="_Toc22906271"/>
      <w:r>
        <w:rPr>
          <w:rFonts w:ascii="Arial" w:hAnsi="Arial" w:cs="Arial"/>
          <w:b w:val="0"/>
        </w:rPr>
        <w:t>RESTful Web Services</w:t>
      </w:r>
      <w:bookmarkEnd w:id="8"/>
    </w:p>
    <w:p w14:paraId="6954CCF4" w14:textId="5FBDA028" w:rsidR="00946789" w:rsidRDefault="00946789" w:rsidP="008E3692">
      <w:pPr>
        <w:rPr>
          <w:lang w:val="en-US"/>
        </w:rPr>
      </w:pPr>
      <w:r>
        <w:rPr>
          <w:lang w:val="en-US"/>
        </w:rPr>
        <w:t>Web Services are codes or applications meant to be interacted with by other machines or applications, unlike Web Applications where a person is the consumer.</w:t>
      </w:r>
    </w:p>
    <w:p w14:paraId="08B61A3E" w14:textId="18799F07" w:rsidR="004C777A" w:rsidRDefault="004C777A" w:rsidP="008E3692">
      <w:pPr>
        <w:rPr>
          <w:lang w:val="en-US"/>
        </w:rPr>
      </w:pPr>
      <w:r>
        <w:rPr>
          <w:lang w:val="en-US"/>
        </w:rPr>
        <w:t>RESTful</w:t>
      </w:r>
      <w:r w:rsidR="002218CA">
        <w:rPr>
          <w:lang w:val="en-US"/>
        </w:rPr>
        <w:t xml:space="preserve"> (Representational State Transfer)</w:t>
      </w:r>
      <w:r>
        <w:rPr>
          <w:lang w:val="en-US"/>
        </w:rPr>
        <w:t xml:space="preserve"> web services </w:t>
      </w:r>
      <w:r w:rsidR="00D338FB">
        <w:rPr>
          <w:lang w:val="en-US"/>
        </w:rPr>
        <w:t>are</w:t>
      </w:r>
      <w:r w:rsidR="000508D1">
        <w:rPr>
          <w:lang w:val="en-US"/>
        </w:rPr>
        <w:t xml:space="preserve">, unlike </w:t>
      </w:r>
      <w:r w:rsidR="00D338FB">
        <w:rPr>
          <w:lang w:val="en-US"/>
        </w:rPr>
        <w:t>the common web applications</w:t>
      </w:r>
      <w:r w:rsidR="00324003">
        <w:rPr>
          <w:lang w:val="en-US"/>
        </w:rPr>
        <w:t xml:space="preserve">, </w:t>
      </w:r>
      <w:r w:rsidR="00D338FB">
        <w:rPr>
          <w:lang w:val="en-US"/>
        </w:rPr>
        <w:t xml:space="preserve">based on virtual folders. Where classical web application hierarchy is based on folders and the </w:t>
      </w:r>
      <w:r w:rsidR="00196629">
        <w:rPr>
          <w:lang w:val="en-US"/>
        </w:rPr>
        <w:t xml:space="preserve">files in it, RESTful web services looks at the URL provided and directs the </w:t>
      </w:r>
      <w:r w:rsidR="007608F7">
        <w:rPr>
          <w:lang w:val="en-US"/>
        </w:rPr>
        <w:t>requester to a virtual folder structure.</w:t>
      </w:r>
    </w:p>
    <w:p w14:paraId="115E4035" w14:textId="5933C2D4" w:rsidR="007608F7" w:rsidRDefault="00A66F2A" w:rsidP="008E3692">
      <w:pPr>
        <w:rPr>
          <w:lang w:val="en-US"/>
        </w:rPr>
      </w:pPr>
      <w:r>
        <w:rPr>
          <w:lang w:val="en-US"/>
        </w:rPr>
        <w:t xml:space="preserve">Take, for example, this URL: </w:t>
      </w:r>
      <w:hyperlink r:id="rId11" w:history="1">
        <w:r w:rsidR="00D108A8" w:rsidRPr="00B55EB6">
          <w:rPr>
            <w:rStyle w:val="Hyperlink"/>
            <w:lang w:val="en-US"/>
          </w:rPr>
          <w:t>http://example.com/login?username=peter&amp;password=secret</w:t>
        </w:r>
      </w:hyperlink>
    </w:p>
    <w:p w14:paraId="56164DDF" w14:textId="5B00DCD0" w:rsidR="00D108A8" w:rsidRDefault="00D108A8" w:rsidP="008E3692">
      <w:pPr>
        <w:rPr>
          <w:lang w:val="en-US"/>
        </w:rPr>
      </w:pPr>
      <w:r>
        <w:rPr>
          <w:lang w:val="en-US"/>
        </w:rPr>
        <w:t xml:space="preserve">The </w:t>
      </w:r>
      <w:r w:rsidR="00A66F2A">
        <w:rPr>
          <w:lang w:val="en-US"/>
        </w:rPr>
        <w:t xml:space="preserve">RESTful </w:t>
      </w:r>
      <w:r>
        <w:rPr>
          <w:lang w:val="en-US"/>
        </w:rPr>
        <w:t xml:space="preserve">web service directs the </w:t>
      </w:r>
      <w:r w:rsidR="00A66F2A">
        <w:rPr>
          <w:lang w:val="en-US"/>
        </w:rPr>
        <w:t xml:space="preserve">requester </w:t>
      </w:r>
      <w:r>
        <w:rPr>
          <w:lang w:val="en-US"/>
        </w:rPr>
        <w:t xml:space="preserve">to the virtual “login” </w:t>
      </w:r>
      <w:r w:rsidR="00A66F2A">
        <w:rPr>
          <w:lang w:val="en-US"/>
        </w:rPr>
        <w:t>folder and</w:t>
      </w:r>
      <w:r>
        <w:rPr>
          <w:lang w:val="en-US"/>
        </w:rPr>
        <w:t xml:space="preserve"> passes </w:t>
      </w:r>
      <w:r w:rsidR="00A66F2A">
        <w:rPr>
          <w:lang w:val="en-US"/>
        </w:rPr>
        <w:t>data as arguments in “username” and “password”.</w:t>
      </w:r>
    </w:p>
    <w:p w14:paraId="3D141469" w14:textId="11AA21F6" w:rsidR="00454746" w:rsidRDefault="00454746" w:rsidP="00831E31">
      <w:pPr>
        <w:rPr>
          <w:lang w:val="en-US"/>
        </w:rPr>
      </w:pPr>
      <w:r>
        <w:rPr>
          <w:lang w:val="en-US"/>
        </w:rPr>
        <w:t xml:space="preserve">Our microservice.py for the Google Maps Mashup consists of two virtual </w:t>
      </w:r>
      <w:r w:rsidR="00DA35C6">
        <w:rPr>
          <w:lang w:val="en-US"/>
        </w:rPr>
        <w:t xml:space="preserve">folders, one for each of the two main functions. One is “getRoute”, which will return </w:t>
      </w:r>
      <w:r w:rsidR="00C64E95">
        <w:rPr>
          <w:lang w:val="en-US"/>
        </w:rPr>
        <w:t>a saved XML-object specified by name. The other one is “saveRoute”, which receives an XML-object and saves it into a file.</w:t>
      </w:r>
    </w:p>
    <w:p w14:paraId="5D455FB2" w14:textId="324F5E0A" w:rsidR="00EA529A" w:rsidRDefault="008E6B35" w:rsidP="00831E31">
      <w:pPr>
        <w:rPr>
          <w:lang w:val="en-US"/>
        </w:rPr>
      </w:pPr>
      <w:r>
        <w:rPr>
          <w:lang w:val="en-US"/>
        </w:rPr>
        <w:t xml:space="preserve">Running the code for the micro service is simple. All you have to have installed is Python 3.X and the bottle-package for Python. With these installed, just start the </w:t>
      </w:r>
      <w:r w:rsidRPr="00267F49">
        <w:rPr>
          <w:b/>
          <w:i/>
          <w:lang w:val="en-US"/>
        </w:rPr>
        <w:t>microservice.py</w:t>
      </w:r>
      <w:r>
        <w:rPr>
          <w:lang w:val="en-US"/>
        </w:rPr>
        <w:t xml:space="preserve"> by double clicking on it.</w:t>
      </w:r>
      <w:r w:rsidR="00267F49">
        <w:rPr>
          <w:lang w:val="en-US"/>
        </w:rPr>
        <w:t xml:space="preserve"> </w:t>
      </w:r>
      <w:r w:rsidR="00EA529A">
        <w:rPr>
          <w:lang w:val="en-US"/>
        </w:rPr>
        <w:t>If using an IDE like PyCharm, load the file into the IDE and press “Run”.</w:t>
      </w:r>
    </w:p>
    <w:p w14:paraId="5F0A23FC" w14:textId="56F950C1" w:rsidR="00267F49" w:rsidRDefault="00267F49" w:rsidP="00831E31">
      <w:pPr>
        <w:rPr>
          <w:lang w:val="en-US"/>
        </w:rPr>
      </w:pPr>
      <w:r>
        <w:rPr>
          <w:lang w:val="en-US"/>
        </w:rPr>
        <w:t xml:space="preserve">Now the service is running in </w:t>
      </w:r>
      <w:r w:rsidR="00EA529A">
        <w:rPr>
          <w:lang w:val="en-US"/>
        </w:rPr>
        <w:t>the background, and should log all requests received from browsers in the console.</w:t>
      </w:r>
    </w:p>
    <w:p w14:paraId="7D3C72CB" w14:textId="055C54D3" w:rsidR="00267F49" w:rsidRDefault="00267F49" w:rsidP="00831E31">
      <w:pPr>
        <w:rPr>
          <w:lang w:val="en-US"/>
        </w:rPr>
      </w:pPr>
      <w:r>
        <w:rPr>
          <w:lang w:val="en-US"/>
        </w:rPr>
        <w:t xml:space="preserve">Open the </w:t>
      </w:r>
      <w:r w:rsidRPr="00267F49">
        <w:rPr>
          <w:b/>
          <w:i/>
          <w:lang w:val="en-US"/>
        </w:rPr>
        <w:t>plan_route_map.html</w:t>
      </w:r>
      <w:r w:rsidR="008E6B35">
        <w:rPr>
          <w:lang w:val="en-US"/>
        </w:rPr>
        <w:t xml:space="preserve"> </w:t>
      </w:r>
      <w:r>
        <w:rPr>
          <w:lang w:val="en-US"/>
        </w:rPr>
        <w:t xml:space="preserve">file in your browser, and the interface of our mashup service is displayed. At the top of the webpage are the menu, which contains an input text-field. This field is used to enter the name of the route you want to save </w:t>
      </w:r>
      <w:r w:rsidR="000F4F39">
        <w:rPr>
          <w:lang w:val="en-US"/>
        </w:rPr>
        <w:t>or</w:t>
      </w:r>
      <w:r>
        <w:rPr>
          <w:lang w:val="en-US"/>
        </w:rPr>
        <w:t xml:space="preserve"> load.</w:t>
      </w:r>
    </w:p>
    <w:p w14:paraId="30E664F1" w14:textId="786D83C6" w:rsidR="00671923" w:rsidRPr="00DE03F0" w:rsidRDefault="00267F49" w:rsidP="002B14A2">
      <w:pPr>
        <w:rPr>
          <w:lang w:val="en-US"/>
        </w:rPr>
      </w:pPr>
      <w:r>
        <w:rPr>
          <w:lang w:val="en-US"/>
        </w:rPr>
        <w:t>By clicking the mouse on the map, waypoints will be placed with a polyline between them. This represents the flight route you’re</w:t>
      </w:r>
      <w:r w:rsidR="00804C45">
        <w:rPr>
          <w:lang w:val="en-US"/>
        </w:rPr>
        <w:t xml:space="preserve"> planning. When done, press the “Save Route”</w:t>
      </w:r>
      <w:r>
        <w:rPr>
          <w:lang w:val="en-US"/>
        </w:rPr>
        <w:t xml:space="preserve"> </w:t>
      </w:r>
      <w:r w:rsidR="00804C45">
        <w:rPr>
          <w:lang w:val="en-US"/>
        </w:rPr>
        <w:t xml:space="preserve">button and the route </w:t>
      </w:r>
      <w:r w:rsidR="00804C45">
        <w:rPr>
          <w:lang w:val="en-US"/>
        </w:rPr>
        <w:lastRenderedPageBreak/>
        <w:t>will be saved using the name entered into the text field to the left.</w:t>
      </w:r>
      <w:r w:rsidR="00D07EC5">
        <w:rPr>
          <w:lang w:val="en-US"/>
        </w:rPr>
        <w:br/>
      </w:r>
    </w:p>
    <w:p w14:paraId="7C0C5530" w14:textId="63462CDE" w:rsidR="004013AB" w:rsidRDefault="00BE1084" w:rsidP="005B41BB">
      <w:pPr>
        <w:pStyle w:val="Heading1"/>
        <w:numPr>
          <w:ilvl w:val="0"/>
          <w:numId w:val="2"/>
        </w:numPr>
        <w:rPr>
          <w:rFonts w:ascii="Arial" w:hAnsi="Arial" w:cs="Arial"/>
          <w:b w:val="0"/>
        </w:rPr>
      </w:pPr>
      <w:bookmarkStart w:id="9" w:name="_Toc22906272"/>
      <w:r>
        <w:rPr>
          <w:rFonts w:ascii="Arial" w:hAnsi="Arial" w:cs="Arial"/>
          <w:b w:val="0"/>
        </w:rPr>
        <w:t>Mashups</w:t>
      </w:r>
      <w:bookmarkEnd w:id="9"/>
    </w:p>
    <w:p w14:paraId="4A8D9456" w14:textId="18CE8A2D" w:rsidR="00D07EC5" w:rsidRDefault="008A7795" w:rsidP="008E3692">
      <w:pPr>
        <w:rPr>
          <w:lang w:val="en-US"/>
        </w:rPr>
      </w:pPr>
      <w:r>
        <w:rPr>
          <w:lang w:val="en-US"/>
        </w:rPr>
        <w:t xml:space="preserve">A mashup is a </w:t>
      </w:r>
      <w:r w:rsidR="00EC1B31">
        <w:rPr>
          <w:lang w:val="en-US"/>
        </w:rPr>
        <w:t>small and light</w:t>
      </w:r>
      <w:r w:rsidR="00EB6AAE">
        <w:rPr>
          <w:lang w:val="en-US"/>
        </w:rPr>
        <w:t>weight</w:t>
      </w:r>
      <w:r w:rsidR="00EC1B31">
        <w:rPr>
          <w:lang w:val="en-US"/>
        </w:rPr>
        <w:t xml:space="preserve"> web application that combines data </w:t>
      </w:r>
      <w:r w:rsidR="003A0708">
        <w:rPr>
          <w:lang w:val="en-US"/>
        </w:rPr>
        <w:t xml:space="preserve">or capabilities </w:t>
      </w:r>
      <w:r w:rsidR="00EC1B31">
        <w:rPr>
          <w:lang w:val="en-US"/>
        </w:rPr>
        <w:t xml:space="preserve">from </w:t>
      </w:r>
      <w:r w:rsidR="003A0708">
        <w:rPr>
          <w:lang w:val="en-US"/>
        </w:rPr>
        <w:t xml:space="preserve">multiple sources to deliver </w:t>
      </w:r>
      <w:r w:rsidR="00EB6AAE">
        <w:rPr>
          <w:lang w:val="en-US"/>
        </w:rPr>
        <w:t xml:space="preserve">a </w:t>
      </w:r>
      <w:r w:rsidR="003A0708">
        <w:rPr>
          <w:lang w:val="en-US"/>
        </w:rPr>
        <w:t>new functionality.</w:t>
      </w:r>
      <w:r w:rsidR="006E0C4F">
        <w:rPr>
          <w:lang w:val="en-US"/>
        </w:rPr>
        <w:t xml:space="preserve"> </w:t>
      </w:r>
    </w:p>
    <w:p w14:paraId="1F7F0CC3" w14:textId="36F4FC0B" w:rsidR="00291BC4" w:rsidRDefault="00291BC4" w:rsidP="008E3692">
      <w:pPr>
        <w:rPr>
          <w:lang w:val="en-US"/>
        </w:rPr>
      </w:pPr>
      <w:r>
        <w:rPr>
          <w:lang w:val="en-US"/>
        </w:rPr>
        <w:t xml:space="preserve">In our Mashup Demo we have combined data from Google Maps in the form of a map, with routes consisting of coordinates entered through </w:t>
      </w:r>
      <w:r w:rsidR="0085127A">
        <w:rPr>
          <w:lang w:val="en-US"/>
        </w:rPr>
        <w:t xml:space="preserve">a web page into </w:t>
      </w:r>
      <w:r>
        <w:rPr>
          <w:lang w:val="en-US"/>
        </w:rPr>
        <w:t>our own micro service.</w:t>
      </w:r>
    </w:p>
    <w:p w14:paraId="6F760E9B" w14:textId="75AA03F2" w:rsidR="00EB6AAE" w:rsidRDefault="00EB6AAE" w:rsidP="008E3692">
      <w:pPr>
        <w:rPr>
          <w:lang w:val="en-US"/>
        </w:rPr>
      </w:pPr>
      <w:r>
        <w:rPr>
          <w:lang w:val="en-US"/>
        </w:rPr>
        <w:t>A very handy functionality in creating mashups is Ajax, meaning asynchronous JavaScript &amp; XML. It allows for web applications to web send request without the user having to update the web page</w:t>
      </w:r>
      <w:r w:rsidR="00576F11">
        <w:rPr>
          <w:lang w:val="en-US"/>
        </w:rPr>
        <w:t>, by sending requests via JavaScript</w:t>
      </w:r>
      <w:r>
        <w:rPr>
          <w:lang w:val="en-US"/>
        </w:rPr>
        <w:t>.</w:t>
      </w:r>
      <w:r w:rsidR="009F4D58">
        <w:rPr>
          <w:lang w:val="en-US"/>
        </w:rPr>
        <w:t xml:space="preserve"> This is done in our demo when saving a route, or loading one.</w:t>
      </w:r>
    </w:p>
    <w:p w14:paraId="1D7F1550" w14:textId="77777777" w:rsidR="00EB6AAE" w:rsidRDefault="00EB6AAE" w:rsidP="008E3692">
      <w:pPr>
        <w:rPr>
          <w:lang w:val="en-US"/>
        </w:rPr>
      </w:pPr>
      <w:r>
        <w:rPr>
          <w:lang w:val="en-US"/>
        </w:rPr>
        <w:t xml:space="preserve">Usually, web requests from domains outside the domain from which the first resource was shared isn’t allowed for security reasons. For example, Ajax requests are by default not allowed according to the </w:t>
      </w:r>
      <w:r w:rsidRPr="00EB6AAE">
        <w:rPr>
          <w:lang w:val="en-US"/>
        </w:rPr>
        <w:t>same-origin security policy.</w:t>
      </w:r>
    </w:p>
    <w:p w14:paraId="4480842B" w14:textId="34C84A77" w:rsidR="00E3256C" w:rsidRDefault="00EB6AAE" w:rsidP="008E3692">
      <w:pPr>
        <w:rPr>
          <w:lang w:val="en-US"/>
        </w:rPr>
      </w:pPr>
      <w:r>
        <w:rPr>
          <w:lang w:val="en-US"/>
        </w:rPr>
        <w:t>To allow for cross-domain request, a mechanism called Cross-Origin Resource Sharing (CORS) was created. CORS defines how a browser and the web server can interact to determine whether it is safe to allow cross-origin requests. This is done by adding an “</w:t>
      </w:r>
      <w:r w:rsidRPr="00EB6AAE">
        <w:rPr>
          <w:lang w:val="en-US"/>
        </w:rPr>
        <w:t>Access-Control-Allow-Origin</w:t>
      </w:r>
      <w:r>
        <w:rPr>
          <w:lang w:val="en-US"/>
        </w:rPr>
        <w:t>” in the header of the web requests.</w:t>
      </w:r>
    </w:p>
    <w:p w14:paraId="176931E7" w14:textId="77777777" w:rsidR="00EB6AAE" w:rsidRDefault="00EB6AAE" w:rsidP="008E3692">
      <w:pPr>
        <w:rPr>
          <w:lang w:val="en-US"/>
        </w:rPr>
      </w:pPr>
    </w:p>
    <w:p w14:paraId="5F8B4937" w14:textId="24DAA379" w:rsidR="00267F49" w:rsidRPr="00267F49" w:rsidRDefault="00267F49" w:rsidP="00267F49">
      <w:pPr>
        <w:pStyle w:val="Heading1"/>
        <w:numPr>
          <w:ilvl w:val="0"/>
          <w:numId w:val="2"/>
        </w:numPr>
        <w:rPr>
          <w:rFonts w:ascii="Arial" w:hAnsi="Arial" w:cs="Arial"/>
          <w:b w:val="0"/>
        </w:rPr>
      </w:pPr>
      <w:bookmarkStart w:id="10" w:name="_Toc22906273"/>
      <w:r>
        <w:rPr>
          <w:rFonts w:ascii="Arial" w:hAnsi="Arial" w:cs="Arial"/>
          <w:b w:val="0"/>
        </w:rPr>
        <w:t>Assumptions</w:t>
      </w:r>
      <w:bookmarkEnd w:id="10"/>
    </w:p>
    <w:p w14:paraId="2FE2AA66" w14:textId="055CCAF4" w:rsidR="00267F49" w:rsidRDefault="00267F49" w:rsidP="008E3692">
      <w:pPr>
        <w:pStyle w:val="ListParagraph"/>
        <w:numPr>
          <w:ilvl w:val="0"/>
          <w:numId w:val="10"/>
        </w:numPr>
      </w:pPr>
      <w:r>
        <w:t>I have assumed that the map should be cleaned of waypoints when loading an already saved map. So the user should not have to clear it manually before loading a route.</w:t>
      </w:r>
    </w:p>
    <w:p w14:paraId="53E2A66A" w14:textId="77777777" w:rsidR="00671923" w:rsidRPr="00671923" w:rsidRDefault="00671923" w:rsidP="00671923"/>
    <w:p w14:paraId="6EABD28A" w14:textId="5B8E5EFB" w:rsidR="005B41BB" w:rsidRDefault="00BE1084" w:rsidP="00267F49">
      <w:pPr>
        <w:pStyle w:val="Heading1"/>
        <w:numPr>
          <w:ilvl w:val="0"/>
          <w:numId w:val="2"/>
        </w:numPr>
        <w:rPr>
          <w:rFonts w:ascii="Arial" w:hAnsi="Arial" w:cs="Arial"/>
          <w:b w:val="0"/>
        </w:rPr>
      </w:pPr>
      <w:bookmarkStart w:id="11" w:name="_Toc22906274"/>
      <w:r w:rsidRPr="00E27805">
        <w:rPr>
          <w:rFonts w:ascii="Arial" w:hAnsi="Arial" w:cs="Arial"/>
          <w:b w:val="0"/>
        </w:rPr>
        <w:t>Conclusions</w:t>
      </w:r>
      <w:bookmarkEnd w:id="11"/>
    </w:p>
    <w:p w14:paraId="7FDEA14A" w14:textId="3F0269F5" w:rsidR="00950A65" w:rsidRDefault="00950A65" w:rsidP="00950A65">
      <w:r>
        <w:t>We have concluded that Ryanair should implement a</w:t>
      </w:r>
      <w:r w:rsidR="0001691F">
        <w:t>n</w:t>
      </w:r>
      <w:r>
        <w:t xml:space="preserve"> Enterprise </w:t>
      </w:r>
      <w:r w:rsidR="0001691F">
        <w:t>Serial Bus, and not the spaghetti bowl or hub-and-spoke, for the Enterprise Application Integration.</w:t>
      </w:r>
    </w:p>
    <w:p w14:paraId="5AA7BEE8" w14:textId="5F4164A0" w:rsidR="0001691F" w:rsidRDefault="0001691F" w:rsidP="00950A65">
      <w:r>
        <w:t>We explained the different information integration techniques, and how these can be beneficial for Ryanair.</w:t>
      </w:r>
    </w:p>
    <w:p w14:paraId="6ABE37EC" w14:textId="4A1069EA" w:rsidR="00F20282" w:rsidRDefault="00F20282" w:rsidP="00950A65">
      <w:r>
        <w:t>We talked about different cloud options and how these should be considered before implementing.</w:t>
      </w:r>
    </w:p>
    <w:p w14:paraId="72BC1038" w14:textId="62E90ABA" w:rsidR="00F20282" w:rsidRDefault="00F20282" w:rsidP="00950A65">
      <w:r>
        <w:t>We explained mashup and RESTfull web services, and how these relate to our demo mashup.</w:t>
      </w:r>
    </w:p>
    <w:p w14:paraId="16419AF1" w14:textId="77777777" w:rsidR="0001691F" w:rsidRPr="00950A65" w:rsidRDefault="0001691F" w:rsidP="00950A65"/>
    <w:sectPr w:rsidR="0001691F" w:rsidRPr="00950A65" w:rsidSect="007B2584">
      <w:pgSz w:w="11906" w:h="16838"/>
      <w:pgMar w:top="1418" w:right="1418" w:bottom="1418" w:left="1418" w:header="709" w:footer="709"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64C1AC32" w14:textId="77777777" w:rsidR="00406C74" w:rsidRDefault="00406C74" w:rsidP="007B2584">
      <w:pPr>
        <w:spacing w:after="0" w:line="240" w:lineRule="auto"/>
      </w:pPr>
      <w:r>
        <w:separator/>
      </w:r>
    </w:p>
  </w:endnote>
  <w:endnote w:type="continuationSeparator" w:id="0">
    <w:p w14:paraId="64E2E122" w14:textId="77777777" w:rsidR="00406C74" w:rsidRDefault="00406C74" w:rsidP="007B258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C3798A4" w14:textId="5AA81615" w:rsidR="007B2584" w:rsidRDefault="00C104F2">
    <w:pPr>
      <w:pStyle w:val="Footer"/>
      <w:jc w:val="right"/>
    </w:pPr>
    <w:r>
      <w:t xml:space="preserve">Page </w:t>
    </w:r>
    <w:sdt>
      <w:sdtPr>
        <w:id w:val="-2004962164"/>
        <w:docPartObj>
          <w:docPartGallery w:val="Page Numbers (Bottom of Page)"/>
          <w:docPartUnique/>
        </w:docPartObj>
      </w:sdtPr>
      <w:sdtEndPr>
        <w:rPr>
          <w:noProof/>
        </w:rPr>
      </w:sdtEndPr>
      <w:sdtContent>
        <w:r w:rsidR="007B2584">
          <w:fldChar w:fldCharType="begin"/>
        </w:r>
        <w:r w:rsidR="007B2584">
          <w:instrText xml:space="preserve"> PAGE   \* MERGEFORMAT </w:instrText>
        </w:r>
        <w:r w:rsidR="007B2584">
          <w:fldChar w:fldCharType="separate"/>
        </w:r>
        <w:r w:rsidR="00980E2E">
          <w:rPr>
            <w:noProof/>
          </w:rPr>
          <w:t>2</w:t>
        </w:r>
        <w:r w:rsidR="007B2584">
          <w:rPr>
            <w:noProof/>
          </w:rPr>
          <w:fldChar w:fldCharType="end"/>
        </w:r>
      </w:sdtContent>
    </w:sdt>
  </w:p>
  <w:p w14:paraId="3BE79575" w14:textId="77777777" w:rsidR="007B2584" w:rsidRDefault="007B258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C482021" w14:textId="77777777" w:rsidR="00406C74" w:rsidRDefault="00406C74" w:rsidP="007B2584">
      <w:pPr>
        <w:spacing w:after="0" w:line="240" w:lineRule="auto"/>
      </w:pPr>
      <w:r>
        <w:separator/>
      </w:r>
    </w:p>
  </w:footnote>
  <w:footnote w:type="continuationSeparator" w:id="0">
    <w:p w14:paraId="2870FC6A" w14:textId="77777777" w:rsidR="00406C74" w:rsidRDefault="00406C74" w:rsidP="007B258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F50FB" w14:textId="77777777" w:rsidR="007B2584" w:rsidRPr="00E97066" w:rsidRDefault="007B2584" w:rsidP="00E97066">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28D5086"/>
    <w:multiLevelType w:val="multilevel"/>
    <w:tmpl w:val="2C422F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1" w15:restartNumberingAfterBreak="0">
    <w:nsid w:val="17D33141"/>
    <w:multiLevelType w:val="multilevel"/>
    <w:tmpl w:val="2C422F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2" w15:restartNumberingAfterBreak="0">
    <w:nsid w:val="2E6C320F"/>
    <w:multiLevelType w:val="hybridMultilevel"/>
    <w:tmpl w:val="39B679E4"/>
    <w:lvl w:ilvl="0" w:tplc="0C090011">
      <w:start w:val="1"/>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39A35BFD"/>
    <w:multiLevelType w:val="hybridMultilevel"/>
    <w:tmpl w:val="942839D4"/>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4" w15:restartNumberingAfterBreak="0">
    <w:nsid w:val="48217058"/>
    <w:multiLevelType w:val="multilevel"/>
    <w:tmpl w:val="2C422F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5" w15:restartNumberingAfterBreak="0">
    <w:nsid w:val="4D7F4C0A"/>
    <w:multiLevelType w:val="hybridMultilevel"/>
    <w:tmpl w:val="A95483C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6" w15:restartNumberingAfterBreak="0">
    <w:nsid w:val="570F2D39"/>
    <w:multiLevelType w:val="multilevel"/>
    <w:tmpl w:val="91E6AAEC"/>
    <w:lvl w:ilvl="0">
      <w:start w:val="1"/>
      <w:numFmt w:val="decimal"/>
      <w:lvlText w:val="%1."/>
      <w:lvlJc w:val="left"/>
      <w:pPr>
        <w:ind w:left="720" w:hanging="360"/>
      </w:pPr>
      <w:rPr>
        <w:rFonts w:hint="default"/>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7" w15:restartNumberingAfterBreak="0">
    <w:nsid w:val="6EF03D24"/>
    <w:multiLevelType w:val="hybridMultilevel"/>
    <w:tmpl w:val="A0FC87EC"/>
    <w:lvl w:ilvl="0" w:tplc="041D0001">
      <w:start w:val="1"/>
      <w:numFmt w:val="bullet"/>
      <w:lvlText w:val=""/>
      <w:lvlJc w:val="left"/>
      <w:pPr>
        <w:ind w:left="720" w:hanging="360"/>
      </w:pPr>
      <w:rPr>
        <w:rFonts w:ascii="Symbol" w:hAnsi="Symbol" w:hint="default"/>
      </w:rPr>
    </w:lvl>
    <w:lvl w:ilvl="1" w:tplc="041D0003" w:tentative="1">
      <w:start w:val="1"/>
      <w:numFmt w:val="bullet"/>
      <w:lvlText w:val="o"/>
      <w:lvlJc w:val="left"/>
      <w:pPr>
        <w:ind w:left="1440" w:hanging="360"/>
      </w:pPr>
      <w:rPr>
        <w:rFonts w:ascii="Courier New" w:hAnsi="Courier New" w:cs="Courier New" w:hint="default"/>
      </w:rPr>
    </w:lvl>
    <w:lvl w:ilvl="2" w:tplc="041D0005" w:tentative="1">
      <w:start w:val="1"/>
      <w:numFmt w:val="bullet"/>
      <w:lvlText w:val=""/>
      <w:lvlJc w:val="left"/>
      <w:pPr>
        <w:ind w:left="2160" w:hanging="360"/>
      </w:pPr>
      <w:rPr>
        <w:rFonts w:ascii="Wingdings" w:hAnsi="Wingdings" w:hint="default"/>
      </w:rPr>
    </w:lvl>
    <w:lvl w:ilvl="3" w:tplc="041D0001" w:tentative="1">
      <w:start w:val="1"/>
      <w:numFmt w:val="bullet"/>
      <w:lvlText w:val=""/>
      <w:lvlJc w:val="left"/>
      <w:pPr>
        <w:ind w:left="2880" w:hanging="360"/>
      </w:pPr>
      <w:rPr>
        <w:rFonts w:ascii="Symbol" w:hAnsi="Symbol" w:hint="default"/>
      </w:rPr>
    </w:lvl>
    <w:lvl w:ilvl="4" w:tplc="041D0003" w:tentative="1">
      <w:start w:val="1"/>
      <w:numFmt w:val="bullet"/>
      <w:lvlText w:val="o"/>
      <w:lvlJc w:val="left"/>
      <w:pPr>
        <w:ind w:left="3600" w:hanging="360"/>
      </w:pPr>
      <w:rPr>
        <w:rFonts w:ascii="Courier New" w:hAnsi="Courier New" w:cs="Courier New" w:hint="default"/>
      </w:rPr>
    </w:lvl>
    <w:lvl w:ilvl="5" w:tplc="041D0005" w:tentative="1">
      <w:start w:val="1"/>
      <w:numFmt w:val="bullet"/>
      <w:lvlText w:val=""/>
      <w:lvlJc w:val="left"/>
      <w:pPr>
        <w:ind w:left="4320" w:hanging="360"/>
      </w:pPr>
      <w:rPr>
        <w:rFonts w:ascii="Wingdings" w:hAnsi="Wingdings" w:hint="default"/>
      </w:rPr>
    </w:lvl>
    <w:lvl w:ilvl="6" w:tplc="041D0001" w:tentative="1">
      <w:start w:val="1"/>
      <w:numFmt w:val="bullet"/>
      <w:lvlText w:val=""/>
      <w:lvlJc w:val="left"/>
      <w:pPr>
        <w:ind w:left="5040" w:hanging="360"/>
      </w:pPr>
      <w:rPr>
        <w:rFonts w:ascii="Symbol" w:hAnsi="Symbol" w:hint="default"/>
      </w:rPr>
    </w:lvl>
    <w:lvl w:ilvl="7" w:tplc="041D0003" w:tentative="1">
      <w:start w:val="1"/>
      <w:numFmt w:val="bullet"/>
      <w:lvlText w:val="o"/>
      <w:lvlJc w:val="left"/>
      <w:pPr>
        <w:ind w:left="5760" w:hanging="360"/>
      </w:pPr>
      <w:rPr>
        <w:rFonts w:ascii="Courier New" w:hAnsi="Courier New" w:cs="Courier New" w:hint="default"/>
      </w:rPr>
    </w:lvl>
    <w:lvl w:ilvl="8" w:tplc="041D0005" w:tentative="1">
      <w:start w:val="1"/>
      <w:numFmt w:val="bullet"/>
      <w:lvlText w:val=""/>
      <w:lvlJc w:val="left"/>
      <w:pPr>
        <w:ind w:left="6480" w:hanging="360"/>
      </w:pPr>
      <w:rPr>
        <w:rFonts w:ascii="Wingdings" w:hAnsi="Wingdings" w:hint="default"/>
      </w:rPr>
    </w:lvl>
  </w:abstractNum>
  <w:abstractNum w:abstractNumId="8" w15:restartNumberingAfterBreak="0">
    <w:nsid w:val="73A37296"/>
    <w:multiLevelType w:val="multilevel"/>
    <w:tmpl w:val="2C422F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abstractNum w:abstractNumId="9" w15:restartNumberingAfterBreak="0">
    <w:nsid w:val="74205013"/>
    <w:multiLevelType w:val="multilevel"/>
    <w:tmpl w:val="2C422F0E"/>
    <w:lvl w:ilvl="0">
      <w:start w:val="1"/>
      <w:numFmt w:val="decimal"/>
      <w:lvlText w:val="%1."/>
      <w:lvlJc w:val="left"/>
      <w:pPr>
        <w:ind w:left="720" w:hanging="360"/>
      </w:pPr>
      <w:rPr>
        <w:rFonts w:hint="default"/>
      </w:rPr>
    </w:lvl>
    <w:lvl w:ilvl="1">
      <w:start w:val="1"/>
      <w:numFmt w:val="decimal"/>
      <w:isLgl/>
      <w:lvlText w:val="%1.%2"/>
      <w:lvlJc w:val="left"/>
      <w:pPr>
        <w:ind w:left="750" w:hanging="39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160" w:hanging="1800"/>
      </w:pPr>
      <w:rPr>
        <w:rFonts w:hint="default"/>
      </w:rPr>
    </w:lvl>
  </w:abstractNum>
  <w:num w:numId="1">
    <w:abstractNumId w:val="6"/>
  </w:num>
  <w:num w:numId="2">
    <w:abstractNumId w:val="9"/>
  </w:num>
  <w:num w:numId="3">
    <w:abstractNumId w:val="2"/>
  </w:num>
  <w:num w:numId="4">
    <w:abstractNumId w:val="0"/>
  </w:num>
  <w:num w:numId="5">
    <w:abstractNumId w:val="8"/>
  </w:num>
  <w:num w:numId="6">
    <w:abstractNumId w:val="1"/>
  </w:num>
  <w:num w:numId="7">
    <w:abstractNumId w:val="7"/>
  </w:num>
  <w:num w:numId="8">
    <w:abstractNumId w:val="3"/>
  </w:num>
  <w:num w:numId="9">
    <w:abstractNumId w:val="4"/>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oNotDisplayPageBoundaries/>
  <w:defaultTabStop w:val="720"/>
  <w:hyphenationZone w:val="425"/>
  <w:characterSpacingControl w:val="doNotCompress"/>
  <w:hdrShapeDefaults>
    <o:shapedefaults v:ext="edit" spidmax="1228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D1C2E"/>
    <w:rsid w:val="0000088D"/>
    <w:rsid w:val="00013B8B"/>
    <w:rsid w:val="0001691F"/>
    <w:rsid w:val="00031BDF"/>
    <w:rsid w:val="00035FF8"/>
    <w:rsid w:val="00044B72"/>
    <w:rsid w:val="000508D1"/>
    <w:rsid w:val="00065C1C"/>
    <w:rsid w:val="00070A99"/>
    <w:rsid w:val="0007348B"/>
    <w:rsid w:val="0008096A"/>
    <w:rsid w:val="00081E9E"/>
    <w:rsid w:val="000B26E6"/>
    <w:rsid w:val="000C3B94"/>
    <w:rsid w:val="000C62D5"/>
    <w:rsid w:val="000E50D6"/>
    <w:rsid w:val="000F4F39"/>
    <w:rsid w:val="00104033"/>
    <w:rsid w:val="00135F10"/>
    <w:rsid w:val="001377F1"/>
    <w:rsid w:val="00150140"/>
    <w:rsid w:val="00185506"/>
    <w:rsid w:val="00196629"/>
    <w:rsid w:val="001C071B"/>
    <w:rsid w:val="001E345B"/>
    <w:rsid w:val="001E462B"/>
    <w:rsid w:val="001F2CBB"/>
    <w:rsid w:val="00203724"/>
    <w:rsid w:val="002218CA"/>
    <w:rsid w:val="00263752"/>
    <w:rsid w:val="00267F49"/>
    <w:rsid w:val="0027189A"/>
    <w:rsid w:val="002761CE"/>
    <w:rsid w:val="00291BC4"/>
    <w:rsid w:val="002948F1"/>
    <w:rsid w:val="002A371B"/>
    <w:rsid w:val="002B14A2"/>
    <w:rsid w:val="002B1E25"/>
    <w:rsid w:val="002B64CD"/>
    <w:rsid w:val="002D13BB"/>
    <w:rsid w:val="002D72DF"/>
    <w:rsid w:val="002F181B"/>
    <w:rsid w:val="00324003"/>
    <w:rsid w:val="003322B8"/>
    <w:rsid w:val="00335F8A"/>
    <w:rsid w:val="00342C0E"/>
    <w:rsid w:val="003430DD"/>
    <w:rsid w:val="00344189"/>
    <w:rsid w:val="00346BD1"/>
    <w:rsid w:val="00365890"/>
    <w:rsid w:val="00373B82"/>
    <w:rsid w:val="00374B72"/>
    <w:rsid w:val="00384667"/>
    <w:rsid w:val="003A0708"/>
    <w:rsid w:val="003C6876"/>
    <w:rsid w:val="003E0DB5"/>
    <w:rsid w:val="003E1B2C"/>
    <w:rsid w:val="003E2D46"/>
    <w:rsid w:val="004013AB"/>
    <w:rsid w:val="00406C74"/>
    <w:rsid w:val="00422250"/>
    <w:rsid w:val="00454746"/>
    <w:rsid w:val="00454F46"/>
    <w:rsid w:val="00461986"/>
    <w:rsid w:val="00474CC5"/>
    <w:rsid w:val="00474FA9"/>
    <w:rsid w:val="00477BA4"/>
    <w:rsid w:val="00481267"/>
    <w:rsid w:val="004B2B86"/>
    <w:rsid w:val="004C777A"/>
    <w:rsid w:val="004E58FF"/>
    <w:rsid w:val="00512342"/>
    <w:rsid w:val="00531847"/>
    <w:rsid w:val="005462F6"/>
    <w:rsid w:val="00563DEF"/>
    <w:rsid w:val="00564A8E"/>
    <w:rsid w:val="00576F11"/>
    <w:rsid w:val="00594FCC"/>
    <w:rsid w:val="005B41BB"/>
    <w:rsid w:val="005C3F83"/>
    <w:rsid w:val="005C7BBA"/>
    <w:rsid w:val="005E616B"/>
    <w:rsid w:val="005F6F04"/>
    <w:rsid w:val="0061128D"/>
    <w:rsid w:val="00613ED8"/>
    <w:rsid w:val="0061759D"/>
    <w:rsid w:val="00635AF0"/>
    <w:rsid w:val="0064094E"/>
    <w:rsid w:val="00644C5F"/>
    <w:rsid w:val="00654861"/>
    <w:rsid w:val="006625F3"/>
    <w:rsid w:val="00662F6F"/>
    <w:rsid w:val="00671923"/>
    <w:rsid w:val="00681255"/>
    <w:rsid w:val="00681A0F"/>
    <w:rsid w:val="00684CD1"/>
    <w:rsid w:val="006D0741"/>
    <w:rsid w:val="006D7428"/>
    <w:rsid w:val="006E0C4F"/>
    <w:rsid w:val="006E79EA"/>
    <w:rsid w:val="00701622"/>
    <w:rsid w:val="00702942"/>
    <w:rsid w:val="00705A6D"/>
    <w:rsid w:val="007243A6"/>
    <w:rsid w:val="007245D5"/>
    <w:rsid w:val="00757728"/>
    <w:rsid w:val="007608F7"/>
    <w:rsid w:val="0077272B"/>
    <w:rsid w:val="0078196B"/>
    <w:rsid w:val="007A45C7"/>
    <w:rsid w:val="007B2584"/>
    <w:rsid w:val="007C0D64"/>
    <w:rsid w:val="007C552D"/>
    <w:rsid w:val="007D17DB"/>
    <w:rsid w:val="007D6966"/>
    <w:rsid w:val="00804C45"/>
    <w:rsid w:val="00806FBF"/>
    <w:rsid w:val="00810668"/>
    <w:rsid w:val="00831E31"/>
    <w:rsid w:val="0085127A"/>
    <w:rsid w:val="00854FF7"/>
    <w:rsid w:val="008673EC"/>
    <w:rsid w:val="008703C9"/>
    <w:rsid w:val="008742C8"/>
    <w:rsid w:val="00876917"/>
    <w:rsid w:val="008A401E"/>
    <w:rsid w:val="008A69DC"/>
    <w:rsid w:val="008A7795"/>
    <w:rsid w:val="008C0EFE"/>
    <w:rsid w:val="008C37AE"/>
    <w:rsid w:val="008E3692"/>
    <w:rsid w:val="008E6B35"/>
    <w:rsid w:val="009021DC"/>
    <w:rsid w:val="00920DB4"/>
    <w:rsid w:val="00921A7E"/>
    <w:rsid w:val="00922B62"/>
    <w:rsid w:val="00946789"/>
    <w:rsid w:val="00950A65"/>
    <w:rsid w:val="0097352C"/>
    <w:rsid w:val="0097479D"/>
    <w:rsid w:val="009806EC"/>
    <w:rsid w:val="00980E2E"/>
    <w:rsid w:val="009A5BF4"/>
    <w:rsid w:val="009B1709"/>
    <w:rsid w:val="009B1BD5"/>
    <w:rsid w:val="009C014D"/>
    <w:rsid w:val="009E4F10"/>
    <w:rsid w:val="009E540D"/>
    <w:rsid w:val="009E6A99"/>
    <w:rsid w:val="009F2E0B"/>
    <w:rsid w:val="009F3201"/>
    <w:rsid w:val="009F4D58"/>
    <w:rsid w:val="009F7D7B"/>
    <w:rsid w:val="00A11C0E"/>
    <w:rsid w:val="00A42FC6"/>
    <w:rsid w:val="00A4358F"/>
    <w:rsid w:val="00A53A64"/>
    <w:rsid w:val="00A66F2A"/>
    <w:rsid w:val="00A735C4"/>
    <w:rsid w:val="00A77E1D"/>
    <w:rsid w:val="00A84F54"/>
    <w:rsid w:val="00A84FA2"/>
    <w:rsid w:val="00AB60E8"/>
    <w:rsid w:val="00AC5A17"/>
    <w:rsid w:val="00AF7CD1"/>
    <w:rsid w:val="00B0700E"/>
    <w:rsid w:val="00B73494"/>
    <w:rsid w:val="00B8436E"/>
    <w:rsid w:val="00B95164"/>
    <w:rsid w:val="00BA3179"/>
    <w:rsid w:val="00BC14B9"/>
    <w:rsid w:val="00BD6223"/>
    <w:rsid w:val="00BE1084"/>
    <w:rsid w:val="00BE155E"/>
    <w:rsid w:val="00BF3C8A"/>
    <w:rsid w:val="00C104F2"/>
    <w:rsid w:val="00C64DAD"/>
    <w:rsid w:val="00C64E95"/>
    <w:rsid w:val="00C80D41"/>
    <w:rsid w:val="00C87959"/>
    <w:rsid w:val="00CF439F"/>
    <w:rsid w:val="00CF43DF"/>
    <w:rsid w:val="00CF4970"/>
    <w:rsid w:val="00D017D9"/>
    <w:rsid w:val="00D03AEE"/>
    <w:rsid w:val="00D07EC5"/>
    <w:rsid w:val="00D108A8"/>
    <w:rsid w:val="00D25D54"/>
    <w:rsid w:val="00D338FB"/>
    <w:rsid w:val="00D4708A"/>
    <w:rsid w:val="00D677D2"/>
    <w:rsid w:val="00D948DA"/>
    <w:rsid w:val="00DA35C6"/>
    <w:rsid w:val="00DD07BB"/>
    <w:rsid w:val="00DD1C2E"/>
    <w:rsid w:val="00DE03F0"/>
    <w:rsid w:val="00DF6D14"/>
    <w:rsid w:val="00E01CDB"/>
    <w:rsid w:val="00E02F40"/>
    <w:rsid w:val="00E20533"/>
    <w:rsid w:val="00E27805"/>
    <w:rsid w:val="00E3256C"/>
    <w:rsid w:val="00E32C88"/>
    <w:rsid w:val="00E557B7"/>
    <w:rsid w:val="00E97066"/>
    <w:rsid w:val="00EA529A"/>
    <w:rsid w:val="00EB2F78"/>
    <w:rsid w:val="00EB6AAE"/>
    <w:rsid w:val="00EC1B31"/>
    <w:rsid w:val="00ED17C8"/>
    <w:rsid w:val="00EF3576"/>
    <w:rsid w:val="00EF3A1B"/>
    <w:rsid w:val="00F03573"/>
    <w:rsid w:val="00F0544A"/>
    <w:rsid w:val="00F11BB1"/>
    <w:rsid w:val="00F20282"/>
    <w:rsid w:val="00F31C6B"/>
    <w:rsid w:val="00F36E64"/>
    <w:rsid w:val="00F42CB9"/>
    <w:rsid w:val="00F50F86"/>
    <w:rsid w:val="00F64387"/>
    <w:rsid w:val="00F729BA"/>
    <w:rsid w:val="00F87D62"/>
    <w:rsid w:val="00F90EAE"/>
    <w:rsid w:val="00FD38B4"/>
    <w:rsid w:val="00FD477C"/>
    <w:rsid w:val="00FE6787"/>
    <w:rsid w:val="00FE7564"/>
  </w:rsids>
  <m:mathPr>
    <m:mathFont m:val="Cambria Math"/>
    <m:brkBin m:val="before"/>
    <m:brkBinSub m:val="--"/>
    <m:smallFrac m:val="0"/>
    <m:dispDef/>
    <m:lMargin m:val="0"/>
    <m:rMargin m:val="0"/>
    <m:defJc m:val="centerGroup"/>
    <m:wrapIndent m:val="1440"/>
    <m:intLim m:val="subSup"/>
    <m:naryLim m:val="undOvr"/>
  </m:mathPr>
  <w:themeFontLang w:val="en-AU" w:eastAsia="zh-CN"/>
  <w:clrSchemeMapping w:bg1="light1" w:t1="dark1" w:bg2="light2" w:t2="dark2" w:accent1="accent1" w:accent2="accent2" w:accent3="accent3" w:accent4="accent4" w:accent5="accent5" w:accent6="accent6" w:hyperlink="hyperlink" w:followedHyperlink="followedHyperlink"/>
  <w:shapeDefaults>
    <o:shapedefaults v:ext="edit" spidmax="12289"/>
    <o:shapelayout v:ext="edit">
      <o:idmap v:ext="edit" data="1"/>
    </o:shapelayout>
  </w:shapeDefaults>
  <w:decimalSymbol w:val=","/>
  <w:listSeparator w:val=";"/>
  <w14:docId w14:val="3C7FA64E"/>
  <w15:chartTrackingRefBased/>
  <w15:docId w15:val="{6CFCF1D9-63F1-44EB-96CE-A65C1D43BAD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5B41BB"/>
  </w:style>
  <w:style w:type="paragraph" w:styleId="Heading1">
    <w:name w:val="heading 1"/>
    <w:basedOn w:val="Normal"/>
    <w:next w:val="Normal"/>
    <w:link w:val="Heading1Char"/>
    <w:uiPriority w:val="9"/>
    <w:qFormat/>
    <w:rsid w:val="00374B72"/>
    <w:pPr>
      <w:keepNext/>
      <w:keepLines/>
      <w:spacing w:before="240" w:after="0"/>
      <w:outlineLvl w:val="0"/>
    </w:pPr>
    <w:rPr>
      <w:rFonts w:asciiTheme="majorHAnsi" w:eastAsiaTheme="majorEastAsia" w:hAnsiTheme="majorHAnsi" w:cstheme="majorBidi"/>
      <w:b/>
      <w:color w:val="2E74B5" w:themeColor="accent1" w:themeShade="BF"/>
      <w:sz w:val="32"/>
      <w:szCs w:val="32"/>
    </w:rPr>
  </w:style>
  <w:style w:type="paragraph" w:styleId="Heading2">
    <w:name w:val="heading 2"/>
    <w:basedOn w:val="Normal"/>
    <w:next w:val="Normal"/>
    <w:link w:val="Heading2Char"/>
    <w:uiPriority w:val="9"/>
    <w:unhideWhenUsed/>
    <w:qFormat/>
    <w:rsid w:val="00DD1C2E"/>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D1C2E"/>
    <w:pPr>
      <w:ind w:left="720"/>
      <w:contextualSpacing/>
    </w:pPr>
  </w:style>
  <w:style w:type="character" w:customStyle="1" w:styleId="Heading1Char">
    <w:name w:val="Heading 1 Char"/>
    <w:basedOn w:val="DefaultParagraphFont"/>
    <w:link w:val="Heading1"/>
    <w:uiPriority w:val="9"/>
    <w:rsid w:val="00374B72"/>
    <w:rPr>
      <w:rFonts w:asciiTheme="majorHAnsi" w:eastAsiaTheme="majorEastAsia" w:hAnsiTheme="majorHAnsi" w:cstheme="majorBidi"/>
      <w:b/>
      <w:color w:val="2E74B5" w:themeColor="accent1" w:themeShade="BF"/>
      <w:sz w:val="32"/>
      <w:szCs w:val="32"/>
    </w:rPr>
  </w:style>
  <w:style w:type="character" w:customStyle="1" w:styleId="Heading2Char">
    <w:name w:val="Heading 2 Char"/>
    <w:basedOn w:val="DefaultParagraphFont"/>
    <w:link w:val="Heading2"/>
    <w:uiPriority w:val="9"/>
    <w:rsid w:val="00DD1C2E"/>
    <w:rPr>
      <w:rFonts w:asciiTheme="majorHAnsi" w:eastAsiaTheme="majorEastAsia" w:hAnsiTheme="majorHAnsi" w:cstheme="majorBidi"/>
      <w:color w:val="2E74B5" w:themeColor="accent1" w:themeShade="BF"/>
      <w:sz w:val="26"/>
      <w:szCs w:val="26"/>
    </w:rPr>
  </w:style>
  <w:style w:type="paragraph" w:styleId="Header">
    <w:name w:val="header"/>
    <w:basedOn w:val="Normal"/>
    <w:link w:val="HeaderChar"/>
    <w:uiPriority w:val="99"/>
    <w:unhideWhenUsed/>
    <w:rsid w:val="007B258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B2584"/>
  </w:style>
  <w:style w:type="paragraph" w:styleId="Footer">
    <w:name w:val="footer"/>
    <w:basedOn w:val="Normal"/>
    <w:link w:val="FooterChar"/>
    <w:uiPriority w:val="99"/>
    <w:unhideWhenUsed/>
    <w:rsid w:val="007B258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B2584"/>
  </w:style>
  <w:style w:type="paragraph" w:styleId="TOCHeading">
    <w:name w:val="TOC Heading"/>
    <w:basedOn w:val="Heading1"/>
    <w:next w:val="Normal"/>
    <w:uiPriority w:val="39"/>
    <w:unhideWhenUsed/>
    <w:qFormat/>
    <w:rsid w:val="005B41BB"/>
    <w:pPr>
      <w:outlineLvl w:val="9"/>
    </w:pPr>
    <w:rPr>
      <w:lang w:val="en-US"/>
    </w:rPr>
  </w:style>
  <w:style w:type="paragraph" w:styleId="TOC1">
    <w:name w:val="toc 1"/>
    <w:basedOn w:val="Normal"/>
    <w:next w:val="Normal"/>
    <w:autoRedefine/>
    <w:uiPriority w:val="39"/>
    <w:unhideWhenUsed/>
    <w:rsid w:val="005B41BB"/>
    <w:pPr>
      <w:spacing w:after="100"/>
    </w:pPr>
  </w:style>
  <w:style w:type="paragraph" w:styleId="TOC2">
    <w:name w:val="toc 2"/>
    <w:basedOn w:val="Normal"/>
    <w:next w:val="Normal"/>
    <w:autoRedefine/>
    <w:uiPriority w:val="39"/>
    <w:unhideWhenUsed/>
    <w:rsid w:val="005B41BB"/>
    <w:pPr>
      <w:spacing w:after="100"/>
      <w:ind w:left="220"/>
    </w:pPr>
  </w:style>
  <w:style w:type="character" w:styleId="Hyperlink">
    <w:name w:val="Hyperlink"/>
    <w:basedOn w:val="DefaultParagraphFont"/>
    <w:uiPriority w:val="99"/>
    <w:unhideWhenUsed/>
    <w:rsid w:val="005B41BB"/>
    <w:rPr>
      <w:color w:val="0563C1" w:themeColor="hyperlink"/>
      <w:u w:val="single"/>
    </w:rPr>
  </w:style>
  <w:style w:type="paragraph" w:customStyle="1" w:styleId="Default">
    <w:name w:val="Default"/>
    <w:rsid w:val="008C37AE"/>
    <w:pPr>
      <w:autoSpaceDE w:val="0"/>
      <w:autoSpaceDN w:val="0"/>
      <w:adjustRightInd w:val="0"/>
      <w:spacing w:after="0" w:line="240" w:lineRule="auto"/>
    </w:pPr>
    <w:rPr>
      <w:rFonts w:ascii="Times New Roman" w:hAnsi="Times New Roman" w:cs="Times New Roman"/>
      <w:color w:val="000000"/>
      <w:sz w:val="24"/>
      <w:szCs w:val="24"/>
      <w:lang w:val="sv-SE"/>
    </w:rPr>
  </w:style>
  <w:style w:type="character" w:customStyle="1" w:styleId="UnresolvedMention1">
    <w:name w:val="Unresolved Mention1"/>
    <w:basedOn w:val="DefaultParagraphFont"/>
    <w:uiPriority w:val="99"/>
    <w:semiHidden/>
    <w:unhideWhenUsed/>
    <w:rsid w:val="00D108A8"/>
    <w:rPr>
      <w:color w:val="605E5C"/>
      <w:shd w:val="clear" w:color="auto" w:fill="E1DFDD"/>
    </w:rPr>
  </w:style>
  <w:style w:type="character" w:styleId="IntenseEmphasis">
    <w:name w:val="Intense Emphasis"/>
    <w:basedOn w:val="DefaultParagraphFont"/>
    <w:uiPriority w:val="21"/>
    <w:qFormat/>
    <w:rsid w:val="0097479D"/>
    <w:rPr>
      <w:i/>
      <w:iCs/>
      <w:color w:val="5B9BD5" w:themeColor="accent1"/>
    </w:rPr>
  </w:style>
  <w:style w:type="paragraph" w:styleId="BalloonText">
    <w:name w:val="Balloon Text"/>
    <w:basedOn w:val="Normal"/>
    <w:link w:val="BalloonTextChar"/>
    <w:uiPriority w:val="99"/>
    <w:semiHidden/>
    <w:unhideWhenUsed/>
    <w:rsid w:val="009C014D"/>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C014D"/>
    <w:rPr>
      <w:rFonts w:ascii="Segoe UI" w:hAnsi="Segoe UI" w:cs="Segoe UI"/>
      <w:sz w:val="18"/>
      <w:szCs w:val="18"/>
    </w:rPr>
  </w:style>
  <w:style w:type="paragraph" w:styleId="Title">
    <w:name w:val="Title"/>
    <w:basedOn w:val="Normal"/>
    <w:next w:val="Normal"/>
    <w:link w:val="TitleChar"/>
    <w:uiPriority w:val="10"/>
    <w:qFormat/>
    <w:rsid w:val="009E4F10"/>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E4F10"/>
    <w:rPr>
      <w:rFonts w:asciiTheme="majorHAnsi" w:eastAsiaTheme="majorEastAsia" w:hAnsiTheme="majorHAnsi" w:cstheme="majorBidi"/>
      <w:spacing w:val="-10"/>
      <w:kern w:val="28"/>
      <w:sz w:val="56"/>
      <w:szCs w:val="5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5359232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example.com/login?username=peter&amp;password=secret" TargetMode="External"/><Relationship Id="rId5" Type="http://schemas.openxmlformats.org/officeDocument/2006/relationships/webSettings" Target="webSettings.xml"/><Relationship Id="rId10" Type="http://schemas.openxmlformats.org/officeDocument/2006/relationships/image" Target="media/image1.png"/><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75C8FB66-4202-4083-9DF0-53B8598851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496</TotalTime>
  <Pages>7</Pages>
  <Words>1685</Words>
  <Characters>8932</Characters>
  <Application>Microsoft Office Word</Application>
  <DocSecurity>0</DocSecurity>
  <Lines>74</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10596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Diana Gray</dc:creator>
  <cp:keywords/>
  <dc:description/>
  <cp:lastModifiedBy>Emil Emanuel Gustafsson</cp:lastModifiedBy>
  <cp:revision>189</cp:revision>
  <dcterms:created xsi:type="dcterms:W3CDTF">2018-09-21T09:56:00Z</dcterms:created>
  <dcterms:modified xsi:type="dcterms:W3CDTF">2019-10-25T05:46:00Z</dcterms:modified>
</cp:coreProperties>
</file>