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77BE" w14:textId="77777777" w:rsidR="00055682" w:rsidRPr="00055682" w:rsidRDefault="00055682" w:rsidP="00055682">
      <w:pPr>
        <w:pStyle w:val="a5"/>
        <w:jc w:val="center"/>
        <w:rPr>
          <w:rFonts w:ascii="Times New Roman" w:hAnsi="Times New Roman" w:cs="Times New Roman"/>
          <w:szCs w:val="28"/>
        </w:rPr>
      </w:pPr>
      <w:r w:rsidRPr="00055682">
        <w:rPr>
          <w:rFonts w:ascii="Times New Roman" w:hAnsi="Times New Roman" w:cs="Times New Roman"/>
          <w:szCs w:val="28"/>
        </w:rPr>
        <w:t>Министерство науки и высшего образования Российской Федерации</w:t>
      </w:r>
    </w:p>
    <w:p w14:paraId="486FA59D" w14:textId="77777777" w:rsidR="00055682" w:rsidRPr="00055682" w:rsidRDefault="00055682" w:rsidP="00055682">
      <w:pPr>
        <w:pStyle w:val="a5"/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55682">
        <w:rPr>
          <w:rFonts w:ascii="Times New Roman" w:hAnsi="Times New Roman" w:cs="Times New Roman"/>
          <w:szCs w:val="28"/>
        </w:rPr>
        <w:t>Федеральное государственное бюджетное</w:t>
      </w:r>
    </w:p>
    <w:p w14:paraId="7E315FF5" w14:textId="77777777" w:rsidR="00055682" w:rsidRPr="00055682" w:rsidRDefault="00055682" w:rsidP="00055682">
      <w:pPr>
        <w:pStyle w:val="a5"/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55682">
        <w:rPr>
          <w:rFonts w:ascii="Times New Roman" w:hAnsi="Times New Roman" w:cs="Times New Roman"/>
          <w:szCs w:val="28"/>
        </w:rPr>
        <w:t>образовательное учреждение высшего образования</w:t>
      </w:r>
    </w:p>
    <w:p w14:paraId="473B37BC" w14:textId="77777777" w:rsidR="00055682" w:rsidRPr="00055682" w:rsidRDefault="00055682" w:rsidP="00055682">
      <w:pPr>
        <w:pStyle w:val="a5"/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55682">
        <w:rPr>
          <w:rFonts w:ascii="Times New Roman" w:hAnsi="Times New Roman" w:cs="Times New Roman"/>
          <w:szCs w:val="28"/>
        </w:rPr>
        <w:t>«Уфимский государственный авиационный технический университет»</w:t>
      </w:r>
    </w:p>
    <w:p w14:paraId="45D5F958" w14:textId="77777777" w:rsidR="00055682" w:rsidRPr="00055682" w:rsidRDefault="00055682" w:rsidP="000556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CB7AD6" w14:textId="77777777" w:rsidR="00055682" w:rsidRPr="00055682" w:rsidRDefault="00055682" w:rsidP="000556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3443B9" w14:textId="77777777" w:rsidR="00055682" w:rsidRPr="00055682" w:rsidRDefault="00055682" w:rsidP="000556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170433" w14:textId="77777777" w:rsidR="00055682" w:rsidRPr="00055682" w:rsidRDefault="00055682" w:rsidP="000556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08D2E6" w14:textId="77777777" w:rsidR="00055682" w:rsidRPr="00055682" w:rsidRDefault="00055682" w:rsidP="000556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8F8822" w14:textId="77777777" w:rsidR="00055682" w:rsidRPr="00055682" w:rsidRDefault="00055682" w:rsidP="000556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668499" w14:textId="77777777" w:rsidR="00055682" w:rsidRPr="00055682" w:rsidRDefault="00055682" w:rsidP="0005568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F9D259" w14:textId="77777777" w:rsidR="00055682" w:rsidRPr="00055682" w:rsidRDefault="00055682" w:rsidP="000556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5682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7078856" w14:textId="260BD9DA" w:rsidR="00055682" w:rsidRPr="00055682" w:rsidRDefault="00055682" w:rsidP="000556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811E3">
        <w:rPr>
          <w:rFonts w:ascii="Times New Roman" w:hAnsi="Times New Roman" w:cs="Times New Roman"/>
          <w:sz w:val="28"/>
          <w:szCs w:val="28"/>
        </w:rPr>
        <w:t>2</w:t>
      </w:r>
    </w:p>
    <w:p w14:paraId="1D585365" w14:textId="77777777" w:rsidR="00242842" w:rsidRPr="00242842" w:rsidRDefault="00055682" w:rsidP="002428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>На тему: «</w:t>
      </w:r>
      <w:r w:rsidR="00242842" w:rsidRPr="00242842">
        <w:rPr>
          <w:rFonts w:ascii="Times New Roman" w:hAnsi="Times New Roman" w:cs="Times New Roman"/>
          <w:sz w:val="28"/>
          <w:szCs w:val="28"/>
        </w:rPr>
        <w:t>Методология объектно-ориентированного моделирования. Этап</w:t>
      </w:r>
    </w:p>
    <w:p w14:paraId="67060336" w14:textId="6084136B" w:rsidR="00055682" w:rsidRPr="00055682" w:rsidRDefault="00242842" w:rsidP="002428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842">
        <w:rPr>
          <w:rFonts w:ascii="Times New Roman" w:hAnsi="Times New Roman" w:cs="Times New Roman"/>
          <w:sz w:val="28"/>
          <w:szCs w:val="28"/>
        </w:rPr>
        <w:t>создания физической модели</w:t>
      </w:r>
      <w:r w:rsidR="00055682" w:rsidRPr="00055682">
        <w:rPr>
          <w:rFonts w:ascii="Times New Roman" w:hAnsi="Times New Roman" w:cs="Times New Roman"/>
          <w:sz w:val="28"/>
          <w:szCs w:val="28"/>
        </w:rPr>
        <w:t>»</w:t>
      </w:r>
    </w:p>
    <w:p w14:paraId="6CB622C1" w14:textId="77777777" w:rsidR="00055682" w:rsidRPr="00055682" w:rsidRDefault="00055682" w:rsidP="00055682">
      <w:pPr>
        <w:pStyle w:val="a3"/>
        <w:jc w:val="left"/>
        <w:rPr>
          <w:szCs w:val="28"/>
        </w:rPr>
      </w:pPr>
    </w:p>
    <w:p w14:paraId="226034C9" w14:textId="77777777" w:rsidR="00055682" w:rsidRPr="00055682" w:rsidRDefault="00055682" w:rsidP="00055682">
      <w:pPr>
        <w:pStyle w:val="a3"/>
        <w:jc w:val="left"/>
        <w:rPr>
          <w:szCs w:val="28"/>
        </w:rPr>
      </w:pPr>
    </w:p>
    <w:p w14:paraId="5FD5C16F" w14:textId="77777777" w:rsidR="00055682" w:rsidRPr="00055682" w:rsidRDefault="00055682" w:rsidP="00055682">
      <w:pPr>
        <w:pStyle w:val="a3"/>
        <w:jc w:val="left"/>
        <w:rPr>
          <w:szCs w:val="28"/>
        </w:rPr>
      </w:pPr>
    </w:p>
    <w:p w14:paraId="266AA4EE" w14:textId="77777777" w:rsidR="00055682" w:rsidRPr="00055682" w:rsidRDefault="00055682" w:rsidP="00055682">
      <w:pPr>
        <w:pStyle w:val="a3"/>
        <w:jc w:val="left"/>
        <w:rPr>
          <w:szCs w:val="28"/>
        </w:rPr>
      </w:pPr>
    </w:p>
    <w:p w14:paraId="6445FDA0" w14:textId="77777777" w:rsidR="00055682" w:rsidRPr="00055682" w:rsidRDefault="00055682" w:rsidP="00055682">
      <w:pPr>
        <w:pStyle w:val="a3"/>
        <w:jc w:val="left"/>
        <w:rPr>
          <w:szCs w:val="28"/>
        </w:rPr>
      </w:pPr>
    </w:p>
    <w:p w14:paraId="6C1FC1AF" w14:textId="77777777" w:rsidR="00055682" w:rsidRPr="00055682" w:rsidRDefault="00055682" w:rsidP="00055682">
      <w:pPr>
        <w:pStyle w:val="a3"/>
        <w:jc w:val="left"/>
        <w:rPr>
          <w:szCs w:val="28"/>
        </w:rPr>
      </w:pPr>
      <w:r w:rsidRPr="00055682">
        <w:rPr>
          <w:szCs w:val="28"/>
        </w:rPr>
        <w:t>Выполнил:</w:t>
      </w:r>
    </w:p>
    <w:p w14:paraId="19563942" w14:textId="16619E1A" w:rsidR="00055682" w:rsidRPr="00055682" w:rsidRDefault="00055682" w:rsidP="00055682">
      <w:pPr>
        <w:pStyle w:val="a3"/>
        <w:tabs>
          <w:tab w:val="left" w:pos="6237"/>
        </w:tabs>
        <w:jc w:val="left"/>
        <w:rPr>
          <w:szCs w:val="28"/>
        </w:rPr>
      </w:pPr>
      <w:r w:rsidRPr="00055682">
        <w:rPr>
          <w:szCs w:val="28"/>
        </w:rPr>
        <w:t>Студент группы ПРО-</w:t>
      </w:r>
      <w:r>
        <w:rPr>
          <w:szCs w:val="28"/>
        </w:rPr>
        <w:t>3</w:t>
      </w:r>
      <w:r w:rsidRPr="00055682">
        <w:rPr>
          <w:szCs w:val="28"/>
        </w:rPr>
        <w:t>30</w:t>
      </w:r>
      <w:r w:rsidRPr="00055682">
        <w:rPr>
          <w:szCs w:val="28"/>
        </w:rPr>
        <w:tab/>
      </w:r>
      <w:r>
        <w:rPr>
          <w:szCs w:val="28"/>
        </w:rPr>
        <w:t>Кутлубаев</w:t>
      </w:r>
      <w:r w:rsidRPr="00055682">
        <w:rPr>
          <w:szCs w:val="28"/>
        </w:rPr>
        <w:t xml:space="preserve"> </w:t>
      </w:r>
      <w:r>
        <w:rPr>
          <w:szCs w:val="28"/>
        </w:rPr>
        <w:t>Э</w:t>
      </w:r>
      <w:r w:rsidRPr="00055682">
        <w:rPr>
          <w:szCs w:val="28"/>
        </w:rPr>
        <w:t>.</w:t>
      </w:r>
      <w:r>
        <w:rPr>
          <w:szCs w:val="28"/>
        </w:rPr>
        <w:t>Г</w:t>
      </w:r>
      <w:r w:rsidRPr="00055682">
        <w:rPr>
          <w:szCs w:val="28"/>
        </w:rPr>
        <w:t>.</w:t>
      </w:r>
    </w:p>
    <w:p w14:paraId="1BDF54FF" w14:textId="77777777" w:rsidR="00055682" w:rsidRPr="00055682" w:rsidRDefault="00055682" w:rsidP="00055682">
      <w:pPr>
        <w:pStyle w:val="a3"/>
        <w:tabs>
          <w:tab w:val="left" w:pos="6237"/>
        </w:tabs>
        <w:jc w:val="left"/>
        <w:rPr>
          <w:szCs w:val="28"/>
        </w:rPr>
      </w:pPr>
    </w:p>
    <w:p w14:paraId="61CC8111" w14:textId="77777777" w:rsidR="00055682" w:rsidRPr="00055682" w:rsidRDefault="00055682" w:rsidP="00055682">
      <w:pPr>
        <w:pStyle w:val="a3"/>
        <w:tabs>
          <w:tab w:val="left" w:pos="6237"/>
        </w:tabs>
        <w:jc w:val="left"/>
        <w:rPr>
          <w:szCs w:val="28"/>
        </w:rPr>
      </w:pPr>
    </w:p>
    <w:p w14:paraId="7D805F7C" w14:textId="77777777" w:rsidR="00055682" w:rsidRPr="00055682" w:rsidRDefault="00055682" w:rsidP="00055682">
      <w:pPr>
        <w:pStyle w:val="a3"/>
        <w:tabs>
          <w:tab w:val="left" w:pos="6237"/>
        </w:tabs>
        <w:jc w:val="left"/>
        <w:rPr>
          <w:szCs w:val="28"/>
        </w:rPr>
      </w:pPr>
      <w:r w:rsidRPr="00055682">
        <w:rPr>
          <w:szCs w:val="28"/>
        </w:rPr>
        <w:t>Проверил:</w:t>
      </w:r>
    </w:p>
    <w:p w14:paraId="40DC10FB" w14:textId="062EBF01" w:rsidR="00055682" w:rsidRPr="00055682" w:rsidRDefault="00055682" w:rsidP="00055682">
      <w:pPr>
        <w:pStyle w:val="a3"/>
        <w:tabs>
          <w:tab w:val="left" w:pos="6237"/>
        </w:tabs>
        <w:jc w:val="left"/>
        <w:rPr>
          <w:szCs w:val="28"/>
        </w:rPr>
      </w:pPr>
      <w:r>
        <w:t>Старший преподаватель ВМиК</w:t>
      </w:r>
      <w:r w:rsidRPr="00055682">
        <w:rPr>
          <w:szCs w:val="28"/>
        </w:rPr>
        <w:tab/>
      </w:r>
      <w:r>
        <w:rPr>
          <w:szCs w:val="28"/>
        </w:rPr>
        <w:t>Насыров</w:t>
      </w:r>
      <w:r w:rsidRPr="00055682">
        <w:rPr>
          <w:szCs w:val="28"/>
        </w:rPr>
        <w:t xml:space="preserve"> </w:t>
      </w:r>
      <w:r>
        <w:rPr>
          <w:szCs w:val="28"/>
        </w:rPr>
        <w:t>Р</w:t>
      </w:r>
      <w:r w:rsidRPr="00055682">
        <w:rPr>
          <w:szCs w:val="28"/>
        </w:rPr>
        <w:t>.</w:t>
      </w:r>
      <w:r>
        <w:rPr>
          <w:szCs w:val="28"/>
        </w:rPr>
        <w:t>В</w:t>
      </w:r>
      <w:r w:rsidRPr="00055682">
        <w:rPr>
          <w:szCs w:val="28"/>
        </w:rPr>
        <w:t>.</w:t>
      </w:r>
    </w:p>
    <w:p w14:paraId="55844D9E" w14:textId="77777777" w:rsidR="00055682" w:rsidRPr="00055682" w:rsidRDefault="00055682" w:rsidP="00055682">
      <w:pPr>
        <w:pStyle w:val="a3"/>
        <w:tabs>
          <w:tab w:val="left" w:pos="6237"/>
        </w:tabs>
        <w:jc w:val="left"/>
        <w:rPr>
          <w:szCs w:val="28"/>
        </w:rPr>
      </w:pPr>
    </w:p>
    <w:p w14:paraId="4FA27778" w14:textId="77777777" w:rsidR="00055682" w:rsidRPr="00055682" w:rsidRDefault="00055682" w:rsidP="00055682">
      <w:pPr>
        <w:pStyle w:val="a3"/>
        <w:tabs>
          <w:tab w:val="left" w:pos="6237"/>
        </w:tabs>
        <w:jc w:val="left"/>
        <w:rPr>
          <w:szCs w:val="28"/>
        </w:rPr>
      </w:pPr>
    </w:p>
    <w:p w14:paraId="26CE24F7" w14:textId="77777777" w:rsidR="00055682" w:rsidRPr="00055682" w:rsidRDefault="00055682" w:rsidP="00055682">
      <w:pPr>
        <w:pStyle w:val="a3"/>
        <w:tabs>
          <w:tab w:val="left" w:pos="6237"/>
        </w:tabs>
        <w:jc w:val="center"/>
        <w:rPr>
          <w:szCs w:val="28"/>
          <w:lang w:val="en-US"/>
        </w:rPr>
      </w:pPr>
      <w:r w:rsidRPr="00055682">
        <w:rPr>
          <w:szCs w:val="28"/>
        </w:rPr>
        <w:t>Уфа – 202</w:t>
      </w:r>
      <w:r w:rsidRPr="00055682">
        <w:rPr>
          <w:szCs w:val="28"/>
          <w:lang w:val="en-US"/>
        </w:rPr>
        <w:t>2</w:t>
      </w:r>
    </w:p>
    <w:p w14:paraId="7DD0FCD2" w14:textId="1581AC09" w:rsidR="003E1AB1" w:rsidRDefault="003E1AB1"/>
    <w:p w14:paraId="2AB18227" w14:textId="76DAE470" w:rsidR="00055682" w:rsidRDefault="00055682"/>
    <w:p w14:paraId="467A8776" w14:textId="65AB8D8F" w:rsidR="00055682" w:rsidRDefault="00055682"/>
    <w:p w14:paraId="0BF14D96" w14:textId="0FE66084" w:rsidR="00055682" w:rsidRPr="00055682" w:rsidRDefault="00055682" w:rsidP="00055682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5568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08BFDE5D" w14:textId="17ED9454" w:rsidR="00055682" w:rsidRPr="00055682" w:rsidRDefault="00055682" w:rsidP="00055682">
      <w:pPr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>Знакомство с основами проектирования программного обеспечения автоматизированной системы сбора информации в рамках командной работы.</w:t>
      </w:r>
    </w:p>
    <w:p w14:paraId="0C1A5E50" w14:textId="0C68FCB1" w:rsidR="00055682" w:rsidRDefault="00055682" w:rsidP="00055682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5568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9C85FFE" w14:textId="3736D4E8" w:rsidR="00055682" w:rsidRDefault="00055682" w:rsidP="0005568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>Определиться с предметной областью (как и какую информацию будет собирать и обрабатывать система).</w:t>
      </w:r>
    </w:p>
    <w:p w14:paraId="4D92960E" w14:textId="551C5C77" w:rsidR="00055682" w:rsidRDefault="00055682" w:rsidP="0005568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>Определиться с предварительным функционалом создаваемого программного решения с учетом базовых требований:</w:t>
      </w:r>
    </w:p>
    <w:p w14:paraId="157C8001" w14:textId="77777777" w:rsidR="00055682" w:rsidRPr="00055682" w:rsidRDefault="00055682" w:rsidP="00055682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55682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055682">
        <w:rPr>
          <w:rFonts w:ascii="Times New Roman" w:hAnsi="Times New Roman" w:cs="Times New Roman"/>
          <w:sz w:val="28"/>
          <w:szCs w:val="28"/>
        </w:rPr>
        <w:t xml:space="preserve"> архитектура системы, которая включает </w:t>
      </w:r>
      <w:proofErr w:type="spellStart"/>
      <w:r w:rsidRPr="00055682">
        <w:rPr>
          <w:rFonts w:ascii="Times New Roman" w:hAnsi="Times New Roman" w:cs="Times New Roman"/>
          <w:sz w:val="28"/>
          <w:szCs w:val="28"/>
        </w:rPr>
        <w:t>webсервер</w:t>
      </w:r>
      <w:proofErr w:type="spellEnd"/>
      <w:r w:rsidRPr="00055682">
        <w:rPr>
          <w:rFonts w:ascii="Times New Roman" w:hAnsi="Times New Roman" w:cs="Times New Roman"/>
          <w:sz w:val="28"/>
          <w:szCs w:val="28"/>
        </w:rPr>
        <w:t>, базу данных (БД);</w:t>
      </w:r>
    </w:p>
    <w:p w14:paraId="750E5AE9" w14:textId="77777777" w:rsidR="00055682" w:rsidRPr="00055682" w:rsidRDefault="00055682" w:rsidP="00055682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 xml:space="preserve">• обеспечивает автоматизированную обработку и сохранение данных, полученных из источника данных, используя отдельное приложение (сервис-обработчик); </w:t>
      </w:r>
    </w:p>
    <w:p w14:paraId="3C1434B2" w14:textId="3080131A" w:rsidR="00055682" w:rsidRPr="00055682" w:rsidRDefault="00055682" w:rsidP="00055682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055682">
        <w:rPr>
          <w:rFonts w:ascii="Times New Roman" w:hAnsi="Times New Roman" w:cs="Times New Roman"/>
          <w:sz w:val="28"/>
          <w:szCs w:val="28"/>
        </w:rPr>
        <w:t>• алгоритм обработки не должен быть линейным. Результатом применения алгоритмов обработки данных может быть, например: «очистка данных» (удаление пропусков), сортировка/кластеризация набора данных, определение категорий или классов для полученных кластеров/групп записей.</w:t>
      </w:r>
    </w:p>
    <w:p w14:paraId="571AC3BE" w14:textId="0D5B69C4" w:rsidR="00055682" w:rsidRDefault="00105160" w:rsidP="0005568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Обсудить функционал с преподавателем.</w:t>
      </w:r>
    </w:p>
    <w:p w14:paraId="06F53655" w14:textId="0C6F7415" w:rsidR="00105160" w:rsidRDefault="00105160" w:rsidP="0005568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Распределить роли в рабочей группе.</w:t>
      </w:r>
    </w:p>
    <w:p w14:paraId="2AC50918" w14:textId="0BD4FDFA" w:rsidR="00105160" w:rsidRDefault="00105160" w:rsidP="0010516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Определить стек технологий, который будет использоваться при разработке компонентов системы.</w:t>
      </w:r>
    </w:p>
    <w:p w14:paraId="20E73023" w14:textId="77777777" w:rsidR="00105160" w:rsidRPr="00105160" w:rsidRDefault="00105160" w:rsidP="00105160">
      <w:pPr>
        <w:pStyle w:val="a6"/>
        <w:numPr>
          <w:ilvl w:val="0"/>
          <w:numId w:val="2"/>
        </w:numPr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105160">
        <w:rPr>
          <w:rFonts w:ascii="Times New Roman" w:hAnsi="Times New Roman" w:cs="Times New Roman"/>
          <w:sz w:val="28"/>
          <w:szCs w:val="28"/>
        </w:rPr>
        <w:t xml:space="preserve">Рассмотреть структуру ТЗ в стандартах на разработку ТЗ для программных систем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105160">
        <w:rPr>
          <w:rFonts w:ascii="Times New Roman" w:hAnsi="Times New Roman" w:cs="Times New Roman"/>
          <w:sz w:val="28"/>
          <w:szCs w:val="28"/>
        </w:rPr>
        <w:instrText xml:space="preserve"> HYPERLINK "https://www.pvsm.ru/analiz-i-proektirovanie"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105160">
        <w:rPr>
          <w:rStyle w:val="a7"/>
          <w:rFonts w:ascii="Times New Roman" w:hAnsi="Times New Roman" w:cs="Times New Roman"/>
          <w:sz w:val="28"/>
          <w:szCs w:val="28"/>
        </w:rPr>
        <w:t>https://www.pvsm.ru/analiz-i-proektirovanie</w:t>
      </w:r>
    </w:p>
    <w:p w14:paraId="602E7705" w14:textId="77777777" w:rsidR="00105160" w:rsidRPr="00105160" w:rsidRDefault="00105160" w:rsidP="00105160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05160">
        <w:rPr>
          <w:rStyle w:val="a7"/>
          <w:rFonts w:ascii="Times New Roman" w:hAnsi="Times New Roman" w:cs="Times New Roman"/>
          <w:sz w:val="28"/>
          <w:szCs w:val="28"/>
        </w:rPr>
        <w:t>sistem</w:t>
      </w:r>
      <w:proofErr w:type="spellEnd"/>
      <w:r w:rsidRPr="00105160">
        <w:rPr>
          <w:rStyle w:val="a7"/>
          <w:rFonts w:ascii="Times New Roman" w:hAnsi="Times New Roman" w:cs="Times New Roman"/>
          <w:sz w:val="28"/>
          <w:szCs w:val="28"/>
        </w:rPr>
        <w:t>/255439.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44CF70D7" w14:textId="3A4F6344" w:rsidR="00105160" w:rsidRPr="00105160" w:rsidRDefault="00105160" w:rsidP="0010516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Разработать ТЗ (начальная часть):</w:t>
      </w:r>
    </w:p>
    <w:p w14:paraId="04A2544D" w14:textId="404AA974" w:rsidR="00105160" w:rsidRPr="00105160" w:rsidRDefault="00105160" w:rsidP="00105160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160">
        <w:rPr>
          <w:rFonts w:ascii="Times New Roman" w:hAnsi="Times New Roman" w:cs="Times New Roman"/>
          <w:sz w:val="28"/>
          <w:szCs w:val="28"/>
        </w:rPr>
        <w:t>Термины и определения</w:t>
      </w:r>
    </w:p>
    <w:p w14:paraId="6288BA07" w14:textId="77777777" w:rsidR="00105160" w:rsidRPr="00105160" w:rsidRDefault="00105160" w:rsidP="00105160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• Общие положения</w:t>
      </w:r>
    </w:p>
    <w:p w14:paraId="32559741" w14:textId="77777777" w:rsidR="00105160" w:rsidRPr="00105160" w:rsidRDefault="00105160" w:rsidP="00105160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• Назначение документа</w:t>
      </w:r>
    </w:p>
    <w:p w14:paraId="189863FE" w14:textId="77777777" w:rsidR="00105160" w:rsidRPr="00105160" w:rsidRDefault="00105160" w:rsidP="00105160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• Цели создания Системы</w:t>
      </w:r>
    </w:p>
    <w:p w14:paraId="2940D6C6" w14:textId="77777777" w:rsidR="00105160" w:rsidRPr="00105160" w:rsidRDefault="00105160" w:rsidP="00105160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• Основные функциональные возможности Системы</w:t>
      </w:r>
    </w:p>
    <w:p w14:paraId="12A00272" w14:textId="377C390E" w:rsidR="00105160" w:rsidRDefault="00105160" w:rsidP="00105160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r w:rsidRPr="00105160">
        <w:rPr>
          <w:rFonts w:ascii="Times New Roman" w:hAnsi="Times New Roman" w:cs="Times New Roman"/>
          <w:sz w:val="28"/>
          <w:szCs w:val="28"/>
        </w:rPr>
        <w:t>• Использование Технического Задания</w:t>
      </w:r>
      <w:r w:rsidRPr="00105160">
        <w:rPr>
          <w:rFonts w:ascii="Times New Roman" w:hAnsi="Times New Roman" w:cs="Times New Roman"/>
          <w:sz w:val="28"/>
          <w:szCs w:val="28"/>
        </w:rPr>
        <w:cr/>
      </w:r>
    </w:p>
    <w:p w14:paraId="5FB85D77" w14:textId="7B8C981A" w:rsidR="003811E3" w:rsidRPr="003811E3" w:rsidRDefault="00BB46CD" w:rsidP="003811E3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B46CD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EE677EC" w14:textId="77777777" w:rsidR="003811E3" w:rsidRDefault="003811E3" w:rsidP="003811E3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6611D">
        <w:rPr>
          <w:rFonts w:ascii="Times New Roman" w:hAnsi="Times New Roman" w:cs="Times New Roman"/>
          <w:color w:val="4472C4" w:themeColor="accent1"/>
          <w:sz w:val="28"/>
          <w:szCs w:val="28"/>
        </w:rPr>
        <w:t>1)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E6611D">
        <w:rPr>
          <w:rFonts w:ascii="Times New Roman" w:hAnsi="Times New Roman" w:cs="Times New Roman"/>
          <w:color w:val="4472C4" w:themeColor="accent1"/>
          <w:sz w:val="28"/>
          <w:szCs w:val="28"/>
        </w:rPr>
        <w:t>Термины и определения</w:t>
      </w:r>
    </w:p>
    <w:p w14:paraId="2A935C79" w14:textId="77777777" w:rsidR="003811E3" w:rsidRDefault="003811E3" w:rsidP="003811E3">
      <w:pPr>
        <w:rPr>
          <w:rFonts w:ascii="Times New Roman" w:hAnsi="Times New Roman" w:cs="Times New Roman"/>
          <w:sz w:val="28"/>
          <w:szCs w:val="28"/>
        </w:rPr>
      </w:pPr>
      <w:r w:rsidRPr="00023818">
        <w:rPr>
          <w:rFonts w:ascii="Times New Roman" w:hAnsi="Times New Roman" w:cs="Times New Roman"/>
          <w:sz w:val="28"/>
          <w:szCs w:val="28"/>
        </w:rPr>
        <w:t xml:space="preserve">IATA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23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аэропорта</w:t>
      </w:r>
    </w:p>
    <w:p w14:paraId="724F4939" w14:textId="77777777" w:rsidR="003811E3" w:rsidRDefault="003811E3" w:rsidP="003811E3">
      <w:pPr>
        <w:rPr>
          <w:rFonts w:ascii="Times New Roman" w:hAnsi="Times New Roman" w:cs="Times New Roman"/>
          <w:sz w:val="28"/>
          <w:szCs w:val="28"/>
        </w:rPr>
      </w:pPr>
      <w:r w:rsidRPr="00023818">
        <w:rPr>
          <w:rFonts w:ascii="Times New Roman" w:hAnsi="Times New Roman" w:cs="Times New Roman"/>
          <w:sz w:val="28"/>
          <w:szCs w:val="28"/>
        </w:rPr>
        <w:t>ICAO</w:t>
      </w:r>
      <w:r>
        <w:rPr>
          <w:rFonts w:ascii="Times New Roman" w:hAnsi="Times New Roman" w:cs="Times New Roman"/>
          <w:sz w:val="28"/>
          <w:szCs w:val="28"/>
        </w:rPr>
        <w:t xml:space="preserve"> – код региона</w:t>
      </w:r>
    </w:p>
    <w:p w14:paraId="66B9038B" w14:textId="77777777" w:rsidR="003811E3" w:rsidRDefault="003811E3" w:rsidP="003811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DFD">
        <w:rPr>
          <w:rFonts w:ascii="Times New Roman" w:hAnsi="Times New Roman" w:cs="Times New Roman"/>
          <w:sz w:val="28"/>
          <w:szCs w:val="28"/>
        </w:rPr>
        <w:lastRenderedPageBreak/>
        <w:t>UniqueCarrier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уникальный код перевозчика</w:t>
      </w:r>
    </w:p>
    <w:p w14:paraId="62C9E4CE" w14:textId="77777777" w:rsidR="003811E3" w:rsidRPr="00023818" w:rsidRDefault="003811E3" w:rsidP="003811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DFD">
        <w:rPr>
          <w:rFonts w:ascii="Times New Roman" w:hAnsi="Times New Roman" w:cs="Times New Roman"/>
          <w:sz w:val="28"/>
          <w:szCs w:val="28"/>
        </w:rPr>
        <w:t>FlightNum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B2DFD">
        <w:rPr>
          <w:rFonts w:ascii="Times New Roman" w:hAnsi="Times New Roman" w:cs="Times New Roman"/>
          <w:sz w:val="28"/>
          <w:szCs w:val="28"/>
        </w:rPr>
        <w:t>номер рейса</w:t>
      </w:r>
    </w:p>
    <w:p w14:paraId="765B8F98" w14:textId="77777777" w:rsidR="003811E3" w:rsidRDefault="003811E3" w:rsidP="003811E3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6611D">
        <w:rPr>
          <w:rFonts w:ascii="Times New Roman" w:hAnsi="Times New Roman" w:cs="Times New Roman"/>
          <w:color w:val="4472C4" w:themeColor="accent1"/>
          <w:sz w:val="28"/>
          <w:szCs w:val="28"/>
        </w:rPr>
        <w:t>2) Общие положения</w:t>
      </w:r>
    </w:p>
    <w:p w14:paraId="31A0B57A" w14:textId="77777777" w:rsidR="003811E3" w:rsidRPr="008B2DFD" w:rsidRDefault="003811E3" w:rsidP="003811E3">
      <w:pPr>
        <w:rPr>
          <w:rFonts w:ascii="Times New Roman" w:hAnsi="Times New Roman" w:cs="Times New Roman"/>
          <w:sz w:val="28"/>
          <w:szCs w:val="28"/>
        </w:rPr>
      </w:pPr>
      <w:r w:rsidRPr="008B2DFD">
        <w:rPr>
          <w:rFonts w:ascii="Times New Roman" w:hAnsi="Times New Roman" w:cs="Times New Roman"/>
          <w:sz w:val="28"/>
          <w:szCs w:val="28"/>
        </w:rPr>
        <w:t>В настоящем документе приводится полный набор требований к Системе,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DFD">
        <w:rPr>
          <w:rFonts w:ascii="Times New Roman" w:hAnsi="Times New Roman" w:cs="Times New Roman"/>
          <w:sz w:val="28"/>
          <w:szCs w:val="28"/>
        </w:rPr>
        <w:t>необходимых для реализации.</w:t>
      </w:r>
    </w:p>
    <w:p w14:paraId="7D5EDB83" w14:textId="77777777" w:rsidR="003811E3" w:rsidRPr="008B2DFD" w:rsidRDefault="003811E3" w:rsidP="003811E3">
      <w:pPr>
        <w:rPr>
          <w:rFonts w:ascii="Times New Roman" w:hAnsi="Times New Roman" w:cs="Times New Roman"/>
          <w:sz w:val="28"/>
          <w:szCs w:val="28"/>
        </w:rPr>
      </w:pPr>
      <w:r w:rsidRPr="008B2DFD">
        <w:rPr>
          <w:rFonts w:ascii="Times New Roman" w:hAnsi="Times New Roman" w:cs="Times New Roman"/>
          <w:sz w:val="28"/>
          <w:szCs w:val="28"/>
        </w:rPr>
        <w:t>Подпись Заказчика и Исполнителя на настоящем документе подтверждает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DFD">
        <w:rPr>
          <w:rFonts w:ascii="Times New Roman" w:hAnsi="Times New Roman" w:cs="Times New Roman"/>
          <w:sz w:val="28"/>
          <w:szCs w:val="28"/>
        </w:rPr>
        <w:t xml:space="preserve">согласие </w:t>
      </w:r>
      <w:proofErr w:type="spellStart"/>
      <w:r w:rsidRPr="008B2DFD">
        <w:rPr>
          <w:rFonts w:ascii="Times New Roman" w:hAnsi="Times New Roman" w:cs="Times New Roman"/>
          <w:sz w:val="28"/>
          <w:szCs w:val="28"/>
        </w:rPr>
        <w:t>снижеследующими</w:t>
      </w:r>
      <w:proofErr w:type="spellEnd"/>
      <w:r w:rsidRPr="008B2DFD">
        <w:rPr>
          <w:rFonts w:ascii="Times New Roman" w:hAnsi="Times New Roman" w:cs="Times New Roman"/>
          <w:sz w:val="28"/>
          <w:szCs w:val="28"/>
        </w:rPr>
        <w:t xml:space="preserve"> фактами и условиями:</w:t>
      </w:r>
    </w:p>
    <w:p w14:paraId="3B183AC2" w14:textId="77777777" w:rsidR="003811E3" w:rsidRPr="008B2DFD" w:rsidRDefault="003811E3" w:rsidP="003811E3">
      <w:pPr>
        <w:rPr>
          <w:rFonts w:ascii="Times New Roman" w:hAnsi="Times New Roman" w:cs="Times New Roman"/>
          <w:sz w:val="28"/>
          <w:szCs w:val="28"/>
        </w:rPr>
      </w:pPr>
      <w:r w:rsidRPr="008B2DFD">
        <w:rPr>
          <w:rFonts w:ascii="Times New Roman" w:hAnsi="Times New Roman" w:cs="Times New Roman"/>
          <w:sz w:val="28"/>
          <w:szCs w:val="28"/>
        </w:rPr>
        <w:t>1)При реализации необходимо выполнить работы в объёме, указанном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DFD">
        <w:rPr>
          <w:rFonts w:ascii="Times New Roman" w:hAnsi="Times New Roman" w:cs="Times New Roman"/>
          <w:sz w:val="28"/>
          <w:szCs w:val="28"/>
        </w:rPr>
        <w:t>Настоящем Техническом Задании.</w:t>
      </w:r>
    </w:p>
    <w:p w14:paraId="2B92FC38" w14:textId="77777777" w:rsidR="003811E3" w:rsidRPr="008B2DFD" w:rsidRDefault="003811E3" w:rsidP="003811E3">
      <w:pPr>
        <w:rPr>
          <w:rFonts w:ascii="Times New Roman" w:hAnsi="Times New Roman" w:cs="Times New Roman"/>
          <w:sz w:val="28"/>
          <w:szCs w:val="28"/>
        </w:rPr>
      </w:pPr>
      <w:r w:rsidRPr="008B2DFD">
        <w:rPr>
          <w:rFonts w:ascii="Times New Roman" w:hAnsi="Times New Roman" w:cs="Times New Roman"/>
          <w:sz w:val="28"/>
          <w:szCs w:val="28"/>
        </w:rPr>
        <w:t>2)Все неоднозначности, выявленные в настоящем Техническом задании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DFD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DFD">
        <w:rPr>
          <w:rFonts w:ascii="Times New Roman" w:hAnsi="Times New Roman" w:cs="Times New Roman"/>
          <w:sz w:val="28"/>
          <w:szCs w:val="28"/>
        </w:rPr>
        <w:t>его подписания, подлежат двухстороннему согласованию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DFD">
        <w:rPr>
          <w:rFonts w:ascii="Times New Roman" w:hAnsi="Times New Roman" w:cs="Times New Roman"/>
          <w:sz w:val="28"/>
          <w:szCs w:val="28"/>
        </w:rPr>
        <w:t>Сторонами.</w:t>
      </w:r>
    </w:p>
    <w:p w14:paraId="40E2BEB8" w14:textId="77777777" w:rsidR="003811E3" w:rsidRDefault="003811E3" w:rsidP="003811E3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6611D">
        <w:rPr>
          <w:rFonts w:ascii="Times New Roman" w:hAnsi="Times New Roman" w:cs="Times New Roman"/>
          <w:color w:val="4472C4" w:themeColor="accent1"/>
          <w:sz w:val="28"/>
          <w:szCs w:val="28"/>
        </w:rPr>
        <w:t>3) Цели создания Системы</w:t>
      </w:r>
    </w:p>
    <w:p w14:paraId="55BB7288" w14:textId="77777777" w:rsidR="003811E3" w:rsidRDefault="003811E3" w:rsidP="003811E3">
      <w:pPr>
        <w:rPr>
          <w:rFonts w:ascii="Times New Roman" w:hAnsi="Times New Roman" w:cs="Times New Roman"/>
          <w:sz w:val="28"/>
          <w:szCs w:val="28"/>
          <w:u w:val="single"/>
        </w:rPr>
      </w:pPr>
      <w:r w:rsidRPr="008B2DFD">
        <w:rPr>
          <w:rFonts w:ascii="Times New Roman" w:hAnsi="Times New Roman" w:cs="Times New Roman"/>
          <w:sz w:val="28"/>
          <w:szCs w:val="28"/>
          <w:u w:val="single"/>
        </w:rPr>
        <w:t>С точки зрения создателей Системы:</w:t>
      </w:r>
    </w:p>
    <w:p w14:paraId="1325B582" w14:textId="77777777" w:rsidR="003811E3" w:rsidRDefault="003811E3" w:rsidP="003811E3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платформу для просмотра клиентами данных о полетах</w:t>
      </w:r>
    </w:p>
    <w:p w14:paraId="28B0F77F" w14:textId="77777777" w:rsidR="003811E3" w:rsidRPr="008B2DFD" w:rsidRDefault="003811E3" w:rsidP="003811E3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A063D">
        <w:rPr>
          <w:rFonts w:ascii="Times New Roman" w:hAnsi="Times New Roman" w:cs="Times New Roman"/>
          <w:sz w:val="28"/>
          <w:szCs w:val="28"/>
        </w:rPr>
        <w:t>Построить продукт с рекламной составляющей,</w:t>
      </w:r>
      <w:r>
        <w:rPr>
          <w:rFonts w:ascii="Times New Roman" w:hAnsi="Times New Roman" w:cs="Times New Roman"/>
          <w:sz w:val="28"/>
          <w:szCs w:val="28"/>
        </w:rPr>
        <w:t xml:space="preserve"> для привлечение выгодных предложений для клиента</w:t>
      </w:r>
    </w:p>
    <w:p w14:paraId="2813909D" w14:textId="77777777" w:rsidR="003811E3" w:rsidRDefault="003811E3" w:rsidP="003811E3">
      <w:pPr>
        <w:rPr>
          <w:rFonts w:ascii="Times New Roman" w:hAnsi="Times New Roman" w:cs="Times New Roman"/>
          <w:sz w:val="28"/>
          <w:szCs w:val="28"/>
          <w:u w:val="single"/>
        </w:rPr>
      </w:pPr>
      <w:r w:rsidRPr="008B2DFD">
        <w:rPr>
          <w:rFonts w:ascii="Times New Roman" w:hAnsi="Times New Roman" w:cs="Times New Roman"/>
          <w:sz w:val="28"/>
          <w:szCs w:val="28"/>
          <w:u w:val="single"/>
        </w:rPr>
        <w:t>С точки зрения Клиента:</w:t>
      </w:r>
    </w:p>
    <w:p w14:paraId="119FA9D6" w14:textId="77777777" w:rsidR="003811E3" w:rsidRDefault="003811E3" w:rsidP="003811E3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A063D">
        <w:rPr>
          <w:rFonts w:ascii="Times New Roman" w:hAnsi="Times New Roman" w:cs="Times New Roman"/>
          <w:sz w:val="28"/>
          <w:szCs w:val="28"/>
        </w:rPr>
        <w:t>Уменьшить время, необходимое на поиск</w:t>
      </w:r>
      <w:r>
        <w:rPr>
          <w:rFonts w:ascii="Times New Roman" w:hAnsi="Times New Roman" w:cs="Times New Roman"/>
          <w:sz w:val="28"/>
          <w:szCs w:val="28"/>
        </w:rPr>
        <w:t xml:space="preserve"> выгодного билета</w:t>
      </w:r>
    </w:p>
    <w:p w14:paraId="35431F34" w14:textId="77777777" w:rsidR="003811E3" w:rsidRDefault="003811E3" w:rsidP="003811E3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A063D">
        <w:rPr>
          <w:rFonts w:ascii="Times New Roman" w:hAnsi="Times New Roman" w:cs="Times New Roman"/>
          <w:sz w:val="28"/>
          <w:szCs w:val="28"/>
        </w:rPr>
        <w:t>Упростить клиентам процесса</w:t>
      </w:r>
      <w:r>
        <w:rPr>
          <w:rFonts w:ascii="Times New Roman" w:hAnsi="Times New Roman" w:cs="Times New Roman"/>
          <w:sz w:val="28"/>
          <w:szCs w:val="28"/>
        </w:rPr>
        <w:t xml:space="preserve"> брони билета</w:t>
      </w:r>
    </w:p>
    <w:p w14:paraId="6B10EB06" w14:textId="77777777" w:rsidR="003811E3" w:rsidRPr="001A063D" w:rsidRDefault="003811E3" w:rsidP="003811E3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выбрать полет только низколетящими самолетами</w:t>
      </w:r>
    </w:p>
    <w:p w14:paraId="03153CEB" w14:textId="77777777" w:rsidR="003811E3" w:rsidRDefault="003811E3" w:rsidP="003811E3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6611D">
        <w:rPr>
          <w:rFonts w:ascii="Times New Roman" w:hAnsi="Times New Roman" w:cs="Times New Roman"/>
          <w:color w:val="4472C4" w:themeColor="accent1"/>
          <w:sz w:val="28"/>
          <w:szCs w:val="28"/>
        </w:rPr>
        <w:t>4) Основные функциональные способности Системы</w:t>
      </w:r>
    </w:p>
    <w:p w14:paraId="60CEC109" w14:textId="77777777" w:rsidR="003811E3" w:rsidRDefault="003811E3" w:rsidP="003811E3">
      <w:pPr>
        <w:rPr>
          <w:rFonts w:ascii="Times New Roman" w:hAnsi="Times New Roman" w:cs="Times New Roman"/>
          <w:sz w:val="28"/>
          <w:szCs w:val="28"/>
          <w:u w:val="single"/>
        </w:rPr>
      </w:pPr>
      <w:r w:rsidRPr="008B2DFD">
        <w:rPr>
          <w:rFonts w:ascii="Times New Roman" w:hAnsi="Times New Roman" w:cs="Times New Roman"/>
          <w:sz w:val="28"/>
          <w:szCs w:val="28"/>
          <w:u w:val="single"/>
        </w:rPr>
        <w:t>Для клиентов:</w:t>
      </w:r>
    </w:p>
    <w:p w14:paraId="76D062EA" w14:textId="77777777" w:rsidR="003811E3" w:rsidRPr="00DF098D" w:rsidRDefault="003811E3" w:rsidP="003811E3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F098D">
        <w:rPr>
          <w:rFonts w:ascii="Times New Roman" w:hAnsi="Times New Roman" w:cs="Times New Roman"/>
          <w:sz w:val="28"/>
          <w:szCs w:val="28"/>
        </w:rPr>
        <w:t>Найти определённый</w:t>
      </w:r>
      <w:r>
        <w:rPr>
          <w:rFonts w:ascii="Times New Roman" w:hAnsi="Times New Roman" w:cs="Times New Roman"/>
          <w:sz w:val="28"/>
          <w:szCs w:val="28"/>
        </w:rPr>
        <w:t xml:space="preserve"> рейс</w:t>
      </w:r>
    </w:p>
    <w:p w14:paraId="336FAA63" w14:textId="77777777" w:rsidR="003811E3" w:rsidRDefault="003811E3" w:rsidP="003811E3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выполненных полетов</w:t>
      </w:r>
    </w:p>
    <w:p w14:paraId="5DE869B6" w14:textId="77777777" w:rsidR="003811E3" w:rsidRPr="00DF098D" w:rsidRDefault="003811E3" w:rsidP="003811E3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отмененных рейсов</w:t>
      </w:r>
    </w:p>
    <w:p w14:paraId="382C4B7A" w14:textId="77777777" w:rsidR="003811E3" w:rsidRDefault="003811E3" w:rsidP="003811E3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6611D">
        <w:rPr>
          <w:rFonts w:ascii="Times New Roman" w:hAnsi="Times New Roman" w:cs="Times New Roman"/>
          <w:color w:val="4472C4" w:themeColor="accent1"/>
          <w:sz w:val="28"/>
          <w:szCs w:val="28"/>
        </w:rPr>
        <w:t>Использование Технического задания</w:t>
      </w:r>
    </w:p>
    <w:p w14:paraId="1658516D" w14:textId="77777777" w:rsidR="003811E3" w:rsidRPr="00E6611D" w:rsidRDefault="003811E3" w:rsidP="003811E3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6611D">
        <w:rPr>
          <w:rFonts w:ascii="Times New Roman" w:hAnsi="Times New Roman" w:cs="Times New Roman"/>
          <w:sz w:val="28"/>
          <w:szCs w:val="28"/>
        </w:rP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 [ ] г.</w:t>
      </w:r>
    </w:p>
    <w:p w14:paraId="55388EB9" w14:textId="77777777" w:rsidR="003811E3" w:rsidRPr="003811E3" w:rsidRDefault="003811E3" w:rsidP="003811E3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6611D">
        <w:rPr>
          <w:rFonts w:ascii="Times New Roman" w:hAnsi="Times New Roman" w:cs="Times New Roman"/>
          <w:color w:val="4472C4" w:themeColor="accent1"/>
          <w:sz w:val="28"/>
          <w:szCs w:val="28"/>
        </w:rPr>
        <w:t>Список литературы</w:t>
      </w:r>
    </w:p>
    <w:p w14:paraId="75C83E06" w14:textId="77777777" w:rsidR="003811E3" w:rsidRDefault="003811E3" w:rsidP="003811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hyperlink r:id="rId6" w:history="1">
        <w:r w:rsidRPr="000C21BF">
          <w:rPr>
            <w:rStyle w:val="a7"/>
            <w:rFonts w:ascii="Times New Roman" w:hAnsi="Times New Roman" w:cs="Times New Roman"/>
            <w:sz w:val="28"/>
            <w:szCs w:val="28"/>
          </w:rPr>
          <w:t>https://community.amstat.org/jointscsg-section/dataexpo/dataexpo2009</w:t>
        </w:r>
      </w:hyperlink>
    </w:p>
    <w:p w14:paraId="492E3A4C" w14:textId="1E005ED3" w:rsidR="003811E3" w:rsidRPr="003811E3" w:rsidRDefault="003811E3" w:rsidP="003811E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hyperlink r:id="rId7" w:history="1">
        <w:r w:rsidRPr="000C21BF">
          <w:rPr>
            <w:rStyle w:val="a7"/>
            <w:rFonts w:ascii="Times New Roman" w:hAnsi="Times New Roman" w:cs="Times New Roman"/>
            <w:sz w:val="28"/>
            <w:szCs w:val="28"/>
          </w:rPr>
          <w:t>https://dataverse.harvard.edu/dataset.xhtml?persistentId=doi:10.7910/DVN/HG7NV7</w:t>
        </w:r>
      </w:hyperlink>
    </w:p>
    <w:p w14:paraId="446FC9E7" w14:textId="553E3572" w:rsidR="00325A17" w:rsidRPr="00325A17" w:rsidRDefault="003811E3" w:rsidP="00325A1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145AD2F1" w14:textId="5553A881" w:rsidR="009B10FE" w:rsidRDefault="00325A17" w:rsidP="009B10FE">
      <w:pPr>
        <w:pStyle w:val="a6"/>
        <w:numPr>
          <w:ilvl w:val="0"/>
          <w:numId w:val="20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B10FE">
        <w:rPr>
          <w:rFonts w:ascii="Times New Roman" w:hAnsi="Times New Roman" w:cs="Times New Roman"/>
          <w:color w:val="4472C4" w:themeColor="accent1"/>
          <w:sz w:val="28"/>
          <w:szCs w:val="28"/>
        </w:rPr>
        <w:t>Диаграммы Вариантов Использования</w:t>
      </w:r>
    </w:p>
    <w:p w14:paraId="261C7371" w14:textId="77777777" w:rsidR="009B10FE" w:rsidRDefault="009B10FE" w:rsidP="009B10FE">
      <w:pPr>
        <w:keepNext/>
        <w:ind w:left="360"/>
      </w:pPr>
      <w:r>
        <w:rPr>
          <w:noProof/>
        </w:rPr>
        <w:drawing>
          <wp:inline distT="0" distB="0" distL="0" distR="0" wp14:anchorId="6ECA9208" wp14:editId="6C5125E1">
            <wp:extent cx="5935980" cy="3086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7B83" w14:textId="05BE9378" w:rsidR="009B10FE" w:rsidRDefault="009B10FE" w:rsidP="009B10FE">
      <w:pPr>
        <w:pStyle w:val="aa"/>
        <w:ind w:left="360"/>
        <w:rPr>
          <w:i w:val="0"/>
          <w:iCs w:val="0"/>
        </w:rPr>
      </w:pPr>
      <w:r>
        <w:t xml:space="preserve">Диаграмма </w:t>
      </w:r>
      <w:r>
        <w:fldChar w:fldCharType="begin"/>
      </w:r>
      <w:r>
        <w:instrText xml:space="preserve"> SEQ Диаграмма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i w:val="0"/>
          <w:iCs w:val="0"/>
        </w:rPr>
        <w:t>.действующие лица</w:t>
      </w:r>
    </w:p>
    <w:p w14:paraId="79DEAF78" w14:textId="0F31A1E2" w:rsidR="009B10FE" w:rsidRPr="00022188" w:rsidRDefault="009B10FE" w:rsidP="00022188">
      <w:pPr>
        <w:ind w:left="360"/>
        <w:rPr>
          <w:rFonts w:ascii="Times New Roman" w:hAnsi="Times New Roman" w:cs="Times New Roman"/>
        </w:rPr>
      </w:pPr>
      <w:r w:rsidRPr="009B10FE">
        <w:rPr>
          <w:rFonts w:ascii="Times New Roman" w:hAnsi="Times New Roman" w:cs="Times New Roman"/>
        </w:rPr>
        <w:t>На данной диаграмме представлена иерархия всех Пользователей Системы и внешних</w:t>
      </w:r>
      <w:r w:rsidR="00022188">
        <w:rPr>
          <w:rFonts w:ascii="Times New Roman" w:hAnsi="Times New Roman" w:cs="Times New Roman"/>
        </w:rPr>
        <w:t xml:space="preserve"> </w:t>
      </w:r>
      <w:r w:rsidRPr="009B10FE">
        <w:rPr>
          <w:rFonts w:ascii="Times New Roman" w:hAnsi="Times New Roman" w:cs="Times New Roman"/>
        </w:rPr>
        <w:t>участников. Связь обобщения следует читать следующим образом: Пользователь наследует все</w:t>
      </w:r>
      <w:r w:rsidR="00022188">
        <w:rPr>
          <w:rFonts w:ascii="Times New Roman" w:hAnsi="Times New Roman" w:cs="Times New Roman"/>
        </w:rPr>
        <w:t xml:space="preserve"> </w:t>
      </w:r>
      <w:r w:rsidRPr="009B10FE">
        <w:rPr>
          <w:rFonts w:ascii="Times New Roman" w:hAnsi="Times New Roman" w:cs="Times New Roman"/>
        </w:rPr>
        <w:t>поведение своего родителя + имеет свое поведение в Системе. Н-р, Администратор может делать</w:t>
      </w:r>
      <w:r w:rsidR="00022188">
        <w:rPr>
          <w:rFonts w:ascii="Times New Roman" w:hAnsi="Times New Roman" w:cs="Times New Roman"/>
        </w:rPr>
        <w:t xml:space="preserve"> </w:t>
      </w:r>
      <w:r w:rsidRPr="009B10FE">
        <w:rPr>
          <w:rFonts w:ascii="Times New Roman" w:hAnsi="Times New Roman" w:cs="Times New Roman"/>
        </w:rPr>
        <w:t>все то, что делает Владелец организации, но может еще и блокировать Пользователя</w:t>
      </w:r>
      <w:r>
        <w:t>.</w:t>
      </w:r>
    </w:p>
    <w:p w14:paraId="6EFE8487" w14:textId="77777777" w:rsidR="009B10FE" w:rsidRDefault="009B10FE" w:rsidP="009B10FE">
      <w:pPr>
        <w:keepNext/>
        <w:ind w:left="360"/>
      </w:pPr>
      <w:r>
        <w:rPr>
          <w:noProof/>
        </w:rPr>
        <w:drawing>
          <wp:inline distT="0" distB="0" distL="0" distR="0" wp14:anchorId="00271504" wp14:editId="765DD9B2">
            <wp:extent cx="5935980" cy="24003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2BA6" w14:textId="0CC8A813" w:rsidR="009B10FE" w:rsidRDefault="009B10FE" w:rsidP="009B10FE">
      <w:pPr>
        <w:pStyle w:val="aa"/>
        <w:ind w:left="360"/>
      </w:pPr>
      <w:r>
        <w:t xml:space="preserve">Диаграмма </w:t>
      </w:r>
      <w:r>
        <w:fldChar w:fldCharType="begin"/>
      </w:r>
      <w:r>
        <w:instrText xml:space="preserve"> SEQ Диаграмма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 w:rsidRPr="00B02727">
        <w:t xml:space="preserve"> ВИ регистрации и управления профилем.</w:t>
      </w:r>
    </w:p>
    <w:p w14:paraId="6DAA5BD7" w14:textId="77777777" w:rsidR="009B10FE" w:rsidRPr="009B7D2E" w:rsidRDefault="009B10FE" w:rsidP="009B10FE">
      <w:pPr>
        <w:ind w:left="360"/>
      </w:pPr>
      <w:r w:rsidRPr="009B10FE">
        <w:rPr>
          <w:rFonts w:ascii="Times New Roman" w:eastAsia="Times New Roman" w:hAnsi="Times New Roman" w:cs="Times New Roman"/>
          <w:color w:val="000000"/>
        </w:rPr>
        <w:t>На данной диаграмме отображено взаимодействие между вариантами использования, представляющие функции регистрации и изменения профиля, и действующими лицами.</w:t>
      </w:r>
    </w:p>
    <w:p w14:paraId="3B922D75" w14:textId="77777777" w:rsidR="009B10FE" w:rsidRDefault="009B10FE" w:rsidP="009B10FE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0975780E" wp14:editId="7A8B72A5">
            <wp:extent cx="2895600" cy="27698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6C023" w14:textId="5FE60034" w:rsidR="009B10FE" w:rsidRDefault="009B10FE" w:rsidP="009B10FE">
      <w:pPr>
        <w:pStyle w:val="aa"/>
        <w:ind w:left="360"/>
      </w:pPr>
      <w:r>
        <w:t xml:space="preserve">Диаграмма </w:t>
      </w:r>
      <w:r>
        <w:fldChar w:fldCharType="begin"/>
      </w:r>
      <w:r>
        <w:instrText xml:space="preserve"> SEQ Диаграмма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Pr="00B02727">
        <w:t>Управления справочниками организации</w:t>
      </w:r>
    </w:p>
    <w:p w14:paraId="3C65E85D" w14:textId="77777777" w:rsidR="009B10FE" w:rsidRPr="009B7D2E" w:rsidRDefault="009B10FE" w:rsidP="009B10FE">
      <w:pPr>
        <w:ind w:left="360"/>
      </w:pPr>
      <w:r w:rsidRPr="009B10FE">
        <w:rPr>
          <w:rFonts w:ascii="Times New Roman" w:eastAsia="Times New Roman" w:hAnsi="Times New Roman" w:cs="Times New Roman"/>
          <w:color w:val="000000"/>
        </w:rPr>
        <w:t>На данной диаграмме отображено взаимодействие между вариантами использование сайтом владельцем некой авиакомпании с подчиненным и системой.</w:t>
      </w:r>
    </w:p>
    <w:p w14:paraId="2C90161F" w14:textId="77777777" w:rsidR="009B10FE" w:rsidRDefault="009B10FE" w:rsidP="009B10FE">
      <w:pPr>
        <w:keepNext/>
        <w:ind w:left="360"/>
      </w:pPr>
      <w:r>
        <w:rPr>
          <w:noProof/>
        </w:rPr>
        <w:drawing>
          <wp:inline distT="0" distB="0" distL="0" distR="0" wp14:anchorId="52BA21AC" wp14:editId="49AA9588">
            <wp:extent cx="4876800" cy="42043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2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710A" w14:textId="2ED5EFC0" w:rsidR="009B10FE" w:rsidRDefault="009B10FE" w:rsidP="009B10FE">
      <w:pPr>
        <w:pStyle w:val="aa"/>
        <w:ind w:left="360"/>
      </w:pPr>
      <w:r>
        <w:t xml:space="preserve">Диаграмма </w:t>
      </w:r>
      <w:r>
        <w:fldChar w:fldCharType="begin"/>
      </w:r>
      <w:r>
        <w:instrText xml:space="preserve"> SEQ Диаграмма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 w:rsidRPr="00B02727">
        <w:t>ВИ Управления работой организации</w:t>
      </w:r>
    </w:p>
    <w:p w14:paraId="4ED654F0" w14:textId="77777777" w:rsidR="009B10FE" w:rsidRPr="009B7D2E" w:rsidRDefault="009B10FE" w:rsidP="009B10FE">
      <w:pPr>
        <w:ind w:left="360"/>
      </w:pPr>
      <w:r w:rsidRPr="009B10FE">
        <w:rPr>
          <w:rFonts w:ascii="Times New Roman" w:eastAsia="Times New Roman" w:hAnsi="Times New Roman" w:cs="Times New Roman"/>
          <w:color w:val="000000"/>
        </w:rPr>
        <w:t>На данной диаграмме представлено взаимодействие между вариантами использования, представляющие основной функционал системы, и действующими лицами.</w:t>
      </w:r>
    </w:p>
    <w:p w14:paraId="0F855FE5" w14:textId="77777777" w:rsidR="009B10FE" w:rsidRDefault="009B10FE" w:rsidP="009B10FE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30375846" wp14:editId="56425569">
            <wp:extent cx="4876800" cy="34874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8C77" w14:textId="68A2FBE7" w:rsidR="009B10FE" w:rsidRDefault="009B10FE" w:rsidP="009B10FE">
      <w:pPr>
        <w:pStyle w:val="aa"/>
        <w:ind w:left="360"/>
      </w:pPr>
      <w:r>
        <w:t xml:space="preserve">Диаграмма </w:t>
      </w:r>
      <w:r>
        <w:fldChar w:fldCharType="begin"/>
      </w:r>
      <w:r>
        <w:instrText xml:space="preserve"> SEQ Диаграмма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r w:rsidRPr="00B02727">
        <w:t>ВИ Работы Клиента</w:t>
      </w:r>
    </w:p>
    <w:p w14:paraId="7E657483" w14:textId="77777777" w:rsidR="009B10FE" w:rsidRPr="00EB7DB8" w:rsidRDefault="009B10FE" w:rsidP="009B10FE">
      <w:pPr>
        <w:ind w:left="360"/>
      </w:pPr>
      <w:r w:rsidRPr="009B10FE">
        <w:rPr>
          <w:rFonts w:ascii="Times New Roman" w:eastAsia="Times New Roman" w:hAnsi="Times New Roman" w:cs="Times New Roman"/>
          <w:color w:val="000000"/>
        </w:rPr>
        <w:t>На данной диаграмме отображено взаимодействие между вариантами использования, представляющими функции обратной связи, между Клиентом и Пользователем организации, а также Бронирования билета, между Внешней системой с Клиентом.</w:t>
      </w:r>
    </w:p>
    <w:p w14:paraId="1533CA24" w14:textId="77777777" w:rsidR="009B10FE" w:rsidRPr="00B02727" w:rsidRDefault="009B10FE" w:rsidP="009B10FE">
      <w:pPr>
        <w:ind w:left="360"/>
      </w:pPr>
    </w:p>
    <w:p w14:paraId="7EDE86FD" w14:textId="77777777" w:rsidR="009B10FE" w:rsidRDefault="009B10FE" w:rsidP="009B10FE">
      <w:pPr>
        <w:keepNext/>
        <w:ind w:left="360"/>
      </w:pPr>
      <w:r>
        <w:rPr>
          <w:noProof/>
        </w:rPr>
        <w:drawing>
          <wp:inline distT="0" distB="0" distL="0" distR="0" wp14:anchorId="49D39122" wp14:editId="5473A615">
            <wp:extent cx="3012440" cy="9232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95CA" w14:textId="5FBB007C" w:rsidR="009B10FE" w:rsidRDefault="009B10FE" w:rsidP="009B10FE">
      <w:pPr>
        <w:pStyle w:val="aa"/>
        <w:ind w:left="360"/>
      </w:pPr>
      <w:r>
        <w:t xml:space="preserve">Диаграмма </w:t>
      </w:r>
      <w:r>
        <w:fldChar w:fldCharType="begin"/>
      </w:r>
      <w:r>
        <w:instrText xml:space="preserve"> SEQ Диаграмма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</w:t>
      </w:r>
      <w:r w:rsidRPr="00B02727">
        <w:t>ВИ Работы Владельца сайта.</w:t>
      </w:r>
    </w:p>
    <w:p w14:paraId="6A984637" w14:textId="77777777" w:rsidR="009B10FE" w:rsidRPr="009B10FE" w:rsidRDefault="009B10FE" w:rsidP="009B10FE">
      <w:pPr>
        <w:ind w:left="360"/>
        <w:rPr>
          <w:rFonts w:ascii="Times New Roman" w:eastAsia="Times New Roman" w:hAnsi="Times New Roman" w:cs="Times New Roman"/>
          <w:color w:val="000000"/>
        </w:rPr>
      </w:pPr>
      <w:r w:rsidRPr="009B10FE">
        <w:rPr>
          <w:rFonts w:ascii="Times New Roman" w:eastAsia="Times New Roman" w:hAnsi="Times New Roman" w:cs="Times New Roman"/>
          <w:color w:val="000000"/>
        </w:rPr>
        <w:t>На данной диаграмме отображено взаимодействие между вариантами использования, представляющими функции получения отчетности по сайту, и Владельцем сайта</w:t>
      </w:r>
    </w:p>
    <w:p w14:paraId="05744265" w14:textId="77777777" w:rsidR="009B10FE" w:rsidRPr="009B10FE" w:rsidRDefault="009B10FE" w:rsidP="009B10FE"/>
    <w:p w14:paraId="3E5F2062" w14:textId="771A6F70" w:rsidR="009B10FE" w:rsidRDefault="009B10FE" w:rsidP="009B10FE">
      <w:pPr>
        <w:pStyle w:val="a6"/>
        <w:numPr>
          <w:ilvl w:val="0"/>
          <w:numId w:val="20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Диаграммы Последовательности</w:t>
      </w:r>
    </w:p>
    <w:p w14:paraId="67D6FF52" w14:textId="77777777" w:rsidR="009B10FE" w:rsidRDefault="009B10FE" w:rsidP="009B10FE">
      <w:pPr>
        <w:keepNext/>
      </w:pPr>
      <w:r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51FE1ED5" wp14:editId="7C289DCD">
            <wp:extent cx="5936615" cy="272923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221E2" w14:textId="64406BEF" w:rsidR="009B10FE" w:rsidRDefault="009B10FE" w:rsidP="009B10FE">
      <w:pPr>
        <w:pStyle w:val="aa"/>
      </w:pPr>
      <w:r>
        <w:t xml:space="preserve">Диаграмма </w:t>
      </w:r>
      <w:r>
        <w:fldChar w:fldCharType="begin"/>
      </w:r>
      <w:r>
        <w:instrText xml:space="preserve"> SEQ Диаграмма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Диаграмма обслуживания Клиента</w:t>
      </w:r>
    </w:p>
    <w:p w14:paraId="16799FC5" w14:textId="27E959A6" w:rsidR="00DE467F" w:rsidRPr="00DE467F" w:rsidRDefault="00DE467F" w:rsidP="00DE467F">
      <w:pPr>
        <w:rPr>
          <w:rFonts w:ascii="Times New Roman" w:hAnsi="Times New Roman" w:cs="Times New Roman"/>
        </w:rPr>
      </w:pPr>
      <w:r w:rsidRPr="00DE467F">
        <w:rPr>
          <w:rFonts w:ascii="Times New Roman" w:hAnsi="Times New Roman" w:cs="Times New Roman"/>
        </w:rPr>
        <w:t>На данной диаграмме</w:t>
      </w:r>
      <w:r>
        <w:rPr>
          <w:rFonts w:ascii="Times New Roman" w:hAnsi="Times New Roman" w:cs="Times New Roman"/>
        </w:rPr>
        <w:t xml:space="preserve"> происходит процесс взаимодействия Клиента с Системой. Здесь рассмотрен выбор рейса, оплаты и регистрации, а также воздействие Системы.</w:t>
      </w:r>
    </w:p>
    <w:p w14:paraId="2E732FDC" w14:textId="77777777" w:rsidR="009B10FE" w:rsidRPr="009B7D2E" w:rsidRDefault="009B10FE" w:rsidP="009B10FE"/>
    <w:p w14:paraId="0A6763DE" w14:textId="77777777" w:rsidR="00325A17" w:rsidRPr="00325A17" w:rsidRDefault="00325A17" w:rsidP="00325A17">
      <w:pPr>
        <w:rPr>
          <w:rFonts w:ascii="Times New Roman" w:hAnsi="Times New Roman" w:cs="Times New Roman"/>
          <w:sz w:val="28"/>
          <w:szCs w:val="28"/>
        </w:rPr>
      </w:pPr>
    </w:p>
    <w:p w14:paraId="5DCDC644" w14:textId="369D208E" w:rsidR="00022188" w:rsidRPr="00022188" w:rsidRDefault="00325A17" w:rsidP="0002218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Pr="00325A17">
        <w:rPr>
          <w:rFonts w:ascii="Times New Roman" w:hAnsi="Times New Roman" w:cs="Times New Roman"/>
          <w:b/>
          <w:bCs/>
          <w:sz w:val="28"/>
          <w:szCs w:val="28"/>
        </w:rPr>
        <w:t>Вариантов Использования</w:t>
      </w:r>
    </w:p>
    <w:p w14:paraId="52389162" w14:textId="77777777" w:rsidR="00022188" w:rsidRDefault="00022188" w:rsidP="00022188">
      <w:pPr>
        <w:pStyle w:val="1"/>
      </w:pPr>
      <w:r>
        <w:t xml:space="preserve">ВИ </w:t>
      </w:r>
      <w:r w:rsidRPr="00181767">
        <w:t>«</w:t>
      </w:r>
      <w:r>
        <w:t>Управление справочником</w:t>
      </w:r>
      <w:r w:rsidRPr="00181767">
        <w:t>»</w:t>
      </w:r>
    </w:p>
    <w:p w14:paraId="5F2E4799" w14:textId="77777777" w:rsidR="00022188" w:rsidRDefault="00022188" w:rsidP="00022188">
      <w:pPr>
        <w:pStyle w:val="2"/>
      </w:pPr>
      <w:r>
        <w:t>Описание ВИ</w:t>
      </w:r>
    </w:p>
    <w:p w14:paraId="0D7DA11C" w14:textId="77777777" w:rsidR="00022188" w:rsidRDefault="00022188" w:rsidP="00022188">
      <w:r>
        <w:t>Пользователь организации должен иметь возможность добавить/изменить/удалить информацию по основным справочникам</w:t>
      </w:r>
      <w:r w:rsidRPr="00181767">
        <w:t xml:space="preserve">: </w:t>
      </w:r>
      <w:r>
        <w:t>дата</w:t>
      </w:r>
      <w:r w:rsidRPr="00181767">
        <w:t>/</w:t>
      </w:r>
      <w:r>
        <w:t>время, количество мест, маршрут.</w:t>
      </w:r>
    </w:p>
    <w:p w14:paraId="279A718F" w14:textId="77777777" w:rsidR="00022188" w:rsidRPr="00DE467F" w:rsidRDefault="00022188" w:rsidP="00022188">
      <w:pPr>
        <w:pStyle w:val="2"/>
      </w:pPr>
      <w:r w:rsidRPr="00DE467F">
        <w:t>Предусловия</w:t>
      </w:r>
    </w:p>
    <w:p w14:paraId="6B03523D" w14:textId="77777777" w:rsidR="00022188" w:rsidRPr="00DE467F" w:rsidRDefault="00022188" w:rsidP="00022188">
      <w:pPr>
        <w:pStyle w:val="3"/>
        <w:rPr>
          <w:color w:val="2F5496" w:themeColor="accent1" w:themeShade="BF"/>
        </w:rPr>
      </w:pPr>
      <w:r w:rsidRPr="00DE467F">
        <w:rPr>
          <w:color w:val="2F5496" w:themeColor="accent1" w:themeShade="BF"/>
        </w:rPr>
        <w:t>Пользователь авиакомпании должен быть зарегистрирован в Системе</w:t>
      </w:r>
    </w:p>
    <w:p w14:paraId="7976DF73" w14:textId="77777777" w:rsidR="00022188" w:rsidRPr="00DE467F" w:rsidRDefault="00022188" w:rsidP="00022188">
      <w:pPr>
        <w:pStyle w:val="3"/>
        <w:rPr>
          <w:color w:val="2F5496" w:themeColor="accent1" w:themeShade="BF"/>
        </w:rPr>
      </w:pPr>
      <w:r w:rsidRPr="00DE467F">
        <w:rPr>
          <w:color w:val="2F5496" w:themeColor="accent1" w:themeShade="BF"/>
        </w:rPr>
        <w:t>Пользователь авиакомпании НЕ заблокирован с типом «Не может войти в Систему»</w:t>
      </w:r>
    </w:p>
    <w:p w14:paraId="60673131" w14:textId="77777777" w:rsidR="00022188" w:rsidRDefault="00022188" w:rsidP="00022188">
      <w:pPr>
        <w:pStyle w:val="3"/>
        <w:rPr>
          <w:color w:val="2F5496" w:themeColor="accent1" w:themeShade="BF"/>
        </w:rPr>
      </w:pPr>
      <w:r w:rsidRPr="00DE467F">
        <w:rPr>
          <w:color w:val="2F5496" w:themeColor="accent1" w:themeShade="BF"/>
        </w:rPr>
        <w:t xml:space="preserve">Пользователю авиакомпании добавлены права на управления </w:t>
      </w:r>
      <w:r>
        <w:rPr>
          <w:color w:val="2F5496" w:themeColor="accent1" w:themeShade="BF"/>
        </w:rPr>
        <w:t>авиакомпании</w:t>
      </w:r>
    </w:p>
    <w:p w14:paraId="71D70CB9" w14:textId="77777777" w:rsidR="00022188" w:rsidRDefault="00022188" w:rsidP="00022188">
      <w:pPr>
        <w:pStyle w:val="2"/>
      </w:pPr>
      <w:r>
        <w:t>Основной поток действий</w:t>
      </w:r>
    </w:p>
    <w:p w14:paraId="621012EF" w14:textId="77777777" w:rsidR="00022188" w:rsidRDefault="00022188" w:rsidP="00022188">
      <w:pPr>
        <w:pStyle w:val="3"/>
        <w:rPr>
          <w:color w:val="2F5496" w:themeColor="accent1" w:themeShade="BF"/>
        </w:rPr>
      </w:pPr>
      <w:r w:rsidRPr="00DE467F">
        <w:rPr>
          <w:color w:val="2F5496" w:themeColor="accent1" w:themeShade="BF"/>
        </w:rPr>
        <w:t>Пользователь вбивает данные о рейсах, датах и маршрутах, а также ежедневно его обновляет</w:t>
      </w:r>
    </w:p>
    <w:p w14:paraId="1DB3533D" w14:textId="77777777" w:rsidR="00022188" w:rsidRPr="00DE467F" w:rsidRDefault="00022188" w:rsidP="00022188">
      <w:pPr>
        <w:pStyle w:val="3"/>
        <w:rPr>
          <w:color w:val="2F5496" w:themeColor="accent1" w:themeShade="BF"/>
        </w:rPr>
      </w:pPr>
      <w:r w:rsidRPr="00DE467F">
        <w:rPr>
          <w:color w:val="2F5496" w:themeColor="accent1" w:themeShade="BF"/>
        </w:rPr>
        <w:t>Пользователь указывает данные каких пользователей не обслуживает авиакомпания</w:t>
      </w:r>
    </w:p>
    <w:p w14:paraId="038CFAAB" w14:textId="77777777" w:rsidR="00022188" w:rsidRPr="00DE467F" w:rsidRDefault="00022188" w:rsidP="00022188">
      <w:pPr>
        <w:pStyle w:val="3"/>
        <w:rPr>
          <w:color w:val="2F5496" w:themeColor="accent1" w:themeShade="BF"/>
        </w:rPr>
      </w:pPr>
      <w:r w:rsidRPr="00DE467F">
        <w:rPr>
          <w:color w:val="2F5496" w:themeColor="accent1" w:themeShade="BF"/>
        </w:rPr>
        <w:t>Система сохраняет введенные данные</w:t>
      </w:r>
    </w:p>
    <w:p w14:paraId="52792BBD" w14:textId="77777777" w:rsidR="00022188" w:rsidRPr="00181767" w:rsidRDefault="00022188" w:rsidP="00022188"/>
    <w:p w14:paraId="0D8FE5A7" w14:textId="77777777" w:rsidR="00022188" w:rsidRPr="00181767" w:rsidRDefault="00022188" w:rsidP="00022188">
      <w:pPr>
        <w:pStyle w:val="1"/>
        <w:rPr>
          <w:lang w:val="en-US"/>
        </w:rPr>
      </w:pPr>
      <w:r>
        <w:t xml:space="preserve">ВИ </w:t>
      </w:r>
      <w:r w:rsidRPr="00181767">
        <w:t>«</w:t>
      </w:r>
      <w:r>
        <w:t>Управление справочником</w:t>
      </w:r>
      <w:r w:rsidRPr="00181767">
        <w:t>»</w:t>
      </w:r>
    </w:p>
    <w:p w14:paraId="44F6C2F6" w14:textId="77777777" w:rsidR="00022188" w:rsidRPr="00022188" w:rsidRDefault="00022188" w:rsidP="00022188">
      <w:pPr>
        <w:rPr>
          <w:rFonts w:ascii="Times New Roman" w:hAnsi="Times New Roman" w:cs="Times New Roman"/>
          <w:sz w:val="28"/>
          <w:szCs w:val="28"/>
        </w:rPr>
      </w:pPr>
    </w:p>
    <w:p w14:paraId="5DF173C0" w14:textId="004320D7" w:rsidR="00022188" w:rsidRPr="00022188" w:rsidRDefault="00022188" w:rsidP="0002218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2A56FF4B" w14:textId="12EC5CE3" w:rsidR="00022188" w:rsidRPr="00022188" w:rsidRDefault="00022188" w:rsidP="00022188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22188">
        <w:rPr>
          <w:rFonts w:ascii="Times New Roman" w:hAnsi="Times New Roman" w:cs="Times New Roman"/>
          <w:sz w:val="28"/>
          <w:szCs w:val="28"/>
        </w:rPr>
        <w:lastRenderedPageBreak/>
        <w:t xml:space="preserve">Пример Технического задания [Электронный ресурс] // URL: </w:t>
      </w:r>
      <w:hyperlink r:id="rId15" w:history="1">
        <w:r w:rsidRPr="00510D3D">
          <w:rPr>
            <w:rStyle w:val="a7"/>
            <w:rFonts w:ascii="Times New Roman" w:hAnsi="Times New Roman" w:cs="Times New Roman"/>
            <w:sz w:val="28"/>
            <w:szCs w:val="28"/>
          </w:rPr>
          <w:t xml:space="preserve">Project </w:t>
        </w:r>
        <w:proofErr w:type="spellStart"/>
        <w:r w:rsidRPr="00510D3D">
          <w:rPr>
            <w:rStyle w:val="a7"/>
            <w:rFonts w:ascii="Times New Roman" w:hAnsi="Times New Roman" w:cs="Times New Roman"/>
            <w:sz w:val="28"/>
            <w:szCs w:val="28"/>
          </w:rPr>
          <w:t>Record</w:t>
        </w:r>
        <w:proofErr w:type="spellEnd"/>
        <w:r w:rsidRPr="00510D3D">
          <w:rPr>
            <w:rStyle w:val="a7"/>
            <w:rFonts w:ascii="Times New Roman" w:hAnsi="Times New Roman" w:cs="Times New Roman"/>
            <w:sz w:val="28"/>
            <w:szCs w:val="28"/>
          </w:rPr>
          <w:t xml:space="preserve"> ТЗ ЭЗ в.0.5.pdf</w:t>
        </w:r>
      </w:hyperlink>
      <w:r w:rsidRPr="00022188">
        <w:rPr>
          <w:rFonts w:ascii="Times New Roman" w:hAnsi="Times New Roman" w:cs="Times New Roman"/>
          <w:sz w:val="28"/>
          <w:szCs w:val="28"/>
        </w:rPr>
        <w:t xml:space="preserve"> - Google Диск. (дата обращения: </w:t>
      </w:r>
      <w:r w:rsidR="00510D3D">
        <w:rPr>
          <w:rFonts w:ascii="Times New Roman" w:hAnsi="Times New Roman" w:cs="Times New Roman"/>
          <w:sz w:val="28"/>
          <w:szCs w:val="28"/>
        </w:rPr>
        <w:t>23</w:t>
      </w:r>
      <w:r w:rsidRPr="00022188">
        <w:rPr>
          <w:rFonts w:ascii="Times New Roman" w:hAnsi="Times New Roman" w:cs="Times New Roman"/>
          <w:sz w:val="28"/>
          <w:szCs w:val="28"/>
        </w:rPr>
        <w:t>.1</w:t>
      </w:r>
      <w:r w:rsidR="00510D3D">
        <w:rPr>
          <w:rFonts w:ascii="Times New Roman" w:hAnsi="Times New Roman" w:cs="Times New Roman"/>
          <w:sz w:val="28"/>
          <w:szCs w:val="28"/>
        </w:rPr>
        <w:t>1</w:t>
      </w:r>
      <w:r w:rsidRPr="00022188">
        <w:rPr>
          <w:rFonts w:ascii="Times New Roman" w:hAnsi="Times New Roman" w:cs="Times New Roman"/>
          <w:sz w:val="28"/>
          <w:szCs w:val="28"/>
        </w:rPr>
        <w:t xml:space="preserve">.2022) </w:t>
      </w:r>
    </w:p>
    <w:p w14:paraId="2A4F93C0" w14:textId="7DCF8321" w:rsidR="00022188" w:rsidRPr="00022188" w:rsidRDefault="00510D3D" w:rsidP="00022188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Репозиторий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// URL: </w:t>
      </w:r>
      <w:hyperlink r:id="rId16" w:history="1">
        <w:r w:rsidRPr="00510D3D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https://github.com/EmilK102/proectirovanie</w:t>
        </w:r>
      </w:hyperlink>
    </w:p>
    <w:sectPr w:rsidR="00022188" w:rsidRPr="00022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713B"/>
    <w:multiLevelType w:val="hybridMultilevel"/>
    <w:tmpl w:val="73CA76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5518D"/>
    <w:multiLevelType w:val="hybridMultilevel"/>
    <w:tmpl w:val="9C5AC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E6677"/>
    <w:multiLevelType w:val="hybridMultilevel"/>
    <w:tmpl w:val="01068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47624"/>
    <w:multiLevelType w:val="multilevel"/>
    <w:tmpl w:val="7C5696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82D3E47"/>
    <w:multiLevelType w:val="hybridMultilevel"/>
    <w:tmpl w:val="48DCA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B502C"/>
    <w:multiLevelType w:val="hybridMultilevel"/>
    <w:tmpl w:val="C7743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C081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A332238"/>
    <w:multiLevelType w:val="hybridMultilevel"/>
    <w:tmpl w:val="7A1AB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94DBD"/>
    <w:multiLevelType w:val="multilevel"/>
    <w:tmpl w:val="C7C2F3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color w:val="2F5496" w:themeColor="accent1" w:themeShade="BF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65A6933"/>
    <w:multiLevelType w:val="hybridMultilevel"/>
    <w:tmpl w:val="2F0ADC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A15337"/>
    <w:multiLevelType w:val="hybridMultilevel"/>
    <w:tmpl w:val="4E547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3062C"/>
    <w:multiLevelType w:val="hybridMultilevel"/>
    <w:tmpl w:val="F8383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E0275"/>
    <w:multiLevelType w:val="hybridMultilevel"/>
    <w:tmpl w:val="C1B6E41C"/>
    <w:lvl w:ilvl="0" w:tplc="B30200CA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82422"/>
    <w:multiLevelType w:val="hybridMultilevel"/>
    <w:tmpl w:val="BFF234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355A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F226D58"/>
    <w:multiLevelType w:val="hybridMultilevel"/>
    <w:tmpl w:val="248EA7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307467"/>
    <w:multiLevelType w:val="hybridMultilevel"/>
    <w:tmpl w:val="BF6E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F360A"/>
    <w:multiLevelType w:val="hybridMultilevel"/>
    <w:tmpl w:val="BB7057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F10CD"/>
    <w:multiLevelType w:val="hybridMultilevel"/>
    <w:tmpl w:val="7BF28CC6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8DF0370"/>
    <w:multiLevelType w:val="hybridMultilevel"/>
    <w:tmpl w:val="B6C8B4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21B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90691384">
    <w:abstractNumId w:val="3"/>
  </w:num>
  <w:num w:numId="2" w16cid:durableId="197204909">
    <w:abstractNumId w:val="20"/>
  </w:num>
  <w:num w:numId="3" w16cid:durableId="623389692">
    <w:abstractNumId w:val="6"/>
  </w:num>
  <w:num w:numId="4" w16cid:durableId="1576554129">
    <w:abstractNumId w:val="18"/>
  </w:num>
  <w:num w:numId="5" w16cid:durableId="1669626956">
    <w:abstractNumId w:val="12"/>
  </w:num>
  <w:num w:numId="6" w16cid:durableId="1119421615">
    <w:abstractNumId w:val="15"/>
  </w:num>
  <w:num w:numId="7" w16cid:durableId="891231083">
    <w:abstractNumId w:val="0"/>
  </w:num>
  <w:num w:numId="8" w16cid:durableId="1549142826">
    <w:abstractNumId w:val="2"/>
  </w:num>
  <w:num w:numId="9" w16cid:durableId="218591297">
    <w:abstractNumId w:val="7"/>
  </w:num>
  <w:num w:numId="10" w16cid:durableId="830213766">
    <w:abstractNumId w:val="19"/>
  </w:num>
  <w:num w:numId="11" w16cid:durableId="1213923775">
    <w:abstractNumId w:val="10"/>
  </w:num>
  <w:num w:numId="12" w16cid:durableId="1668627389">
    <w:abstractNumId w:val="1"/>
  </w:num>
  <w:num w:numId="13" w16cid:durableId="1760634816">
    <w:abstractNumId w:val="5"/>
  </w:num>
  <w:num w:numId="14" w16cid:durableId="81074105">
    <w:abstractNumId w:val="11"/>
  </w:num>
  <w:num w:numId="15" w16cid:durableId="745298787">
    <w:abstractNumId w:val="9"/>
  </w:num>
  <w:num w:numId="16" w16cid:durableId="873424037">
    <w:abstractNumId w:val="16"/>
  </w:num>
  <w:num w:numId="17" w16cid:durableId="1986086692">
    <w:abstractNumId w:val="17"/>
  </w:num>
  <w:num w:numId="18" w16cid:durableId="202209756">
    <w:abstractNumId w:val="8"/>
  </w:num>
  <w:num w:numId="19" w16cid:durableId="1627615541">
    <w:abstractNumId w:val="13"/>
  </w:num>
  <w:num w:numId="20" w16cid:durableId="292567641">
    <w:abstractNumId w:val="4"/>
  </w:num>
  <w:num w:numId="21" w16cid:durableId="6656660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C3"/>
    <w:rsid w:val="00022188"/>
    <w:rsid w:val="00023818"/>
    <w:rsid w:val="00055682"/>
    <w:rsid w:val="00105160"/>
    <w:rsid w:val="00181767"/>
    <w:rsid w:val="001A063D"/>
    <w:rsid w:val="00242842"/>
    <w:rsid w:val="002509A2"/>
    <w:rsid w:val="00325A17"/>
    <w:rsid w:val="003811E3"/>
    <w:rsid w:val="003E1AB1"/>
    <w:rsid w:val="00400107"/>
    <w:rsid w:val="00510D3D"/>
    <w:rsid w:val="007F29C3"/>
    <w:rsid w:val="00835F88"/>
    <w:rsid w:val="008B2DFD"/>
    <w:rsid w:val="009B10FE"/>
    <w:rsid w:val="009B7D2E"/>
    <w:rsid w:val="00B02727"/>
    <w:rsid w:val="00BB46CD"/>
    <w:rsid w:val="00C77D06"/>
    <w:rsid w:val="00D618EE"/>
    <w:rsid w:val="00DE467F"/>
    <w:rsid w:val="00DF098D"/>
    <w:rsid w:val="00E6611D"/>
    <w:rsid w:val="00EB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89458"/>
  <w15:chartTrackingRefBased/>
  <w15:docId w15:val="{46C1A6D0-4502-4016-922B-510D7E82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68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25A17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5A17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5A17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A17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A17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A17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A17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A17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A17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_Орашанов"/>
    <w:qFormat/>
    <w:rsid w:val="00055682"/>
    <w:pPr>
      <w:spacing w:before="160" w:after="0" w:line="276" w:lineRule="auto"/>
      <w:ind w:firstLine="680"/>
      <w:jc w:val="both"/>
    </w:pPr>
    <w:rPr>
      <w:rFonts w:ascii="Times New Roman" w:hAnsi="Times New Roman" w:cs="Times New Roman"/>
      <w:sz w:val="28"/>
    </w:rPr>
  </w:style>
  <w:style w:type="character" w:customStyle="1" w:styleId="a4">
    <w:name w:val="Текст_Ишембитов Знак"/>
    <w:basedOn w:val="a0"/>
    <w:link w:val="a5"/>
    <w:qFormat/>
    <w:locked/>
    <w:rsid w:val="00055682"/>
    <w:rPr>
      <w:rFonts w:ascii="Calibri" w:hAnsi="Calibri"/>
      <w:sz w:val="28"/>
    </w:rPr>
  </w:style>
  <w:style w:type="paragraph" w:customStyle="1" w:styleId="a5">
    <w:name w:val="Текст_Ишембитов"/>
    <w:link w:val="a4"/>
    <w:rsid w:val="00055682"/>
    <w:pPr>
      <w:spacing w:after="0" w:line="360" w:lineRule="auto"/>
      <w:ind w:firstLine="680"/>
      <w:jc w:val="both"/>
    </w:pPr>
    <w:rPr>
      <w:rFonts w:ascii="Calibri" w:hAnsi="Calibri"/>
      <w:sz w:val="28"/>
    </w:rPr>
  </w:style>
  <w:style w:type="paragraph" w:styleId="a6">
    <w:name w:val="List Paragraph"/>
    <w:basedOn w:val="a"/>
    <w:uiPriority w:val="34"/>
    <w:qFormat/>
    <w:rsid w:val="0005568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0516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0516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6611D"/>
    <w:rPr>
      <w:color w:val="954F72" w:themeColor="followed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811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25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5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5A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25A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5A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5A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25A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25A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25A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ataverse.harvard.edu/dataset.xhtml?persistentId=doi:10.7910/DVN/HG7NV7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EmilK102/proectirovani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mmunity.amstat.org/jointscsg-section/dataexpo/dataexpo2009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oM_kAuUhzq27zA7s4fckEY5oTUMf7eOA/view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9DA8A-17D1-440F-B374-0EE7E1ABD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8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2022-10-25T10:38:00Z</dcterms:created>
  <dcterms:modified xsi:type="dcterms:W3CDTF">2022-11-23T03:40:00Z</dcterms:modified>
</cp:coreProperties>
</file>