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8E9FD3" w14:textId="0CCBB186" w:rsidR="00616E6D" w:rsidRPr="00616E6D" w:rsidRDefault="00E03589" w:rsidP="00616E6D">
      <w:pPr>
        <w:jc w:val="right"/>
        <w:rPr>
          <w:i/>
          <w:sz w:val="28"/>
          <w:szCs w:val="28"/>
        </w:rPr>
      </w:pPr>
      <w:r w:rsidRPr="00E03589">
        <w:rPr>
          <w:b/>
          <w:sz w:val="28"/>
          <w:szCs w:val="28"/>
        </w:rPr>
        <w:t>Școala, elevul, educația, între digital și analog</w:t>
      </w:r>
      <w:r w:rsidR="00616E6D">
        <w:rPr>
          <w:b/>
          <w:sz w:val="28"/>
          <w:szCs w:val="28"/>
        </w:rPr>
        <w:br/>
      </w:r>
      <w:r w:rsidR="00616E6D" w:rsidRPr="00616E6D">
        <w:rPr>
          <w:i/>
          <w:sz w:val="28"/>
          <w:szCs w:val="28"/>
        </w:rPr>
        <w:t>Emil Onea</w:t>
      </w:r>
    </w:p>
    <w:p w14:paraId="047994EF" w14:textId="09864E23" w:rsidR="00E03589" w:rsidRPr="00E03589" w:rsidRDefault="00E03589">
      <w:pPr>
        <w:rPr>
          <w:rFonts w:ascii="Times New Roman" w:hAnsi="Times New Roman" w:cs="Times New Roman"/>
          <w:i/>
          <w:sz w:val="24"/>
          <w:szCs w:val="24"/>
        </w:rPr>
      </w:pPr>
      <w:r w:rsidRPr="00E03589">
        <w:rPr>
          <w:rFonts w:ascii="Times New Roman" w:hAnsi="Times New Roman" w:cs="Times New Roman"/>
          <w:b/>
          <w:i/>
          <w:sz w:val="24"/>
          <w:szCs w:val="24"/>
        </w:rPr>
        <w:t>Motto</w:t>
      </w:r>
      <w:r w:rsidRPr="00E03589">
        <w:rPr>
          <w:rFonts w:ascii="Times New Roman" w:hAnsi="Times New Roman" w:cs="Times New Roman"/>
          <w:sz w:val="24"/>
          <w:szCs w:val="24"/>
          <w:lang w:val="en-US"/>
        </w:rPr>
        <w:t xml:space="preserve">: </w:t>
      </w:r>
      <w:r w:rsidRPr="00E03589">
        <w:rPr>
          <w:rFonts w:ascii="Times New Roman" w:hAnsi="Times New Roman" w:cs="Times New Roman"/>
          <w:i/>
          <w:sz w:val="24"/>
          <w:szCs w:val="24"/>
          <w:lang w:val="en-US"/>
        </w:rPr>
        <w:t>Pune</w:t>
      </w:r>
      <w:r w:rsidRPr="00E03589">
        <w:rPr>
          <w:rFonts w:ascii="Times New Roman" w:hAnsi="Times New Roman" w:cs="Times New Roman"/>
          <w:i/>
          <w:sz w:val="24"/>
          <w:szCs w:val="24"/>
        </w:rPr>
        <w:t>ți telefoanele în cutia de lemn de la catedră și scoateți câte o foaie de hârtie...</w:t>
      </w:r>
    </w:p>
    <w:p w14:paraId="2326E42D" w14:textId="6CE1A12F" w:rsidR="00E03589" w:rsidRPr="00E03589" w:rsidRDefault="00E03589" w:rsidP="00E03589">
      <w:pPr>
        <w:rPr>
          <w:rFonts w:ascii="Times New Roman" w:hAnsi="Times New Roman" w:cs="Times New Roman"/>
          <w:sz w:val="24"/>
          <w:szCs w:val="24"/>
        </w:rPr>
      </w:pPr>
      <w:r>
        <w:rPr>
          <w:rFonts w:ascii="Times New Roman" w:hAnsi="Times New Roman" w:cs="Times New Roman"/>
          <w:sz w:val="24"/>
          <w:szCs w:val="24"/>
        </w:rPr>
        <w:t>Î</w:t>
      </w:r>
      <w:r w:rsidRPr="00E03589">
        <w:rPr>
          <w:rFonts w:ascii="Times New Roman" w:hAnsi="Times New Roman" w:cs="Times New Roman"/>
          <w:sz w:val="24"/>
          <w:szCs w:val="24"/>
        </w:rPr>
        <w:t>n ultim</w:t>
      </w:r>
      <w:r>
        <w:rPr>
          <w:rFonts w:ascii="Times New Roman" w:hAnsi="Times New Roman" w:cs="Times New Roman"/>
          <w:sz w:val="24"/>
          <w:szCs w:val="24"/>
        </w:rPr>
        <w:t>ul timp</w:t>
      </w:r>
      <w:r w:rsidRPr="00E03589">
        <w:rPr>
          <w:rFonts w:ascii="Times New Roman" w:hAnsi="Times New Roman" w:cs="Times New Roman"/>
          <w:sz w:val="24"/>
          <w:szCs w:val="24"/>
        </w:rPr>
        <w:t xml:space="preserve"> s-a discutat mult în media despre posibile fraude "digitale" la Bacalaureat. Sunt oare capabili elevii noștri să utilizeze creativ, constructiv, util, competențele digitale căpătate de-a lungul vieții lor până la absolvirea școlii? Poate școala să ofere educație consistentă pentru a crea un "elev digital</w:t>
      </w:r>
      <w:r w:rsidR="004A098E">
        <w:rPr>
          <w:rFonts w:ascii="Times New Roman" w:hAnsi="Times New Roman" w:cs="Times New Roman"/>
          <w:sz w:val="24"/>
          <w:szCs w:val="24"/>
        </w:rPr>
        <w:t>, creativ, capabil să se informeze corect, să folosească resursele online pentru o mai bună adaptare la viața reală?</w:t>
      </w:r>
    </w:p>
    <w:p w14:paraId="75155D60" w14:textId="413B456A" w:rsidR="00E03589" w:rsidRPr="004A098E" w:rsidRDefault="00E03589" w:rsidP="00E03589">
      <w:pPr>
        <w:rPr>
          <w:rFonts w:ascii="Times New Roman" w:hAnsi="Times New Roman" w:cs="Times New Roman"/>
          <w:sz w:val="24"/>
          <w:szCs w:val="24"/>
        </w:rPr>
      </w:pPr>
      <w:r>
        <w:rPr>
          <w:rFonts w:ascii="Times New Roman" w:hAnsi="Times New Roman" w:cs="Times New Roman"/>
          <w:sz w:val="24"/>
          <w:szCs w:val="24"/>
        </w:rPr>
        <w:t>Ce înseamnă competențele cheie pe care elevul unei școli publice sau private trebuie să le aibă la absolvire?</w:t>
      </w:r>
      <w:r w:rsidR="004A098E">
        <w:rPr>
          <w:rFonts w:ascii="Times New Roman" w:hAnsi="Times New Roman" w:cs="Times New Roman"/>
          <w:sz w:val="24"/>
          <w:szCs w:val="24"/>
        </w:rPr>
        <w:t xml:space="preserve"> Cât de importantă este formarea </w:t>
      </w:r>
      <w:r w:rsidR="004A098E">
        <w:rPr>
          <w:rFonts w:ascii="Times New Roman" w:hAnsi="Times New Roman" w:cs="Times New Roman"/>
          <w:sz w:val="24"/>
          <w:szCs w:val="24"/>
          <w:lang w:val="en-US"/>
        </w:rPr>
        <w:t>“digital</w:t>
      </w:r>
      <w:r w:rsidR="004A098E">
        <w:rPr>
          <w:rFonts w:ascii="Times New Roman" w:hAnsi="Times New Roman" w:cs="Times New Roman"/>
          <w:sz w:val="24"/>
          <w:szCs w:val="24"/>
        </w:rPr>
        <w:t>ă</w:t>
      </w:r>
      <w:r w:rsidR="004A098E">
        <w:rPr>
          <w:rFonts w:ascii="Times New Roman" w:hAnsi="Times New Roman" w:cs="Times New Roman"/>
          <w:sz w:val="24"/>
          <w:szCs w:val="24"/>
          <w:lang w:val="en-US"/>
        </w:rPr>
        <w:t xml:space="preserve">” </w:t>
      </w:r>
      <w:r w:rsidR="004A098E">
        <w:rPr>
          <w:rFonts w:ascii="Times New Roman" w:hAnsi="Times New Roman" w:cs="Times New Roman"/>
          <w:sz w:val="24"/>
          <w:szCs w:val="24"/>
        </w:rPr>
        <w:t xml:space="preserve">pentru tânărul care trebuie să se integreze în sistemul </w:t>
      </w:r>
      <w:proofErr w:type="spellStart"/>
      <w:r w:rsidR="004A098E">
        <w:rPr>
          <w:rFonts w:ascii="Times New Roman" w:hAnsi="Times New Roman" w:cs="Times New Roman"/>
          <w:sz w:val="24"/>
          <w:szCs w:val="24"/>
        </w:rPr>
        <w:t>socio</w:t>
      </w:r>
      <w:proofErr w:type="spellEnd"/>
      <w:r w:rsidR="004A098E">
        <w:rPr>
          <w:rFonts w:ascii="Times New Roman" w:hAnsi="Times New Roman" w:cs="Times New Roman"/>
          <w:sz w:val="24"/>
          <w:szCs w:val="24"/>
        </w:rPr>
        <w:t>-economic complicat?</w:t>
      </w:r>
      <w:r w:rsidR="008D30C5">
        <w:rPr>
          <w:rFonts w:ascii="Times New Roman" w:hAnsi="Times New Roman" w:cs="Times New Roman"/>
          <w:sz w:val="24"/>
          <w:szCs w:val="24"/>
        </w:rPr>
        <w:br/>
      </w:r>
    </w:p>
    <w:p w14:paraId="116A53EA" w14:textId="19E2D225" w:rsidR="00AA0C8F" w:rsidRDefault="008D30C5" w:rsidP="00AA0C8F">
      <w:pPr>
        <w:pStyle w:val="ti-chapter"/>
        <w:shd w:val="clear" w:color="auto" w:fill="FFFFFF"/>
        <w:spacing w:before="390" w:beforeAutospacing="0" w:after="195" w:afterAutospacing="0"/>
        <w:rPr>
          <w:rFonts w:ascii="Arial" w:hAnsi="Arial" w:cs="Arial"/>
          <w:b/>
          <w:bCs/>
          <w:color w:val="444444"/>
          <w:sz w:val="27"/>
          <w:szCs w:val="27"/>
        </w:rPr>
      </w:pPr>
      <w:r>
        <w:rPr>
          <w:noProof/>
        </w:rPr>
        <w:drawing>
          <wp:anchor distT="0" distB="0" distL="114300" distR="114300" simplePos="0" relativeHeight="251662336" behindDoc="0" locked="0" layoutInCell="1" allowOverlap="1" wp14:anchorId="77637738" wp14:editId="2DA498BA">
            <wp:simplePos x="0" y="0"/>
            <wp:positionH relativeFrom="margin">
              <wp:align>right</wp:align>
            </wp:positionH>
            <wp:positionV relativeFrom="paragraph">
              <wp:posOffset>151765</wp:posOffset>
            </wp:positionV>
            <wp:extent cx="2922905" cy="4229100"/>
            <wp:effectExtent l="0" t="0" r="0" b="0"/>
            <wp:wrapSquare wrapText="bothSides"/>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iszve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2905" cy="4229100"/>
                    </a:xfrm>
                    <a:prstGeom prst="rect">
                      <a:avLst/>
                    </a:prstGeom>
                  </pic:spPr>
                </pic:pic>
              </a:graphicData>
            </a:graphic>
            <wp14:sizeRelH relativeFrom="margin">
              <wp14:pctWidth>0</wp14:pctWidth>
            </wp14:sizeRelH>
            <wp14:sizeRelV relativeFrom="margin">
              <wp14:pctHeight>0</wp14:pctHeight>
            </wp14:sizeRelV>
          </wp:anchor>
        </w:drawing>
      </w:r>
      <w:r w:rsidR="00AA0C8F">
        <w:t>Iată recomandarea Uniunii Europene pentru învățământul comunitar</w:t>
      </w:r>
      <w:r w:rsidR="001833D7">
        <w:rPr>
          <w:rStyle w:val="Referinnotdesubsol"/>
        </w:rPr>
        <w:footnoteReference w:id="1"/>
      </w:r>
    </w:p>
    <w:p w14:paraId="3721F96C" w14:textId="77777777" w:rsidR="00AA0C8F" w:rsidRPr="00AA0C8F" w:rsidRDefault="00DF2DCA" w:rsidP="00AA0C8F">
      <w:pPr>
        <w:pStyle w:val="Normal1"/>
        <w:shd w:val="clear" w:color="auto" w:fill="FFFFFF"/>
        <w:spacing w:before="0" w:beforeAutospacing="0" w:after="0" w:afterAutospacing="0"/>
        <w:jc w:val="both"/>
        <w:rPr>
          <w:color w:val="333333"/>
        </w:rPr>
      </w:pPr>
      <w:hyperlink r:id="rId9" w:history="1">
        <w:r w:rsidR="00AA0C8F" w:rsidRPr="00AA0C8F">
          <w:rPr>
            <w:rStyle w:val="Hyperlink"/>
            <w:color w:val="337AB7"/>
          </w:rPr>
          <w:t>Recomandarea 2006/962/CE privind competențele-cheie pentru învățarea pe tot parcursul vieții</w:t>
        </w:r>
      </w:hyperlink>
    </w:p>
    <w:p w14:paraId="2D6A6DAA" w14:textId="77777777" w:rsidR="00AA0C8F" w:rsidRPr="00AA0C8F" w:rsidRDefault="00AA0C8F" w:rsidP="00AA0C8F">
      <w:pPr>
        <w:pStyle w:val="ti-chapter"/>
        <w:shd w:val="clear" w:color="auto" w:fill="FFFFFF"/>
        <w:spacing w:before="0" w:beforeAutospacing="0" w:after="0" w:afterAutospacing="0"/>
        <w:rPr>
          <w:b/>
          <w:bCs/>
          <w:color w:val="444444"/>
        </w:rPr>
      </w:pPr>
      <w:r w:rsidRPr="00AA0C8F">
        <w:rPr>
          <w:b/>
          <w:bCs/>
          <w:color w:val="444444"/>
        </w:rPr>
        <w:t>CARE ESTE OBIECTIVUL ACESTEI RECOMANDĂRI?</w:t>
      </w:r>
    </w:p>
    <w:p w14:paraId="66FDECE5" w14:textId="77777777" w:rsidR="00AA0C8F" w:rsidRPr="00AA0C8F" w:rsidRDefault="00AA0C8F" w:rsidP="00AA0C8F">
      <w:pPr>
        <w:pStyle w:val="Normal1"/>
        <w:shd w:val="clear" w:color="auto" w:fill="FFFFFF"/>
        <w:spacing w:before="0" w:beforeAutospacing="0" w:after="0" w:afterAutospacing="0"/>
        <w:jc w:val="both"/>
        <w:rPr>
          <w:color w:val="333333"/>
        </w:rPr>
      </w:pPr>
      <w:r w:rsidRPr="00AA0C8F">
        <w:rPr>
          <w:color w:val="333333"/>
        </w:rPr>
        <w:t>Recomandarea îndeamnă guvernele UE să includă predarea și învățarea competențelor-cheie în strategiile lor de învățare pe tot parcursul vieții. Recomandarea identifică opt competențe-cheie care sunt fundamentale pentru fiecare persoană în cadrul unei societăți bazate pe cunoaștere.</w:t>
      </w:r>
    </w:p>
    <w:p w14:paraId="5DCF168B" w14:textId="77777777" w:rsidR="00AA0C8F" w:rsidRPr="000A79BF" w:rsidRDefault="00AA0C8F" w:rsidP="00AA0C8F">
      <w:pPr>
        <w:pStyle w:val="Titlu2"/>
        <w:shd w:val="clear" w:color="auto" w:fill="FFFFFF"/>
        <w:spacing w:before="300" w:beforeAutospacing="0" w:after="150" w:afterAutospacing="0"/>
        <w:rPr>
          <w:b w:val="0"/>
          <w:bCs w:val="0"/>
          <w:color w:val="34495E"/>
          <w:sz w:val="24"/>
          <w:szCs w:val="24"/>
        </w:rPr>
      </w:pPr>
      <w:r w:rsidRPr="000A79BF">
        <w:rPr>
          <w:b w:val="0"/>
          <w:bCs w:val="0"/>
          <w:color w:val="34495E"/>
          <w:sz w:val="24"/>
          <w:szCs w:val="24"/>
        </w:rPr>
        <w:t>Ce sunt competențele-cheie?</w:t>
      </w:r>
    </w:p>
    <w:p w14:paraId="6CA0B4E0" w14:textId="77777777" w:rsidR="00AA0C8F" w:rsidRPr="000A79BF" w:rsidRDefault="00AA0C8F" w:rsidP="00AA0C8F">
      <w:pPr>
        <w:pStyle w:val="NormalWeb"/>
        <w:shd w:val="clear" w:color="auto" w:fill="FFFFFF"/>
        <w:spacing w:before="0" w:beforeAutospacing="0" w:after="150" w:afterAutospacing="0"/>
        <w:rPr>
          <w:color w:val="34495E"/>
        </w:rPr>
      </w:pPr>
      <w:r w:rsidRPr="000A79BF">
        <w:rPr>
          <w:b/>
          <w:color w:val="34495E"/>
        </w:rPr>
        <w:t>Competențele</w:t>
      </w:r>
      <w:r w:rsidRPr="000A79BF">
        <w:rPr>
          <w:color w:val="34495E"/>
        </w:rPr>
        <w:t xml:space="preserve"> sunt definite ca o combinație între cunoștințe, aptitudini și atitudini.</w:t>
      </w:r>
    </w:p>
    <w:p w14:paraId="6C47E22B" w14:textId="77777777" w:rsidR="00AA0C8F" w:rsidRPr="000A79BF" w:rsidRDefault="00AA0C8F" w:rsidP="00AA0C8F">
      <w:pPr>
        <w:pStyle w:val="Titlu3"/>
        <w:shd w:val="clear" w:color="auto" w:fill="FFFFFF"/>
        <w:spacing w:before="300" w:beforeAutospacing="0" w:after="150" w:afterAutospacing="0"/>
        <w:rPr>
          <w:bCs w:val="0"/>
          <w:color w:val="34495E"/>
          <w:sz w:val="24"/>
          <w:szCs w:val="24"/>
        </w:rPr>
      </w:pPr>
      <w:r w:rsidRPr="000A79BF">
        <w:rPr>
          <w:bCs w:val="0"/>
          <w:color w:val="34495E"/>
          <w:sz w:val="24"/>
          <w:szCs w:val="24"/>
        </w:rPr>
        <w:t>Cunoștințele</w:t>
      </w:r>
    </w:p>
    <w:p w14:paraId="1CBC81EF" w14:textId="77777777" w:rsidR="00AA0C8F" w:rsidRPr="000A79BF" w:rsidRDefault="00AA0C8F" w:rsidP="00AA0C8F">
      <w:pPr>
        <w:pStyle w:val="NormalWeb"/>
        <w:shd w:val="clear" w:color="auto" w:fill="FFFFFF"/>
        <w:spacing w:before="0" w:beforeAutospacing="0" w:after="0" w:afterAutospacing="0"/>
        <w:rPr>
          <w:color w:val="34495E"/>
        </w:rPr>
      </w:pPr>
      <w:r w:rsidRPr="000A79BF">
        <w:rPr>
          <w:color w:val="34495E"/>
        </w:rPr>
        <w:t>Cunoștințele sunt formate din fapte și cifre, concepte, idei și teorii deja stabilite și care sprijină înțelegerea într-un anumit domeniu sau subiect.</w:t>
      </w:r>
    </w:p>
    <w:p w14:paraId="06D18079" w14:textId="77777777" w:rsidR="00AA0C8F" w:rsidRPr="000A79BF" w:rsidRDefault="00AA0C8F" w:rsidP="00AA0C8F">
      <w:pPr>
        <w:pStyle w:val="Titlu3"/>
        <w:shd w:val="clear" w:color="auto" w:fill="FFFFFF"/>
        <w:spacing w:before="300" w:beforeAutospacing="0" w:after="150" w:afterAutospacing="0"/>
        <w:rPr>
          <w:bCs w:val="0"/>
          <w:color w:val="34495E"/>
          <w:sz w:val="24"/>
          <w:szCs w:val="24"/>
        </w:rPr>
      </w:pPr>
      <w:r w:rsidRPr="000A79BF">
        <w:rPr>
          <w:bCs w:val="0"/>
          <w:color w:val="34495E"/>
          <w:sz w:val="24"/>
          <w:szCs w:val="24"/>
        </w:rPr>
        <w:t>Aptitudinile</w:t>
      </w:r>
    </w:p>
    <w:p w14:paraId="2E3A62D9" w14:textId="77777777" w:rsidR="00AA0C8F" w:rsidRPr="000A79BF" w:rsidRDefault="00AA0C8F" w:rsidP="00AA0C8F">
      <w:pPr>
        <w:pStyle w:val="NormalWeb"/>
        <w:shd w:val="clear" w:color="auto" w:fill="FFFFFF"/>
        <w:spacing w:before="0" w:beforeAutospacing="0" w:after="0" w:afterAutospacing="0"/>
        <w:rPr>
          <w:color w:val="34495E"/>
        </w:rPr>
      </w:pPr>
      <w:r w:rsidRPr="000A79BF">
        <w:rPr>
          <w:color w:val="34495E"/>
        </w:rPr>
        <w:t>Aptitudinile sunt definite ca abilitatea și capacitatea de a desfășura procese și de a utiliza cunoștințele existente pentru obținerea de rezultate.</w:t>
      </w:r>
    </w:p>
    <w:p w14:paraId="10EEDDDA" w14:textId="77777777" w:rsidR="00AA0C8F" w:rsidRPr="000A79BF" w:rsidRDefault="00AA0C8F" w:rsidP="00AA0C8F">
      <w:pPr>
        <w:pStyle w:val="Titlu3"/>
        <w:shd w:val="clear" w:color="auto" w:fill="FFFFFF"/>
        <w:spacing w:before="300" w:beforeAutospacing="0" w:after="150" w:afterAutospacing="0"/>
        <w:rPr>
          <w:bCs w:val="0"/>
          <w:color w:val="34495E"/>
          <w:sz w:val="24"/>
          <w:szCs w:val="24"/>
        </w:rPr>
      </w:pPr>
      <w:r w:rsidRPr="000A79BF">
        <w:rPr>
          <w:bCs w:val="0"/>
          <w:color w:val="34495E"/>
          <w:sz w:val="24"/>
          <w:szCs w:val="24"/>
        </w:rPr>
        <w:t>Atitudinile</w:t>
      </w:r>
    </w:p>
    <w:p w14:paraId="36C19E75" w14:textId="77777777" w:rsidR="00AA0C8F" w:rsidRPr="000A79BF" w:rsidRDefault="00AA0C8F" w:rsidP="00AA0C8F">
      <w:pPr>
        <w:pStyle w:val="NormalWeb"/>
        <w:shd w:val="clear" w:color="auto" w:fill="FFFFFF"/>
        <w:spacing w:before="0" w:beforeAutospacing="0" w:after="0" w:afterAutospacing="0"/>
        <w:rPr>
          <w:color w:val="34495E"/>
        </w:rPr>
      </w:pPr>
      <w:r w:rsidRPr="000A79BF">
        <w:rPr>
          <w:color w:val="34495E"/>
        </w:rPr>
        <w:t>Atitudinile descriu dispoziția și mentalitatea de a acționa sau de a reacționa la idei, persoane sau situații.</w:t>
      </w:r>
    </w:p>
    <w:p w14:paraId="3CE8B310" w14:textId="77777777" w:rsidR="00AA0C8F" w:rsidRPr="000A79BF" w:rsidRDefault="00AA0C8F" w:rsidP="00AA0C8F">
      <w:pPr>
        <w:pStyle w:val="NormalWeb"/>
        <w:shd w:val="clear" w:color="auto" w:fill="FFFFFF"/>
        <w:spacing w:before="0" w:beforeAutospacing="0" w:after="150" w:afterAutospacing="0"/>
        <w:rPr>
          <w:color w:val="34495E"/>
        </w:rPr>
      </w:pPr>
      <w:r w:rsidRPr="000A79BF">
        <w:rPr>
          <w:color w:val="34495E"/>
        </w:rPr>
        <w:t>Potrivit recomandării adoptate de Consiliu, de competențele-cheie au nevoie toți cetățenii pentru dezvoltarea personală, precum și pentru ocuparea unui loc de muncă.</w:t>
      </w:r>
    </w:p>
    <w:p w14:paraId="462A4E5E" w14:textId="77777777" w:rsidR="00AA0C8F" w:rsidRPr="000A79BF" w:rsidRDefault="00AA0C8F" w:rsidP="00AA0C8F">
      <w:pPr>
        <w:pStyle w:val="NormalWeb"/>
        <w:shd w:val="clear" w:color="auto" w:fill="FFFFFF"/>
        <w:spacing w:before="0" w:beforeAutospacing="0" w:after="150" w:afterAutospacing="0"/>
        <w:rPr>
          <w:color w:val="34495E"/>
        </w:rPr>
      </w:pPr>
      <w:r w:rsidRPr="000A79BF">
        <w:rPr>
          <w:color w:val="34495E"/>
        </w:rPr>
        <w:lastRenderedPageBreak/>
        <w:t>Aceste competențe se dezvoltă pe tot parcursul vieții, din copilărie și pe toată perioada vieții adulte.</w:t>
      </w:r>
    </w:p>
    <w:p w14:paraId="600D5905" w14:textId="77777777" w:rsidR="00AA0C8F" w:rsidRPr="000A79BF" w:rsidRDefault="00AA0C8F" w:rsidP="00AA0C8F">
      <w:pPr>
        <w:pStyle w:val="NormalWeb"/>
        <w:shd w:val="clear" w:color="auto" w:fill="FFFFFF"/>
        <w:spacing w:before="0" w:beforeAutospacing="0" w:after="150" w:afterAutospacing="0"/>
        <w:rPr>
          <w:color w:val="34495E"/>
        </w:rPr>
      </w:pPr>
      <w:r w:rsidRPr="000A79BF">
        <w:rPr>
          <w:color w:val="34495E"/>
        </w:rPr>
        <w:t>Dezvoltarea acestor competențe se face în diferite contexte de învățare, </w:t>
      </w:r>
      <w:hyperlink r:id="rId10" w:anchor="ectsTop" w:history="1">
        <w:r w:rsidRPr="000A79BF">
          <w:rPr>
            <w:rStyle w:val="Hyperlink"/>
            <w:color w:val="428BCA"/>
          </w:rPr>
          <w:t>definite de către Comisia Europeană </w:t>
        </w:r>
      </w:hyperlink>
      <w:r w:rsidRPr="000A79BF">
        <w:rPr>
          <w:color w:val="34495E"/>
        </w:rPr>
        <w:t>astfel:</w:t>
      </w:r>
    </w:p>
    <w:p w14:paraId="7B1CEBBB" w14:textId="77777777" w:rsidR="00AA0C8F" w:rsidRPr="000A79BF" w:rsidRDefault="00AA0C8F" w:rsidP="00AA0C8F">
      <w:pPr>
        <w:numPr>
          <w:ilvl w:val="0"/>
          <w:numId w:val="4"/>
        </w:numPr>
        <w:shd w:val="clear" w:color="auto" w:fill="FFFFFF"/>
        <w:spacing w:before="100" w:beforeAutospacing="1" w:after="100" w:afterAutospacing="1" w:line="240" w:lineRule="auto"/>
        <w:rPr>
          <w:rFonts w:ascii="Times New Roman" w:hAnsi="Times New Roman" w:cs="Times New Roman"/>
          <w:color w:val="34495E"/>
          <w:sz w:val="24"/>
          <w:szCs w:val="24"/>
        </w:rPr>
      </w:pPr>
      <w:proofErr w:type="spellStart"/>
      <w:r w:rsidRPr="000A79BF">
        <w:rPr>
          <w:rStyle w:val="Accentuat"/>
          <w:rFonts w:ascii="Times New Roman" w:hAnsi="Times New Roman" w:cs="Times New Roman"/>
          <w:b/>
          <w:color w:val="34495E"/>
          <w:sz w:val="24"/>
          <w:szCs w:val="24"/>
        </w:rPr>
        <w:t>învățărea</w:t>
      </w:r>
      <w:proofErr w:type="spellEnd"/>
      <w:r w:rsidRPr="000A79BF">
        <w:rPr>
          <w:rStyle w:val="Accentuat"/>
          <w:rFonts w:ascii="Times New Roman" w:hAnsi="Times New Roman" w:cs="Times New Roman"/>
          <w:b/>
          <w:color w:val="34495E"/>
          <w:sz w:val="24"/>
          <w:szCs w:val="24"/>
        </w:rPr>
        <w:t xml:space="preserve"> formală</w:t>
      </w:r>
      <w:r w:rsidRPr="000A79BF">
        <w:rPr>
          <w:rFonts w:ascii="Times New Roman" w:hAnsi="Times New Roman" w:cs="Times New Roman"/>
          <w:color w:val="34495E"/>
          <w:sz w:val="24"/>
          <w:szCs w:val="24"/>
        </w:rPr>
        <w:t>: învățarea tradițională furnizată de o instituție de educație sau de formare, structurată în termeni de obiective de învățare, durată a învățării sau sprijinului pentru învățare și care se finalizează cu certificare. Învățarea formală este, din perspectiva cursantului, intenționată.</w:t>
      </w:r>
    </w:p>
    <w:p w14:paraId="1F8C59C0" w14:textId="77777777" w:rsidR="00AA0C8F" w:rsidRPr="000A79BF" w:rsidRDefault="00AA0C8F" w:rsidP="00AA0C8F">
      <w:pPr>
        <w:numPr>
          <w:ilvl w:val="0"/>
          <w:numId w:val="4"/>
        </w:numPr>
        <w:shd w:val="clear" w:color="auto" w:fill="FFFFFF"/>
        <w:spacing w:before="100" w:beforeAutospacing="1" w:after="100" w:afterAutospacing="1" w:line="240" w:lineRule="auto"/>
        <w:rPr>
          <w:rFonts w:ascii="Times New Roman" w:hAnsi="Times New Roman" w:cs="Times New Roman"/>
          <w:color w:val="34495E"/>
          <w:sz w:val="24"/>
          <w:szCs w:val="24"/>
        </w:rPr>
      </w:pPr>
      <w:r w:rsidRPr="000A79BF">
        <w:rPr>
          <w:rStyle w:val="Accentuat"/>
          <w:rFonts w:ascii="Times New Roman" w:hAnsi="Times New Roman" w:cs="Times New Roman"/>
          <w:b/>
          <w:color w:val="34495E"/>
          <w:sz w:val="24"/>
          <w:szCs w:val="24"/>
        </w:rPr>
        <w:t>învățarea informală</w:t>
      </w:r>
      <w:r w:rsidRPr="000A79BF">
        <w:rPr>
          <w:rFonts w:ascii="Times New Roman" w:hAnsi="Times New Roman" w:cs="Times New Roman"/>
          <w:color w:val="34495E"/>
          <w:sz w:val="24"/>
          <w:szCs w:val="24"/>
        </w:rPr>
        <w:t>: învățarea rezultată din activități cotidiene în domeniile profesional, familial sau de agrement. Nu este organizat sau structurat în termeni de obiective de învățare, timp de învățare sau sprijin pentru învățare; poate fi neintenționat din punctul de vedere al cursantului; exemple de rezultate ale învățării dobândite prin învățarea informală: abilități dobândite prin experiențe culturale și profesionale, abilități de gestionare a proiectelor, abilități TIC dobândite la locul de muncă, limbi învățate, abilități interculturale dobândite în timpul unui sejur în altă țară, abilități TIC dobândite în afara muncii, abilități dobândite prin voluntariat, activități culturale, sport, muncă pentru tineri și activități la domiciliu, cum ar fi îngrijirea copiilor, de exemplu.</w:t>
      </w:r>
    </w:p>
    <w:p w14:paraId="665BD51E" w14:textId="77777777" w:rsidR="00AA0C8F" w:rsidRPr="000A79BF" w:rsidRDefault="00AA0C8F" w:rsidP="00AA0C8F">
      <w:pPr>
        <w:numPr>
          <w:ilvl w:val="0"/>
          <w:numId w:val="4"/>
        </w:numPr>
        <w:shd w:val="clear" w:color="auto" w:fill="FFFFFF"/>
        <w:spacing w:before="100" w:beforeAutospacing="1" w:after="100" w:afterAutospacing="1" w:line="240" w:lineRule="auto"/>
        <w:rPr>
          <w:rFonts w:ascii="Times New Roman" w:hAnsi="Times New Roman" w:cs="Times New Roman"/>
          <w:color w:val="34495E"/>
          <w:sz w:val="24"/>
          <w:szCs w:val="24"/>
        </w:rPr>
      </w:pPr>
      <w:r w:rsidRPr="000A79BF">
        <w:rPr>
          <w:rStyle w:val="Accentuat"/>
          <w:rFonts w:ascii="Times New Roman" w:hAnsi="Times New Roman" w:cs="Times New Roman"/>
          <w:b/>
          <w:color w:val="34495E"/>
          <w:sz w:val="24"/>
          <w:szCs w:val="24"/>
        </w:rPr>
        <w:t>învățarea non-formală</w:t>
      </w:r>
      <w:r w:rsidRPr="000A79BF">
        <w:rPr>
          <w:rFonts w:ascii="Times New Roman" w:hAnsi="Times New Roman" w:cs="Times New Roman"/>
          <w:color w:val="34495E"/>
          <w:sz w:val="24"/>
          <w:szCs w:val="24"/>
        </w:rPr>
        <w:t xml:space="preserve">: învățarea organizată prin activități planificate (în ceea ce privește obiectivele de învățare, durata învățării), în care există un fel de ajutor pentru învățare (relații elev-profesor, de exemplu); poate implica utilizarea unor programe pentru dezvoltarea de abilități profesionale, alfabetizare a adulților și educație de bază pentru cei care au </w:t>
      </w:r>
      <w:proofErr w:type="spellStart"/>
      <w:r w:rsidRPr="000A79BF">
        <w:rPr>
          <w:rFonts w:ascii="Times New Roman" w:hAnsi="Times New Roman" w:cs="Times New Roman"/>
          <w:color w:val="34495E"/>
          <w:sz w:val="24"/>
          <w:szCs w:val="24"/>
        </w:rPr>
        <w:t>abandaonat</w:t>
      </w:r>
      <w:proofErr w:type="spellEnd"/>
      <w:r w:rsidRPr="000A79BF">
        <w:rPr>
          <w:rFonts w:ascii="Times New Roman" w:hAnsi="Times New Roman" w:cs="Times New Roman"/>
          <w:color w:val="34495E"/>
          <w:sz w:val="24"/>
          <w:szCs w:val="24"/>
        </w:rPr>
        <w:t xml:space="preserve"> școala devreme; printre cele mai frecvente cazuri de învățare non-formală sunt formarea/instruirea în cadrul companiei (prin care companiile își actualizează și îmbunătățesc abilitățile lucrătorilor lor, în special în domeniul TIC), învățarea online structurată (prin utilizarea de resurse educaționale </w:t>
      </w:r>
      <w:proofErr w:type="spellStart"/>
      <w:r w:rsidRPr="000A79BF">
        <w:rPr>
          <w:rFonts w:ascii="Times New Roman" w:hAnsi="Times New Roman" w:cs="Times New Roman"/>
          <w:color w:val="34495E"/>
          <w:sz w:val="24"/>
          <w:szCs w:val="24"/>
        </w:rPr>
        <w:t>disponbile</w:t>
      </w:r>
      <w:proofErr w:type="spellEnd"/>
      <w:r w:rsidRPr="000A79BF">
        <w:rPr>
          <w:rFonts w:ascii="Times New Roman" w:hAnsi="Times New Roman" w:cs="Times New Roman"/>
          <w:color w:val="34495E"/>
          <w:sz w:val="24"/>
          <w:szCs w:val="24"/>
        </w:rPr>
        <w:t xml:space="preserve"> în mod liber, de exemplu) și cursuri organizate de organizațiile societății civile pentru membrii lor, grupul lor țintă sau publicul larg.</w:t>
      </w:r>
    </w:p>
    <w:p w14:paraId="6C0BCCD8" w14:textId="77777777" w:rsidR="00AA0C8F" w:rsidRPr="00384F94" w:rsidRDefault="00AA0C8F" w:rsidP="00AA0C8F">
      <w:pPr>
        <w:pStyle w:val="Titlu2"/>
        <w:shd w:val="clear" w:color="auto" w:fill="FFFFFF"/>
        <w:spacing w:before="300" w:beforeAutospacing="0" w:after="150" w:afterAutospacing="0"/>
        <w:rPr>
          <w:bCs w:val="0"/>
          <w:color w:val="34495E"/>
          <w:sz w:val="24"/>
          <w:szCs w:val="24"/>
        </w:rPr>
      </w:pPr>
      <w:r w:rsidRPr="00384F94">
        <w:rPr>
          <w:bCs w:val="0"/>
          <w:color w:val="34495E"/>
          <w:sz w:val="24"/>
          <w:szCs w:val="24"/>
        </w:rPr>
        <w:t>Cele opt competențe-cheie</w:t>
      </w:r>
    </w:p>
    <w:p w14:paraId="1BBE585B" w14:textId="77777777" w:rsidR="00AA0C8F" w:rsidRPr="001B6AEE" w:rsidRDefault="00AA0C8F" w:rsidP="00AA0C8F">
      <w:pPr>
        <w:pStyle w:val="NormalWeb"/>
        <w:shd w:val="clear" w:color="auto" w:fill="FFFFFF"/>
        <w:spacing w:before="0" w:beforeAutospacing="0" w:after="150" w:afterAutospacing="0"/>
        <w:rPr>
          <w:color w:val="34495E"/>
        </w:rPr>
      </w:pPr>
      <w:r w:rsidRPr="001B6AEE">
        <w:rPr>
          <w:color w:val="34495E"/>
        </w:rPr>
        <w:t>Noul cadru de referință definește opt competențe-cheie.</w:t>
      </w:r>
    </w:p>
    <w:p w14:paraId="70506576" w14:textId="77777777" w:rsidR="00AA0C8F" w:rsidRPr="001B6AEE" w:rsidRDefault="00AA0C8F" w:rsidP="00AA0C8F">
      <w:pPr>
        <w:pStyle w:val="Titlu3"/>
        <w:shd w:val="clear" w:color="auto" w:fill="FFFFFF"/>
        <w:spacing w:before="300" w:beforeAutospacing="0" w:after="150" w:afterAutospacing="0"/>
        <w:rPr>
          <w:b w:val="0"/>
          <w:bCs w:val="0"/>
          <w:color w:val="34495E"/>
          <w:sz w:val="24"/>
          <w:szCs w:val="24"/>
        </w:rPr>
      </w:pPr>
      <w:r w:rsidRPr="001B6AEE">
        <w:rPr>
          <w:b w:val="0"/>
          <w:bCs w:val="0"/>
          <w:color w:val="34495E"/>
          <w:sz w:val="24"/>
          <w:szCs w:val="24"/>
        </w:rPr>
        <w:t>1. Competențe de alfabetizare</w:t>
      </w:r>
    </w:p>
    <w:p w14:paraId="575147DE" w14:textId="77777777" w:rsidR="00AA0C8F" w:rsidRPr="001B6AEE" w:rsidRDefault="00AA0C8F" w:rsidP="00AA0C8F">
      <w:pPr>
        <w:pStyle w:val="NormalWeb"/>
        <w:shd w:val="clear" w:color="auto" w:fill="FFFFFF"/>
        <w:spacing w:before="0" w:beforeAutospacing="0" w:after="150" w:afterAutospacing="0"/>
        <w:rPr>
          <w:color w:val="34495E"/>
        </w:rPr>
      </w:pPr>
      <w:r w:rsidRPr="001B6AEE">
        <w:rPr>
          <w:color w:val="34495E"/>
        </w:rPr>
        <w:t>Alfabetizarea este capacitatea de a identifica, înțelege, exprima, crea și interpreta concepte, sentimente, fapte și opinii, atât verbal, cât și în scris, folosind materiale vizuale, auditive/audio și digitale în diferite discipline și în diferite contexte. Ea implică capacitatea de a comunica și de a stabili conexiuni cu alte persoane, în mod eficient, adecvat și creativ.</w:t>
      </w:r>
    </w:p>
    <w:p w14:paraId="5D3CAA52" w14:textId="77777777" w:rsidR="00AA0C8F" w:rsidRPr="001B6AEE" w:rsidRDefault="00AA0C8F" w:rsidP="00AA0C8F">
      <w:pPr>
        <w:pStyle w:val="Titlu3"/>
        <w:shd w:val="clear" w:color="auto" w:fill="FFFFFF"/>
        <w:spacing w:before="300" w:beforeAutospacing="0" w:after="150" w:afterAutospacing="0"/>
        <w:rPr>
          <w:b w:val="0"/>
          <w:bCs w:val="0"/>
          <w:color w:val="34495E"/>
          <w:sz w:val="24"/>
          <w:szCs w:val="24"/>
        </w:rPr>
      </w:pPr>
      <w:r w:rsidRPr="001B6AEE">
        <w:rPr>
          <w:b w:val="0"/>
          <w:bCs w:val="0"/>
          <w:color w:val="34495E"/>
          <w:sz w:val="24"/>
          <w:szCs w:val="24"/>
        </w:rPr>
        <w:t xml:space="preserve">2. Competențe </w:t>
      </w:r>
      <w:proofErr w:type="spellStart"/>
      <w:r w:rsidRPr="001B6AEE">
        <w:rPr>
          <w:b w:val="0"/>
          <w:bCs w:val="0"/>
          <w:color w:val="34495E"/>
          <w:sz w:val="24"/>
          <w:szCs w:val="24"/>
        </w:rPr>
        <w:t>multilingvistice</w:t>
      </w:r>
      <w:proofErr w:type="spellEnd"/>
    </w:p>
    <w:p w14:paraId="7B5EFA74" w14:textId="77777777" w:rsidR="00AA0C8F" w:rsidRPr="001B6AEE" w:rsidRDefault="00AA0C8F" w:rsidP="00AA0C8F">
      <w:pPr>
        <w:pStyle w:val="NormalWeb"/>
        <w:shd w:val="clear" w:color="auto" w:fill="FFFFFF"/>
        <w:spacing w:before="0" w:beforeAutospacing="0" w:after="150" w:afterAutospacing="0"/>
        <w:rPr>
          <w:color w:val="34495E"/>
        </w:rPr>
      </w:pPr>
      <w:r w:rsidRPr="001B6AEE">
        <w:rPr>
          <w:color w:val="34495E"/>
        </w:rPr>
        <w:t>Această competență definește capacitatea de a utiliza diferite limbi în mod corespunzător și eficient pentru comunicare.</w:t>
      </w:r>
    </w:p>
    <w:p w14:paraId="05BB3F36" w14:textId="77777777" w:rsidR="00AA0C8F" w:rsidRPr="001B6AEE" w:rsidRDefault="00AA0C8F" w:rsidP="00AA0C8F">
      <w:pPr>
        <w:pStyle w:val="NormalWeb"/>
        <w:shd w:val="clear" w:color="auto" w:fill="FFFFFF"/>
        <w:spacing w:before="0" w:beforeAutospacing="0" w:after="150" w:afterAutospacing="0"/>
        <w:rPr>
          <w:color w:val="34495E"/>
        </w:rPr>
      </w:pPr>
      <w:r w:rsidRPr="001B6AEE">
        <w:rPr>
          <w:color w:val="34495E"/>
        </w:rPr>
        <w:t>Această competență are elemente comune cu competența de alfabetizare: se bazează pe capacitatea de a înțelege și interpreta concepte, gânduri, sentimente, fapte și opinii, atât oral, cât și în scris (ascultare, vorbire, citire și scriere).</w:t>
      </w:r>
    </w:p>
    <w:p w14:paraId="46FF981D" w14:textId="77777777" w:rsidR="00AA0C8F" w:rsidRPr="001B6AEE" w:rsidRDefault="00AA0C8F" w:rsidP="00AA0C8F">
      <w:pPr>
        <w:pStyle w:val="Titlu3"/>
        <w:shd w:val="clear" w:color="auto" w:fill="FFFFFF"/>
        <w:spacing w:before="300" w:beforeAutospacing="0" w:after="150" w:afterAutospacing="0"/>
        <w:rPr>
          <w:b w:val="0"/>
          <w:bCs w:val="0"/>
          <w:color w:val="34495E"/>
          <w:sz w:val="24"/>
          <w:szCs w:val="24"/>
        </w:rPr>
      </w:pPr>
      <w:r w:rsidRPr="001B6AEE">
        <w:rPr>
          <w:b w:val="0"/>
          <w:bCs w:val="0"/>
          <w:color w:val="34495E"/>
          <w:sz w:val="24"/>
          <w:szCs w:val="24"/>
        </w:rPr>
        <w:t>3. Competențe în domeniul științei, tehnologiei, ingineriei și matematicii</w:t>
      </w:r>
    </w:p>
    <w:p w14:paraId="567B6EDE" w14:textId="77777777" w:rsidR="00AA0C8F" w:rsidRPr="001B6AEE" w:rsidRDefault="00AA0C8F" w:rsidP="00AA0C8F">
      <w:pPr>
        <w:pStyle w:val="NormalWeb"/>
        <w:shd w:val="clear" w:color="auto" w:fill="FFFFFF"/>
        <w:spacing w:before="0" w:beforeAutospacing="0" w:after="150" w:afterAutospacing="0"/>
        <w:rPr>
          <w:color w:val="34495E"/>
        </w:rPr>
      </w:pPr>
      <w:r w:rsidRPr="001B6AEE">
        <w:rPr>
          <w:color w:val="34495E"/>
        </w:rPr>
        <w:t>Competențele în știință, tehnologie și inginerie implică înțelegerea schimbărilor cauzate de activitatea umană și a responsabilității fiecărui cetățean.</w:t>
      </w:r>
    </w:p>
    <w:p w14:paraId="58592EC9" w14:textId="77777777" w:rsidR="00AA0C8F" w:rsidRPr="001B6AEE" w:rsidRDefault="00AA0C8F" w:rsidP="00AA0C8F">
      <w:pPr>
        <w:pStyle w:val="NormalWeb"/>
        <w:shd w:val="clear" w:color="auto" w:fill="FFFFFF"/>
        <w:spacing w:before="0" w:beforeAutospacing="0" w:after="150" w:afterAutospacing="0"/>
        <w:rPr>
          <w:color w:val="34495E"/>
        </w:rPr>
      </w:pPr>
      <w:r w:rsidRPr="001B6AEE">
        <w:rPr>
          <w:rStyle w:val="Accentuat"/>
          <w:color w:val="34495E"/>
        </w:rPr>
        <w:t>Competențele în știință</w:t>
      </w:r>
    </w:p>
    <w:p w14:paraId="7064C3B0" w14:textId="77777777" w:rsidR="00AA0C8F" w:rsidRPr="001B6AEE" w:rsidRDefault="00AA0C8F" w:rsidP="00AA0C8F">
      <w:pPr>
        <w:pStyle w:val="NormalWeb"/>
        <w:shd w:val="clear" w:color="auto" w:fill="FFFFFF"/>
        <w:spacing w:before="0" w:beforeAutospacing="0" w:after="150" w:afterAutospacing="0"/>
        <w:rPr>
          <w:color w:val="34495E"/>
        </w:rPr>
      </w:pPr>
      <w:r w:rsidRPr="001B6AEE">
        <w:rPr>
          <w:color w:val="34495E"/>
        </w:rPr>
        <w:lastRenderedPageBreak/>
        <w:t>Competențele în știință se referă la capacitatea și la disponibilitatea de a explica fenomenele naturale utilizând cunoștințele și metodologia aflate în uz, inclusiv observarea și experimentarea, pentru a identifica întrebări și pentru a trage concluzii bazate pe dovezi.</w:t>
      </w:r>
    </w:p>
    <w:p w14:paraId="64B41BA4" w14:textId="77777777" w:rsidR="00AA0C8F" w:rsidRPr="001B6AEE" w:rsidRDefault="00AA0C8F" w:rsidP="00AA0C8F">
      <w:pPr>
        <w:pStyle w:val="NormalWeb"/>
        <w:shd w:val="clear" w:color="auto" w:fill="FFFFFF"/>
        <w:spacing w:before="0" w:beforeAutospacing="0" w:after="150" w:afterAutospacing="0"/>
        <w:rPr>
          <w:color w:val="34495E"/>
        </w:rPr>
      </w:pPr>
      <w:r w:rsidRPr="001B6AEE">
        <w:rPr>
          <w:rStyle w:val="Accentuat"/>
          <w:color w:val="34495E"/>
        </w:rPr>
        <w:t>Competențele în tehnologie și inginerie</w:t>
      </w:r>
    </w:p>
    <w:p w14:paraId="6C954136" w14:textId="77777777" w:rsidR="00AA0C8F" w:rsidRPr="001B6AEE" w:rsidRDefault="00AA0C8F" w:rsidP="00AA0C8F">
      <w:pPr>
        <w:pStyle w:val="NormalWeb"/>
        <w:shd w:val="clear" w:color="auto" w:fill="FFFFFF"/>
        <w:spacing w:before="0" w:beforeAutospacing="0" w:after="150" w:afterAutospacing="0"/>
        <w:rPr>
          <w:color w:val="34495E"/>
        </w:rPr>
      </w:pPr>
      <w:r w:rsidRPr="001B6AEE">
        <w:rPr>
          <w:color w:val="34495E"/>
        </w:rPr>
        <w:t>Competențele în domeniul tehnologiei și ingineriei se referă la aplicarea cunoștințelor și metodologiilor științifice pentru satisfacerea dorințelor și nevoilor cetățenilor.</w:t>
      </w:r>
    </w:p>
    <w:p w14:paraId="34F39E44" w14:textId="77777777" w:rsidR="00AA0C8F" w:rsidRPr="001B6AEE" w:rsidRDefault="00AA0C8F" w:rsidP="00AA0C8F">
      <w:pPr>
        <w:pStyle w:val="NormalWeb"/>
        <w:shd w:val="clear" w:color="auto" w:fill="FFFFFF"/>
        <w:spacing w:before="0" w:beforeAutospacing="0" w:after="150" w:afterAutospacing="0"/>
        <w:rPr>
          <w:color w:val="34495E"/>
        </w:rPr>
      </w:pPr>
      <w:r w:rsidRPr="001B6AEE">
        <w:rPr>
          <w:rStyle w:val="Accentuat"/>
          <w:color w:val="34495E"/>
        </w:rPr>
        <w:t>Competențele în matematică</w:t>
      </w:r>
    </w:p>
    <w:p w14:paraId="010B750B" w14:textId="77777777" w:rsidR="00AA0C8F" w:rsidRPr="001B6AEE" w:rsidRDefault="00AA0C8F" w:rsidP="00AA0C8F">
      <w:pPr>
        <w:pStyle w:val="NormalWeb"/>
        <w:shd w:val="clear" w:color="auto" w:fill="FFFFFF"/>
        <w:spacing w:before="0" w:beforeAutospacing="0" w:after="150" w:afterAutospacing="0"/>
        <w:rPr>
          <w:color w:val="34495E"/>
        </w:rPr>
      </w:pPr>
      <w:r w:rsidRPr="001B6AEE">
        <w:rPr>
          <w:color w:val="34495E"/>
        </w:rPr>
        <w:t>Competențele în domeniul matematicii sunt definite drept capacitatea de a dezvolta și de a folosi gândirea și raționamentul matematic pentru a rezolva o serie de probleme în situații de zi cu zi.</w:t>
      </w:r>
    </w:p>
    <w:p w14:paraId="211C5A74" w14:textId="77777777" w:rsidR="00AA0C8F" w:rsidRPr="00384F94" w:rsidRDefault="00AA0C8F" w:rsidP="00AA0C8F">
      <w:pPr>
        <w:pStyle w:val="Titlu3"/>
        <w:shd w:val="clear" w:color="auto" w:fill="FFFFFF"/>
        <w:spacing w:before="300" w:beforeAutospacing="0" w:after="150" w:afterAutospacing="0"/>
        <w:rPr>
          <w:bCs w:val="0"/>
          <w:color w:val="34495E"/>
          <w:sz w:val="24"/>
          <w:szCs w:val="24"/>
        </w:rPr>
      </w:pPr>
      <w:r w:rsidRPr="00384F94">
        <w:rPr>
          <w:bCs w:val="0"/>
          <w:color w:val="34495E"/>
          <w:sz w:val="24"/>
          <w:szCs w:val="24"/>
        </w:rPr>
        <w:t>4. Competențele digitale</w:t>
      </w:r>
    </w:p>
    <w:p w14:paraId="6D932704" w14:textId="635484DE" w:rsidR="00C3290E" w:rsidRPr="001833D7" w:rsidRDefault="007B438A" w:rsidP="00AA0C8F">
      <w:pPr>
        <w:pStyle w:val="NormalWeb"/>
        <w:shd w:val="clear" w:color="auto" w:fill="FFFFFF"/>
        <w:spacing w:before="0" w:beforeAutospacing="0" w:after="150" w:afterAutospacing="0"/>
        <w:rPr>
          <w:b/>
        </w:rPr>
      </w:pPr>
      <w:r>
        <w:rPr>
          <w:b/>
          <w:color w:val="34495E"/>
        </w:rPr>
        <w:t>I</w:t>
      </w:r>
      <w:r w:rsidR="00AA0C8F" w:rsidRPr="001833D7">
        <w:rPr>
          <w:b/>
          <w:color w:val="34495E"/>
        </w:rPr>
        <w:t>mplică utilizarea cu încredere, critică și responsabilă a tehnologiilor digitale, precum și utilizarea acestora pentru învățare, la locul de muncă, și pentru participarea în societate.</w:t>
      </w:r>
      <w:r w:rsidR="00C3290E" w:rsidRPr="001833D7">
        <w:rPr>
          <w:b/>
          <w:color w:val="34495E"/>
        </w:rPr>
        <w:br/>
      </w:r>
      <w:proofErr w:type="spellStart"/>
      <w:r w:rsidR="00C3290E" w:rsidRPr="001833D7">
        <w:rPr>
          <w:b/>
          <w:i/>
        </w:rPr>
        <w:t>Cunoştinţe</w:t>
      </w:r>
      <w:proofErr w:type="spellEnd"/>
      <w:r w:rsidR="00C3290E" w:rsidRPr="001833D7">
        <w:rPr>
          <w:b/>
        </w:rPr>
        <w:t xml:space="preserve"> – </w:t>
      </w:r>
      <w:proofErr w:type="spellStart"/>
      <w:r w:rsidR="00C3290E" w:rsidRPr="001833D7">
        <w:rPr>
          <w:b/>
        </w:rPr>
        <w:t>înţelegerea</w:t>
      </w:r>
      <w:proofErr w:type="spellEnd"/>
      <w:r w:rsidR="00C3290E" w:rsidRPr="001833D7">
        <w:rPr>
          <w:b/>
        </w:rPr>
        <w:t xml:space="preserve"> </w:t>
      </w:r>
      <w:proofErr w:type="spellStart"/>
      <w:r w:rsidR="00C3290E" w:rsidRPr="001833D7">
        <w:rPr>
          <w:b/>
        </w:rPr>
        <w:t>şi</w:t>
      </w:r>
      <w:proofErr w:type="spellEnd"/>
      <w:r w:rsidR="00C3290E" w:rsidRPr="001833D7">
        <w:rPr>
          <w:b/>
        </w:rPr>
        <w:t xml:space="preserve"> </w:t>
      </w:r>
      <w:proofErr w:type="spellStart"/>
      <w:r w:rsidR="00C3290E" w:rsidRPr="001833D7">
        <w:rPr>
          <w:b/>
        </w:rPr>
        <w:t>cunoaşterea</w:t>
      </w:r>
      <w:proofErr w:type="spellEnd"/>
      <w:r w:rsidR="00C3290E" w:rsidRPr="001833D7">
        <w:rPr>
          <w:b/>
        </w:rPr>
        <w:t xml:space="preserve"> naturii, a rolului </w:t>
      </w:r>
      <w:proofErr w:type="spellStart"/>
      <w:r w:rsidR="00C3290E" w:rsidRPr="001833D7">
        <w:rPr>
          <w:b/>
        </w:rPr>
        <w:t>şi</w:t>
      </w:r>
      <w:proofErr w:type="spellEnd"/>
      <w:r w:rsidR="00C3290E" w:rsidRPr="001833D7">
        <w:rPr>
          <w:b/>
        </w:rPr>
        <w:t xml:space="preserve"> a </w:t>
      </w:r>
      <w:proofErr w:type="spellStart"/>
      <w:r w:rsidR="00C3290E" w:rsidRPr="001833D7">
        <w:rPr>
          <w:b/>
        </w:rPr>
        <w:t>oportunităţilor</w:t>
      </w:r>
      <w:proofErr w:type="spellEnd"/>
      <w:r w:rsidR="00C3290E" w:rsidRPr="001833D7">
        <w:rPr>
          <w:b/>
        </w:rPr>
        <w:t xml:space="preserve"> TSI în contexte cotidiene: în </w:t>
      </w:r>
      <w:proofErr w:type="spellStart"/>
      <w:r w:rsidR="00C3290E" w:rsidRPr="001833D7">
        <w:rPr>
          <w:b/>
        </w:rPr>
        <w:t>viaţa</w:t>
      </w:r>
      <w:proofErr w:type="spellEnd"/>
      <w:r w:rsidR="00C3290E" w:rsidRPr="001833D7">
        <w:rPr>
          <w:b/>
        </w:rPr>
        <w:t xml:space="preserve"> personală, socială, profesională. Include </w:t>
      </w:r>
      <w:proofErr w:type="spellStart"/>
      <w:r w:rsidR="00C3290E" w:rsidRPr="001833D7">
        <w:rPr>
          <w:b/>
        </w:rPr>
        <w:t>aplicaţiile</w:t>
      </w:r>
      <w:proofErr w:type="spellEnd"/>
      <w:r w:rsidR="00C3290E" w:rsidRPr="001833D7">
        <w:rPr>
          <w:b/>
        </w:rPr>
        <w:t xml:space="preserve"> principale de tipul: procesor de text foi de calcul, baze de date, stocarea </w:t>
      </w:r>
      <w:proofErr w:type="spellStart"/>
      <w:r w:rsidR="00C3290E" w:rsidRPr="001833D7">
        <w:rPr>
          <w:b/>
        </w:rPr>
        <w:t>şi</w:t>
      </w:r>
      <w:proofErr w:type="spellEnd"/>
      <w:r w:rsidR="00C3290E" w:rsidRPr="001833D7">
        <w:rPr>
          <w:b/>
        </w:rPr>
        <w:t xml:space="preserve"> gestionarea </w:t>
      </w:r>
      <w:proofErr w:type="spellStart"/>
      <w:r w:rsidR="00C3290E" w:rsidRPr="001833D7">
        <w:rPr>
          <w:b/>
        </w:rPr>
        <w:t>informaţiilor</w:t>
      </w:r>
      <w:proofErr w:type="spellEnd"/>
      <w:r w:rsidR="00C3290E" w:rsidRPr="001833D7">
        <w:rPr>
          <w:b/>
        </w:rPr>
        <w:t xml:space="preserve">; </w:t>
      </w:r>
      <w:proofErr w:type="spellStart"/>
      <w:r w:rsidR="00C3290E" w:rsidRPr="001833D7">
        <w:rPr>
          <w:b/>
        </w:rPr>
        <w:t>înţelegerea</w:t>
      </w:r>
      <w:proofErr w:type="spellEnd"/>
      <w:r w:rsidR="00C3290E" w:rsidRPr="001833D7">
        <w:rPr>
          <w:b/>
        </w:rPr>
        <w:t xml:space="preserve"> </w:t>
      </w:r>
      <w:proofErr w:type="spellStart"/>
      <w:r w:rsidR="00C3290E" w:rsidRPr="001833D7">
        <w:rPr>
          <w:b/>
        </w:rPr>
        <w:t>oportunităţilor</w:t>
      </w:r>
      <w:proofErr w:type="spellEnd"/>
      <w:r w:rsidR="00C3290E" w:rsidRPr="001833D7">
        <w:rPr>
          <w:b/>
        </w:rPr>
        <w:t xml:space="preserve"> </w:t>
      </w:r>
      <w:proofErr w:type="spellStart"/>
      <w:r w:rsidR="00C3290E" w:rsidRPr="001833D7">
        <w:rPr>
          <w:b/>
        </w:rPr>
        <w:t>şi</w:t>
      </w:r>
      <w:proofErr w:type="spellEnd"/>
      <w:r w:rsidR="00C3290E" w:rsidRPr="001833D7">
        <w:rPr>
          <w:b/>
        </w:rPr>
        <w:t xml:space="preserve"> a riscurilor </w:t>
      </w:r>
      <w:proofErr w:type="spellStart"/>
      <w:r w:rsidR="00C3290E" w:rsidRPr="001833D7">
        <w:rPr>
          <w:b/>
        </w:rPr>
        <w:t>potenţiale</w:t>
      </w:r>
      <w:proofErr w:type="spellEnd"/>
      <w:r w:rsidR="00C3290E" w:rsidRPr="001833D7">
        <w:rPr>
          <w:b/>
        </w:rPr>
        <w:t xml:space="preserve"> ale internetului </w:t>
      </w:r>
      <w:proofErr w:type="spellStart"/>
      <w:r w:rsidR="00C3290E" w:rsidRPr="001833D7">
        <w:rPr>
          <w:b/>
        </w:rPr>
        <w:t>şi</w:t>
      </w:r>
      <w:proofErr w:type="spellEnd"/>
      <w:r w:rsidR="00C3290E" w:rsidRPr="001833D7">
        <w:rPr>
          <w:b/>
        </w:rPr>
        <w:t xml:space="preserve"> ale comunicării prin mediul electronic (e-mail, </w:t>
      </w:r>
      <w:proofErr w:type="spellStart"/>
      <w:r w:rsidR="00C3290E" w:rsidRPr="001833D7">
        <w:rPr>
          <w:b/>
        </w:rPr>
        <w:t>reţea</w:t>
      </w:r>
      <w:proofErr w:type="spellEnd"/>
      <w:r w:rsidR="00C3290E" w:rsidRPr="001833D7">
        <w:rPr>
          <w:b/>
        </w:rPr>
        <w:t xml:space="preserve">) în contexte de: muncă, petrecerea timpului liber, schimbul de </w:t>
      </w:r>
      <w:proofErr w:type="spellStart"/>
      <w:r w:rsidR="00C3290E" w:rsidRPr="001833D7">
        <w:rPr>
          <w:b/>
        </w:rPr>
        <w:t>experienţe</w:t>
      </w:r>
      <w:proofErr w:type="spellEnd"/>
      <w:r w:rsidR="00C3290E" w:rsidRPr="001833D7">
        <w:rPr>
          <w:b/>
        </w:rPr>
        <w:t xml:space="preserve">, colaborarea în </w:t>
      </w:r>
      <w:proofErr w:type="spellStart"/>
      <w:r w:rsidR="00C3290E" w:rsidRPr="001833D7">
        <w:rPr>
          <w:b/>
        </w:rPr>
        <w:t>reţea</w:t>
      </w:r>
      <w:proofErr w:type="spellEnd"/>
      <w:r w:rsidR="00C3290E" w:rsidRPr="001833D7">
        <w:rPr>
          <w:b/>
        </w:rPr>
        <w:t xml:space="preserve">, </w:t>
      </w:r>
      <w:proofErr w:type="spellStart"/>
      <w:r w:rsidR="00C3290E" w:rsidRPr="001833D7">
        <w:rPr>
          <w:b/>
        </w:rPr>
        <w:t>învăţare</w:t>
      </w:r>
      <w:proofErr w:type="spellEnd"/>
      <w:r w:rsidR="00C3290E" w:rsidRPr="001833D7">
        <w:rPr>
          <w:b/>
        </w:rPr>
        <w:t xml:space="preserve">, cercetare; </w:t>
      </w:r>
      <w:proofErr w:type="spellStart"/>
      <w:r w:rsidR="00C3290E" w:rsidRPr="001833D7">
        <w:rPr>
          <w:b/>
        </w:rPr>
        <w:t>înţelegerea</w:t>
      </w:r>
      <w:proofErr w:type="spellEnd"/>
      <w:r w:rsidR="00C3290E" w:rsidRPr="001833D7">
        <w:rPr>
          <w:b/>
        </w:rPr>
        <w:t xml:space="preserve"> modului prin care TSI sprijină creativitatea </w:t>
      </w:r>
      <w:proofErr w:type="spellStart"/>
      <w:r w:rsidR="00C3290E" w:rsidRPr="001833D7">
        <w:rPr>
          <w:b/>
        </w:rPr>
        <w:t>şi</w:t>
      </w:r>
      <w:proofErr w:type="spellEnd"/>
      <w:r w:rsidR="00C3290E" w:rsidRPr="001833D7">
        <w:rPr>
          <w:b/>
        </w:rPr>
        <w:t xml:space="preserve"> </w:t>
      </w:r>
      <w:proofErr w:type="spellStart"/>
      <w:r w:rsidR="00C3290E" w:rsidRPr="001833D7">
        <w:rPr>
          <w:b/>
        </w:rPr>
        <w:t>inovaţia</w:t>
      </w:r>
      <w:proofErr w:type="spellEnd"/>
      <w:r w:rsidR="00C3290E" w:rsidRPr="001833D7">
        <w:rPr>
          <w:b/>
        </w:rPr>
        <w:t xml:space="preserve">, </w:t>
      </w:r>
      <w:proofErr w:type="spellStart"/>
      <w:r w:rsidR="00C3290E" w:rsidRPr="001833D7">
        <w:rPr>
          <w:b/>
        </w:rPr>
        <w:t>conştientizarea</w:t>
      </w:r>
      <w:proofErr w:type="spellEnd"/>
      <w:r w:rsidR="00C3290E" w:rsidRPr="001833D7">
        <w:rPr>
          <w:b/>
        </w:rPr>
        <w:t xml:space="preserve"> aspectelor care </w:t>
      </w:r>
      <w:proofErr w:type="spellStart"/>
      <w:r w:rsidR="00C3290E" w:rsidRPr="001833D7">
        <w:rPr>
          <w:b/>
        </w:rPr>
        <w:t>ţin</w:t>
      </w:r>
      <w:proofErr w:type="spellEnd"/>
      <w:r w:rsidR="00C3290E" w:rsidRPr="001833D7">
        <w:rPr>
          <w:b/>
        </w:rPr>
        <w:t xml:space="preserve"> de validitatea </w:t>
      </w:r>
      <w:proofErr w:type="spellStart"/>
      <w:r w:rsidR="00C3290E" w:rsidRPr="001833D7">
        <w:rPr>
          <w:b/>
        </w:rPr>
        <w:t>şi</w:t>
      </w:r>
      <w:proofErr w:type="spellEnd"/>
      <w:r w:rsidR="00C3290E" w:rsidRPr="001833D7">
        <w:rPr>
          <w:b/>
        </w:rPr>
        <w:t xml:space="preserve"> autenticitatea </w:t>
      </w:r>
      <w:proofErr w:type="spellStart"/>
      <w:r w:rsidR="00C3290E" w:rsidRPr="001833D7">
        <w:rPr>
          <w:b/>
        </w:rPr>
        <w:t>informaţiilor</w:t>
      </w:r>
      <w:proofErr w:type="spellEnd"/>
      <w:r w:rsidR="00C3290E" w:rsidRPr="001833D7">
        <w:rPr>
          <w:b/>
        </w:rPr>
        <w:t xml:space="preserve"> disponibile precum </w:t>
      </w:r>
      <w:proofErr w:type="spellStart"/>
      <w:r w:rsidR="00C3290E" w:rsidRPr="001833D7">
        <w:rPr>
          <w:b/>
        </w:rPr>
        <w:t>şi</w:t>
      </w:r>
      <w:proofErr w:type="spellEnd"/>
      <w:r w:rsidR="00C3290E" w:rsidRPr="001833D7">
        <w:rPr>
          <w:b/>
        </w:rPr>
        <w:t xml:space="preserve"> de principiile legale </w:t>
      </w:r>
      <w:proofErr w:type="spellStart"/>
      <w:r w:rsidR="00C3290E" w:rsidRPr="001833D7">
        <w:rPr>
          <w:b/>
        </w:rPr>
        <w:t>şi</w:t>
      </w:r>
      <w:proofErr w:type="spellEnd"/>
      <w:r w:rsidR="00C3290E" w:rsidRPr="001833D7">
        <w:rPr>
          <w:b/>
        </w:rPr>
        <w:t xml:space="preserve"> etice implicate de folosirea interactivă a TSI. </w:t>
      </w:r>
    </w:p>
    <w:p w14:paraId="7EB381DE" w14:textId="1A60ED03" w:rsidR="00C3290E" w:rsidRPr="001833D7" w:rsidRDefault="00C3290E" w:rsidP="00AA0C8F">
      <w:pPr>
        <w:pStyle w:val="NormalWeb"/>
        <w:shd w:val="clear" w:color="auto" w:fill="FFFFFF"/>
        <w:spacing w:before="0" w:beforeAutospacing="0" w:after="150" w:afterAutospacing="0"/>
        <w:rPr>
          <w:b/>
        </w:rPr>
      </w:pPr>
      <w:r w:rsidRPr="001833D7">
        <w:rPr>
          <w:b/>
          <w:i/>
        </w:rPr>
        <w:t xml:space="preserve"> Deprinderi</w:t>
      </w:r>
      <w:r w:rsidRPr="001833D7">
        <w:rPr>
          <w:b/>
        </w:rPr>
        <w:t xml:space="preserve"> – abilitatea de a căuta, colecta </w:t>
      </w:r>
      <w:proofErr w:type="spellStart"/>
      <w:r w:rsidRPr="001833D7">
        <w:rPr>
          <w:b/>
        </w:rPr>
        <w:t>şi</w:t>
      </w:r>
      <w:proofErr w:type="spellEnd"/>
      <w:r w:rsidRPr="001833D7">
        <w:rPr>
          <w:b/>
        </w:rPr>
        <w:t xml:space="preserve"> procesa </w:t>
      </w:r>
      <w:proofErr w:type="spellStart"/>
      <w:r w:rsidRPr="001833D7">
        <w:rPr>
          <w:b/>
        </w:rPr>
        <w:t>informaţia</w:t>
      </w:r>
      <w:proofErr w:type="spellEnd"/>
      <w:r w:rsidRPr="001833D7">
        <w:rPr>
          <w:b/>
        </w:rPr>
        <w:t xml:space="preserve"> </w:t>
      </w:r>
      <w:proofErr w:type="spellStart"/>
      <w:r w:rsidRPr="001833D7">
        <w:rPr>
          <w:b/>
        </w:rPr>
        <w:t>şi</w:t>
      </w:r>
      <w:proofErr w:type="spellEnd"/>
      <w:r w:rsidRPr="001833D7">
        <w:rPr>
          <w:b/>
        </w:rPr>
        <w:t xml:space="preserve"> a o folosi într-o manieră critică </w:t>
      </w:r>
      <w:proofErr w:type="spellStart"/>
      <w:r w:rsidRPr="001833D7">
        <w:rPr>
          <w:b/>
        </w:rPr>
        <w:t>şi</w:t>
      </w:r>
      <w:proofErr w:type="spellEnd"/>
      <w:r w:rsidRPr="001833D7">
        <w:rPr>
          <w:b/>
        </w:rPr>
        <w:t xml:space="preserve"> sistematică, apreciind </w:t>
      </w:r>
      <w:proofErr w:type="spellStart"/>
      <w:r w:rsidRPr="001833D7">
        <w:rPr>
          <w:b/>
        </w:rPr>
        <w:t>relevanţa</w:t>
      </w:r>
      <w:proofErr w:type="spellEnd"/>
      <w:r w:rsidRPr="001833D7">
        <w:rPr>
          <w:b/>
        </w:rPr>
        <w:t xml:space="preserve"> acesteia, </w:t>
      </w:r>
      <w:proofErr w:type="spellStart"/>
      <w:r w:rsidRPr="001833D7">
        <w:rPr>
          <w:b/>
        </w:rPr>
        <w:t>diferenţiind</w:t>
      </w:r>
      <w:proofErr w:type="spellEnd"/>
      <w:r w:rsidRPr="001833D7">
        <w:rPr>
          <w:b/>
        </w:rPr>
        <w:t xml:space="preserve"> între real </w:t>
      </w:r>
      <w:proofErr w:type="spellStart"/>
      <w:r w:rsidRPr="001833D7">
        <w:rPr>
          <w:b/>
        </w:rPr>
        <w:t>şi</w:t>
      </w:r>
      <w:proofErr w:type="spellEnd"/>
      <w:r w:rsidRPr="001833D7">
        <w:rPr>
          <w:b/>
        </w:rPr>
        <w:t xml:space="preserve"> virtual </w:t>
      </w:r>
      <w:proofErr w:type="spellStart"/>
      <w:r w:rsidRPr="001833D7">
        <w:rPr>
          <w:b/>
        </w:rPr>
        <w:t>şi</w:t>
      </w:r>
      <w:proofErr w:type="spellEnd"/>
      <w:r w:rsidRPr="001833D7">
        <w:rPr>
          <w:b/>
        </w:rPr>
        <w:t xml:space="preserve"> recunoscând legăturile dintre acestea; </w:t>
      </w:r>
      <w:proofErr w:type="spellStart"/>
      <w:r w:rsidRPr="001833D7">
        <w:rPr>
          <w:b/>
        </w:rPr>
        <w:t>abilităţi</w:t>
      </w:r>
      <w:proofErr w:type="spellEnd"/>
      <w:r w:rsidRPr="001833D7">
        <w:rPr>
          <w:b/>
        </w:rPr>
        <w:t xml:space="preserve"> de a folosi instrumente digitale pentru a produce, prezenta </w:t>
      </w:r>
      <w:proofErr w:type="spellStart"/>
      <w:r w:rsidRPr="001833D7">
        <w:rPr>
          <w:b/>
        </w:rPr>
        <w:t>şi</w:t>
      </w:r>
      <w:proofErr w:type="spellEnd"/>
      <w:r w:rsidRPr="001833D7">
        <w:rPr>
          <w:b/>
        </w:rPr>
        <w:t xml:space="preserve"> </w:t>
      </w:r>
      <w:proofErr w:type="spellStart"/>
      <w:r w:rsidRPr="001833D7">
        <w:rPr>
          <w:b/>
        </w:rPr>
        <w:t>înţelege</w:t>
      </w:r>
      <w:proofErr w:type="spellEnd"/>
      <w:r w:rsidRPr="001833D7">
        <w:rPr>
          <w:b/>
        </w:rPr>
        <w:t xml:space="preserve"> </w:t>
      </w:r>
      <w:proofErr w:type="spellStart"/>
      <w:r w:rsidRPr="001833D7">
        <w:rPr>
          <w:b/>
        </w:rPr>
        <w:t>informaţii</w:t>
      </w:r>
      <w:proofErr w:type="spellEnd"/>
      <w:r w:rsidRPr="001833D7">
        <w:rPr>
          <w:b/>
        </w:rPr>
        <w:t xml:space="preserve"> 3 complexe; abilitatea de a accesa, căuta </w:t>
      </w:r>
      <w:proofErr w:type="spellStart"/>
      <w:r w:rsidRPr="001833D7">
        <w:rPr>
          <w:b/>
        </w:rPr>
        <w:t>şi</w:t>
      </w:r>
      <w:proofErr w:type="spellEnd"/>
      <w:r w:rsidRPr="001833D7">
        <w:rPr>
          <w:b/>
        </w:rPr>
        <w:t xml:space="preserve"> folosi servicii bazate pe internet; folosirea TSI pentru sprijinirea gândirii critice, a </w:t>
      </w:r>
      <w:proofErr w:type="spellStart"/>
      <w:r w:rsidRPr="001833D7">
        <w:rPr>
          <w:b/>
        </w:rPr>
        <w:t>creativităţii</w:t>
      </w:r>
      <w:proofErr w:type="spellEnd"/>
      <w:r w:rsidRPr="001833D7">
        <w:rPr>
          <w:b/>
        </w:rPr>
        <w:t xml:space="preserve"> </w:t>
      </w:r>
      <w:proofErr w:type="spellStart"/>
      <w:r w:rsidRPr="001833D7">
        <w:rPr>
          <w:b/>
        </w:rPr>
        <w:t>şi</w:t>
      </w:r>
      <w:proofErr w:type="spellEnd"/>
      <w:r w:rsidRPr="001833D7">
        <w:rPr>
          <w:b/>
        </w:rPr>
        <w:t xml:space="preserve"> a </w:t>
      </w:r>
      <w:proofErr w:type="spellStart"/>
      <w:r w:rsidRPr="001833D7">
        <w:rPr>
          <w:b/>
        </w:rPr>
        <w:t>inovaţiei</w:t>
      </w:r>
      <w:proofErr w:type="spellEnd"/>
      <w:r w:rsidRPr="001833D7">
        <w:rPr>
          <w:b/>
        </w:rPr>
        <w:t xml:space="preserve">. </w:t>
      </w:r>
    </w:p>
    <w:p w14:paraId="57C6DDFB" w14:textId="1E83F5C2" w:rsidR="00AA0C8F" w:rsidRDefault="00C3290E" w:rsidP="00AA0C8F">
      <w:pPr>
        <w:pStyle w:val="NormalWeb"/>
        <w:shd w:val="clear" w:color="auto" w:fill="FFFFFF"/>
        <w:spacing w:before="0" w:beforeAutospacing="0" w:after="150" w:afterAutospacing="0"/>
        <w:rPr>
          <w:b/>
        </w:rPr>
      </w:pPr>
      <w:r w:rsidRPr="001833D7">
        <w:rPr>
          <w:b/>
          <w:i/>
        </w:rPr>
        <w:t>Atitudini</w:t>
      </w:r>
      <w:r w:rsidRPr="001833D7">
        <w:rPr>
          <w:b/>
        </w:rPr>
        <w:t xml:space="preserve"> – atitudine critică </w:t>
      </w:r>
      <w:proofErr w:type="spellStart"/>
      <w:r w:rsidRPr="001833D7">
        <w:rPr>
          <w:b/>
        </w:rPr>
        <w:t>şi</w:t>
      </w:r>
      <w:proofErr w:type="spellEnd"/>
      <w:r w:rsidRPr="001833D7">
        <w:rPr>
          <w:b/>
        </w:rPr>
        <w:t xml:space="preserve"> reflexivă </w:t>
      </w:r>
      <w:proofErr w:type="spellStart"/>
      <w:r w:rsidRPr="001833D7">
        <w:rPr>
          <w:b/>
        </w:rPr>
        <w:t>faţă</w:t>
      </w:r>
      <w:proofErr w:type="spellEnd"/>
      <w:r w:rsidRPr="001833D7">
        <w:rPr>
          <w:b/>
        </w:rPr>
        <w:t xml:space="preserve"> de </w:t>
      </w:r>
      <w:proofErr w:type="spellStart"/>
      <w:r w:rsidRPr="001833D7">
        <w:rPr>
          <w:b/>
        </w:rPr>
        <w:t>informaţia</w:t>
      </w:r>
      <w:proofErr w:type="spellEnd"/>
      <w:r w:rsidRPr="001833D7">
        <w:rPr>
          <w:b/>
        </w:rPr>
        <w:t xml:space="preserve"> disponibilă, responsabilitate în folosirea mijloacelor interactive, interes pentru implicarea în </w:t>
      </w:r>
      <w:proofErr w:type="spellStart"/>
      <w:r w:rsidRPr="001833D7">
        <w:rPr>
          <w:b/>
        </w:rPr>
        <w:t>comunităţi</w:t>
      </w:r>
      <w:proofErr w:type="spellEnd"/>
      <w:r w:rsidRPr="001833D7">
        <w:rPr>
          <w:b/>
        </w:rPr>
        <w:t xml:space="preserve"> </w:t>
      </w:r>
      <w:proofErr w:type="spellStart"/>
      <w:r w:rsidRPr="001833D7">
        <w:rPr>
          <w:b/>
        </w:rPr>
        <w:t>şi</w:t>
      </w:r>
      <w:proofErr w:type="spellEnd"/>
      <w:r w:rsidRPr="001833D7">
        <w:rPr>
          <w:b/>
        </w:rPr>
        <w:t xml:space="preserve"> </w:t>
      </w:r>
      <w:proofErr w:type="spellStart"/>
      <w:r w:rsidRPr="001833D7">
        <w:rPr>
          <w:b/>
        </w:rPr>
        <w:t>reţele</w:t>
      </w:r>
      <w:proofErr w:type="spellEnd"/>
      <w:r w:rsidRPr="001833D7">
        <w:rPr>
          <w:b/>
        </w:rPr>
        <w:t xml:space="preserve"> pentru scopuri culturale, sociale </w:t>
      </w:r>
      <w:proofErr w:type="spellStart"/>
      <w:r w:rsidRPr="001833D7">
        <w:rPr>
          <w:b/>
        </w:rPr>
        <w:t>şi</w:t>
      </w:r>
      <w:proofErr w:type="spellEnd"/>
      <w:r w:rsidRPr="001833D7">
        <w:rPr>
          <w:b/>
        </w:rPr>
        <w:t>/ sau profesionale.</w:t>
      </w:r>
    </w:p>
    <w:p w14:paraId="4777D351" w14:textId="2830266A" w:rsidR="008D30C5" w:rsidRPr="001833D7" w:rsidRDefault="008D30C5" w:rsidP="00AA0C8F">
      <w:pPr>
        <w:pStyle w:val="NormalWeb"/>
        <w:shd w:val="clear" w:color="auto" w:fill="FFFFFF"/>
        <w:spacing w:before="0" w:beforeAutospacing="0" w:after="150" w:afterAutospacing="0"/>
        <w:rPr>
          <w:b/>
          <w:color w:val="34495E"/>
        </w:rPr>
      </w:pPr>
      <w:r>
        <w:rPr>
          <w:b/>
          <w:noProof/>
          <w:color w:val="34495E"/>
        </w:rPr>
        <w:lastRenderedPageBreak/>
        <w:drawing>
          <wp:anchor distT="0" distB="0" distL="114300" distR="114300" simplePos="0" relativeHeight="251663360" behindDoc="0" locked="0" layoutInCell="1" allowOverlap="1" wp14:anchorId="5A3E6FD2" wp14:editId="5E7194A2">
            <wp:simplePos x="0" y="0"/>
            <wp:positionH relativeFrom="column">
              <wp:posOffset>-3810</wp:posOffset>
            </wp:positionH>
            <wp:positionV relativeFrom="paragraph">
              <wp:posOffset>0</wp:posOffset>
            </wp:positionV>
            <wp:extent cx="6192520" cy="4128135"/>
            <wp:effectExtent l="0" t="0" r="0" b="5715"/>
            <wp:wrapSquare wrapText="bothSides"/>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389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2520" cy="4128135"/>
                    </a:xfrm>
                    <a:prstGeom prst="rect">
                      <a:avLst/>
                    </a:prstGeom>
                  </pic:spPr>
                </pic:pic>
              </a:graphicData>
            </a:graphic>
          </wp:anchor>
        </w:drawing>
      </w:r>
    </w:p>
    <w:p w14:paraId="1C436655" w14:textId="77777777" w:rsidR="00AA0C8F" w:rsidRPr="001B6AEE" w:rsidRDefault="00AA0C8F" w:rsidP="00AA0C8F">
      <w:pPr>
        <w:pStyle w:val="Titlu3"/>
        <w:shd w:val="clear" w:color="auto" w:fill="FFFFFF"/>
        <w:spacing w:before="300" w:beforeAutospacing="0" w:after="150" w:afterAutospacing="0"/>
        <w:rPr>
          <w:b w:val="0"/>
          <w:bCs w:val="0"/>
          <w:color w:val="34495E"/>
          <w:sz w:val="24"/>
          <w:szCs w:val="24"/>
        </w:rPr>
      </w:pPr>
      <w:r w:rsidRPr="001B6AEE">
        <w:rPr>
          <w:b w:val="0"/>
          <w:bCs w:val="0"/>
          <w:color w:val="34495E"/>
          <w:sz w:val="24"/>
          <w:szCs w:val="24"/>
        </w:rPr>
        <w:t>5. Competențe personale, sociale și de a învăța să înveți</w:t>
      </w:r>
    </w:p>
    <w:p w14:paraId="60B98626" w14:textId="77777777" w:rsidR="00AA0C8F" w:rsidRPr="001B6AEE" w:rsidRDefault="00AA0C8F" w:rsidP="00AA0C8F">
      <w:pPr>
        <w:pStyle w:val="NormalWeb"/>
        <w:shd w:val="clear" w:color="auto" w:fill="FFFFFF"/>
        <w:spacing w:before="0" w:beforeAutospacing="0" w:after="150" w:afterAutospacing="0"/>
        <w:rPr>
          <w:color w:val="34495E"/>
        </w:rPr>
      </w:pPr>
      <w:r w:rsidRPr="001B6AEE">
        <w:rPr>
          <w:color w:val="34495E"/>
        </w:rPr>
        <w:t>Competențele personale, sociale și de a învăța să înveți se referă la capacitatea de a reflecta asupra propriei persoane, gestionarea eficace a timpului și a informației, munca în echipă în mod constructiv, păstrarea rezilienței și gestionarea propriului proces de învățare și a carierei.</w:t>
      </w:r>
    </w:p>
    <w:p w14:paraId="16B46E40" w14:textId="77777777" w:rsidR="00AA0C8F" w:rsidRPr="001B6AEE" w:rsidRDefault="00AA0C8F" w:rsidP="00AA0C8F">
      <w:pPr>
        <w:pStyle w:val="Titlu3"/>
        <w:shd w:val="clear" w:color="auto" w:fill="FFFFFF"/>
        <w:spacing w:before="300" w:beforeAutospacing="0" w:after="150" w:afterAutospacing="0"/>
        <w:rPr>
          <w:b w:val="0"/>
          <w:bCs w:val="0"/>
          <w:color w:val="34495E"/>
          <w:sz w:val="24"/>
          <w:szCs w:val="24"/>
        </w:rPr>
      </w:pPr>
      <w:r w:rsidRPr="001B6AEE">
        <w:rPr>
          <w:b w:val="0"/>
          <w:bCs w:val="0"/>
          <w:color w:val="34495E"/>
          <w:sz w:val="24"/>
          <w:szCs w:val="24"/>
        </w:rPr>
        <w:t>6. Competențele cetățenești</w:t>
      </w:r>
    </w:p>
    <w:p w14:paraId="22F65CE7" w14:textId="77777777" w:rsidR="00AA0C8F" w:rsidRPr="001B6AEE" w:rsidRDefault="00AA0C8F" w:rsidP="00AA0C8F">
      <w:pPr>
        <w:pStyle w:val="NormalWeb"/>
        <w:shd w:val="clear" w:color="auto" w:fill="FFFFFF"/>
        <w:spacing w:before="0" w:beforeAutospacing="0" w:after="150" w:afterAutospacing="0"/>
        <w:rPr>
          <w:color w:val="34495E"/>
        </w:rPr>
      </w:pPr>
      <w:r w:rsidRPr="001B6AEE">
        <w:rPr>
          <w:color w:val="34495E"/>
        </w:rPr>
        <w:t>Competențele cetățenești reprezintă capacitatea de a acționa în calitate de cetățeni responsabili și de a participa pe deplin la viața civică și socială, pe baza înțelegerii conceptelor și structurilor sociale, economice, juridice și politice, precum și a evoluțiilor și a durabilității la nivel mondial.</w:t>
      </w:r>
    </w:p>
    <w:p w14:paraId="7B2837CD" w14:textId="77777777" w:rsidR="00AA0C8F" w:rsidRPr="001B6AEE" w:rsidRDefault="00AA0C8F" w:rsidP="00AA0C8F">
      <w:pPr>
        <w:pStyle w:val="Titlu3"/>
        <w:shd w:val="clear" w:color="auto" w:fill="FFFFFF"/>
        <w:spacing w:before="300" w:beforeAutospacing="0" w:after="150" w:afterAutospacing="0"/>
        <w:rPr>
          <w:b w:val="0"/>
          <w:bCs w:val="0"/>
          <w:color w:val="34495E"/>
          <w:sz w:val="24"/>
          <w:szCs w:val="24"/>
        </w:rPr>
      </w:pPr>
      <w:r w:rsidRPr="001B6AEE">
        <w:rPr>
          <w:b w:val="0"/>
          <w:bCs w:val="0"/>
          <w:color w:val="34495E"/>
          <w:sz w:val="24"/>
          <w:szCs w:val="24"/>
        </w:rPr>
        <w:t>7. Competențe antreprenoriale</w:t>
      </w:r>
    </w:p>
    <w:p w14:paraId="50F19B79" w14:textId="77777777" w:rsidR="00AA0C8F" w:rsidRPr="001B6AEE" w:rsidRDefault="00AA0C8F" w:rsidP="00AA0C8F">
      <w:pPr>
        <w:pStyle w:val="NormalWeb"/>
        <w:shd w:val="clear" w:color="auto" w:fill="FFFFFF"/>
        <w:spacing w:before="0" w:beforeAutospacing="0" w:after="150" w:afterAutospacing="0"/>
        <w:rPr>
          <w:color w:val="34495E"/>
        </w:rPr>
      </w:pPr>
      <w:r w:rsidRPr="001B6AEE">
        <w:rPr>
          <w:color w:val="34495E"/>
        </w:rPr>
        <w:t>Competențele antreprenoriale se referă la capacitatea de a acționa în fața oportunităților și a ideilor și de a le transforma în valori pentru ceilalți.</w:t>
      </w:r>
    </w:p>
    <w:p w14:paraId="217CBE06" w14:textId="77777777" w:rsidR="00AA0C8F" w:rsidRPr="001B6AEE" w:rsidRDefault="00AA0C8F" w:rsidP="00AA0C8F">
      <w:pPr>
        <w:pStyle w:val="Titlu3"/>
        <w:shd w:val="clear" w:color="auto" w:fill="FFFFFF"/>
        <w:spacing w:before="300" w:beforeAutospacing="0" w:after="150" w:afterAutospacing="0"/>
        <w:rPr>
          <w:b w:val="0"/>
          <w:bCs w:val="0"/>
          <w:color w:val="34495E"/>
          <w:sz w:val="24"/>
          <w:szCs w:val="24"/>
        </w:rPr>
      </w:pPr>
      <w:r w:rsidRPr="001B6AEE">
        <w:rPr>
          <w:b w:val="0"/>
          <w:bCs w:val="0"/>
          <w:color w:val="34495E"/>
          <w:sz w:val="24"/>
          <w:szCs w:val="24"/>
        </w:rPr>
        <w:t>8. Competențe de sensibilizare și expresie culturală</w:t>
      </w:r>
    </w:p>
    <w:p w14:paraId="1CBAB0CF" w14:textId="77777777" w:rsidR="007B438A" w:rsidRDefault="00AA0C8F" w:rsidP="007B438A">
      <w:pPr>
        <w:pStyle w:val="NormalWeb"/>
        <w:shd w:val="clear" w:color="auto" w:fill="FFFFFF"/>
        <w:spacing w:before="0" w:beforeAutospacing="0" w:after="150" w:afterAutospacing="0"/>
      </w:pPr>
      <w:r w:rsidRPr="001B6AEE">
        <w:rPr>
          <w:color w:val="34495E"/>
        </w:rPr>
        <w:t>Competențele de sensibilizare și expresie culturală implică înțelegerea și respectul față de modul în care ideile și înțelesurile sunt formulate și comunicate în mod creativ în diferite culturi și printr-o serie de arte și alte forme culturale.</w:t>
      </w:r>
      <w:r w:rsidR="007B438A">
        <w:rPr>
          <w:color w:val="34495E"/>
        </w:rPr>
        <w:br/>
      </w:r>
      <w:r w:rsidR="007B438A">
        <w:rPr>
          <w:color w:val="34495E"/>
        </w:rPr>
        <w:br/>
      </w:r>
      <w:r>
        <w:t>Iată și cerințele programelor școlare din România</w:t>
      </w:r>
    </w:p>
    <w:p w14:paraId="4EF197B1" w14:textId="730FE973" w:rsidR="00AA175F" w:rsidRPr="00A47A02" w:rsidRDefault="00AA175F" w:rsidP="007B438A">
      <w:pPr>
        <w:pStyle w:val="NormalWeb"/>
        <w:numPr>
          <w:ilvl w:val="0"/>
          <w:numId w:val="6"/>
        </w:numPr>
        <w:shd w:val="clear" w:color="auto" w:fill="FFFFFF"/>
        <w:spacing w:before="0" w:beforeAutospacing="0" w:after="150" w:afterAutospacing="0"/>
        <w:rPr>
          <w:color w:val="34495E"/>
        </w:rPr>
      </w:pPr>
      <w:r w:rsidRPr="00A47A02">
        <w:rPr>
          <w:color w:val="202124"/>
        </w:rPr>
        <w:t>competențe de alfabetizare;</w:t>
      </w:r>
    </w:p>
    <w:p w14:paraId="25552DA8" w14:textId="77777777" w:rsidR="00AA175F" w:rsidRPr="00A47A02" w:rsidRDefault="00AA175F" w:rsidP="00AA175F">
      <w:pPr>
        <w:pStyle w:val="trt0xe"/>
        <w:numPr>
          <w:ilvl w:val="0"/>
          <w:numId w:val="5"/>
        </w:numPr>
        <w:shd w:val="clear" w:color="auto" w:fill="FFFFFF"/>
        <w:spacing w:before="0" w:beforeAutospacing="0" w:after="60" w:afterAutospacing="0"/>
        <w:ind w:left="0"/>
        <w:rPr>
          <w:color w:val="202124"/>
        </w:rPr>
      </w:pPr>
      <w:r w:rsidRPr="00A47A02">
        <w:rPr>
          <w:color w:val="202124"/>
        </w:rPr>
        <w:t xml:space="preserve">competențe </w:t>
      </w:r>
      <w:proofErr w:type="spellStart"/>
      <w:r w:rsidRPr="00A47A02">
        <w:rPr>
          <w:color w:val="202124"/>
        </w:rPr>
        <w:t>multilingvistice</w:t>
      </w:r>
      <w:proofErr w:type="spellEnd"/>
      <w:r w:rsidRPr="00A47A02">
        <w:rPr>
          <w:color w:val="202124"/>
        </w:rPr>
        <w:t>;</w:t>
      </w:r>
    </w:p>
    <w:p w14:paraId="4FC53D07" w14:textId="77777777" w:rsidR="00AA175F" w:rsidRPr="00A47A02" w:rsidRDefault="00AA175F" w:rsidP="00AA175F">
      <w:pPr>
        <w:pStyle w:val="trt0xe"/>
        <w:numPr>
          <w:ilvl w:val="0"/>
          <w:numId w:val="5"/>
        </w:numPr>
        <w:shd w:val="clear" w:color="auto" w:fill="FFFFFF"/>
        <w:spacing w:before="0" w:beforeAutospacing="0" w:after="60" w:afterAutospacing="0"/>
        <w:ind w:left="0"/>
        <w:rPr>
          <w:color w:val="202124"/>
        </w:rPr>
      </w:pPr>
      <w:r w:rsidRPr="00A47A02">
        <w:rPr>
          <w:color w:val="202124"/>
        </w:rPr>
        <w:t>competențe în domeniul științei, tehnologiei, ingineriei și matematicii;</w:t>
      </w:r>
    </w:p>
    <w:p w14:paraId="5CC31BD2" w14:textId="77777777" w:rsidR="00AA175F" w:rsidRPr="00A47A02" w:rsidRDefault="00AA175F" w:rsidP="00AA175F">
      <w:pPr>
        <w:pStyle w:val="trt0xe"/>
        <w:numPr>
          <w:ilvl w:val="0"/>
          <w:numId w:val="5"/>
        </w:numPr>
        <w:shd w:val="clear" w:color="auto" w:fill="FFFFFF"/>
        <w:spacing w:before="0" w:beforeAutospacing="0" w:after="60" w:afterAutospacing="0"/>
        <w:ind w:left="0"/>
        <w:rPr>
          <w:b/>
          <w:color w:val="202124"/>
        </w:rPr>
      </w:pPr>
      <w:r w:rsidRPr="00A47A02">
        <w:rPr>
          <w:b/>
          <w:color w:val="202124"/>
        </w:rPr>
        <w:lastRenderedPageBreak/>
        <w:t>competențe digitale;</w:t>
      </w:r>
    </w:p>
    <w:p w14:paraId="440F1ECE" w14:textId="77777777" w:rsidR="00AA175F" w:rsidRPr="00A47A02" w:rsidRDefault="00AA175F" w:rsidP="00AA175F">
      <w:pPr>
        <w:pStyle w:val="trt0xe"/>
        <w:numPr>
          <w:ilvl w:val="0"/>
          <w:numId w:val="5"/>
        </w:numPr>
        <w:shd w:val="clear" w:color="auto" w:fill="FFFFFF"/>
        <w:spacing w:before="0" w:beforeAutospacing="0" w:after="60" w:afterAutospacing="0"/>
        <w:ind w:left="0"/>
        <w:rPr>
          <w:color w:val="202124"/>
        </w:rPr>
      </w:pPr>
      <w:r w:rsidRPr="00A47A02">
        <w:rPr>
          <w:color w:val="202124"/>
        </w:rPr>
        <w:t>competențe personale, sociale și de a învăța să înveți;</w:t>
      </w:r>
    </w:p>
    <w:p w14:paraId="131DA4AC" w14:textId="77777777" w:rsidR="00AA175F" w:rsidRPr="00A47A02" w:rsidRDefault="00AA175F" w:rsidP="00AA175F">
      <w:pPr>
        <w:pStyle w:val="trt0xe"/>
        <w:numPr>
          <w:ilvl w:val="0"/>
          <w:numId w:val="5"/>
        </w:numPr>
        <w:shd w:val="clear" w:color="auto" w:fill="FFFFFF"/>
        <w:spacing w:before="0" w:beforeAutospacing="0" w:after="60" w:afterAutospacing="0"/>
        <w:ind w:left="0"/>
        <w:rPr>
          <w:color w:val="202124"/>
        </w:rPr>
      </w:pPr>
      <w:r w:rsidRPr="00A47A02">
        <w:rPr>
          <w:color w:val="202124"/>
        </w:rPr>
        <w:t>competențe cetățenești;</w:t>
      </w:r>
    </w:p>
    <w:p w14:paraId="73431A2C" w14:textId="77777777" w:rsidR="00AA175F" w:rsidRPr="00A47A02" w:rsidRDefault="00AA175F" w:rsidP="00AA175F">
      <w:pPr>
        <w:pStyle w:val="trt0xe"/>
        <w:numPr>
          <w:ilvl w:val="0"/>
          <w:numId w:val="5"/>
        </w:numPr>
        <w:shd w:val="clear" w:color="auto" w:fill="FFFFFF"/>
        <w:spacing w:before="0" w:beforeAutospacing="0" w:after="60" w:afterAutospacing="0"/>
        <w:ind w:left="0"/>
        <w:rPr>
          <w:color w:val="202124"/>
        </w:rPr>
      </w:pPr>
      <w:r w:rsidRPr="00A47A02">
        <w:rPr>
          <w:color w:val="202124"/>
        </w:rPr>
        <w:t>competențe antreprenoriale;</w:t>
      </w:r>
    </w:p>
    <w:p w14:paraId="31F2C57C" w14:textId="7EDFAE3D" w:rsidR="00AA0C8F" w:rsidRPr="00A47A02" w:rsidRDefault="00AA0C8F" w:rsidP="00E03589">
      <w:pPr>
        <w:rPr>
          <w:rFonts w:ascii="Times New Roman" w:hAnsi="Times New Roman" w:cs="Times New Roman"/>
          <w:sz w:val="24"/>
          <w:szCs w:val="24"/>
        </w:rPr>
      </w:pPr>
    </w:p>
    <w:p w14:paraId="07C1A447" w14:textId="3219A0D7" w:rsidR="007B438A" w:rsidRPr="007B438A" w:rsidRDefault="007B438A" w:rsidP="00A47A02">
      <w:pPr>
        <w:pStyle w:val="NormalWeb"/>
        <w:spacing w:before="0" w:beforeAutospacing="0" w:after="300" w:afterAutospacing="0"/>
        <w:rPr>
          <w:color w:val="000000"/>
          <w:szCs w:val="27"/>
        </w:rPr>
      </w:pPr>
      <w:r>
        <w:t xml:space="preserve">Având în vedere </w:t>
      </w:r>
      <w:r w:rsidR="000238BE">
        <w:t>c</w:t>
      </w:r>
      <w:r w:rsidR="00E03589">
        <w:t>um poate fi definit un absolvent dotat cu competența digitală obligatorie pentru integrarea în viața reală</w:t>
      </w:r>
      <w:r w:rsidR="000238BE">
        <w:t>, am î</w:t>
      </w:r>
      <w:r>
        <w:t>ntrebat pentru aceasta,...robotul...</w:t>
      </w:r>
      <w:r>
        <w:br/>
      </w:r>
      <w:r w:rsidRPr="007B438A">
        <w:rPr>
          <w:color w:val="000000"/>
          <w:szCs w:val="27"/>
        </w:rPr>
        <w:t>Un elev care a absolvit liceul dotat cu competențe digitale de bază poate fi caracterizat ca fiind familiarizat și capabil în utilizarea tehnologiei și instrumentelor digitale. Acest elev ar trebui să posede cunoștințe și abilități fundamentale în domeniul digital, care să îi permită să navigheze și să interacționeze eficient cu mediul online și cu diferitele aplicații și platforme digitale.</w:t>
      </w:r>
    </w:p>
    <w:p w14:paraId="2AC7F310" w14:textId="24097151" w:rsidR="007B438A" w:rsidRPr="007B438A" w:rsidRDefault="007B438A" w:rsidP="00A47A02">
      <w:pPr>
        <w:spacing w:before="300" w:after="300" w:line="240" w:lineRule="auto"/>
        <w:rPr>
          <w:rFonts w:ascii="Times New Roman" w:eastAsia="Times New Roman" w:hAnsi="Times New Roman" w:cs="Times New Roman"/>
          <w:color w:val="000000"/>
          <w:sz w:val="24"/>
          <w:szCs w:val="27"/>
          <w:lang w:eastAsia="ro-RO"/>
        </w:rPr>
      </w:pPr>
      <w:r w:rsidRPr="007B438A">
        <w:rPr>
          <w:rFonts w:ascii="Times New Roman" w:eastAsia="Times New Roman" w:hAnsi="Times New Roman" w:cs="Times New Roman"/>
          <w:color w:val="000000"/>
          <w:sz w:val="24"/>
          <w:szCs w:val="27"/>
          <w:lang w:eastAsia="ro-RO"/>
        </w:rPr>
        <w:t>Caracteristicile cheie ale unui astfel de elev</w:t>
      </w:r>
      <w:r w:rsidR="006E390F">
        <w:rPr>
          <w:rFonts w:ascii="Times New Roman" w:eastAsia="Times New Roman" w:hAnsi="Times New Roman" w:cs="Times New Roman"/>
          <w:color w:val="000000"/>
          <w:sz w:val="24"/>
          <w:szCs w:val="27"/>
          <w:lang w:eastAsia="ro-RO"/>
        </w:rPr>
        <w:t xml:space="preserve">, </w:t>
      </w:r>
      <w:r w:rsidR="006E390F">
        <w:rPr>
          <w:rFonts w:ascii="Times New Roman" w:eastAsia="Times New Roman" w:hAnsi="Times New Roman" w:cs="Times New Roman"/>
          <w:color w:val="000000"/>
          <w:sz w:val="24"/>
          <w:szCs w:val="27"/>
          <w:lang w:val="en-US" w:eastAsia="ro-RO"/>
        </w:rPr>
        <w:t xml:space="preserve">“digital” </w:t>
      </w:r>
      <w:r w:rsidRPr="007B438A">
        <w:rPr>
          <w:rFonts w:ascii="Times New Roman" w:eastAsia="Times New Roman" w:hAnsi="Times New Roman" w:cs="Times New Roman"/>
          <w:color w:val="000000"/>
          <w:sz w:val="24"/>
          <w:szCs w:val="27"/>
          <w:lang w:eastAsia="ro-RO"/>
        </w:rPr>
        <w:t xml:space="preserve"> ar putea include:</w:t>
      </w:r>
    </w:p>
    <w:p w14:paraId="53C47A4A" w14:textId="77777777" w:rsidR="007B438A" w:rsidRPr="007B438A" w:rsidRDefault="007B438A" w:rsidP="00A47A02">
      <w:pPr>
        <w:numPr>
          <w:ilvl w:val="0"/>
          <w:numId w:val="7"/>
        </w:numPr>
        <w:spacing w:after="0" w:line="240" w:lineRule="auto"/>
        <w:ind w:left="0"/>
        <w:rPr>
          <w:rFonts w:ascii="Times New Roman" w:eastAsia="Times New Roman" w:hAnsi="Times New Roman" w:cs="Times New Roman"/>
          <w:color w:val="000000"/>
          <w:sz w:val="24"/>
          <w:szCs w:val="27"/>
          <w:lang w:eastAsia="ro-RO"/>
        </w:rPr>
      </w:pPr>
      <w:r w:rsidRPr="007B438A">
        <w:rPr>
          <w:rFonts w:ascii="Times New Roman" w:eastAsia="Times New Roman" w:hAnsi="Times New Roman" w:cs="Times New Roman"/>
          <w:b/>
          <w:color w:val="000000"/>
          <w:sz w:val="24"/>
          <w:szCs w:val="27"/>
          <w:lang w:eastAsia="ro-RO"/>
        </w:rPr>
        <w:t>Competențe tehnologice</w:t>
      </w:r>
      <w:r w:rsidRPr="007B438A">
        <w:rPr>
          <w:rFonts w:ascii="Times New Roman" w:eastAsia="Times New Roman" w:hAnsi="Times New Roman" w:cs="Times New Roman"/>
          <w:color w:val="000000"/>
          <w:sz w:val="24"/>
          <w:szCs w:val="27"/>
          <w:lang w:eastAsia="ro-RO"/>
        </w:rPr>
        <w:t>: Elevul ar trebui să aibă o înțelegere solidă a funcționării calculatoarelor, rețelelor și a altor dispozitive și instrumente digitale comune. Ar trebui să poată utiliza software-</w:t>
      </w:r>
      <w:proofErr w:type="spellStart"/>
      <w:r w:rsidRPr="007B438A">
        <w:rPr>
          <w:rFonts w:ascii="Times New Roman" w:eastAsia="Times New Roman" w:hAnsi="Times New Roman" w:cs="Times New Roman"/>
          <w:color w:val="000000"/>
          <w:sz w:val="24"/>
          <w:szCs w:val="27"/>
          <w:lang w:eastAsia="ro-RO"/>
        </w:rPr>
        <w:t>ul</w:t>
      </w:r>
      <w:proofErr w:type="spellEnd"/>
      <w:r w:rsidRPr="007B438A">
        <w:rPr>
          <w:rFonts w:ascii="Times New Roman" w:eastAsia="Times New Roman" w:hAnsi="Times New Roman" w:cs="Times New Roman"/>
          <w:color w:val="000000"/>
          <w:sz w:val="24"/>
          <w:szCs w:val="27"/>
          <w:lang w:eastAsia="ro-RO"/>
        </w:rPr>
        <w:t xml:space="preserve"> de bază, să navigheze pe internet, să folosească e-mailul și să utilizeze aplicații specifice.</w:t>
      </w:r>
    </w:p>
    <w:p w14:paraId="33943BAE" w14:textId="77777777" w:rsidR="007B438A" w:rsidRPr="007B438A" w:rsidRDefault="007B438A" w:rsidP="00A47A02">
      <w:pPr>
        <w:numPr>
          <w:ilvl w:val="0"/>
          <w:numId w:val="7"/>
        </w:numPr>
        <w:spacing w:after="0" w:line="240" w:lineRule="auto"/>
        <w:ind w:left="0"/>
        <w:rPr>
          <w:rFonts w:ascii="Times New Roman" w:eastAsia="Times New Roman" w:hAnsi="Times New Roman" w:cs="Times New Roman"/>
          <w:color w:val="000000"/>
          <w:sz w:val="24"/>
          <w:szCs w:val="27"/>
          <w:lang w:eastAsia="ro-RO"/>
        </w:rPr>
      </w:pPr>
      <w:r w:rsidRPr="007B438A">
        <w:rPr>
          <w:rFonts w:ascii="Times New Roman" w:eastAsia="Times New Roman" w:hAnsi="Times New Roman" w:cs="Times New Roman"/>
          <w:b/>
          <w:color w:val="000000"/>
          <w:sz w:val="24"/>
          <w:szCs w:val="27"/>
          <w:lang w:eastAsia="ro-RO"/>
        </w:rPr>
        <w:t>Alfabetizare digitală</w:t>
      </w:r>
      <w:r w:rsidRPr="007B438A">
        <w:rPr>
          <w:rFonts w:ascii="Times New Roman" w:eastAsia="Times New Roman" w:hAnsi="Times New Roman" w:cs="Times New Roman"/>
          <w:color w:val="000000"/>
          <w:sz w:val="24"/>
          <w:szCs w:val="27"/>
          <w:lang w:eastAsia="ro-RO"/>
        </w:rPr>
        <w:t>: Elevul ar trebui să fie familiarizat cu termeni și concepte specifice mediului digital, cum ar fi confidențialitatea datelor, securitatea online, protecția împotriva amenințărilor cibernetice și etica digitală. Ar trebui să înțeleagă riscurile asociate utilizării internetului și să aibă abilități de navigare sigură online.</w:t>
      </w:r>
    </w:p>
    <w:p w14:paraId="58C25109" w14:textId="77777777" w:rsidR="007B438A" w:rsidRPr="007B438A" w:rsidRDefault="007B438A" w:rsidP="00A47A02">
      <w:pPr>
        <w:numPr>
          <w:ilvl w:val="0"/>
          <w:numId w:val="7"/>
        </w:numPr>
        <w:spacing w:after="0" w:line="240" w:lineRule="auto"/>
        <w:ind w:left="0"/>
        <w:rPr>
          <w:rFonts w:ascii="Times New Roman" w:eastAsia="Times New Roman" w:hAnsi="Times New Roman" w:cs="Times New Roman"/>
          <w:color w:val="000000"/>
          <w:sz w:val="24"/>
          <w:szCs w:val="27"/>
          <w:lang w:eastAsia="ro-RO"/>
        </w:rPr>
      </w:pPr>
      <w:r w:rsidRPr="007B438A">
        <w:rPr>
          <w:rFonts w:ascii="Times New Roman" w:eastAsia="Times New Roman" w:hAnsi="Times New Roman" w:cs="Times New Roman"/>
          <w:b/>
          <w:color w:val="000000"/>
          <w:sz w:val="24"/>
          <w:szCs w:val="27"/>
          <w:lang w:eastAsia="ro-RO"/>
        </w:rPr>
        <w:t>Comunicare și colaborare online</w:t>
      </w:r>
      <w:r w:rsidRPr="007B438A">
        <w:rPr>
          <w:rFonts w:ascii="Times New Roman" w:eastAsia="Times New Roman" w:hAnsi="Times New Roman" w:cs="Times New Roman"/>
          <w:color w:val="000000"/>
          <w:sz w:val="24"/>
          <w:szCs w:val="27"/>
          <w:lang w:eastAsia="ro-RO"/>
        </w:rPr>
        <w:t>: Elevul ar trebui să poată utiliza instrumente digitale pentru a comunica și colabora eficient cu alți utilizatori, fie prin e-mail, mesagerie instantanee sau platforme de colaborare online. Ar trebui să poată utiliza aplicații și platforme de partajare a fișierelor pentru a lucra în echipă și a colabora cu alți elevi sau colegi.</w:t>
      </w:r>
    </w:p>
    <w:p w14:paraId="31ABA368" w14:textId="77777777" w:rsidR="007B438A" w:rsidRPr="007B438A" w:rsidRDefault="007B438A" w:rsidP="00A47A02">
      <w:pPr>
        <w:numPr>
          <w:ilvl w:val="0"/>
          <w:numId w:val="7"/>
        </w:numPr>
        <w:spacing w:after="0" w:line="240" w:lineRule="auto"/>
        <w:ind w:left="0"/>
        <w:rPr>
          <w:rFonts w:ascii="Times New Roman" w:eastAsia="Times New Roman" w:hAnsi="Times New Roman" w:cs="Times New Roman"/>
          <w:color w:val="000000"/>
          <w:sz w:val="24"/>
          <w:szCs w:val="27"/>
          <w:lang w:eastAsia="ro-RO"/>
        </w:rPr>
      </w:pPr>
      <w:r w:rsidRPr="007B438A">
        <w:rPr>
          <w:rFonts w:ascii="Times New Roman" w:eastAsia="Times New Roman" w:hAnsi="Times New Roman" w:cs="Times New Roman"/>
          <w:b/>
          <w:color w:val="000000"/>
          <w:sz w:val="24"/>
          <w:szCs w:val="27"/>
          <w:lang w:eastAsia="ro-RO"/>
        </w:rPr>
        <w:t>Căutare și evaluare a informațiilor</w:t>
      </w:r>
      <w:r w:rsidRPr="007B438A">
        <w:rPr>
          <w:rFonts w:ascii="Times New Roman" w:eastAsia="Times New Roman" w:hAnsi="Times New Roman" w:cs="Times New Roman"/>
          <w:color w:val="000000"/>
          <w:sz w:val="24"/>
          <w:szCs w:val="27"/>
          <w:lang w:eastAsia="ro-RO"/>
        </w:rPr>
        <w:t>: Elevul ar trebui să aibă abilități de căutare eficientă și evaluare a informațiilor online. Ar trebui să poată identifica și utiliza surse fiabile, să distingă informațiile veridice de cele false și să fie conștient de importanța verificării surselor și a faptelor.</w:t>
      </w:r>
    </w:p>
    <w:p w14:paraId="20A89E28" w14:textId="77777777" w:rsidR="007B438A" w:rsidRPr="007B438A" w:rsidRDefault="007B438A" w:rsidP="00A47A02">
      <w:pPr>
        <w:numPr>
          <w:ilvl w:val="0"/>
          <w:numId w:val="7"/>
        </w:numPr>
        <w:spacing w:after="0" w:line="240" w:lineRule="auto"/>
        <w:ind w:left="0"/>
        <w:rPr>
          <w:rFonts w:ascii="Times New Roman" w:eastAsia="Times New Roman" w:hAnsi="Times New Roman" w:cs="Times New Roman"/>
          <w:color w:val="000000"/>
          <w:sz w:val="24"/>
          <w:szCs w:val="27"/>
          <w:lang w:eastAsia="ro-RO"/>
        </w:rPr>
      </w:pPr>
      <w:r w:rsidRPr="007B438A">
        <w:rPr>
          <w:rFonts w:ascii="Times New Roman" w:eastAsia="Times New Roman" w:hAnsi="Times New Roman" w:cs="Times New Roman"/>
          <w:b/>
          <w:color w:val="000000"/>
          <w:sz w:val="24"/>
          <w:szCs w:val="27"/>
          <w:lang w:eastAsia="ro-RO"/>
        </w:rPr>
        <w:t>Creativitate și rezolvare de probleme</w:t>
      </w:r>
      <w:r w:rsidRPr="007B438A">
        <w:rPr>
          <w:rFonts w:ascii="Times New Roman" w:eastAsia="Times New Roman" w:hAnsi="Times New Roman" w:cs="Times New Roman"/>
          <w:color w:val="000000"/>
          <w:sz w:val="24"/>
          <w:szCs w:val="27"/>
          <w:lang w:eastAsia="ro-RO"/>
        </w:rPr>
        <w:t>: Elevul ar trebui să poată utiliza instrumente digitale pentru a-și exprima creativitatea și pentru a rezolva probleme. Ar trebui să fie capabil să utilizeze aplicații și software pentru a crea și edita conținut digital, cum ar fi documente, prezentări, grafice sau multimedia.</w:t>
      </w:r>
    </w:p>
    <w:p w14:paraId="7FC8220B" w14:textId="743A564C" w:rsidR="007B438A" w:rsidRDefault="007B438A" w:rsidP="00A47A02">
      <w:pPr>
        <w:spacing w:before="300" w:after="100" w:line="240" w:lineRule="auto"/>
        <w:rPr>
          <w:rFonts w:ascii="Times New Roman" w:eastAsia="Times New Roman" w:hAnsi="Times New Roman" w:cs="Times New Roman"/>
          <w:color w:val="000000"/>
          <w:sz w:val="24"/>
          <w:szCs w:val="27"/>
          <w:lang w:val="en-US" w:eastAsia="ro-RO"/>
        </w:rPr>
      </w:pPr>
      <w:r w:rsidRPr="007B438A">
        <w:rPr>
          <w:rFonts w:ascii="Times New Roman" w:eastAsia="Times New Roman" w:hAnsi="Times New Roman" w:cs="Times New Roman"/>
          <w:color w:val="000000"/>
          <w:sz w:val="24"/>
          <w:szCs w:val="27"/>
          <w:lang w:eastAsia="ro-RO"/>
        </w:rPr>
        <w:t>Acestea sunt doar câteva aspecte principale ale unui elev care a absolvit liceul dotat cu competențe digitale de bază. Este important de menționat că învățarea continuă și dezvoltarea abilităților digitale sunt esențiale într-un mediu în continuă schimbare și avansare tehnologică.</w:t>
      </w:r>
      <w:r w:rsidR="00A47A02">
        <w:rPr>
          <w:rFonts w:ascii="Times New Roman" w:eastAsia="Times New Roman" w:hAnsi="Times New Roman" w:cs="Times New Roman"/>
          <w:color w:val="000000"/>
          <w:sz w:val="24"/>
          <w:szCs w:val="27"/>
          <w:lang w:eastAsia="ro-RO"/>
        </w:rPr>
        <w:t xml:space="preserve"> (sursa</w:t>
      </w:r>
      <w:r w:rsidR="00A47A02">
        <w:rPr>
          <w:rFonts w:ascii="Times New Roman" w:eastAsia="Times New Roman" w:hAnsi="Times New Roman" w:cs="Times New Roman"/>
          <w:color w:val="000000"/>
          <w:sz w:val="24"/>
          <w:szCs w:val="27"/>
          <w:lang w:val="en-US" w:eastAsia="ro-RO"/>
        </w:rPr>
        <w:t>:</w:t>
      </w:r>
      <w:proofErr w:type="spellStart"/>
      <w:r w:rsidR="00A47A02">
        <w:rPr>
          <w:rFonts w:ascii="Times New Roman" w:eastAsia="Times New Roman" w:hAnsi="Times New Roman" w:cs="Times New Roman"/>
          <w:color w:val="000000"/>
          <w:sz w:val="24"/>
          <w:szCs w:val="27"/>
          <w:lang w:val="en-US" w:eastAsia="ro-RO"/>
        </w:rPr>
        <w:t>chatGPT</w:t>
      </w:r>
      <w:proofErr w:type="spellEnd"/>
      <w:r w:rsidR="00A47A02">
        <w:rPr>
          <w:rFonts w:ascii="Times New Roman" w:eastAsia="Times New Roman" w:hAnsi="Times New Roman" w:cs="Times New Roman"/>
          <w:color w:val="000000"/>
          <w:sz w:val="24"/>
          <w:szCs w:val="27"/>
          <w:lang w:val="en-US" w:eastAsia="ro-RO"/>
        </w:rPr>
        <w:t>)</w:t>
      </w:r>
    </w:p>
    <w:p w14:paraId="7D0DA242" w14:textId="3DB2DBD9" w:rsidR="00293208" w:rsidRDefault="00293208" w:rsidP="00A47A02">
      <w:pPr>
        <w:spacing w:before="300" w:after="100" w:line="240" w:lineRule="auto"/>
        <w:rPr>
          <w:rFonts w:ascii="Times New Roman" w:eastAsia="Times New Roman" w:hAnsi="Times New Roman" w:cs="Times New Roman"/>
          <w:color w:val="000000"/>
          <w:sz w:val="24"/>
          <w:szCs w:val="27"/>
          <w:lang w:val="en-US" w:eastAsia="ro-RO"/>
        </w:rPr>
      </w:pPr>
    </w:p>
    <w:p w14:paraId="6652D973" w14:textId="4315039E" w:rsidR="00651EA1" w:rsidRPr="000238BE" w:rsidRDefault="00A47A02" w:rsidP="00651EA1">
      <w:pPr>
        <w:pStyle w:val="NormalWeb"/>
        <w:shd w:val="clear" w:color="auto" w:fill="FFFFFF"/>
        <w:rPr>
          <w:i/>
          <w:color w:val="000000"/>
          <w:szCs w:val="27"/>
        </w:rPr>
      </w:pPr>
      <w:proofErr w:type="spellStart"/>
      <w:r w:rsidRPr="000238BE">
        <w:rPr>
          <w:i/>
          <w:color w:val="000000"/>
          <w:szCs w:val="27"/>
          <w:lang w:val="en-US"/>
        </w:rPr>
        <w:t>Pentru</w:t>
      </w:r>
      <w:proofErr w:type="spellEnd"/>
      <w:r w:rsidRPr="000238BE">
        <w:rPr>
          <w:i/>
          <w:color w:val="000000"/>
          <w:szCs w:val="27"/>
          <w:lang w:val="en-US"/>
        </w:rPr>
        <w:t xml:space="preserve"> o </w:t>
      </w:r>
      <w:proofErr w:type="spellStart"/>
      <w:r w:rsidRPr="000238BE">
        <w:rPr>
          <w:i/>
          <w:color w:val="000000"/>
          <w:szCs w:val="27"/>
          <w:lang w:val="en-US"/>
        </w:rPr>
        <w:t>mai</w:t>
      </w:r>
      <w:proofErr w:type="spellEnd"/>
      <w:r w:rsidRPr="000238BE">
        <w:rPr>
          <w:i/>
          <w:color w:val="000000"/>
          <w:szCs w:val="27"/>
          <w:lang w:val="en-US"/>
        </w:rPr>
        <w:t xml:space="preserve"> </w:t>
      </w:r>
      <w:proofErr w:type="spellStart"/>
      <w:r w:rsidRPr="000238BE">
        <w:rPr>
          <w:i/>
          <w:color w:val="000000"/>
          <w:szCs w:val="27"/>
          <w:lang w:val="en-US"/>
        </w:rPr>
        <w:t>bu</w:t>
      </w:r>
      <w:proofErr w:type="spellEnd"/>
      <w:r w:rsidRPr="000238BE">
        <w:rPr>
          <w:i/>
          <w:color w:val="000000"/>
          <w:szCs w:val="27"/>
        </w:rPr>
        <w:t xml:space="preserve">nă cunoaștere și înțelegere a percepției beneficiarilor înșiși, ne-am gândit să aplicăm un chestionar unui grup format din </w:t>
      </w:r>
      <w:r w:rsidR="006E390F" w:rsidRPr="000238BE">
        <w:rPr>
          <w:i/>
          <w:color w:val="000000"/>
          <w:szCs w:val="27"/>
        </w:rPr>
        <w:t>sute</w:t>
      </w:r>
      <w:r w:rsidRPr="000238BE">
        <w:rPr>
          <w:i/>
          <w:color w:val="000000"/>
          <w:szCs w:val="27"/>
        </w:rPr>
        <w:t xml:space="preserve"> de elevi, mai ales absolvenți de liceu, care au răspuns anonim la </w:t>
      </w:r>
      <w:r w:rsidR="00651EA1" w:rsidRPr="000238BE">
        <w:rPr>
          <w:i/>
          <w:color w:val="000000"/>
          <w:szCs w:val="27"/>
        </w:rPr>
        <w:t xml:space="preserve">5 întrebări grupate generic în tema </w:t>
      </w:r>
      <w:r w:rsidR="00651EA1" w:rsidRPr="000238BE">
        <w:rPr>
          <w:i/>
          <w:color w:val="000000"/>
          <w:szCs w:val="27"/>
          <w:lang w:val="en-US"/>
        </w:rPr>
        <w:t>“</w:t>
      </w:r>
      <w:r w:rsidR="00651EA1" w:rsidRPr="000238BE">
        <w:rPr>
          <w:rFonts w:ascii="docs-Roboto" w:hAnsi="docs-Roboto"/>
          <w:b/>
          <w:bCs/>
          <w:i/>
          <w:color w:val="202124"/>
          <w:sz w:val="22"/>
          <w:szCs w:val="22"/>
          <w:shd w:val="clear" w:color="auto" w:fill="FFFFFF"/>
        </w:rPr>
        <w:t>Apreciază dacă școala oferă suficiente condiții pentru un absolvent cu competențele descrise mai sus?</w:t>
      </w:r>
      <w:r w:rsidR="00651EA1" w:rsidRPr="000238BE">
        <w:rPr>
          <w:rFonts w:ascii="docs-Roboto" w:hAnsi="docs-Roboto"/>
          <w:b/>
          <w:bCs/>
          <w:i/>
          <w:color w:val="202124"/>
          <w:shd w:val="clear" w:color="auto" w:fill="FFFFFF"/>
          <w:lang w:val="en-US"/>
        </w:rPr>
        <w:t>”</w:t>
      </w:r>
      <w:r w:rsidRPr="000238BE">
        <w:rPr>
          <w:i/>
          <w:color w:val="000000"/>
          <w:szCs w:val="27"/>
        </w:rPr>
        <w:t xml:space="preserve"> </w:t>
      </w:r>
    </w:p>
    <w:p w14:paraId="542AE078" w14:textId="11A8EC67" w:rsidR="00651EA1" w:rsidRDefault="00293208" w:rsidP="00651EA1">
      <w:pPr>
        <w:pStyle w:val="NormalWeb"/>
        <w:shd w:val="clear" w:color="auto" w:fill="FFFFFF"/>
        <w:rPr>
          <w:color w:val="000000"/>
          <w:szCs w:val="27"/>
          <w:lang w:val="en-US"/>
        </w:rPr>
      </w:pPr>
      <w:r>
        <w:rPr>
          <w:noProof/>
          <w:color w:val="000000"/>
          <w:szCs w:val="27"/>
          <w:lang w:val="en-US"/>
        </w:rPr>
        <w:lastRenderedPageBreak/>
        <w:drawing>
          <wp:anchor distT="0" distB="0" distL="114300" distR="114300" simplePos="0" relativeHeight="251661312" behindDoc="0" locked="0" layoutInCell="1" allowOverlap="1" wp14:anchorId="0E5F0FA5" wp14:editId="71361D77">
            <wp:simplePos x="0" y="0"/>
            <wp:positionH relativeFrom="column">
              <wp:posOffset>-87630</wp:posOffset>
            </wp:positionH>
            <wp:positionV relativeFrom="paragraph">
              <wp:posOffset>6350</wp:posOffset>
            </wp:positionV>
            <wp:extent cx="4089400" cy="3067050"/>
            <wp:effectExtent l="0" t="0" r="6350" b="0"/>
            <wp:wrapSquare wrapText="bothSides"/>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XL_20220726_083721405[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89400" cy="3067050"/>
                    </a:xfrm>
                    <a:prstGeom prst="rect">
                      <a:avLst/>
                    </a:prstGeom>
                  </pic:spPr>
                </pic:pic>
              </a:graphicData>
            </a:graphic>
            <wp14:sizeRelH relativeFrom="margin">
              <wp14:pctWidth>0</wp14:pctWidth>
            </wp14:sizeRelH>
            <wp14:sizeRelV relativeFrom="margin">
              <wp14:pctHeight>0</wp14:pctHeight>
            </wp14:sizeRelV>
          </wp:anchor>
        </w:drawing>
      </w:r>
      <w:r w:rsidR="00651EA1">
        <w:rPr>
          <w:color w:val="000000"/>
          <w:szCs w:val="27"/>
        </w:rPr>
        <w:t>Iată preambulul chestionarului</w:t>
      </w:r>
      <w:r w:rsidR="00651EA1">
        <w:rPr>
          <w:color w:val="000000"/>
          <w:szCs w:val="27"/>
          <w:lang w:val="en-US"/>
        </w:rPr>
        <w:t>:</w:t>
      </w:r>
    </w:p>
    <w:p w14:paraId="3F348903" w14:textId="5ADFBB8C" w:rsidR="00651EA1" w:rsidRPr="00651EA1" w:rsidRDefault="00651EA1" w:rsidP="00651EA1">
      <w:pPr>
        <w:pStyle w:val="NormalWeb"/>
        <w:shd w:val="clear" w:color="auto" w:fill="FFFFFF"/>
        <w:rPr>
          <w:rFonts w:ascii="docs-Roboto" w:hAnsi="docs-Roboto"/>
          <w:color w:val="202124"/>
          <w:sz w:val="22"/>
          <w:szCs w:val="22"/>
        </w:rPr>
      </w:pPr>
      <w:r>
        <w:rPr>
          <w:color w:val="000000"/>
          <w:szCs w:val="27"/>
        </w:rPr>
        <w:br/>
      </w:r>
      <w:r w:rsidRPr="00651EA1">
        <w:rPr>
          <w:rFonts w:ascii="docs-Roboto" w:hAnsi="docs-Roboto"/>
          <w:color w:val="202124"/>
          <w:sz w:val="22"/>
          <w:szCs w:val="22"/>
        </w:rPr>
        <w:t>"Termenul "elev digital" se referă la un elev sau student care utilizează tehnologia digitală și internetul în mod activ în procesul său de învățare și dezvoltare. Un elev digital utilizează dispozitive electronice, cum ar fi calculatoarele, telefoanele inteligente, tabletele și alte gadget-uri conectate la internet pentru a accesa informații, a comunica cu alți elevi și profesori, a participa la activități educaționale și a crea conținut digital.</w:t>
      </w:r>
    </w:p>
    <w:p w14:paraId="5D7901BE" w14:textId="77777777" w:rsidR="00651EA1" w:rsidRPr="00651EA1" w:rsidRDefault="00651EA1" w:rsidP="00651EA1">
      <w:pPr>
        <w:shd w:val="clear" w:color="auto" w:fill="FFFFFF"/>
        <w:spacing w:before="100" w:beforeAutospacing="1" w:after="100" w:afterAutospacing="1" w:line="240" w:lineRule="auto"/>
        <w:rPr>
          <w:rFonts w:ascii="docs-Roboto" w:eastAsia="Times New Roman" w:hAnsi="docs-Roboto" w:cs="Times New Roman"/>
          <w:color w:val="202124"/>
          <w:lang w:eastAsia="ro-RO"/>
        </w:rPr>
      </w:pPr>
      <w:r w:rsidRPr="00651EA1">
        <w:rPr>
          <w:rFonts w:ascii="docs-Roboto" w:eastAsia="Times New Roman" w:hAnsi="docs-Roboto" w:cs="Times New Roman"/>
          <w:color w:val="202124"/>
          <w:lang w:eastAsia="ro-RO"/>
        </w:rPr>
        <w:t>Un elev digital este familiarizat cu utilizarea tehnologiilor digitale și are abilități în domenii precum navigarea pe internet, cercetarea online, utilizarea instrumentelor și aplicațiilor digitale pentru a crea prezentări, documente sau proiecte, precum și înțelegerea aspectelor de bază ale securității și eticii online.</w:t>
      </w:r>
    </w:p>
    <w:p w14:paraId="0644C512" w14:textId="7770D2BA" w:rsidR="00651EA1" w:rsidRDefault="00651EA1" w:rsidP="00651EA1">
      <w:pPr>
        <w:shd w:val="clear" w:color="auto" w:fill="FFFFFF"/>
        <w:spacing w:before="100" w:beforeAutospacing="1" w:after="100" w:afterAutospacing="1" w:line="240" w:lineRule="auto"/>
        <w:rPr>
          <w:rFonts w:ascii="docs-Roboto" w:eastAsia="Times New Roman" w:hAnsi="docs-Roboto" w:cs="Times New Roman"/>
          <w:color w:val="202124"/>
          <w:lang w:eastAsia="ro-RO"/>
        </w:rPr>
      </w:pPr>
      <w:r w:rsidRPr="00651EA1">
        <w:rPr>
          <w:rFonts w:ascii="docs-Roboto" w:eastAsia="Times New Roman" w:hAnsi="docs-Roboto" w:cs="Times New Roman"/>
          <w:color w:val="202124"/>
          <w:lang w:eastAsia="ro-RO"/>
        </w:rPr>
        <w:t>Elevii digitali pot beneficia de accesul rapid la informații și resurse educaționale, pot învăța în ritmul lor propriu și pot colabora cu alți elevi și profesori în mediul online. Utilizarea tehnologiei digitale în educație poate spori implicarea și participarea elevilor, poate dezvolta abilități de gândire critică și creativă și poate pregăti elevii pentru lumea digitală în continuă schimbare." (chat GPT</w:t>
      </w:r>
      <w:r w:rsidRPr="00651EA1">
        <w:rPr>
          <w:rFonts w:ascii="docs-Roboto" w:eastAsia="Times New Roman" w:hAnsi="docs-Roboto" w:cs="Times New Roman"/>
          <w:b/>
          <w:color w:val="202124"/>
          <w:lang w:eastAsia="ro-RO"/>
        </w:rPr>
        <w:t>) </w:t>
      </w:r>
      <w:r w:rsidRPr="00651EA1">
        <w:rPr>
          <w:rFonts w:ascii="docs-Roboto" w:eastAsia="Times New Roman" w:hAnsi="docs-Roboto" w:cs="Times New Roman"/>
          <w:b/>
          <w:bCs/>
          <w:color w:val="202124"/>
          <w:lang w:eastAsia="ro-RO"/>
        </w:rPr>
        <w:t>Apreciază dacă școala oferă suficiente condiții pentru un absolvent cu competențele descrise mai sus?</w:t>
      </w:r>
      <w:r w:rsidRPr="00651EA1">
        <w:rPr>
          <w:rFonts w:ascii="docs-Roboto" w:eastAsia="Times New Roman" w:hAnsi="docs-Roboto" w:cs="Times New Roman"/>
          <w:color w:val="202124"/>
          <w:lang w:eastAsia="ro-RO"/>
        </w:rPr>
        <w:t> </w:t>
      </w:r>
      <w:r>
        <w:rPr>
          <w:rFonts w:ascii="docs-Roboto" w:eastAsia="Times New Roman" w:hAnsi="docs-Roboto" w:cs="Times New Roman"/>
          <w:color w:val="202124"/>
          <w:lang w:eastAsia="ro-RO"/>
        </w:rPr>
        <w:t xml:space="preserve"> </w:t>
      </w:r>
      <w:r w:rsidR="005C4445">
        <w:rPr>
          <w:rFonts w:ascii="docs-Roboto" w:eastAsia="Times New Roman" w:hAnsi="docs-Roboto" w:cs="Times New Roman"/>
          <w:color w:val="202124"/>
          <w:lang w:eastAsia="ro-RO"/>
        </w:rPr>
        <w:br/>
      </w:r>
    </w:p>
    <w:p w14:paraId="2F5A76B8" w14:textId="11210051" w:rsidR="00C6017D" w:rsidRDefault="005C4445" w:rsidP="00651EA1">
      <w:pPr>
        <w:shd w:val="clear" w:color="auto" w:fill="FFFFFF"/>
        <w:spacing w:before="100" w:beforeAutospacing="1" w:after="100" w:afterAutospacing="1" w:line="240" w:lineRule="auto"/>
        <w:rPr>
          <w:rFonts w:ascii="Roboto" w:hAnsi="Roboto"/>
          <w:color w:val="202124"/>
          <w:spacing w:val="3"/>
          <w:shd w:val="clear" w:color="auto" w:fill="FFFFFF"/>
        </w:rPr>
      </w:pPr>
      <w:r>
        <w:rPr>
          <w:rFonts w:ascii="docs-Roboto" w:eastAsia="Times New Roman" w:hAnsi="docs-Roboto" w:cs="Times New Roman"/>
          <w:color w:val="202124"/>
          <w:lang w:eastAsia="ro-RO"/>
        </w:rPr>
        <w:t xml:space="preserve">La  întrebarea </w:t>
      </w:r>
      <w:r w:rsidRPr="00C6017D">
        <w:rPr>
          <w:rFonts w:ascii="Roboto" w:hAnsi="Roboto"/>
          <w:b/>
          <w:color w:val="202124"/>
          <w:spacing w:val="3"/>
          <w:shd w:val="clear" w:color="auto" w:fill="FFFFFF"/>
        </w:rPr>
        <w:t>Consideri că ai competențele digitale descrise în antet?</w:t>
      </w:r>
      <w:r>
        <w:rPr>
          <w:rFonts w:ascii="Roboto" w:hAnsi="Roboto"/>
          <w:color w:val="202124"/>
          <w:spacing w:val="3"/>
          <w:shd w:val="clear" w:color="auto" w:fill="FFFFFF"/>
        </w:rPr>
        <w:t xml:space="preserve"> </w:t>
      </w:r>
      <w:r w:rsidR="00C6017D">
        <w:rPr>
          <w:rFonts w:ascii="Roboto" w:hAnsi="Roboto"/>
          <w:color w:val="202124"/>
          <w:spacing w:val="3"/>
          <w:shd w:val="clear" w:color="auto" w:fill="FFFFFF"/>
        </w:rPr>
        <w:t xml:space="preserve"> </w:t>
      </w:r>
      <w:r>
        <w:rPr>
          <w:rFonts w:ascii="Roboto" w:hAnsi="Roboto"/>
          <w:color w:val="202124"/>
          <w:spacing w:val="3"/>
          <w:shd w:val="clear" w:color="auto" w:fill="FFFFFF"/>
        </w:rPr>
        <w:t>D</w:t>
      </w:r>
      <w:r w:rsidR="00C6017D">
        <w:rPr>
          <w:rFonts w:ascii="Roboto" w:hAnsi="Roboto"/>
          <w:color w:val="202124"/>
          <w:spacing w:val="3"/>
          <w:shd w:val="clear" w:color="auto" w:fill="FFFFFF"/>
        </w:rPr>
        <w:t>oa</w:t>
      </w:r>
      <w:r>
        <w:rPr>
          <w:rFonts w:ascii="Roboto" w:hAnsi="Roboto"/>
          <w:color w:val="202124"/>
          <w:spacing w:val="3"/>
          <w:shd w:val="clear" w:color="auto" w:fill="FFFFFF"/>
        </w:rPr>
        <w:t>r 45% dintre respondenți s-au autoevaluat cu nota maximă 5, apoi 40% cu nota 4</w:t>
      </w:r>
      <w:r w:rsidR="00E05AAC">
        <w:rPr>
          <w:rFonts w:ascii="Roboto" w:hAnsi="Roboto"/>
          <w:color w:val="202124"/>
          <w:spacing w:val="3"/>
          <w:shd w:val="clear" w:color="auto" w:fill="FFFFFF"/>
        </w:rPr>
        <w:t xml:space="preserve">, restul de </w:t>
      </w:r>
      <w:r w:rsidR="00451D70">
        <w:rPr>
          <w:rFonts w:ascii="Roboto" w:hAnsi="Roboto"/>
          <w:color w:val="202124"/>
          <w:spacing w:val="3"/>
          <w:shd w:val="clear" w:color="auto" w:fill="FFFFFF"/>
        </w:rPr>
        <w:t>15% sub 3.</w:t>
      </w:r>
      <w:r w:rsidR="00DE0A3D">
        <w:rPr>
          <w:rFonts w:ascii="Roboto" w:hAnsi="Roboto"/>
          <w:color w:val="202124"/>
          <w:spacing w:val="3"/>
          <w:shd w:val="clear" w:color="auto" w:fill="FFFFFF"/>
        </w:rPr>
        <w:t xml:space="preserve"> (</w:t>
      </w:r>
      <w:proofErr w:type="spellStart"/>
      <w:r w:rsidR="00DE0A3D">
        <w:rPr>
          <w:rFonts w:ascii="Roboto" w:hAnsi="Roboto"/>
          <w:color w:val="202124"/>
          <w:spacing w:val="3"/>
          <w:shd w:val="clear" w:color="auto" w:fill="FFFFFF"/>
        </w:rPr>
        <w:t>numarul</w:t>
      </w:r>
      <w:proofErr w:type="spellEnd"/>
      <w:r w:rsidR="00DE0A3D">
        <w:rPr>
          <w:rFonts w:ascii="Roboto" w:hAnsi="Roboto"/>
          <w:color w:val="202124"/>
          <w:spacing w:val="3"/>
          <w:shd w:val="clear" w:color="auto" w:fill="FFFFFF"/>
        </w:rPr>
        <w:t xml:space="preserve"> multiplicat cu 10)</w:t>
      </w:r>
      <w:r w:rsidR="00451D70">
        <w:rPr>
          <w:rFonts w:ascii="Roboto" w:hAnsi="Roboto"/>
          <w:color w:val="202124"/>
          <w:spacing w:val="3"/>
          <w:shd w:val="clear" w:color="auto" w:fill="FFFFFF"/>
        </w:rPr>
        <w:br/>
      </w:r>
    </w:p>
    <w:p w14:paraId="1F31CAC6" w14:textId="5B79B37C" w:rsidR="00DE0A3D" w:rsidRDefault="00DE0A3D" w:rsidP="00651EA1">
      <w:pPr>
        <w:shd w:val="clear" w:color="auto" w:fill="FFFFFF"/>
        <w:spacing w:before="100" w:beforeAutospacing="1" w:after="100" w:afterAutospacing="1" w:line="240" w:lineRule="auto"/>
        <w:rPr>
          <w:rFonts w:ascii="Roboto" w:hAnsi="Roboto"/>
          <w:color w:val="202124"/>
          <w:spacing w:val="3"/>
          <w:shd w:val="clear" w:color="auto" w:fill="FFFFFF"/>
        </w:rPr>
      </w:pPr>
      <w:r>
        <w:rPr>
          <w:rFonts w:ascii="Roboto" w:hAnsi="Roboto"/>
          <w:noProof/>
          <w:color w:val="202124"/>
          <w:spacing w:val="3"/>
          <w:shd w:val="clear" w:color="auto" w:fill="FFFFFF"/>
        </w:rPr>
        <w:drawing>
          <wp:inline distT="0" distB="0" distL="0" distR="0" wp14:anchorId="16BA638E" wp14:editId="4BD32D9F">
            <wp:extent cx="6191885" cy="2080260"/>
            <wp:effectExtent l="0" t="0" r="0" b="0"/>
            <wp:docPr id="2" name="Imagine 2" descr="C:\Users\admin\AppData\Local\Microsoft\Windows\INetCache\Content.MSO\F2F088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MSO\F2F08846.tmp"/>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7594" b="11766"/>
                    <a:stretch/>
                  </pic:blipFill>
                  <pic:spPr bwMode="auto">
                    <a:xfrm>
                      <a:off x="0" y="0"/>
                      <a:ext cx="6192520" cy="2080473"/>
                    </a:xfrm>
                    <a:prstGeom prst="rect">
                      <a:avLst/>
                    </a:prstGeom>
                    <a:noFill/>
                    <a:ln>
                      <a:noFill/>
                    </a:ln>
                    <a:extLst>
                      <a:ext uri="{53640926-AAD7-44D8-BBD7-CCE9431645EC}">
                        <a14:shadowObscured xmlns:a14="http://schemas.microsoft.com/office/drawing/2010/main"/>
                      </a:ext>
                    </a:extLst>
                  </pic:spPr>
                </pic:pic>
              </a:graphicData>
            </a:graphic>
          </wp:inline>
        </w:drawing>
      </w:r>
    </w:p>
    <w:p w14:paraId="3E511B63" w14:textId="5A51E304" w:rsidR="005C4445" w:rsidRDefault="00C6017D" w:rsidP="00651EA1">
      <w:pPr>
        <w:shd w:val="clear" w:color="auto" w:fill="FFFFFF"/>
        <w:spacing w:before="100" w:beforeAutospacing="1" w:after="100" w:afterAutospacing="1" w:line="240" w:lineRule="auto"/>
        <w:rPr>
          <w:rFonts w:ascii="Roboto" w:hAnsi="Roboto"/>
          <w:color w:val="202124"/>
          <w:spacing w:val="3"/>
          <w:shd w:val="clear" w:color="auto" w:fill="FFFFFF"/>
        </w:rPr>
      </w:pPr>
      <w:r>
        <w:rPr>
          <w:rFonts w:ascii="Roboto" w:hAnsi="Roboto"/>
          <w:color w:val="202124"/>
          <w:spacing w:val="3"/>
          <w:shd w:val="clear" w:color="auto" w:fill="FFFFFF"/>
        </w:rPr>
        <w:t xml:space="preserve">Întrebarea compusă legată de </w:t>
      </w:r>
      <w:r w:rsidRPr="002B20FB">
        <w:rPr>
          <w:rFonts w:ascii="Roboto" w:hAnsi="Roboto"/>
          <w:b/>
          <w:color w:val="202124"/>
          <w:spacing w:val="3"/>
          <w:shd w:val="clear" w:color="auto" w:fill="FFFFFF"/>
        </w:rPr>
        <w:t>abilitățile IT&amp;C</w:t>
      </w:r>
      <w:r>
        <w:rPr>
          <w:rFonts w:ascii="Roboto" w:hAnsi="Roboto"/>
          <w:color w:val="202124"/>
          <w:spacing w:val="3"/>
          <w:shd w:val="clear" w:color="auto" w:fill="FFFFFF"/>
        </w:rPr>
        <w:t xml:space="preserve"> (documentare și cercetare online, Baze de date, Securitate, Lucrul </w:t>
      </w:r>
      <w:proofErr w:type="spellStart"/>
      <w:r>
        <w:rPr>
          <w:rFonts w:ascii="Roboto" w:hAnsi="Roboto"/>
          <w:color w:val="202124"/>
          <w:spacing w:val="3"/>
          <w:shd w:val="clear" w:color="auto" w:fill="FFFFFF"/>
        </w:rPr>
        <w:t>colaborativ</w:t>
      </w:r>
      <w:proofErr w:type="spellEnd"/>
      <w:r>
        <w:rPr>
          <w:rFonts w:ascii="Roboto" w:hAnsi="Roboto"/>
          <w:color w:val="202124"/>
          <w:spacing w:val="3"/>
          <w:shd w:val="clear" w:color="auto" w:fill="FFFFFF"/>
        </w:rPr>
        <w:t>, Adaptare la schimbările tehnologice, Folosirea creativă a resurselor) are r</w:t>
      </w:r>
      <w:r w:rsidR="002B20FB">
        <w:rPr>
          <w:rFonts w:ascii="Roboto" w:hAnsi="Roboto"/>
          <w:color w:val="202124"/>
          <w:spacing w:val="3"/>
          <w:shd w:val="clear" w:color="auto" w:fill="FFFFFF"/>
        </w:rPr>
        <w:t>ăspunsuri foarte diferite dar se vede că elevii se autoapreciază cel mai bine la tema documentare și cercetare online si se considera mai nepregătiți în domeniul securității cibernetice. În același timp se consideră pregătiți în a face față schimbărilor tehnologice și cu abilități de utilizare creativă a mijloacelor IT&amp;C.</w:t>
      </w:r>
      <w:r w:rsidR="00DE0A3D">
        <w:rPr>
          <w:rFonts w:ascii="Roboto" w:hAnsi="Roboto"/>
          <w:color w:val="202124"/>
          <w:spacing w:val="3"/>
          <w:shd w:val="clear" w:color="auto" w:fill="FFFFFF"/>
        </w:rPr>
        <w:br/>
      </w:r>
      <w:r w:rsidR="00DE0A3D">
        <w:rPr>
          <w:rFonts w:ascii="Roboto" w:hAnsi="Roboto"/>
          <w:color w:val="202124"/>
          <w:spacing w:val="3"/>
          <w:shd w:val="clear" w:color="auto" w:fill="FFFFFF"/>
        </w:rPr>
        <w:lastRenderedPageBreak/>
        <w:t>(</w:t>
      </w:r>
      <w:proofErr w:type="spellStart"/>
      <w:r w:rsidR="00DE0A3D">
        <w:rPr>
          <w:rFonts w:ascii="Roboto" w:hAnsi="Roboto"/>
          <w:color w:val="202124"/>
          <w:spacing w:val="3"/>
          <w:shd w:val="clear" w:color="auto" w:fill="FFFFFF"/>
        </w:rPr>
        <w:t>numarul</w:t>
      </w:r>
      <w:proofErr w:type="spellEnd"/>
      <w:r w:rsidR="00DE0A3D">
        <w:rPr>
          <w:rFonts w:ascii="Roboto" w:hAnsi="Roboto"/>
          <w:color w:val="202124"/>
          <w:spacing w:val="3"/>
          <w:shd w:val="clear" w:color="auto" w:fill="FFFFFF"/>
        </w:rPr>
        <w:t xml:space="preserve"> multiplicat cu 10)</w:t>
      </w:r>
      <w:r w:rsidR="00DE0A3D">
        <w:rPr>
          <w:rFonts w:ascii="Roboto" w:hAnsi="Roboto"/>
          <w:color w:val="202124"/>
          <w:spacing w:val="3"/>
          <w:shd w:val="clear" w:color="auto" w:fill="FFFFFF"/>
        </w:rPr>
        <w:br/>
      </w:r>
    </w:p>
    <w:p w14:paraId="46ECC2D3" w14:textId="127EF4DC" w:rsidR="00DE0A3D" w:rsidRDefault="00DE0A3D" w:rsidP="00651EA1">
      <w:pPr>
        <w:shd w:val="clear" w:color="auto" w:fill="FFFFFF"/>
        <w:spacing w:before="100" w:beforeAutospacing="1" w:after="100" w:afterAutospacing="1" w:line="240" w:lineRule="auto"/>
        <w:rPr>
          <w:rFonts w:ascii="Roboto" w:hAnsi="Roboto"/>
          <w:color w:val="202124"/>
          <w:spacing w:val="3"/>
          <w:shd w:val="clear" w:color="auto" w:fill="FFFFFF"/>
        </w:rPr>
      </w:pPr>
      <w:r>
        <w:rPr>
          <w:rFonts w:ascii="Roboto" w:hAnsi="Roboto"/>
          <w:noProof/>
          <w:color w:val="202124"/>
          <w:spacing w:val="3"/>
          <w:shd w:val="clear" w:color="auto" w:fill="FFFFFF"/>
        </w:rPr>
        <w:drawing>
          <wp:inline distT="0" distB="0" distL="0" distR="0" wp14:anchorId="56068005" wp14:editId="38630B1F">
            <wp:extent cx="6192520" cy="2638210"/>
            <wp:effectExtent l="0" t="0" r="0" b="0"/>
            <wp:docPr id="1" name="Imagine 1" descr="C:\Users\admin\AppData\Local\Microsoft\Windows\INetCache\Content.MSO\DA42FB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DA42FB78.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92520" cy="2638210"/>
                    </a:xfrm>
                    <a:prstGeom prst="rect">
                      <a:avLst/>
                    </a:prstGeom>
                    <a:noFill/>
                    <a:ln>
                      <a:noFill/>
                    </a:ln>
                  </pic:spPr>
                </pic:pic>
              </a:graphicData>
            </a:graphic>
          </wp:inline>
        </w:drawing>
      </w:r>
    </w:p>
    <w:p w14:paraId="2B845EAF" w14:textId="49BE179B" w:rsidR="00DE0A3D" w:rsidRDefault="00DE0A3D" w:rsidP="00651EA1">
      <w:pPr>
        <w:shd w:val="clear" w:color="auto" w:fill="FFFFFF"/>
        <w:spacing w:before="100" w:beforeAutospacing="1" w:after="100" w:afterAutospacing="1" w:line="240" w:lineRule="auto"/>
        <w:rPr>
          <w:rFonts w:ascii="Roboto" w:hAnsi="Roboto"/>
          <w:color w:val="202124"/>
          <w:spacing w:val="3"/>
          <w:shd w:val="clear" w:color="auto" w:fill="FFFFFF"/>
        </w:rPr>
      </w:pPr>
      <w:r>
        <w:rPr>
          <w:rFonts w:ascii="Roboto" w:hAnsi="Roboto"/>
          <w:color w:val="202124"/>
          <w:spacing w:val="3"/>
          <w:shd w:val="clear" w:color="auto" w:fill="FFFFFF"/>
        </w:rPr>
        <w:t>La întrebarea legată de sprijinul dat de școală pentru a ajuta elevii/absolvenții să capete competențe digitale conforme cu cerințele programei dar și ale nevoilor de viață, elevii au răspuns mai nuanțat, mai bine de jumătate dintre ei considerând că școala nu îi ajută suficient!</w:t>
      </w:r>
      <w:r w:rsidR="00775A59">
        <w:rPr>
          <w:rFonts w:ascii="Roboto" w:hAnsi="Roboto"/>
          <w:color w:val="202124"/>
          <w:spacing w:val="3"/>
          <w:shd w:val="clear" w:color="auto" w:fill="FFFFFF"/>
        </w:rPr>
        <w:t xml:space="preserve"> (numărul multiplicat cu 10)</w:t>
      </w:r>
    </w:p>
    <w:p w14:paraId="551908E2" w14:textId="07C70517" w:rsidR="00DE0A3D" w:rsidRDefault="00DE0A3D" w:rsidP="00651EA1">
      <w:pPr>
        <w:shd w:val="clear" w:color="auto" w:fill="FFFFFF"/>
        <w:spacing w:before="100" w:beforeAutospacing="1" w:after="100" w:afterAutospacing="1" w:line="240" w:lineRule="auto"/>
        <w:rPr>
          <w:rFonts w:ascii="Roboto" w:hAnsi="Roboto"/>
          <w:color w:val="202124"/>
          <w:spacing w:val="3"/>
          <w:shd w:val="clear" w:color="auto" w:fill="FFFFFF"/>
        </w:rPr>
      </w:pPr>
      <w:r>
        <w:rPr>
          <w:rFonts w:ascii="Roboto" w:hAnsi="Roboto"/>
          <w:noProof/>
          <w:color w:val="202124"/>
          <w:spacing w:val="3"/>
          <w:shd w:val="clear" w:color="auto" w:fill="FFFFFF"/>
        </w:rPr>
        <w:drawing>
          <wp:inline distT="0" distB="0" distL="0" distR="0" wp14:anchorId="69E2308C" wp14:editId="526121DA">
            <wp:extent cx="6191885" cy="2026920"/>
            <wp:effectExtent l="0" t="0" r="0" b="0"/>
            <wp:docPr id="3" name="Imagine 3" descr="C:\Users\admin\AppData\Local\Microsoft\Windows\INetCache\Content.MSO\EB2C84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MSO\EB2C8444.tmp"/>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8370" b="12801"/>
                    <a:stretch/>
                  </pic:blipFill>
                  <pic:spPr bwMode="auto">
                    <a:xfrm>
                      <a:off x="0" y="0"/>
                      <a:ext cx="6192520" cy="2027128"/>
                    </a:xfrm>
                    <a:prstGeom prst="rect">
                      <a:avLst/>
                    </a:prstGeom>
                    <a:noFill/>
                    <a:ln>
                      <a:noFill/>
                    </a:ln>
                    <a:extLst>
                      <a:ext uri="{53640926-AAD7-44D8-BBD7-CCE9431645EC}">
                        <a14:shadowObscured xmlns:a14="http://schemas.microsoft.com/office/drawing/2010/main"/>
                      </a:ext>
                    </a:extLst>
                  </pic:spPr>
                </pic:pic>
              </a:graphicData>
            </a:graphic>
          </wp:inline>
        </w:drawing>
      </w:r>
    </w:p>
    <w:p w14:paraId="696C2078" w14:textId="03C79490" w:rsidR="00451D70" w:rsidRDefault="00FF6C5C" w:rsidP="00651EA1">
      <w:pPr>
        <w:shd w:val="clear" w:color="auto" w:fill="FFFFFF"/>
        <w:spacing w:before="100" w:beforeAutospacing="1" w:after="100" w:afterAutospacing="1" w:line="240" w:lineRule="auto"/>
        <w:rPr>
          <w:rFonts w:ascii="Roboto" w:hAnsi="Roboto"/>
          <w:color w:val="202124"/>
          <w:spacing w:val="3"/>
          <w:shd w:val="clear" w:color="auto" w:fill="FFFFFF"/>
        </w:rPr>
      </w:pPr>
      <w:r>
        <w:rPr>
          <w:rFonts w:ascii="Roboto" w:hAnsi="Roboto"/>
          <w:color w:val="202124"/>
          <w:spacing w:val="3"/>
          <w:shd w:val="clear" w:color="auto" w:fill="FFFFFF"/>
        </w:rPr>
        <w:t xml:space="preserve"> Și iată spicuiri din solicitările elevilor legate de ajutorul pe care trebuie să îl dea școala</w:t>
      </w:r>
    </w:p>
    <w:p w14:paraId="1A9B1A54" w14:textId="7A5BEA2C" w:rsidR="00FF6C5C" w:rsidRDefault="00FF6C5C" w:rsidP="00651EA1">
      <w:pPr>
        <w:shd w:val="clear" w:color="auto" w:fill="FFFFFF"/>
        <w:spacing w:before="100" w:beforeAutospacing="1" w:after="100" w:afterAutospacing="1" w:line="240" w:lineRule="auto"/>
        <w:rPr>
          <w:rFonts w:ascii="Roboto" w:hAnsi="Roboto"/>
          <w:color w:val="202124"/>
          <w:spacing w:val="3"/>
          <w:sz w:val="21"/>
          <w:szCs w:val="21"/>
          <w:shd w:val="clear" w:color="auto" w:fill="F8F9FA"/>
        </w:rPr>
      </w:pPr>
      <w:r>
        <w:rPr>
          <w:rFonts w:ascii="Roboto" w:hAnsi="Roboto"/>
          <w:color w:val="202124"/>
          <w:spacing w:val="3"/>
          <w:sz w:val="21"/>
          <w:szCs w:val="21"/>
          <w:shd w:val="clear" w:color="auto" w:fill="F8F9FA"/>
        </w:rPr>
        <w:t>Să încurajeze elevii să folosească tehnologia în anumite proiecte de exemplu să caute informații suplimentare, să realizeze proiecte, prezentări etc.</w:t>
      </w:r>
    </w:p>
    <w:p w14:paraId="33338163" w14:textId="0470876D" w:rsidR="00FF6C5C" w:rsidRDefault="00FF6C5C" w:rsidP="00651EA1">
      <w:pPr>
        <w:shd w:val="clear" w:color="auto" w:fill="FFFFFF"/>
        <w:spacing w:before="100" w:beforeAutospacing="1" w:after="100" w:afterAutospacing="1" w:line="240" w:lineRule="auto"/>
        <w:rPr>
          <w:rFonts w:ascii="Roboto" w:hAnsi="Roboto"/>
          <w:color w:val="202124"/>
          <w:spacing w:val="3"/>
          <w:sz w:val="21"/>
          <w:szCs w:val="21"/>
          <w:shd w:val="clear" w:color="auto" w:fill="F8F9FA"/>
        </w:rPr>
      </w:pPr>
      <w:r>
        <w:rPr>
          <w:rFonts w:ascii="Roboto" w:hAnsi="Roboto"/>
          <w:color w:val="202124"/>
          <w:spacing w:val="3"/>
          <w:sz w:val="21"/>
          <w:szCs w:val="21"/>
          <w:shd w:val="clear" w:color="auto" w:fill="F8F9FA"/>
        </w:rPr>
        <w:t xml:space="preserve">Sa structureze foarte bine </w:t>
      </w:r>
      <w:proofErr w:type="spellStart"/>
      <w:r>
        <w:rPr>
          <w:rFonts w:ascii="Roboto" w:hAnsi="Roboto"/>
          <w:color w:val="202124"/>
          <w:spacing w:val="3"/>
          <w:sz w:val="21"/>
          <w:szCs w:val="21"/>
          <w:shd w:val="clear" w:color="auto" w:fill="F8F9FA"/>
        </w:rPr>
        <w:t>activitatile</w:t>
      </w:r>
      <w:proofErr w:type="spellEnd"/>
      <w:r>
        <w:rPr>
          <w:rFonts w:ascii="Roboto" w:hAnsi="Roboto"/>
          <w:color w:val="202124"/>
          <w:spacing w:val="3"/>
          <w:sz w:val="21"/>
          <w:szCs w:val="21"/>
          <w:shd w:val="clear" w:color="auto" w:fill="F8F9FA"/>
        </w:rPr>
        <w:t xml:space="preserve"> din timpul orelor de TIC.</w:t>
      </w:r>
    </w:p>
    <w:p w14:paraId="6C080CF4" w14:textId="39051527" w:rsidR="00FF6C5C" w:rsidRDefault="00FF6C5C" w:rsidP="00651EA1">
      <w:pPr>
        <w:shd w:val="clear" w:color="auto" w:fill="FFFFFF"/>
        <w:spacing w:before="100" w:beforeAutospacing="1" w:after="100" w:afterAutospacing="1" w:line="240" w:lineRule="auto"/>
        <w:rPr>
          <w:rFonts w:ascii="Roboto" w:hAnsi="Roboto"/>
          <w:color w:val="202124"/>
          <w:spacing w:val="3"/>
          <w:sz w:val="21"/>
          <w:szCs w:val="21"/>
          <w:shd w:val="clear" w:color="auto" w:fill="F8F9FA"/>
        </w:rPr>
      </w:pPr>
      <w:r>
        <w:rPr>
          <w:rFonts w:ascii="Roboto" w:hAnsi="Roboto"/>
          <w:color w:val="202124"/>
          <w:spacing w:val="3"/>
          <w:sz w:val="21"/>
          <w:szCs w:val="21"/>
          <w:shd w:val="clear" w:color="auto" w:fill="F8F9FA"/>
        </w:rPr>
        <w:t>Să se asigure că ora de TIC chiar are loc și că se desfășoară în condiții potrivite</w:t>
      </w:r>
    </w:p>
    <w:p w14:paraId="13094453" w14:textId="13979F89" w:rsidR="00FF6C5C" w:rsidRDefault="00FF6C5C" w:rsidP="00651EA1">
      <w:pPr>
        <w:shd w:val="clear" w:color="auto" w:fill="FFFFFF"/>
        <w:spacing w:before="100" w:beforeAutospacing="1" w:after="100" w:afterAutospacing="1" w:line="240" w:lineRule="auto"/>
        <w:rPr>
          <w:rFonts w:ascii="Roboto" w:hAnsi="Roboto"/>
          <w:color w:val="202124"/>
          <w:spacing w:val="3"/>
          <w:sz w:val="21"/>
          <w:szCs w:val="21"/>
          <w:shd w:val="clear" w:color="auto" w:fill="F8F9FA"/>
        </w:rPr>
      </w:pPr>
      <w:r>
        <w:rPr>
          <w:rFonts w:ascii="Roboto" w:hAnsi="Roboto"/>
          <w:color w:val="202124"/>
          <w:spacing w:val="3"/>
          <w:sz w:val="21"/>
          <w:szCs w:val="21"/>
          <w:shd w:val="clear" w:color="auto" w:fill="F8F9FA"/>
        </w:rPr>
        <w:t xml:space="preserve">Profesorii de informatica si TIC ar </w:t>
      </w:r>
      <w:proofErr w:type="spellStart"/>
      <w:r>
        <w:rPr>
          <w:rFonts w:ascii="Roboto" w:hAnsi="Roboto"/>
          <w:color w:val="202124"/>
          <w:spacing w:val="3"/>
          <w:sz w:val="21"/>
          <w:szCs w:val="21"/>
          <w:shd w:val="clear" w:color="auto" w:fill="F8F9FA"/>
        </w:rPr>
        <w:t>trebuii</w:t>
      </w:r>
      <w:proofErr w:type="spellEnd"/>
      <w:r>
        <w:rPr>
          <w:rFonts w:ascii="Roboto" w:hAnsi="Roboto"/>
          <w:color w:val="202124"/>
          <w:spacing w:val="3"/>
          <w:sz w:val="21"/>
          <w:szCs w:val="21"/>
          <w:shd w:val="clear" w:color="auto" w:fill="F8F9FA"/>
        </w:rPr>
        <w:t xml:space="preserve"> sa se axeze foarte multe pe folosirea tehnologiei si realizarea orelor din cadrul materiilor respective pe </w:t>
      </w:r>
      <w:proofErr w:type="spellStart"/>
      <w:r>
        <w:rPr>
          <w:rFonts w:ascii="Roboto" w:hAnsi="Roboto"/>
          <w:color w:val="202124"/>
          <w:spacing w:val="3"/>
          <w:sz w:val="21"/>
          <w:szCs w:val="21"/>
          <w:shd w:val="clear" w:color="auto" w:fill="F8F9FA"/>
        </w:rPr>
        <w:t>caluculatore</w:t>
      </w:r>
      <w:proofErr w:type="spellEnd"/>
      <w:r>
        <w:rPr>
          <w:rFonts w:ascii="Roboto" w:hAnsi="Roboto"/>
          <w:color w:val="202124"/>
          <w:spacing w:val="3"/>
          <w:sz w:val="21"/>
          <w:szCs w:val="21"/>
          <w:shd w:val="clear" w:color="auto" w:fill="F8F9FA"/>
        </w:rPr>
        <w:t xml:space="preserve">, nu doar teorie pe o foaie, teoria este si ea importanta la </w:t>
      </w:r>
      <w:proofErr w:type="spellStart"/>
      <w:r>
        <w:rPr>
          <w:rFonts w:ascii="Roboto" w:hAnsi="Roboto"/>
          <w:color w:val="202124"/>
          <w:spacing w:val="3"/>
          <w:sz w:val="21"/>
          <w:szCs w:val="21"/>
          <w:shd w:val="clear" w:color="auto" w:fill="F8F9FA"/>
        </w:rPr>
        <w:t>randul</w:t>
      </w:r>
      <w:proofErr w:type="spellEnd"/>
      <w:r>
        <w:rPr>
          <w:rFonts w:ascii="Roboto" w:hAnsi="Roboto"/>
          <w:color w:val="202124"/>
          <w:spacing w:val="3"/>
          <w:sz w:val="21"/>
          <w:szCs w:val="21"/>
          <w:shd w:val="clear" w:color="auto" w:fill="F8F9FA"/>
        </w:rPr>
        <w:t xml:space="preserve"> ei dar ar </w:t>
      </w:r>
      <w:proofErr w:type="spellStart"/>
      <w:r>
        <w:rPr>
          <w:rFonts w:ascii="Roboto" w:hAnsi="Roboto"/>
          <w:color w:val="202124"/>
          <w:spacing w:val="3"/>
          <w:sz w:val="21"/>
          <w:szCs w:val="21"/>
          <w:shd w:val="clear" w:color="auto" w:fill="F8F9FA"/>
        </w:rPr>
        <w:t>trebuii</w:t>
      </w:r>
      <w:proofErr w:type="spellEnd"/>
      <w:r>
        <w:rPr>
          <w:rFonts w:ascii="Roboto" w:hAnsi="Roboto"/>
          <w:color w:val="202124"/>
          <w:spacing w:val="3"/>
          <w:sz w:val="21"/>
          <w:szCs w:val="21"/>
          <w:shd w:val="clear" w:color="auto" w:fill="F8F9FA"/>
        </w:rPr>
        <w:t xml:space="preserve"> sa fie idei principale si nu 10 pagini de </w:t>
      </w:r>
      <w:proofErr w:type="spellStart"/>
      <w:r>
        <w:rPr>
          <w:rFonts w:ascii="Roboto" w:hAnsi="Roboto"/>
          <w:color w:val="202124"/>
          <w:spacing w:val="3"/>
          <w:sz w:val="21"/>
          <w:szCs w:val="21"/>
          <w:shd w:val="clear" w:color="auto" w:fill="F8F9FA"/>
        </w:rPr>
        <w:t>amanunte</w:t>
      </w:r>
      <w:proofErr w:type="spellEnd"/>
      <w:r>
        <w:rPr>
          <w:rFonts w:ascii="Roboto" w:hAnsi="Roboto"/>
          <w:color w:val="202124"/>
          <w:spacing w:val="3"/>
          <w:sz w:val="21"/>
          <w:szCs w:val="21"/>
          <w:shd w:val="clear" w:color="auto" w:fill="F8F9FA"/>
        </w:rPr>
        <w:t xml:space="preserve"> inutile, practica este mai importanta </w:t>
      </w:r>
      <w:proofErr w:type="spellStart"/>
      <w:r>
        <w:rPr>
          <w:rFonts w:ascii="Roboto" w:hAnsi="Roboto"/>
          <w:color w:val="202124"/>
          <w:spacing w:val="3"/>
          <w:sz w:val="21"/>
          <w:szCs w:val="21"/>
          <w:shd w:val="clear" w:color="auto" w:fill="F8F9FA"/>
        </w:rPr>
        <w:t>decat</w:t>
      </w:r>
      <w:proofErr w:type="spellEnd"/>
      <w:r>
        <w:rPr>
          <w:rFonts w:ascii="Roboto" w:hAnsi="Roboto"/>
          <w:color w:val="202124"/>
          <w:spacing w:val="3"/>
          <w:sz w:val="21"/>
          <w:szCs w:val="21"/>
          <w:shd w:val="clear" w:color="auto" w:fill="F8F9FA"/>
        </w:rPr>
        <w:t xml:space="preserve"> teoria, prin practica se </w:t>
      </w:r>
      <w:proofErr w:type="spellStart"/>
      <w:r>
        <w:rPr>
          <w:rFonts w:ascii="Roboto" w:hAnsi="Roboto"/>
          <w:color w:val="202124"/>
          <w:spacing w:val="3"/>
          <w:sz w:val="21"/>
          <w:szCs w:val="21"/>
          <w:shd w:val="clear" w:color="auto" w:fill="F8F9FA"/>
        </w:rPr>
        <w:t>invata</w:t>
      </w:r>
      <w:proofErr w:type="spellEnd"/>
      <w:r>
        <w:rPr>
          <w:rFonts w:ascii="Roboto" w:hAnsi="Roboto"/>
          <w:color w:val="202124"/>
          <w:spacing w:val="3"/>
          <w:sz w:val="21"/>
          <w:szCs w:val="21"/>
          <w:shd w:val="clear" w:color="auto" w:fill="F8F9FA"/>
        </w:rPr>
        <w:t xml:space="preserve"> cel mai </w:t>
      </w:r>
      <w:proofErr w:type="spellStart"/>
      <w:r>
        <w:rPr>
          <w:rFonts w:ascii="Roboto" w:hAnsi="Roboto"/>
          <w:color w:val="202124"/>
          <w:spacing w:val="3"/>
          <w:sz w:val="21"/>
          <w:szCs w:val="21"/>
          <w:shd w:val="clear" w:color="auto" w:fill="F8F9FA"/>
        </w:rPr>
        <w:t>usor</w:t>
      </w:r>
      <w:proofErr w:type="spellEnd"/>
      <w:r>
        <w:rPr>
          <w:rFonts w:ascii="Roboto" w:hAnsi="Roboto"/>
          <w:color w:val="202124"/>
          <w:spacing w:val="3"/>
          <w:sz w:val="21"/>
          <w:szCs w:val="21"/>
          <w:shd w:val="clear" w:color="auto" w:fill="F8F9FA"/>
        </w:rPr>
        <w:t>.</w:t>
      </w:r>
    </w:p>
    <w:p w14:paraId="632C0D14" w14:textId="2321D13E" w:rsidR="00FF6C5C" w:rsidRDefault="00FF6C5C" w:rsidP="00651EA1">
      <w:pPr>
        <w:shd w:val="clear" w:color="auto" w:fill="FFFFFF"/>
        <w:spacing w:before="100" w:beforeAutospacing="1" w:after="100" w:afterAutospacing="1" w:line="240" w:lineRule="auto"/>
        <w:rPr>
          <w:rFonts w:ascii="Roboto" w:hAnsi="Roboto"/>
          <w:color w:val="202124"/>
          <w:spacing w:val="3"/>
          <w:sz w:val="21"/>
          <w:szCs w:val="21"/>
          <w:shd w:val="clear" w:color="auto" w:fill="F8F9FA"/>
        </w:rPr>
      </w:pPr>
      <w:r>
        <w:rPr>
          <w:rFonts w:ascii="Roboto" w:hAnsi="Roboto"/>
          <w:color w:val="202124"/>
          <w:spacing w:val="3"/>
          <w:sz w:val="21"/>
          <w:szCs w:val="21"/>
          <w:shd w:val="clear" w:color="auto" w:fill="F8F9FA"/>
        </w:rPr>
        <w:t>Să prezinte metode de învățare de acest fel si să încurajeze elevii sa fie cat mai la curent cu schimbările in tehnologie</w:t>
      </w:r>
    </w:p>
    <w:p w14:paraId="6364FB08" w14:textId="2772A829" w:rsidR="00FF6C5C" w:rsidRDefault="00FF6C5C" w:rsidP="00651EA1">
      <w:pPr>
        <w:shd w:val="clear" w:color="auto" w:fill="FFFFFF"/>
        <w:spacing w:before="100" w:beforeAutospacing="1" w:after="100" w:afterAutospacing="1" w:line="240" w:lineRule="auto"/>
        <w:rPr>
          <w:rFonts w:ascii="Roboto" w:hAnsi="Roboto"/>
          <w:color w:val="202124"/>
          <w:spacing w:val="3"/>
          <w:sz w:val="21"/>
          <w:szCs w:val="21"/>
          <w:shd w:val="clear" w:color="auto" w:fill="F8F9FA"/>
        </w:rPr>
      </w:pPr>
      <w:proofErr w:type="spellStart"/>
      <w:r>
        <w:rPr>
          <w:rFonts w:ascii="Roboto" w:hAnsi="Roboto"/>
          <w:color w:val="202124"/>
          <w:spacing w:val="3"/>
          <w:sz w:val="21"/>
          <w:szCs w:val="21"/>
          <w:shd w:val="clear" w:color="auto" w:fill="F8F9FA"/>
        </w:rPr>
        <w:lastRenderedPageBreak/>
        <w:t>Scoala</w:t>
      </w:r>
      <w:proofErr w:type="spellEnd"/>
      <w:r>
        <w:rPr>
          <w:rFonts w:ascii="Roboto" w:hAnsi="Roboto"/>
          <w:color w:val="202124"/>
          <w:spacing w:val="3"/>
          <w:sz w:val="21"/>
          <w:szCs w:val="21"/>
          <w:shd w:val="clear" w:color="auto" w:fill="F8F9FA"/>
        </w:rPr>
        <w:t xml:space="preserve"> ar trebui sa fie dotata </w:t>
      </w:r>
      <w:proofErr w:type="spellStart"/>
      <w:r>
        <w:rPr>
          <w:rFonts w:ascii="Roboto" w:hAnsi="Roboto"/>
          <w:color w:val="202124"/>
          <w:spacing w:val="3"/>
          <w:sz w:val="21"/>
          <w:szCs w:val="21"/>
          <w:shd w:val="clear" w:color="auto" w:fill="F8F9FA"/>
        </w:rPr>
        <w:t>corespunzator</w:t>
      </w:r>
      <w:proofErr w:type="spellEnd"/>
      <w:r>
        <w:rPr>
          <w:rFonts w:ascii="Roboto" w:hAnsi="Roboto"/>
          <w:color w:val="202124"/>
          <w:spacing w:val="3"/>
          <w:sz w:val="21"/>
          <w:szCs w:val="21"/>
          <w:shd w:val="clear" w:color="auto" w:fill="F8F9FA"/>
        </w:rPr>
        <w:t xml:space="preserve"> pentru </w:t>
      </w:r>
      <w:proofErr w:type="spellStart"/>
      <w:r>
        <w:rPr>
          <w:rFonts w:ascii="Roboto" w:hAnsi="Roboto"/>
          <w:color w:val="202124"/>
          <w:spacing w:val="3"/>
          <w:sz w:val="21"/>
          <w:szCs w:val="21"/>
          <w:shd w:val="clear" w:color="auto" w:fill="F8F9FA"/>
        </w:rPr>
        <w:t>pregatirea</w:t>
      </w:r>
      <w:proofErr w:type="spellEnd"/>
      <w:r>
        <w:rPr>
          <w:rFonts w:ascii="Roboto" w:hAnsi="Roboto"/>
          <w:color w:val="202124"/>
          <w:spacing w:val="3"/>
          <w:sz w:val="21"/>
          <w:szCs w:val="21"/>
          <w:shd w:val="clear" w:color="auto" w:fill="F8F9FA"/>
        </w:rPr>
        <w:t xml:space="preserve"> elevilor pe plan digital si sa </w:t>
      </w:r>
      <w:proofErr w:type="spellStart"/>
      <w:r>
        <w:rPr>
          <w:rFonts w:ascii="Roboto" w:hAnsi="Roboto"/>
          <w:color w:val="202124"/>
          <w:spacing w:val="3"/>
          <w:sz w:val="21"/>
          <w:szCs w:val="21"/>
          <w:shd w:val="clear" w:color="auto" w:fill="F8F9FA"/>
        </w:rPr>
        <w:t>aiba</w:t>
      </w:r>
      <w:proofErr w:type="spellEnd"/>
      <w:r>
        <w:rPr>
          <w:rFonts w:ascii="Roboto" w:hAnsi="Roboto"/>
          <w:color w:val="202124"/>
          <w:spacing w:val="3"/>
          <w:sz w:val="21"/>
          <w:szCs w:val="21"/>
          <w:shd w:val="clear" w:color="auto" w:fill="F8F9FA"/>
        </w:rPr>
        <w:t xml:space="preserve"> profesori </w:t>
      </w:r>
      <w:proofErr w:type="spellStart"/>
      <w:r>
        <w:rPr>
          <w:rFonts w:ascii="Roboto" w:hAnsi="Roboto"/>
          <w:color w:val="202124"/>
          <w:spacing w:val="3"/>
          <w:sz w:val="21"/>
          <w:szCs w:val="21"/>
          <w:shd w:val="clear" w:color="auto" w:fill="F8F9FA"/>
        </w:rPr>
        <w:t>bime</w:t>
      </w:r>
      <w:proofErr w:type="spellEnd"/>
      <w:r>
        <w:rPr>
          <w:rFonts w:ascii="Roboto" w:hAnsi="Roboto"/>
          <w:color w:val="202124"/>
          <w:spacing w:val="3"/>
          <w:sz w:val="21"/>
          <w:szCs w:val="21"/>
          <w:shd w:val="clear" w:color="auto" w:fill="F8F9FA"/>
        </w:rPr>
        <w:t xml:space="preserve"> </w:t>
      </w:r>
      <w:proofErr w:type="spellStart"/>
      <w:r>
        <w:rPr>
          <w:rFonts w:ascii="Roboto" w:hAnsi="Roboto"/>
          <w:color w:val="202124"/>
          <w:spacing w:val="3"/>
          <w:sz w:val="21"/>
          <w:szCs w:val="21"/>
          <w:shd w:val="clear" w:color="auto" w:fill="F8F9FA"/>
        </w:rPr>
        <w:t>pregatiti</w:t>
      </w:r>
      <w:proofErr w:type="spellEnd"/>
      <w:r>
        <w:rPr>
          <w:rFonts w:ascii="Roboto" w:hAnsi="Roboto"/>
          <w:color w:val="202124"/>
          <w:spacing w:val="3"/>
          <w:sz w:val="21"/>
          <w:szCs w:val="21"/>
          <w:shd w:val="clear" w:color="auto" w:fill="F8F9FA"/>
        </w:rPr>
        <w:t xml:space="preserve"> in acest domeniu, indiferent de materia predata.</w:t>
      </w:r>
    </w:p>
    <w:p w14:paraId="74AA0169" w14:textId="7E0D3934" w:rsidR="00FF6C5C" w:rsidRDefault="00775A59" w:rsidP="00651EA1">
      <w:pPr>
        <w:shd w:val="clear" w:color="auto" w:fill="FFFFFF"/>
        <w:spacing w:before="100" w:beforeAutospacing="1" w:after="100" w:afterAutospacing="1" w:line="240" w:lineRule="auto"/>
        <w:rPr>
          <w:rFonts w:ascii="Roboto" w:hAnsi="Roboto"/>
          <w:color w:val="202124"/>
          <w:spacing w:val="3"/>
          <w:sz w:val="21"/>
          <w:szCs w:val="21"/>
          <w:shd w:val="clear" w:color="auto" w:fill="F8F9FA"/>
        </w:rPr>
      </w:pPr>
      <w:r>
        <w:rPr>
          <w:rFonts w:ascii="Roboto" w:hAnsi="Roboto"/>
          <w:color w:val="202124"/>
          <w:spacing w:val="3"/>
          <w:sz w:val="21"/>
          <w:szCs w:val="21"/>
          <w:shd w:val="clear" w:color="auto" w:fill="F8F9FA"/>
        </w:rPr>
        <w:t>Activitate regulată către digitalizare la toate materiile, dotarea cu materiale digitale, cursuri opționale, introducerea in inteligență artificială și în ce scopuri sa o folosim</w:t>
      </w:r>
    </w:p>
    <w:p w14:paraId="5C586CC3" w14:textId="7602915E" w:rsidR="00775A59" w:rsidRDefault="00775A59" w:rsidP="00651EA1">
      <w:pPr>
        <w:shd w:val="clear" w:color="auto" w:fill="FFFFFF"/>
        <w:spacing w:before="100" w:beforeAutospacing="1" w:after="100" w:afterAutospacing="1" w:line="240" w:lineRule="auto"/>
        <w:rPr>
          <w:rFonts w:ascii="Roboto" w:hAnsi="Roboto"/>
          <w:color w:val="202124"/>
          <w:spacing w:val="3"/>
          <w:shd w:val="clear" w:color="auto" w:fill="FFFFFF"/>
        </w:rPr>
      </w:pPr>
      <w:r>
        <w:rPr>
          <w:rFonts w:ascii="Roboto" w:hAnsi="Roboto"/>
          <w:color w:val="202124"/>
          <w:spacing w:val="3"/>
          <w:sz w:val="21"/>
          <w:szCs w:val="21"/>
          <w:shd w:val="clear" w:color="auto" w:fill="F8F9FA"/>
        </w:rPr>
        <w:t>Digitalizarea să nu fie exagerată, respectiv să nu se renunțe la caligrafie, lucrul manual, educație plastică, hârtie și cărți fizice, pentru a nu încuraja alienarea.</w:t>
      </w:r>
    </w:p>
    <w:p w14:paraId="463BB0D2" w14:textId="77777777" w:rsidR="00FF6C5C" w:rsidRDefault="00FF6C5C" w:rsidP="00651EA1">
      <w:pPr>
        <w:shd w:val="clear" w:color="auto" w:fill="FFFFFF"/>
        <w:spacing w:before="100" w:beforeAutospacing="1" w:after="100" w:afterAutospacing="1" w:line="240" w:lineRule="auto"/>
        <w:rPr>
          <w:rFonts w:ascii="Roboto" w:hAnsi="Roboto"/>
          <w:color w:val="202124"/>
          <w:spacing w:val="3"/>
          <w:shd w:val="clear" w:color="auto" w:fill="FFFFFF"/>
        </w:rPr>
      </w:pPr>
    </w:p>
    <w:p w14:paraId="1680E0E6" w14:textId="6FC847F4" w:rsidR="00451D70" w:rsidRPr="00FF6C5C" w:rsidRDefault="002B20FB" w:rsidP="00651EA1">
      <w:pPr>
        <w:shd w:val="clear" w:color="auto" w:fill="FFFFFF"/>
        <w:spacing w:before="100" w:beforeAutospacing="1" w:after="100" w:afterAutospacing="1" w:line="240" w:lineRule="auto"/>
        <w:rPr>
          <w:rFonts w:ascii="Times New Roman" w:hAnsi="Times New Roman" w:cs="Times New Roman"/>
          <w:sz w:val="24"/>
          <w:szCs w:val="24"/>
          <w:lang w:eastAsia="ro-RO"/>
        </w:rPr>
      </w:pPr>
      <w:r w:rsidRPr="00FF6C5C">
        <w:rPr>
          <w:rFonts w:ascii="Times New Roman" w:hAnsi="Times New Roman" w:cs="Times New Roman"/>
          <w:b/>
          <w:sz w:val="24"/>
          <w:szCs w:val="24"/>
          <w:lang w:eastAsia="ro-RO"/>
        </w:rPr>
        <w:t>Profilul digital al elevului</w:t>
      </w:r>
      <w:r w:rsidR="00DE0A3D" w:rsidRPr="00FF6C5C">
        <w:rPr>
          <w:rFonts w:ascii="Times New Roman" w:hAnsi="Times New Roman" w:cs="Times New Roman"/>
          <w:sz w:val="24"/>
          <w:szCs w:val="24"/>
          <w:lang w:eastAsia="ro-RO"/>
        </w:rPr>
        <w:t>, rezultat din chestionar</w:t>
      </w:r>
    </w:p>
    <w:p w14:paraId="717D5EB0" w14:textId="34C77524" w:rsidR="00DA18E3" w:rsidRPr="00FF6C5C" w:rsidRDefault="00DA18E3" w:rsidP="003A172D">
      <w:pPr>
        <w:pBdr>
          <w:top w:val="single" w:sz="4" w:space="1" w:color="auto" w:shadow="1"/>
          <w:left w:val="single" w:sz="4" w:space="4" w:color="auto" w:shadow="1"/>
          <w:bottom w:val="single" w:sz="4" w:space="1" w:color="auto" w:shadow="1"/>
          <w:right w:val="single" w:sz="4" w:space="4" w:color="auto" w:shadow="1"/>
        </w:pBdr>
        <w:shd w:val="clear" w:color="auto" w:fill="FFFFFF"/>
        <w:spacing w:before="100" w:beforeAutospacing="1" w:after="100" w:afterAutospacing="1" w:line="240" w:lineRule="auto"/>
        <w:rPr>
          <w:rFonts w:ascii="Times New Roman" w:hAnsi="Times New Roman" w:cs="Times New Roman"/>
          <w:b/>
          <w:sz w:val="24"/>
          <w:szCs w:val="24"/>
          <w:lang w:eastAsia="ro-RO"/>
        </w:rPr>
      </w:pPr>
      <w:r w:rsidRPr="00FF6C5C">
        <w:rPr>
          <w:rFonts w:ascii="Times New Roman" w:hAnsi="Times New Roman" w:cs="Times New Roman"/>
          <w:b/>
          <w:sz w:val="24"/>
          <w:szCs w:val="24"/>
          <w:lang w:eastAsia="ro-RO"/>
        </w:rPr>
        <w:t xml:space="preserve">Are abilități digitale, căpătate mai ales prin </w:t>
      </w:r>
      <w:proofErr w:type="spellStart"/>
      <w:r w:rsidRPr="00FF6C5C">
        <w:rPr>
          <w:rFonts w:ascii="Times New Roman" w:hAnsi="Times New Roman" w:cs="Times New Roman"/>
          <w:b/>
          <w:sz w:val="24"/>
          <w:szCs w:val="24"/>
          <w:lang w:eastAsia="ro-RO"/>
        </w:rPr>
        <w:t>autopregătire</w:t>
      </w:r>
      <w:proofErr w:type="spellEnd"/>
      <w:r w:rsidRPr="00FF6C5C">
        <w:rPr>
          <w:rFonts w:ascii="Times New Roman" w:hAnsi="Times New Roman" w:cs="Times New Roman"/>
          <w:b/>
          <w:sz w:val="24"/>
          <w:szCs w:val="24"/>
          <w:lang w:eastAsia="ro-RO"/>
        </w:rPr>
        <w:t xml:space="preserve"> și mai puțin prin ceea ce îi dă școala</w:t>
      </w:r>
      <w:r w:rsidR="00FF6C5C" w:rsidRPr="00FF6C5C">
        <w:rPr>
          <w:rFonts w:ascii="Times New Roman" w:hAnsi="Times New Roman" w:cs="Times New Roman"/>
          <w:b/>
          <w:sz w:val="24"/>
          <w:szCs w:val="24"/>
          <w:lang w:eastAsia="ro-RO"/>
        </w:rPr>
        <w:t>. Folosește tehnologia în mod creativ, știe să se documenteze folosind informațiile online, dar este vulnerabil la amenințările insecurității cibernetice</w:t>
      </w:r>
    </w:p>
    <w:p w14:paraId="29EF49F3" w14:textId="62E5C742" w:rsidR="002B20FB" w:rsidRDefault="00293208" w:rsidP="00651EA1">
      <w:pPr>
        <w:shd w:val="clear" w:color="auto" w:fill="FFFFFF"/>
        <w:spacing w:before="100" w:beforeAutospacing="1" w:after="100" w:afterAutospacing="1" w:line="240" w:lineRule="auto"/>
        <w:rPr>
          <w:lang w:eastAsia="ro-RO"/>
        </w:rPr>
      </w:pPr>
      <w:r>
        <w:rPr>
          <w:noProof/>
          <w:lang w:eastAsia="ro-RO"/>
        </w:rPr>
        <w:drawing>
          <wp:anchor distT="0" distB="0" distL="114300" distR="114300" simplePos="0" relativeHeight="251660288" behindDoc="0" locked="0" layoutInCell="1" allowOverlap="1" wp14:anchorId="3A2361FA" wp14:editId="2D57C61E">
            <wp:simplePos x="0" y="0"/>
            <wp:positionH relativeFrom="column">
              <wp:posOffset>-3810</wp:posOffset>
            </wp:positionH>
            <wp:positionV relativeFrom="paragraph">
              <wp:posOffset>-3175</wp:posOffset>
            </wp:positionV>
            <wp:extent cx="3554730" cy="2369820"/>
            <wp:effectExtent l="0" t="0" r="7620" b="0"/>
            <wp:wrapSquare wrapText="bothSides"/>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graobo.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54730" cy="2369820"/>
                    </a:xfrm>
                    <a:prstGeom prst="rect">
                      <a:avLst/>
                    </a:prstGeom>
                  </pic:spPr>
                </pic:pic>
              </a:graphicData>
            </a:graphic>
            <wp14:sizeRelH relativeFrom="margin">
              <wp14:pctWidth>0</wp14:pctWidth>
            </wp14:sizeRelH>
            <wp14:sizeRelV relativeFrom="margin">
              <wp14:pctHeight>0</wp14:pctHeight>
            </wp14:sizeRelV>
          </wp:anchor>
        </w:drawing>
      </w:r>
    </w:p>
    <w:p w14:paraId="0A35190F" w14:textId="77777777" w:rsidR="001578A4" w:rsidRDefault="001578A4" w:rsidP="00651EA1">
      <w:pPr>
        <w:shd w:val="clear" w:color="auto" w:fill="FFFFFF"/>
        <w:spacing w:before="100" w:beforeAutospacing="1" w:after="100" w:afterAutospacing="1" w:line="240" w:lineRule="auto"/>
        <w:rPr>
          <w:lang w:eastAsia="ro-RO"/>
        </w:rPr>
      </w:pPr>
    </w:p>
    <w:p w14:paraId="54906F78" w14:textId="71233BC3" w:rsidR="007B3C11" w:rsidRPr="00DD1B38" w:rsidRDefault="007B3C11" w:rsidP="00651EA1">
      <w:pPr>
        <w:shd w:val="clear" w:color="auto" w:fill="FFFFFF"/>
        <w:spacing w:before="100" w:beforeAutospacing="1" w:after="100" w:afterAutospacing="1" w:line="240" w:lineRule="auto"/>
        <w:rPr>
          <w:rFonts w:ascii="Times New Roman" w:hAnsi="Times New Roman" w:cs="Times New Roman"/>
          <w:sz w:val="24"/>
          <w:szCs w:val="24"/>
          <w:lang w:eastAsia="ro-RO"/>
        </w:rPr>
      </w:pPr>
      <w:r w:rsidRPr="00DD1B38">
        <w:rPr>
          <w:rFonts w:ascii="Times New Roman" w:hAnsi="Times New Roman" w:cs="Times New Roman"/>
          <w:sz w:val="24"/>
          <w:szCs w:val="24"/>
          <w:lang w:eastAsia="ro-RO"/>
        </w:rPr>
        <w:t>Ce facem noi pentru elevi</w:t>
      </w:r>
      <w:r w:rsidR="004C1FA7">
        <w:rPr>
          <w:rFonts w:ascii="Times New Roman" w:hAnsi="Times New Roman" w:cs="Times New Roman"/>
          <w:sz w:val="24"/>
          <w:szCs w:val="24"/>
          <w:lang w:eastAsia="ro-RO"/>
        </w:rPr>
        <w:t>?</w:t>
      </w:r>
    </w:p>
    <w:p w14:paraId="75F59E52" w14:textId="22171A6B" w:rsidR="007B3C11" w:rsidRPr="000238BE" w:rsidRDefault="007B3C11" w:rsidP="007B3C11">
      <w:pPr>
        <w:pStyle w:val="Listparagraf"/>
        <w:numPr>
          <w:ilvl w:val="0"/>
          <w:numId w:val="8"/>
        </w:numPr>
        <w:shd w:val="clear" w:color="auto" w:fill="FFFFFF"/>
        <w:spacing w:before="100" w:beforeAutospacing="1" w:after="100" w:afterAutospacing="1" w:line="240" w:lineRule="auto"/>
        <w:rPr>
          <w:rFonts w:ascii="Times New Roman" w:hAnsi="Times New Roman" w:cs="Times New Roman"/>
          <w:b/>
          <w:sz w:val="24"/>
          <w:szCs w:val="24"/>
          <w:lang w:eastAsia="ro-RO"/>
        </w:rPr>
      </w:pPr>
      <w:r w:rsidRPr="000238BE">
        <w:rPr>
          <w:rFonts w:ascii="Times New Roman" w:hAnsi="Times New Roman" w:cs="Times New Roman"/>
          <w:b/>
          <w:sz w:val="24"/>
          <w:szCs w:val="24"/>
          <w:lang w:eastAsia="ro-RO"/>
        </w:rPr>
        <w:t>Lucr</w:t>
      </w:r>
      <w:r w:rsidR="006E390F" w:rsidRPr="000238BE">
        <w:rPr>
          <w:rFonts w:ascii="Times New Roman" w:hAnsi="Times New Roman" w:cs="Times New Roman"/>
          <w:b/>
          <w:sz w:val="24"/>
          <w:szCs w:val="24"/>
          <w:lang w:eastAsia="ro-RO"/>
        </w:rPr>
        <w:t>ă</w:t>
      </w:r>
      <w:r w:rsidRPr="000238BE">
        <w:rPr>
          <w:rFonts w:ascii="Times New Roman" w:hAnsi="Times New Roman" w:cs="Times New Roman"/>
          <w:b/>
          <w:sz w:val="24"/>
          <w:szCs w:val="24"/>
          <w:lang w:eastAsia="ro-RO"/>
        </w:rPr>
        <w:t>m in echipă la proiecte de documentare, de creație media</w:t>
      </w:r>
    </w:p>
    <w:p w14:paraId="3FBA5DB5" w14:textId="6B5D4559" w:rsidR="00D366FC" w:rsidRPr="007D588D" w:rsidRDefault="00293208" w:rsidP="007D588D">
      <w:pPr>
        <w:pStyle w:val="Listparagraf"/>
        <w:shd w:val="clear" w:color="auto" w:fill="FFFFFF"/>
        <w:spacing w:before="100" w:beforeAutospacing="1" w:after="100" w:afterAutospacing="1" w:line="240" w:lineRule="auto"/>
        <w:rPr>
          <w:rFonts w:ascii="Times New Roman" w:hAnsi="Times New Roman" w:cs="Times New Roman"/>
          <w:sz w:val="24"/>
          <w:szCs w:val="24"/>
          <w:lang w:eastAsia="ro-RO"/>
        </w:rPr>
      </w:pPr>
      <w:r w:rsidRPr="000238BE">
        <w:rPr>
          <w:rFonts w:ascii="Times New Roman" w:hAnsi="Times New Roman" w:cs="Times New Roman"/>
          <w:b/>
          <w:noProof/>
          <w:sz w:val="24"/>
          <w:szCs w:val="24"/>
          <w:lang w:eastAsia="ro-RO"/>
        </w:rPr>
        <w:drawing>
          <wp:anchor distT="0" distB="0" distL="114300" distR="114300" simplePos="0" relativeHeight="251658240" behindDoc="0" locked="0" layoutInCell="1" allowOverlap="1" wp14:anchorId="305E6447" wp14:editId="6B531938">
            <wp:simplePos x="0" y="0"/>
            <wp:positionH relativeFrom="margin">
              <wp:posOffset>4051300</wp:posOffset>
            </wp:positionH>
            <wp:positionV relativeFrom="paragraph">
              <wp:posOffset>999490</wp:posOffset>
            </wp:positionV>
            <wp:extent cx="1864360" cy="2811780"/>
            <wp:effectExtent l="0" t="0" r="2540" b="7620"/>
            <wp:wrapSquare wrapText="bothSides"/>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eloc.jpg"/>
                    <pic:cNvPicPr/>
                  </pic:nvPicPr>
                  <pic:blipFill rotWithShape="1">
                    <a:blip r:embed="rId17" cstate="print">
                      <a:extLst>
                        <a:ext uri="{28A0092B-C50C-407E-A947-70E740481C1C}">
                          <a14:useLocalDpi xmlns:a14="http://schemas.microsoft.com/office/drawing/2010/main" val="0"/>
                        </a:ext>
                      </a:extLst>
                    </a:blip>
                    <a:srcRect l="17683" t="21408" r="19588" b="32613"/>
                    <a:stretch/>
                  </pic:blipFill>
                  <pic:spPr bwMode="auto">
                    <a:xfrm>
                      <a:off x="0" y="0"/>
                      <a:ext cx="1864360" cy="2811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59BD" w:rsidRPr="006C4584">
        <w:rPr>
          <w:rFonts w:ascii="Times New Roman" w:hAnsi="Times New Roman" w:cs="Times New Roman"/>
          <w:i/>
          <w:sz w:val="24"/>
          <w:szCs w:val="24"/>
          <w:lang w:eastAsia="ro-RO"/>
        </w:rPr>
        <w:t>Exempl</w:t>
      </w:r>
      <w:r w:rsidR="006C4584">
        <w:rPr>
          <w:rFonts w:ascii="Times New Roman" w:hAnsi="Times New Roman" w:cs="Times New Roman"/>
          <w:i/>
          <w:sz w:val="24"/>
          <w:szCs w:val="24"/>
          <w:lang w:eastAsia="ro-RO"/>
        </w:rPr>
        <w:t>e</w:t>
      </w:r>
      <w:r w:rsidR="006659BD" w:rsidRPr="006C4584">
        <w:rPr>
          <w:rFonts w:ascii="Times New Roman" w:hAnsi="Times New Roman" w:cs="Times New Roman"/>
          <w:i/>
          <w:sz w:val="24"/>
          <w:szCs w:val="24"/>
          <w:lang w:eastAsia="ro-RO"/>
        </w:rPr>
        <w:t xml:space="preserve"> practic</w:t>
      </w:r>
      <w:r w:rsidR="006C4584">
        <w:rPr>
          <w:rFonts w:ascii="Times New Roman" w:hAnsi="Times New Roman" w:cs="Times New Roman"/>
          <w:i/>
          <w:sz w:val="24"/>
          <w:szCs w:val="24"/>
          <w:lang w:eastAsia="ro-RO"/>
        </w:rPr>
        <w:t>e</w:t>
      </w:r>
      <w:r w:rsidR="006C4584">
        <w:rPr>
          <w:rFonts w:ascii="Times New Roman" w:hAnsi="Times New Roman" w:cs="Times New Roman"/>
          <w:i/>
          <w:sz w:val="24"/>
          <w:szCs w:val="24"/>
          <w:lang w:val="en-US" w:eastAsia="ro-RO"/>
        </w:rPr>
        <w:t>:</w:t>
      </w:r>
      <w:r w:rsidR="006659BD">
        <w:rPr>
          <w:rFonts w:ascii="Times New Roman" w:hAnsi="Times New Roman" w:cs="Times New Roman"/>
          <w:sz w:val="24"/>
          <w:szCs w:val="24"/>
          <w:lang w:eastAsia="ro-RO"/>
        </w:rPr>
        <w:t xml:space="preserve"> pe perioada a 4 ani în Colegiul Național Unirea din Focșani elevii claselor a 11a au creat peste 80 de proiecte în echipă cu tematică diversă legată mai ales de comunitatea în care trăiesc sau de ideile date de profesorii </w:t>
      </w:r>
      <w:r w:rsidR="006C4584">
        <w:rPr>
          <w:rFonts w:ascii="Times New Roman" w:hAnsi="Times New Roman" w:cs="Times New Roman"/>
          <w:sz w:val="24"/>
          <w:szCs w:val="24"/>
          <w:lang w:eastAsia="ro-RO"/>
        </w:rPr>
        <w:t>de la diverse materii școlare</w:t>
      </w:r>
      <w:r w:rsidR="006C4584">
        <w:rPr>
          <w:rFonts w:ascii="Times New Roman" w:hAnsi="Times New Roman" w:cs="Times New Roman"/>
          <w:sz w:val="24"/>
          <w:szCs w:val="24"/>
          <w:lang w:val="en-US" w:eastAsia="ro-RO"/>
        </w:rPr>
        <w:t xml:space="preserve">: </w:t>
      </w:r>
      <w:r w:rsidR="006C4584">
        <w:rPr>
          <w:rFonts w:ascii="Times New Roman" w:hAnsi="Times New Roman" w:cs="Times New Roman"/>
          <w:sz w:val="24"/>
          <w:szCs w:val="24"/>
          <w:lang w:eastAsia="ro-RO"/>
        </w:rPr>
        <w:t>Transportul public, Rețeaua de sănătate din județ, Tradiții în localități rurale, Istoria liceului, Resurse online pentru predarea disciplinelor(cum să învăț programare, cum să folosesc editoare video, cum să învăț mecanica sau chimia, etc)</w:t>
      </w:r>
    </w:p>
    <w:p w14:paraId="4756C29E" w14:textId="61A110F3" w:rsidR="006C4584" w:rsidRPr="000238BE" w:rsidRDefault="007B3C11" w:rsidP="006C4584">
      <w:pPr>
        <w:pStyle w:val="Listparagraf"/>
        <w:numPr>
          <w:ilvl w:val="0"/>
          <w:numId w:val="8"/>
        </w:numPr>
        <w:shd w:val="clear" w:color="auto" w:fill="FFFFFF"/>
        <w:spacing w:before="100" w:beforeAutospacing="1" w:after="100" w:afterAutospacing="1" w:line="240" w:lineRule="auto"/>
        <w:rPr>
          <w:rFonts w:ascii="Times New Roman" w:hAnsi="Times New Roman" w:cs="Times New Roman"/>
          <w:b/>
          <w:sz w:val="24"/>
          <w:szCs w:val="24"/>
          <w:lang w:eastAsia="ro-RO"/>
        </w:rPr>
      </w:pPr>
      <w:r w:rsidRPr="000238BE">
        <w:rPr>
          <w:rFonts w:ascii="Times New Roman" w:hAnsi="Times New Roman" w:cs="Times New Roman"/>
          <w:b/>
          <w:sz w:val="24"/>
          <w:szCs w:val="24"/>
          <w:lang w:eastAsia="ro-RO"/>
        </w:rPr>
        <w:t>Folosim roboți simpli și ieftini pentru a demonstra algoritmi și programare</w:t>
      </w:r>
    </w:p>
    <w:p w14:paraId="7B14177C" w14:textId="6724CE14" w:rsidR="006C4584" w:rsidRPr="006C4584" w:rsidRDefault="006C4584" w:rsidP="006C4584">
      <w:pPr>
        <w:pStyle w:val="Listparagraf"/>
        <w:shd w:val="clear" w:color="auto" w:fill="FFFFFF"/>
        <w:spacing w:before="100" w:beforeAutospacing="1" w:after="100" w:afterAutospacing="1" w:line="240" w:lineRule="auto"/>
        <w:rPr>
          <w:rFonts w:ascii="Times New Roman" w:hAnsi="Times New Roman" w:cs="Times New Roman"/>
          <w:sz w:val="24"/>
          <w:szCs w:val="24"/>
          <w:lang w:eastAsia="ro-RO"/>
        </w:rPr>
      </w:pPr>
      <w:r>
        <w:rPr>
          <w:rFonts w:ascii="Times New Roman" w:hAnsi="Times New Roman" w:cs="Times New Roman"/>
          <w:sz w:val="24"/>
          <w:szCs w:val="24"/>
          <w:lang w:eastAsia="ro-RO"/>
        </w:rPr>
        <w:t xml:space="preserve">Este deja de notorietate folosirea </w:t>
      </w:r>
      <w:proofErr w:type="spellStart"/>
      <w:r>
        <w:rPr>
          <w:rFonts w:ascii="Times New Roman" w:hAnsi="Times New Roman" w:cs="Times New Roman"/>
          <w:sz w:val="24"/>
          <w:szCs w:val="24"/>
          <w:lang w:eastAsia="ro-RO"/>
        </w:rPr>
        <w:t>Ozobot</w:t>
      </w:r>
      <w:proofErr w:type="spellEnd"/>
      <w:r>
        <w:rPr>
          <w:rFonts w:ascii="Times New Roman" w:hAnsi="Times New Roman" w:cs="Times New Roman"/>
          <w:sz w:val="24"/>
          <w:szCs w:val="24"/>
          <w:lang w:eastAsia="ro-RO"/>
        </w:rPr>
        <w:t xml:space="preserve"> și </w:t>
      </w:r>
      <w:proofErr w:type="spellStart"/>
      <w:r>
        <w:rPr>
          <w:rFonts w:ascii="Times New Roman" w:hAnsi="Times New Roman" w:cs="Times New Roman"/>
          <w:sz w:val="24"/>
          <w:szCs w:val="24"/>
          <w:lang w:eastAsia="ro-RO"/>
        </w:rPr>
        <w:t>Microbit</w:t>
      </w:r>
      <w:proofErr w:type="spellEnd"/>
      <w:r>
        <w:rPr>
          <w:rFonts w:ascii="Times New Roman" w:hAnsi="Times New Roman" w:cs="Times New Roman"/>
          <w:sz w:val="24"/>
          <w:szCs w:val="24"/>
          <w:lang w:eastAsia="ro-RO"/>
        </w:rPr>
        <w:t xml:space="preserve"> pentru predarea algoritmilor elementari  și a programării la clasele de gimnaziu</w:t>
      </w:r>
    </w:p>
    <w:p w14:paraId="5B1A80A1" w14:textId="78FFBA5D" w:rsidR="007B3C11" w:rsidRPr="00DD1B38" w:rsidRDefault="007B3C11" w:rsidP="007B3C11">
      <w:pPr>
        <w:pStyle w:val="Listparagraf"/>
        <w:numPr>
          <w:ilvl w:val="0"/>
          <w:numId w:val="8"/>
        </w:numPr>
        <w:shd w:val="clear" w:color="auto" w:fill="FFFFFF"/>
        <w:spacing w:before="100" w:beforeAutospacing="1" w:after="100" w:afterAutospacing="1" w:line="240" w:lineRule="auto"/>
        <w:rPr>
          <w:rFonts w:ascii="Times New Roman" w:hAnsi="Times New Roman" w:cs="Times New Roman"/>
          <w:sz w:val="24"/>
          <w:szCs w:val="24"/>
          <w:lang w:eastAsia="ro-RO"/>
        </w:rPr>
      </w:pPr>
      <w:r w:rsidRPr="00534952">
        <w:rPr>
          <w:rFonts w:ascii="Times New Roman" w:hAnsi="Times New Roman" w:cs="Times New Roman"/>
          <w:b/>
          <w:sz w:val="24"/>
          <w:szCs w:val="24"/>
          <w:lang w:eastAsia="ro-RO"/>
        </w:rPr>
        <w:t>Lucrăm</w:t>
      </w:r>
      <w:r w:rsidR="00534952">
        <w:rPr>
          <w:rFonts w:ascii="Times New Roman" w:hAnsi="Times New Roman" w:cs="Times New Roman"/>
          <w:b/>
          <w:sz w:val="24"/>
          <w:szCs w:val="24"/>
          <w:lang w:eastAsia="ro-RO"/>
        </w:rPr>
        <w:t>/colaborăm</w:t>
      </w:r>
      <w:r w:rsidRPr="00534952">
        <w:rPr>
          <w:rFonts w:ascii="Times New Roman" w:hAnsi="Times New Roman" w:cs="Times New Roman"/>
          <w:b/>
          <w:sz w:val="24"/>
          <w:szCs w:val="24"/>
          <w:lang w:eastAsia="ro-RO"/>
        </w:rPr>
        <w:t xml:space="preserve"> cu specialiști IT&amp;C în conferințe și workshop online</w:t>
      </w:r>
      <w:r w:rsidR="003A172D" w:rsidRPr="00534952">
        <w:rPr>
          <w:rFonts w:ascii="Times New Roman" w:hAnsi="Times New Roman" w:cs="Times New Roman"/>
          <w:b/>
          <w:sz w:val="24"/>
          <w:szCs w:val="24"/>
          <w:lang w:eastAsia="ro-RO"/>
        </w:rPr>
        <w:t>.</w:t>
      </w:r>
      <w:r w:rsidR="003A172D">
        <w:rPr>
          <w:rFonts w:ascii="Times New Roman" w:hAnsi="Times New Roman" w:cs="Times New Roman"/>
          <w:sz w:val="24"/>
          <w:szCs w:val="24"/>
          <w:lang w:eastAsia="ro-RO"/>
        </w:rPr>
        <w:t xml:space="preserve">  </w:t>
      </w:r>
      <w:r w:rsidR="00534952">
        <w:rPr>
          <w:rFonts w:ascii="Times New Roman" w:hAnsi="Times New Roman" w:cs="Times New Roman"/>
          <w:sz w:val="24"/>
          <w:szCs w:val="24"/>
          <w:lang w:eastAsia="ro-RO"/>
        </w:rPr>
        <w:t>T</w:t>
      </w:r>
      <w:r w:rsidR="003A172D">
        <w:rPr>
          <w:rFonts w:ascii="Times New Roman" w:hAnsi="Times New Roman" w:cs="Times New Roman"/>
          <w:sz w:val="24"/>
          <w:szCs w:val="24"/>
          <w:lang w:eastAsia="ro-RO"/>
        </w:rPr>
        <w:t>ehnologia</w:t>
      </w:r>
      <w:r w:rsidR="00534952">
        <w:rPr>
          <w:rFonts w:ascii="Times New Roman" w:hAnsi="Times New Roman" w:cs="Times New Roman"/>
          <w:sz w:val="24"/>
          <w:szCs w:val="24"/>
          <w:lang w:eastAsia="ro-RO"/>
        </w:rPr>
        <w:t>(comunicații)</w:t>
      </w:r>
      <w:r w:rsidR="003A172D">
        <w:rPr>
          <w:rFonts w:ascii="Times New Roman" w:hAnsi="Times New Roman" w:cs="Times New Roman"/>
          <w:sz w:val="24"/>
          <w:szCs w:val="24"/>
          <w:lang w:eastAsia="ro-RO"/>
        </w:rPr>
        <w:t xml:space="preserve"> care ex</w:t>
      </w:r>
      <w:r w:rsidR="000238BE">
        <w:rPr>
          <w:rFonts w:ascii="Times New Roman" w:hAnsi="Times New Roman" w:cs="Times New Roman"/>
          <w:sz w:val="24"/>
          <w:szCs w:val="24"/>
          <w:lang w:eastAsia="ro-RO"/>
        </w:rPr>
        <w:t>is</w:t>
      </w:r>
      <w:r w:rsidR="003A172D">
        <w:rPr>
          <w:rFonts w:ascii="Times New Roman" w:hAnsi="Times New Roman" w:cs="Times New Roman"/>
          <w:sz w:val="24"/>
          <w:szCs w:val="24"/>
          <w:lang w:eastAsia="ro-RO"/>
        </w:rPr>
        <w:t>tă sau care va exista în curând permite angajarea școlii în a invita specialiști din diverse domenii care să explice practic ce înseamnă digitalizarea divers</w:t>
      </w:r>
      <w:r w:rsidR="00534952">
        <w:rPr>
          <w:rFonts w:ascii="Times New Roman" w:hAnsi="Times New Roman" w:cs="Times New Roman"/>
          <w:sz w:val="24"/>
          <w:szCs w:val="24"/>
          <w:lang w:eastAsia="ro-RO"/>
        </w:rPr>
        <w:t>e</w:t>
      </w:r>
      <w:r w:rsidR="003A172D">
        <w:rPr>
          <w:rFonts w:ascii="Times New Roman" w:hAnsi="Times New Roman" w:cs="Times New Roman"/>
          <w:sz w:val="24"/>
          <w:szCs w:val="24"/>
          <w:lang w:eastAsia="ro-RO"/>
        </w:rPr>
        <w:t>lor domenii din viața economică, socială, culturală</w:t>
      </w:r>
    </w:p>
    <w:p w14:paraId="0041EBFF" w14:textId="78AE78EA" w:rsidR="007B3C11" w:rsidRPr="00DD1B38" w:rsidRDefault="004C1FA7" w:rsidP="007B3C11">
      <w:pPr>
        <w:pStyle w:val="Listparagraf"/>
        <w:numPr>
          <w:ilvl w:val="0"/>
          <w:numId w:val="8"/>
        </w:numPr>
        <w:shd w:val="clear" w:color="auto" w:fill="FFFFFF"/>
        <w:spacing w:before="100" w:beforeAutospacing="1" w:after="100" w:afterAutospacing="1" w:line="240" w:lineRule="auto"/>
        <w:rPr>
          <w:rFonts w:ascii="Times New Roman" w:hAnsi="Times New Roman" w:cs="Times New Roman"/>
          <w:sz w:val="24"/>
          <w:szCs w:val="24"/>
          <w:lang w:eastAsia="ro-RO"/>
        </w:rPr>
      </w:pPr>
      <w:r w:rsidRPr="00534952">
        <w:rPr>
          <w:rFonts w:ascii="Helvetica" w:hAnsi="Helvetica"/>
          <w:b/>
          <w:bCs/>
          <w:noProof/>
          <w:color w:val="555555"/>
          <w:sz w:val="27"/>
          <w:szCs w:val="27"/>
          <w:shd w:val="clear" w:color="auto" w:fill="FFFFFF"/>
        </w:rPr>
        <w:lastRenderedPageBreak/>
        <w:drawing>
          <wp:anchor distT="0" distB="0" distL="114300" distR="114300" simplePos="0" relativeHeight="251659264" behindDoc="0" locked="0" layoutInCell="1" allowOverlap="1" wp14:anchorId="320D876C" wp14:editId="2B5362FF">
            <wp:simplePos x="0" y="0"/>
            <wp:positionH relativeFrom="column">
              <wp:posOffset>438150</wp:posOffset>
            </wp:positionH>
            <wp:positionV relativeFrom="paragraph">
              <wp:posOffset>3810</wp:posOffset>
            </wp:positionV>
            <wp:extent cx="2759710" cy="3230880"/>
            <wp:effectExtent l="0" t="0" r="2540" b="7620"/>
            <wp:wrapSquare wrapText="bothSides"/>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dIntrareMuzeu.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9710" cy="3230880"/>
                    </a:xfrm>
                    <a:prstGeom prst="rect">
                      <a:avLst/>
                    </a:prstGeom>
                  </pic:spPr>
                </pic:pic>
              </a:graphicData>
            </a:graphic>
          </wp:anchor>
        </w:drawing>
      </w:r>
      <w:r w:rsidR="007B3C11" w:rsidRPr="00534952">
        <w:rPr>
          <w:rFonts w:ascii="Times New Roman" w:hAnsi="Times New Roman" w:cs="Times New Roman"/>
          <w:b/>
          <w:sz w:val="24"/>
          <w:szCs w:val="24"/>
          <w:lang w:eastAsia="ro-RO"/>
        </w:rPr>
        <w:t>Lucrăm/învățăm/practicăm în comunități de resurse</w:t>
      </w:r>
      <w:r w:rsidR="007B3C11" w:rsidRPr="00DD1B38">
        <w:rPr>
          <w:rFonts w:ascii="Times New Roman" w:hAnsi="Times New Roman" w:cs="Times New Roman"/>
          <w:sz w:val="24"/>
          <w:szCs w:val="24"/>
          <w:lang w:eastAsia="ro-RO"/>
        </w:rPr>
        <w:t xml:space="preserve"> </w:t>
      </w:r>
      <w:hyperlink r:id="rId19" w:history="1">
        <w:r w:rsidR="007B3C11" w:rsidRPr="00DD1B38">
          <w:rPr>
            <w:rStyle w:val="Hyperlink"/>
            <w:rFonts w:ascii="Times New Roman" w:hAnsi="Times New Roman" w:cs="Times New Roman"/>
            <w:sz w:val="24"/>
            <w:szCs w:val="24"/>
            <w:lang w:eastAsia="ro-RO"/>
          </w:rPr>
          <w:t>www.infogim.ro</w:t>
        </w:r>
      </w:hyperlink>
      <w:r w:rsidR="007B3C11" w:rsidRPr="00DD1B38">
        <w:rPr>
          <w:rFonts w:ascii="Times New Roman" w:hAnsi="Times New Roman" w:cs="Times New Roman"/>
          <w:sz w:val="24"/>
          <w:szCs w:val="24"/>
          <w:lang w:eastAsia="ro-RO"/>
        </w:rPr>
        <w:t xml:space="preserve"> , </w:t>
      </w:r>
      <w:hyperlink r:id="rId20" w:history="1">
        <w:r w:rsidR="007B3C11" w:rsidRPr="00DD1B38">
          <w:rPr>
            <w:rStyle w:val="Hyperlink"/>
            <w:rFonts w:ascii="Times New Roman" w:hAnsi="Times New Roman" w:cs="Times New Roman"/>
            <w:sz w:val="24"/>
            <w:szCs w:val="24"/>
            <w:lang w:eastAsia="ro-RO"/>
          </w:rPr>
          <w:t>www.didactic.ro</w:t>
        </w:r>
      </w:hyperlink>
      <w:r w:rsidR="007B3C11" w:rsidRPr="00DD1B38">
        <w:rPr>
          <w:rFonts w:ascii="Times New Roman" w:hAnsi="Times New Roman" w:cs="Times New Roman"/>
          <w:sz w:val="24"/>
          <w:szCs w:val="24"/>
          <w:lang w:eastAsia="ro-RO"/>
        </w:rPr>
        <w:t xml:space="preserve"> , </w:t>
      </w:r>
      <w:hyperlink r:id="rId21" w:history="1">
        <w:r w:rsidR="007B3C11" w:rsidRPr="00DD1B38">
          <w:rPr>
            <w:rStyle w:val="Hyperlink"/>
            <w:rFonts w:ascii="Times New Roman" w:hAnsi="Times New Roman" w:cs="Times New Roman"/>
            <w:sz w:val="24"/>
            <w:szCs w:val="24"/>
            <w:lang w:eastAsia="ro-RO"/>
          </w:rPr>
          <w:t>www.pbinfo.ro</w:t>
        </w:r>
      </w:hyperlink>
      <w:r w:rsidR="007B3C11" w:rsidRPr="00DD1B38">
        <w:rPr>
          <w:rFonts w:ascii="Times New Roman" w:hAnsi="Times New Roman" w:cs="Times New Roman"/>
          <w:sz w:val="24"/>
          <w:szCs w:val="24"/>
          <w:lang w:eastAsia="ro-RO"/>
        </w:rPr>
        <w:t xml:space="preserve"> , </w:t>
      </w:r>
      <w:r w:rsidR="006C4584">
        <w:rPr>
          <w:rFonts w:ascii="Times New Roman" w:hAnsi="Times New Roman" w:cs="Times New Roman"/>
          <w:sz w:val="24"/>
          <w:szCs w:val="24"/>
          <w:lang w:eastAsia="ro-RO"/>
        </w:rPr>
        <w:t xml:space="preserve">canale de </w:t>
      </w:r>
      <w:proofErr w:type="spellStart"/>
      <w:r w:rsidR="006C4584">
        <w:rPr>
          <w:rFonts w:ascii="Times New Roman" w:hAnsi="Times New Roman" w:cs="Times New Roman"/>
          <w:sz w:val="24"/>
          <w:szCs w:val="24"/>
          <w:lang w:eastAsia="ro-RO"/>
        </w:rPr>
        <w:t>Youtube</w:t>
      </w:r>
      <w:proofErr w:type="spellEnd"/>
      <w:r w:rsidR="006C4584">
        <w:rPr>
          <w:rFonts w:ascii="Times New Roman" w:hAnsi="Times New Roman" w:cs="Times New Roman"/>
          <w:sz w:val="24"/>
          <w:szCs w:val="24"/>
          <w:lang w:eastAsia="ro-RO"/>
        </w:rPr>
        <w:t xml:space="preserve"> (</w:t>
      </w:r>
      <w:proofErr w:type="spellStart"/>
      <w:r w:rsidR="006C4584">
        <w:rPr>
          <w:rFonts w:ascii="Times New Roman" w:hAnsi="Times New Roman" w:cs="Times New Roman"/>
          <w:sz w:val="24"/>
          <w:szCs w:val="24"/>
          <w:lang w:eastAsia="ro-RO"/>
        </w:rPr>
        <w:t>infogim</w:t>
      </w:r>
      <w:proofErr w:type="spellEnd"/>
      <w:r w:rsidR="006C4584">
        <w:rPr>
          <w:rFonts w:ascii="Times New Roman" w:hAnsi="Times New Roman" w:cs="Times New Roman"/>
          <w:sz w:val="24"/>
          <w:szCs w:val="24"/>
          <w:lang w:eastAsia="ro-RO"/>
        </w:rPr>
        <w:t>) sau site-urilor  dedicate lecțiilor online</w:t>
      </w:r>
    </w:p>
    <w:p w14:paraId="322FBE84" w14:textId="366C895D" w:rsidR="007B3C11" w:rsidRPr="00DD1B38" w:rsidRDefault="007B3C11" w:rsidP="007B3C11">
      <w:pPr>
        <w:pStyle w:val="Listparagraf"/>
        <w:numPr>
          <w:ilvl w:val="0"/>
          <w:numId w:val="8"/>
        </w:numPr>
        <w:shd w:val="clear" w:color="auto" w:fill="FFFFFF"/>
        <w:spacing w:before="100" w:beforeAutospacing="1" w:after="100" w:afterAutospacing="1" w:line="240" w:lineRule="auto"/>
        <w:rPr>
          <w:rFonts w:ascii="Times New Roman" w:hAnsi="Times New Roman" w:cs="Times New Roman"/>
          <w:sz w:val="24"/>
          <w:szCs w:val="24"/>
          <w:lang w:eastAsia="ro-RO"/>
        </w:rPr>
      </w:pPr>
      <w:r w:rsidRPr="00534952">
        <w:rPr>
          <w:rFonts w:ascii="Times New Roman" w:hAnsi="Times New Roman" w:cs="Times New Roman"/>
          <w:b/>
          <w:sz w:val="24"/>
          <w:szCs w:val="24"/>
          <w:lang w:eastAsia="ro-RO"/>
        </w:rPr>
        <w:t>Învățăm, evaluăm, experimentăm pe platforme specializate în IT&amp;C</w:t>
      </w:r>
      <w:r w:rsidRPr="00DD1B38">
        <w:rPr>
          <w:rFonts w:ascii="Times New Roman" w:hAnsi="Times New Roman" w:cs="Times New Roman"/>
          <w:sz w:val="24"/>
          <w:szCs w:val="24"/>
          <w:lang w:eastAsia="ro-RO"/>
        </w:rPr>
        <w:t xml:space="preserve">, </w:t>
      </w:r>
      <w:proofErr w:type="spellStart"/>
      <w:r w:rsidRPr="00DD1B38">
        <w:rPr>
          <w:rFonts w:ascii="Times New Roman" w:hAnsi="Times New Roman" w:cs="Times New Roman"/>
          <w:sz w:val="24"/>
          <w:szCs w:val="24"/>
          <w:lang w:eastAsia="ro-RO"/>
        </w:rPr>
        <w:t>rețelistică</w:t>
      </w:r>
      <w:proofErr w:type="spellEnd"/>
      <w:r w:rsidRPr="00DD1B38">
        <w:rPr>
          <w:rFonts w:ascii="Times New Roman" w:hAnsi="Times New Roman" w:cs="Times New Roman"/>
          <w:sz w:val="24"/>
          <w:szCs w:val="24"/>
          <w:lang w:eastAsia="ro-RO"/>
        </w:rPr>
        <w:t xml:space="preserve">, configurare Sisteme de Operare, Office. Un exemplu de practică cu mare succes este </w:t>
      </w:r>
      <w:proofErr w:type="spellStart"/>
      <w:r w:rsidRPr="00DD1B38">
        <w:rPr>
          <w:rFonts w:ascii="Times New Roman" w:hAnsi="Times New Roman" w:cs="Times New Roman"/>
          <w:sz w:val="24"/>
          <w:szCs w:val="24"/>
          <w:lang w:eastAsia="ro-RO"/>
        </w:rPr>
        <w:t>Cisco</w:t>
      </w:r>
      <w:proofErr w:type="spellEnd"/>
      <w:r w:rsidRPr="00DD1B38">
        <w:rPr>
          <w:rFonts w:ascii="Times New Roman" w:hAnsi="Times New Roman" w:cs="Times New Roman"/>
          <w:sz w:val="24"/>
          <w:szCs w:val="24"/>
          <w:lang w:eastAsia="ro-RO"/>
        </w:rPr>
        <w:t xml:space="preserve"> </w:t>
      </w:r>
      <w:proofErr w:type="spellStart"/>
      <w:r w:rsidRPr="00DD1B38">
        <w:rPr>
          <w:rFonts w:ascii="Times New Roman" w:hAnsi="Times New Roman" w:cs="Times New Roman"/>
          <w:sz w:val="24"/>
          <w:szCs w:val="24"/>
          <w:lang w:eastAsia="ro-RO"/>
        </w:rPr>
        <w:t>Networking</w:t>
      </w:r>
      <w:proofErr w:type="spellEnd"/>
      <w:r w:rsidRPr="00DD1B38">
        <w:rPr>
          <w:rFonts w:ascii="Times New Roman" w:hAnsi="Times New Roman" w:cs="Times New Roman"/>
          <w:sz w:val="24"/>
          <w:szCs w:val="24"/>
          <w:lang w:eastAsia="ro-RO"/>
        </w:rPr>
        <w:t xml:space="preserve"> Academy oferită gratuit și cu rezultate recunoscute în toată lumea</w:t>
      </w:r>
    </w:p>
    <w:p w14:paraId="7CDE79B7" w14:textId="4278EB7B" w:rsidR="007B3C11" w:rsidRPr="00DD1B38" w:rsidRDefault="007B3C11" w:rsidP="007B3C11">
      <w:pPr>
        <w:pStyle w:val="Listparagraf"/>
        <w:numPr>
          <w:ilvl w:val="0"/>
          <w:numId w:val="8"/>
        </w:numPr>
        <w:shd w:val="clear" w:color="auto" w:fill="FFFFFF"/>
        <w:spacing w:before="100" w:beforeAutospacing="1" w:after="100" w:afterAutospacing="1" w:line="240" w:lineRule="auto"/>
        <w:rPr>
          <w:rFonts w:ascii="Times New Roman" w:hAnsi="Times New Roman" w:cs="Times New Roman"/>
          <w:sz w:val="24"/>
          <w:szCs w:val="24"/>
          <w:lang w:eastAsia="ro-RO"/>
        </w:rPr>
      </w:pPr>
      <w:r w:rsidRPr="00534952">
        <w:rPr>
          <w:rFonts w:ascii="Times New Roman" w:hAnsi="Times New Roman" w:cs="Times New Roman"/>
          <w:b/>
          <w:sz w:val="24"/>
          <w:szCs w:val="24"/>
          <w:lang w:eastAsia="ro-RO"/>
        </w:rPr>
        <w:t>Aducem domenii noi în lumea cunoașterii programării</w:t>
      </w:r>
      <w:r w:rsidR="00DD1B38" w:rsidRPr="00DD1B38">
        <w:rPr>
          <w:rFonts w:ascii="Times New Roman" w:hAnsi="Times New Roman" w:cs="Times New Roman"/>
          <w:sz w:val="24"/>
          <w:szCs w:val="24"/>
          <w:lang w:eastAsia="ro-RO"/>
        </w:rPr>
        <w:t>. Interoperabilitate software, simulări-joc pe rețele de calculatoare, învățare automată-inteligență artificială, securitate cibernetică</w:t>
      </w:r>
    </w:p>
    <w:p w14:paraId="33EEA7E6" w14:textId="49BDA1CC" w:rsidR="00DD1B38" w:rsidRPr="007D588D" w:rsidRDefault="00DD1B38" w:rsidP="007B3C11">
      <w:pPr>
        <w:pStyle w:val="Listparagraf"/>
        <w:numPr>
          <w:ilvl w:val="0"/>
          <w:numId w:val="8"/>
        </w:numPr>
        <w:shd w:val="clear" w:color="auto" w:fill="FFFFFF"/>
        <w:spacing w:before="100" w:beforeAutospacing="1" w:after="100" w:afterAutospacing="1" w:line="240" w:lineRule="auto"/>
        <w:rPr>
          <w:rFonts w:ascii="Times New Roman" w:hAnsi="Times New Roman" w:cs="Times New Roman"/>
          <w:sz w:val="24"/>
          <w:szCs w:val="24"/>
          <w:lang w:eastAsia="ro-RO"/>
        </w:rPr>
      </w:pPr>
      <w:r w:rsidRPr="00534952">
        <w:rPr>
          <w:rFonts w:ascii="Times New Roman" w:hAnsi="Times New Roman" w:cs="Times New Roman"/>
          <w:b/>
          <w:sz w:val="24"/>
          <w:szCs w:val="24"/>
          <w:lang w:eastAsia="ro-RO"/>
        </w:rPr>
        <w:t xml:space="preserve">Stimulăm performanța </w:t>
      </w:r>
      <w:r w:rsidR="003A172D" w:rsidRPr="00534952">
        <w:rPr>
          <w:rFonts w:ascii="Times New Roman" w:hAnsi="Times New Roman" w:cs="Times New Roman"/>
          <w:b/>
          <w:sz w:val="24"/>
          <w:szCs w:val="24"/>
          <w:lang w:eastAsia="ro-RO"/>
        </w:rPr>
        <w:t>elevilor obișnuiți</w:t>
      </w:r>
      <w:r w:rsidR="003A172D">
        <w:rPr>
          <w:rFonts w:ascii="Times New Roman" w:hAnsi="Times New Roman" w:cs="Times New Roman"/>
          <w:sz w:val="24"/>
          <w:szCs w:val="24"/>
          <w:lang w:eastAsia="ro-RO"/>
        </w:rPr>
        <w:t xml:space="preserve"> invitându-i să participe la competiții sau întâlniri practice. Exemplu</w:t>
      </w:r>
      <w:r w:rsidR="003A172D">
        <w:rPr>
          <w:rFonts w:ascii="Times New Roman" w:hAnsi="Times New Roman" w:cs="Times New Roman"/>
          <w:sz w:val="24"/>
          <w:szCs w:val="24"/>
          <w:lang w:val="en-US" w:eastAsia="ro-RO"/>
        </w:rPr>
        <w:t>:</w:t>
      </w:r>
      <w:r>
        <w:rPr>
          <w:rFonts w:ascii="Times New Roman" w:hAnsi="Times New Roman" w:cs="Times New Roman"/>
          <w:sz w:val="24"/>
          <w:szCs w:val="24"/>
          <w:lang w:eastAsia="ro-RO"/>
        </w:rPr>
        <w:t xml:space="preserve"> două concursuri/olimpiade naționale absolut originale și foarte practice</w:t>
      </w:r>
      <w:r>
        <w:rPr>
          <w:rFonts w:ascii="Times New Roman" w:hAnsi="Times New Roman" w:cs="Times New Roman"/>
          <w:sz w:val="24"/>
          <w:szCs w:val="24"/>
          <w:lang w:val="en-US" w:eastAsia="ro-RO"/>
        </w:rPr>
        <w:t xml:space="preserve">: </w:t>
      </w:r>
      <w:proofErr w:type="spellStart"/>
      <w:r>
        <w:rPr>
          <w:rFonts w:ascii="Times New Roman" w:hAnsi="Times New Roman" w:cs="Times New Roman"/>
          <w:sz w:val="24"/>
          <w:szCs w:val="24"/>
          <w:lang w:val="en-US" w:eastAsia="ro-RO"/>
        </w:rPr>
        <w:t>Olimpiada</w:t>
      </w:r>
      <w:proofErr w:type="spellEnd"/>
      <w:r>
        <w:rPr>
          <w:rFonts w:ascii="Times New Roman" w:hAnsi="Times New Roman" w:cs="Times New Roman"/>
          <w:sz w:val="24"/>
          <w:szCs w:val="24"/>
          <w:lang w:val="en-US" w:eastAsia="ro-RO"/>
        </w:rPr>
        <w:t xml:space="preserve"> </w:t>
      </w:r>
      <w:proofErr w:type="spellStart"/>
      <w:r>
        <w:rPr>
          <w:rFonts w:ascii="Times New Roman" w:hAnsi="Times New Roman" w:cs="Times New Roman"/>
          <w:sz w:val="24"/>
          <w:szCs w:val="24"/>
          <w:lang w:val="en-US" w:eastAsia="ro-RO"/>
        </w:rPr>
        <w:t>Acadnet</w:t>
      </w:r>
      <w:proofErr w:type="spellEnd"/>
      <w:r>
        <w:rPr>
          <w:rFonts w:ascii="Times New Roman" w:hAnsi="Times New Roman" w:cs="Times New Roman"/>
          <w:sz w:val="24"/>
          <w:szCs w:val="24"/>
          <w:lang w:val="en-US" w:eastAsia="ro-RO"/>
        </w:rPr>
        <w:t xml:space="preserve"> </w:t>
      </w:r>
      <w:proofErr w:type="spellStart"/>
      <w:r>
        <w:rPr>
          <w:rFonts w:ascii="Times New Roman" w:hAnsi="Times New Roman" w:cs="Times New Roman"/>
          <w:sz w:val="24"/>
          <w:szCs w:val="24"/>
          <w:lang w:val="en-US" w:eastAsia="ro-RO"/>
        </w:rPr>
        <w:t>pentru</w:t>
      </w:r>
      <w:proofErr w:type="spellEnd"/>
      <w:r>
        <w:rPr>
          <w:rFonts w:ascii="Times New Roman" w:hAnsi="Times New Roman" w:cs="Times New Roman"/>
          <w:sz w:val="24"/>
          <w:szCs w:val="24"/>
          <w:lang w:val="en-US" w:eastAsia="ro-RO"/>
        </w:rPr>
        <w:t xml:space="preserve"> </w:t>
      </w:r>
      <w:proofErr w:type="spellStart"/>
      <w:r>
        <w:rPr>
          <w:rFonts w:ascii="Times New Roman" w:hAnsi="Times New Roman" w:cs="Times New Roman"/>
          <w:sz w:val="24"/>
          <w:szCs w:val="24"/>
          <w:lang w:val="en-US" w:eastAsia="ro-RO"/>
        </w:rPr>
        <w:t>elevii</w:t>
      </w:r>
      <w:proofErr w:type="spellEnd"/>
      <w:r>
        <w:rPr>
          <w:rFonts w:ascii="Times New Roman" w:hAnsi="Times New Roman" w:cs="Times New Roman"/>
          <w:sz w:val="24"/>
          <w:szCs w:val="24"/>
          <w:lang w:val="en-US" w:eastAsia="ro-RO"/>
        </w:rPr>
        <w:t xml:space="preserve"> </w:t>
      </w:r>
      <w:proofErr w:type="spellStart"/>
      <w:r>
        <w:rPr>
          <w:rFonts w:ascii="Times New Roman" w:hAnsi="Times New Roman" w:cs="Times New Roman"/>
          <w:sz w:val="24"/>
          <w:szCs w:val="24"/>
          <w:lang w:val="en-US" w:eastAsia="ro-RO"/>
        </w:rPr>
        <w:t>pasionați</w:t>
      </w:r>
      <w:proofErr w:type="spellEnd"/>
      <w:r>
        <w:rPr>
          <w:rFonts w:ascii="Times New Roman" w:hAnsi="Times New Roman" w:cs="Times New Roman"/>
          <w:sz w:val="24"/>
          <w:szCs w:val="24"/>
          <w:lang w:val="en-US" w:eastAsia="ro-RO"/>
        </w:rPr>
        <w:t xml:space="preserve"> de </w:t>
      </w:r>
      <w:proofErr w:type="spellStart"/>
      <w:r>
        <w:rPr>
          <w:rFonts w:ascii="Times New Roman" w:hAnsi="Times New Roman" w:cs="Times New Roman"/>
          <w:sz w:val="24"/>
          <w:szCs w:val="24"/>
          <w:lang w:val="en-US" w:eastAsia="ro-RO"/>
        </w:rPr>
        <w:t>lucrul</w:t>
      </w:r>
      <w:proofErr w:type="spellEnd"/>
      <w:r>
        <w:rPr>
          <w:rFonts w:ascii="Times New Roman" w:hAnsi="Times New Roman" w:cs="Times New Roman"/>
          <w:sz w:val="24"/>
          <w:szCs w:val="24"/>
          <w:lang w:val="en-US" w:eastAsia="ro-RO"/>
        </w:rPr>
        <w:t xml:space="preserve"> </w:t>
      </w:r>
      <w:proofErr w:type="spellStart"/>
      <w:r>
        <w:rPr>
          <w:rFonts w:ascii="Times New Roman" w:hAnsi="Times New Roman" w:cs="Times New Roman"/>
          <w:sz w:val="24"/>
          <w:szCs w:val="24"/>
          <w:lang w:val="en-US" w:eastAsia="ro-RO"/>
        </w:rPr>
        <w:t>în</w:t>
      </w:r>
      <w:proofErr w:type="spellEnd"/>
      <w:r>
        <w:rPr>
          <w:rFonts w:ascii="Times New Roman" w:hAnsi="Times New Roman" w:cs="Times New Roman"/>
          <w:sz w:val="24"/>
          <w:szCs w:val="24"/>
          <w:lang w:val="en-US" w:eastAsia="ro-RO"/>
        </w:rPr>
        <w:t xml:space="preserve"> </w:t>
      </w:r>
      <w:proofErr w:type="spellStart"/>
      <w:r>
        <w:rPr>
          <w:rFonts w:ascii="Times New Roman" w:hAnsi="Times New Roman" w:cs="Times New Roman"/>
          <w:sz w:val="24"/>
          <w:szCs w:val="24"/>
          <w:lang w:val="en-US" w:eastAsia="ro-RO"/>
        </w:rPr>
        <w:t>rețele</w:t>
      </w:r>
      <w:proofErr w:type="spellEnd"/>
      <w:r>
        <w:rPr>
          <w:rFonts w:ascii="Times New Roman" w:hAnsi="Times New Roman" w:cs="Times New Roman"/>
          <w:sz w:val="24"/>
          <w:szCs w:val="24"/>
          <w:lang w:val="en-US" w:eastAsia="ro-RO"/>
        </w:rPr>
        <w:t xml:space="preserve"> de </w:t>
      </w:r>
      <w:proofErr w:type="spellStart"/>
      <w:r>
        <w:rPr>
          <w:rFonts w:ascii="Times New Roman" w:hAnsi="Times New Roman" w:cs="Times New Roman"/>
          <w:sz w:val="24"/>
          <w:szCs w:val="24"/>
          <w:lang w:val="en-US" w:eastAsia="ro-RO"/>
        </w:rPr>
        <w:t>calculatoare</w:t>
      </w:r>
      <w:proofErr w:type="spellEnd"/>
      <w:r>
        <w:rPr>
          <w:rFonts w:ascii="Times New Roman" w:hAnsi="Times New Roman" w:cs="Times New Roman"/>
          <w:sz w:val="24"/>
          <w:szCs w:val="24"/>
          <w:lang w:val="en-US" w:eastAsia="ro-RO"/>
        </w:rPr>
        <w:t xml:space="preserve">, </w:t>
      </w:r>
      <w:proofErr w:type="spellStart"/>
      <w:r>
        <w:rPr>
          <w:rFonts w:ascii="Times New Roman" w:hAnsi="Times New Roman" w:cs="Times New Roman"/>
          <w:sz w:val="24"/>
          <w:szCs w:val="24"/>
          <w:lang w:val="en-US" w:eastAsia="ro-RO"/>
        </w:rPr>
        <w:t>programare</w:t>
      </w:r>
      <w:proofErr w:type="spellEnd"/>
      <w:r>
        <w:rPr>
          <w:rFonts w:ascii="Times New Roman" w:hAnsi="Times New Roman" w:cs="Times New Roman"/>
          <w:sz w:val="24"/>
          <w:szCs w:val="24"/>
          <w:lang w:val="en-US" w:eastAsia="ro-RO"/>
        </w:rPr>
        <w:t xml:space="preserve"> </w:t>
      </w:r>
      <w:proofErr w:type="spellStart"/>
      <w:r>
        <w:rPr>
          <w:rFonts w:ascii="Times New Roman" w:hAnsi="Times New Roman" w:cs="Times New Roman"/>
          <w:sz w:val="24"/>
          <w:szCs w:val="24"/>
          <w:lang w:val="en-US" w:eastAsia="ro-RO"/>
        </w:rPr>
        <w:t>și</w:t>
      </w:r>
      <w:proofErr w:type="spellEnd"/>
      <w:r>
        <w:rPr>
          <w:rFonts w:ascii="Times New Roman" w:hAnsi="Times New Roman" w:cs="Times New Roman"/>
          <w:sz w:val="24"/>
          <w:szCs w:val="24"/>
          <w:lang w:val="en-US" w:eastAsia="ro-RO"/>
        </w:rPr>
        <w:t xml:space="preserve"> </w:t>
      </w:r>
      <w:proofErr w:type="spellStart"/>
      <w:r>
        <w:rPr>
          <w:rFonts w:ascii="Times New Roman" w:hAnsi="Times New Roman" w:cs="Times New Roman"/>
          <w:sz w:val="24"/>
          <w:szCs w:val="24"/>
          <w:lang w:val="en-US" w:eastAsia="ro-RO"/>
        </w:rPr>
        <w:t>depanare</w:t>
      </w:r>
      <w:proofErr w:type="spellEnd"/>
      <w:r>
        <w:rPr>
          <w:rFonts w:ascii="Times New Roman" w:hAnsi="Times New Roman" w:cs="Times New Roman"/>
          <w:sz w:val="24"/>
          <w:szCs w:val="24"/>
          <w:lang w:val="en-US" w:eastAsia="ro-RO"/>
        </w:rPr>
        <w:t xml:space="preserve"> software, </w:t>
      </w:r>
      <w:proofErr w:type="spellStart"/>
      <w:r>
        <w:rPr>
          <w:rFonts w:ascii="Times New Roman" w:hAnsi="Times New Roman" w:cs="Times New Roman"/>
          <w:sz w:val="24"/>
          <w:szCs w:val="24"/>
          <w:lang w:val="en-US" w:eastAsia="ro-RO"/>
        </w:rPr>
        <w:t>Olimpiada</w:t>
      </w:r>
      <w:proofErr w:type="spellEnd"/>
      <w:r>
        <w:rPr>
          <w:rFonts w:ascii="Times New Roman" w:hAnsi="Times New Roman" w:cs="Times New Roman"/>
          <w:sz w:val="24"/>
          <w:szCs w:val="24"/>
          <w:lang w:val="en-US" w:eastAsia="ro-RO"/>
        </w:rPr>
        <w:t xml:space="preserve"> </w:t>
      </w:r>
      <w:proofErr w:type="spellStart"/>
      <w:r>
        <w:rPr>
          <w:rFonts w:ascii="Times New Roman" w:hAnsi="Times New Roman" w:cs="Times New Roman"/>
          <w:sz w:val="24"/>
          <w:szCs w:val="24"/>
          <w:lang w:val="en-US" w:eastAsia="ro-RO"/>
        </w:rPr>
        <w:t>Infoeducație</w:t>
      </w:r>
      <w:proofErr w:type="spellEnd"/>
      <w:r>
        <w:rPr>
          <w:rFonts w:ascii="Times New Roman" w:hAnsi="Times New Roman" w:cs="Times New Roman"/>
          <w:sz w:val="24"/>
          <w:szCs w:val="24"/>
          <w:lang w:val="en-US" w:eastAsia="ro-RO"/>
        </w:rPr>
        <w:t xml:space="preserve">- </w:t>
      </w:r>
      <w:proofErr w:type="spellStart"/>
      <w:r>
        <w:rPr>
          <w:rFonts w:ascii="Times New Roman" w:hAnsi="Times New Roman" w:cs="Times New Roman"/>
          <w:sz w:val="24"/>
          <w:szCs w:val="24"/>
          <w:lang w:val="en-US" w:eastAsia="ro-RO"/>
        </w:rPr>
        <w:t>singurul</w:t>
      </w:r>
      <w:proofErr w:type="spellEnd"/>
      <w:r>
        <w:rPr>
          <w:rFonts w:ascii="Times New Roman" w:hAnsi="Times New Roman" w:cs="Times New Roman"/>
          <w:sz w:val="24"/>
          <w:szCs w:val="24"/>
          <w:lang w:val="en-US" w:eastAsia="ro-RO"/>
        </w:rPr>
        <w:t xml:space="preserve"> concurs national de </w:t>
      </w:r>
      <w:proofErr w:type="spellStart"/>
      <w:r>
        <w:rPr>
          <w:rFonts w:ascii="Times New Roman" w:hAnsi="Times New Roman" w:cs="Times New Roman"/>
          <w:sz w:val="24"/>
          <w:szCs w:val="24"/>
          <w:lang w:val="en-US" w:eastAsia="ro-RO"/>
        </w:rPr>
        <w:t>proiecte</w:t>
      </w:r>
      <w:proofErr w:type="spellEnd"/>
      <w:r>
        <w:rPr>
          <w:rFonts w:ascii="Times New Roman" w:hAnsi="Times New Roman" w:cs="Times New Roman"/>
          <w:sz w:val="24"/>
          <w:szCs w:val="24"/>
          <w:lang w:val="en-US" w:eastAsia="ro-RO"/>
        </w:rPr>
        <w:t xml:space="preserve"> </w:t>
      </w:r>
      <w:proofErr w:type="spellStart"/>
      <w:r>
        <w:rPr>
          <w:rFonts w:ascii="Times New Roman" w:hAnsi="Times New Roman" w:cs="Times New Roman"/>
          <w:sz w:val="24"/>
          <w:szCs w:val="24"/>
          <w:lang w:val="en-US" w:eastAsia="ro-RO"/>
        </w:rPr>
        <w:t>informatice</w:t>
      </w:r>
      <w:proofErr w:type="spellEnd"/>
    </w:p>
    <w:p w14:paraId="71F00A89" w14:textId="457FEF1B" w:rsidR="00E90800" w:rsidRDefault="007D588D" w:rsidP="007B3C11">
      <w:pPr>
        <w:pStyle w:val="Listparagraf"/>
        <w:numPr>
          <w:ilvl w:val="0"/>
          <w:numId w:val="8"/>
        </w:numPr>
        <w:shd w:val="clear" w:color="auto" w:fill="FFFFFF"/>
        <w:spacing w:before="100" w:beforeAutospacing="1" w:after="100" w:afterAutospacing="1" w:line="240" w:lineRule="auto"/>
        <w:rPr>
          <w:rFonts w:ascii="Times New Roman" w:hAnsi="Times New Roman" w:cs="Times New Roman"/>
          <w:sz w:val="24"/>
          <w:szCs w:val="24"/>
          <w:lang w:eastAsia="ro-RO"/>
        </w:rPr>
      </w:pPr>
      <w:r w:rsidRPr="00534952">
        <w:rPr>
          <w:rFonts w:ascii="Times New Roman" w:hAnsi="Times New Roman" w:cs="Times New Roman"/>
          <w:b/>
          <w:sz w:val="24"/>
          <w:szCs w:val="24"/>
          <w:lang w:eastAsia="ro-RO"/>
        </w:rPr>
        <w:t>Stimul</w:t>
      </w:r>
      <w:r w:rsidR="00534952">
        <w:rPr>
          <w:rFonts w:ascii="Times New Roman" w:hAnsi="Times New Roman" w:cs="Times New Roman"/>
          <w:b/>
          <w:sz w:val="24"/>
          <w:szCs w:val="24"/>
          <w:lang w:eastAsia="ro-RO"/>
        </w:rPr>
        <w:t>ăm</w:t>
      </w:r>
      <w:r w:rsidRPr="00534952">
        <w:rPr>
          <w:rFonts w:ascii="Times New Roman" w:hAnsi="Times New Roman" w:cs="Times New Roman"/>
          <w:b/>
          <w:sz w:val="24"/>
          <w:szCs w:val="24"/>
          <w:lang w:eastAsia="ro-RO"/>
        </w:rPr>
        <w:t xml:space="preserve"> </w:t>
      </w:r>
      <w:proofErr w:type="spellStart"/>
      <w:r w:rsidRPr="00534952">
        <w:rPr>
          <w:rFonts w:ascii="Times New Roman" w:hAnsi="Times New Roman" w:cs="Times New Roman"/>
          <w:b/>
          <w:sz w:val="24"/>
          <w:szCs w:val="24"/>
          <w:lang w:eastAsia="ro-RO"/>
        </w:rPr>
        <w:t>dezvoltăr</w:t>
      </w:r>
      <w:r w:rsidR="00534952">
        <w:rPr>
          <w:rFonts w:ascii="Times New Roman" w:hAnsi="Times New Roman" w:cs="Times New Roman"/>
          <w:b/>
          <w:sz w:val="24"/>
          <w:szCs w:val="24"/>
          <w:lang w:eastAsia="ro-RO"/>
        </w:rPr>
        <w:t>ea</w:t>
      </w:r>
      <w:proofErr w:type="spellEnd"/>
      <w:r w:rsidRPr="00534952">
        <w:rPr>
          <w:rFonts w:ascii="Times New Roman" w:hAnsi="Times New Roman" w:cs="Times New Roman"/>
          <w:b/>
          <w:sz w:val="24"/>
          <w:szCs w:val="24"/>
          <w:lang w:eastAsia="ro-RO"/>
        </w:rPr>
        <w:t xml:space="preserve"> unor proiecte utile</w:t>
      </w:r>
      <w:r>
        <w:rPr>
          <w:rFonts w:ascii="Times New Roman" w:hAnsi="Times New Roman" w:cs="Times New Roman"/>
          <w:sz w:val="24"/>
          <w:szCs w:val="24"/>
          <w:lang w:eastAsia="ro-RO"/>
        </w:rPr>
        <w:t xml:space="preserve">, chiar </w:t>
      </w:r>
      <w:r w:rsidR="004D747B">
        <w:rPr>
          <w:rFonts w:ascii="Times New Roman" w:hAnsi="Times New Roman" w:cs="Times New Roman"/>
          <w:sz w:val="24"/>
          <w:szCs w:val="24"/>
          <w:lang w:eastAsia="ro-RO"/>
        </w:rPr>
        <w:t>a</w:t>
      </w:r>
      <w:r>
        <w:rPr>
          <w:rFonts w:ascii="Times New Roman" w:hAnsi="Times New Roman" w:cs="Times New Roman"/>
          <w:sz w:val="24"/>
          <w:szCs w:val="24"/>
          <w:lang w:eastAsia="ro-RO"/>
        </w:rPr>
        <w:t>ducătoare de beneficii pentru elevii dotați</w:t>
      </w:r>
      <w:r>
        <w:rPr>
          <w:rFonts w:ascii="Times New Roman" w:hAnsi="Times New Roman" w:cs="Times New Roman"/>
          <w:sz w:val="24"/>
          <w:szCs w:val="24"/>
          <w:lang w:val="en-US" w:eastAsia="ro-RO"/>
        </w:rPr>
        <w:t xml:space="preserve">: </w:t>
      </w:r>
      <w:r>
        <w:rPr>
          <w:rFonts w:ascii="Times New Roman" w:hAnsi="Times New Roman" w:cs="Times New Roman"/>
          <w:sz w:val="24"/>
          <w:szCs w:val="24"/>
          <w:lang w:val="en-US" w:eastAsia="ro-RO"/>
        </w:rPr>
        <w:br/>
      </w:r>
      <w:proofErr w:type="spellStart"/>
      <w:r>
        <w:rPr>
          <w:rFonts w:ascii="Times New Roman" w:hAnsi="Times New Roman" w:cs="Times New Roman"/>
          <w:sz w:val="24"/>
          <w:szCs w:val="24"/>
          <w:lang w:val="en-US" w:eastAsia="ro-RO"/>
        </w:rPr>
        <w:t>Exemple</w:t>
      </w:r>
      <w:proofErr w:type="spellEnd"/>
      <w:r>
        <w:rPr>
          <w:rFonts w:ascii="Times New Roman" w:hAnsi="Times New Roman" w:cs="Times New Roman"/>
          <w:sz w:val="24"/>
          <w:szCs w:val="24"/>
          <w:lang w:val="en-US" w:eastAsia="ro-RO"/>
        </w:rPr>
        <w:t xml:space="preserve">: Andrei, </w:t>
      </w:r>
      <w:proofErr w:type="spellStart"/>
      <w:r>
        <w:rPr>
          <w:rFonts w:ascii="Times New Roman" w:hAnsi="Times New Roman" w:cs="Times New Roman"/>
          <w:sz w:val="24"/>
          <w:szCs w:val="24"/>
          <w:lang w:val="en-US" w:eastAsia="ro-RO"/>
        </w:rPr>
        <w:t>clasa</w:t>
      </w:r>
      <w:proofErr w:type="spellEnd"/>
      <w:r>
        <w:rPr>
          <w:rFonts w:ascii="Times New Roman" w:hAnsi="Times New Roman" w:cs="Times New Roman"/>
          <w:sz w:val="24"/>
          <w:szCs w:val="24"/>
          <w:lang w:val="en-US" w:eastAsia="ro-RO"/>
        </w:rPr>
        <w:t xml:space="preserve"> a VI-a a </w:t>
      </w:r>
      <w:r>
        <w:rPr>
          <w:rFonts w:ascii="Times New Roman" w:hAnsi="Times New Roman" w:cs="Times New Roman"/>
          <w:sz w:val="24"/>
          <w:szCs w:val="24"/>
          <w:lang w:eastAsia="ro-RO"/>
        </w:rPr>
        <w:t>învățat bine</w:t>
      </w:r>
      <w:r w:rsidR="009B11F7">
        <w:rPr>
          <w:rFonts w:ascii="Times New Roman" w:hAnsi="Times New Roman" w:cs="Times New Roman"/>
          <w:sz w:val="24"/>
          <w:szCs w:val="24"/>
          <w:lang w:eastAsia="ro-RO"/>
        </w:rPr>
        <w:t xml:space="preserve"> editare </w:t>
      </w:r>
      <w:r w:rsidR="00E90800">
        <w:rPr>
          <w:rFonts w:ascii="Times New Roman" w:hAnsi="Times New Roman" w:cs="Times New Roman"/>
          <w:sz w:val="24"/>
          <w:szCs w:val="24"/>
          <w:lang w:eastAsia="ro-RO"/>
        </w:rPr>
        <w:t>grafică 3D. Părinții i-au cumpărat o imprimantă 3D cu care a construit zeci de brelocuri promoționale. Andrei locuiește într-un cătun din Paltin și ajunge acasă urcând un deal!</w:t>
      </w:r>
    </w:p>
    <w:p w14:paraId="15B28D21" w14:textId="06E66F83" w:rsidR="004D747B" w:rsidRDefault="00E90800" w:rsidP="00E90800">
      <w:pPr>
        <w:pStyle w:val="Listparagraf"/>
        <w:shd w:val="clear" w:color="auto" w:fill="FFFFFF"/>
        <w:spacing w:before="100" w:beforeAutospacing="1" w:after="100" w:afterAutospacing="1" w:line="240" w:lineRule="auto"/>
        <w:rPr>
          <w:rStyle w:val="Robust"/>
          <w:rFonts w:ascii="Helvetica" w:hAnsi="Helvetica"/>
          <w:color w:val="555555"/>
          <w:sz w:val="27"/>
          <w:szCs w:val="27"/>
          <w:shd w:val="clear" w:color="auto" w:fill="FFFFFF"/>
        </w:rPr>
      </w:pPr>
      <w:r>
        <w:rPr>
          <w:rFonts w:ascii="Times New Roman" w:hAnsi="Times New Roman" w:cs="Times New Roman"/>
          <w:sz w:val="24"/>
          <w:szCs w:val="24"/>
          <w:lang w:eastAsia="ro-RO"/>
        </w:rPr>
        <w:t xml:space="preserve">Mihnea este elev în clasa a XI-a și s-a gândit să pună coduri QR pe căsuțele din Muzeul Satului Focșani. A </w:t>
      </w:r>
      <w:r w:rsidR="004D747B">
        <w:rPr>
          <w:rFonts w:ascii="Times New Roman" w:hAnsi="Times New Roman" w:cs="Times New Roman"/>
          <w:sz w:val="24"/>
          <w:szCs w:val="24"/>
          <w:lang w:eastAsia="ro-RO"/>
        </w:rPr>
        <w:t xml:space="preserve">construit un site simplu și a pus acolo descrieri tehnice ale obiectivelor </w:t>
      </w:r>
      <w:hyperlink r:id="rId22" w:tgtFrame="_blank" w:history="1">
        <w:r w:rsidR="004D747B">
          <w:rPr>
            <w:rStyle w:val="Hyperlink"/>
            <w:rFonts w:ascii="Helvetica" w:hAnsi="Helvetica"/>
            <w:b/>
            <w:bCs/>
            <w:color w:val="81261D"/>
            <w:sz w:val="27"/>
            <w:szCs w:val="27"/>
          </w:rPr>
          <w:t>http://muzeul-satului.lufo.ro</w:t>
        </w:r>
      </w:hyperlink>
      <w:r w:rsidR="004D747B">
        <w:rPr>
          <w:rStyle w:val="Robust"/>
          <w:rFonts w:ascii="Helvetica" w:hAnsi="Helvetica"/>
          <w:color w:val="555555"/>
          <w:sz w:val="27"/>
          <w:szCs w:val="27"/>
          <w:shd w:val="clear" w:color="auto" w:fill="FFFFFF"/>
        </w:rPr>
        <w:t xml:space="preserve"> . </w:t>
      </w:r>
    </w:p>
    <w:p w14:paraId="0AF4F3AB" w14:textId="7E9FC6CE" w:rsidR="007D588D" w:rsidRPr="00175FA0" w:rsidRDefault="004D747B" w:rsidP="00175FA0">
      <w:pPr>
        <w:pStyle w:val="Listparagraf"/>
        <w:shd w:val="clear" w:color="auto" w:fill="FFFFFF"/>
        <w:spacing w:before="100" w:beforeAutospacing="1" w:after="100" w:afterAutospacing="1" w:line="240" w:lineRule="auto"/>
        <w:rPr>
          <w:rFonts w:ascii="Times New Roman" w:hAnsi="Times New Roman" w:cs="Times New Roman"/>
          <w:sz w:val="24"/>
          <w:szCs w:val="24"/>
          <w:lang w:eastAsia="ro-RO"/>
        </w:rPr>
      </w:pPr>
      <w:r>
        <w:rPr>
          <w:rFonts w:ascii="Times New Roman" w:hAnsi="Times New Roman" w:cs="Times New Roman"/>
          <w:sz w:val="24"/>
          <w:szCs w:val="24"/>
          <w:lang w:eastAsia="ro-RO"/>
        </w:rPr>
        <w:t xml:space="preserve">Valentin și George, 2 elevi ai Colegiului Unirea din Focșani au dezvoltat un proiect care ajuta la identificarea semnăturilor scrijelite pe cărămizile liceului de-a lungul a zeci de ani. </w:t>
      </w:r>
      <w:hyperlink r:id="rId23" w:history="1">
        <w:r w:rsidRPr="005F0053">
          <w:rPr>
            <w:rStyle w:val="Hyperlink"/>
            <w:rFonts w:ascii="Times New Roman" w:hAnsi="Times New Roman" w:cs="Times New Roman"/>
            <w:sz w:val="24"/>
            <w:szCs w:val="24"/>
            <w:lang w:eastAsia="ro-RO"/>
          </w:rPr>
          <w:t>http://wall.lufo.ro/</w:t>
        </w:r>
      </w:hyperlink>
      <w:bookmarkStart w:id="0" w:name="_GoBack"/>
      <w:bookmarkEnd w:id="0"/>
    </w:p>
    <w:p w14:paraId="6AFBBF4D" w14:textId="4AFFDEAC" w:rsidR="00293208" w:rsidRDefault="006E390F" w:rsidP="00616E6D">
      <w:pPr>
        <w:shd w:val="clear" w:color="auto" w:fill="FFFFFF"/>
        <w:spacing w:before="100" w:beforeAutospacing="1" w:after="100" w:afterAutospacing="1" w:line="240" w:lineRule="auto"/>
        <w:ind w:firstLine="708"/>
        <w:rPr>
          <w:rFonts w:ascii="Times New Roman" w:hAnsi="Times New Roman" w:cs="Times New Roman"/>
          <w:sz w:val="24"/>
          <w:szCs w:val="24"/>
          <w:lang w:eastAsia="ro-RO"/>
        </w:rPr>
      </w:pPr>
      <w:r>
        <w:rPr>
          <w:rFonts w:ascii="Times New Roman" w:hAnsi="Times New Roman" w:cs="Times New Roman"/>
          <w:sz w:val="24"/>
          <w:szCs w:val="24"/>
          <w:lang w:eastAsia="ro-RO"/>
        </w:rPr>
        <w:t>În concluzie</w:t>
      </w:r>
      <w:r>
        <w:rPr>
          <w:rFonts w:ascii="Times New Roman" w:hAnsi="Times New Roman" w:cs="Times New Roman"/>
          <w:sz w:val="24"/>
          <w:szCs w:val="24"/>
          <w:lang w:val="en-US" w:eastAsia="ro-RO"/>
        </w:rPr>
        <w:t xml:space="preserve">: </w:t>
      </w:r>
      <w:r>
        <w:rPr>
          <w:rFonts w:ascii="Times New Roman" w:hAnsi="Times New Roman" w:cs="Times New Roman"/>
          <w:sz w:val="24"/>
          <w:szCs w:val="24"/>
          <w:lang w:eastAsia="ro-RO"/>
        </w:rPr>
        <w:t>școala, educația trebuie să se poziționeze, să acționeze, cât mai în favoarea formării conștiente a competențelor digita</w:t>
      </w:r>
      <w:r w:rsidR="00534952">
        <w:rPr>
          <w:rFonts w:ascii="Times New Roman" w:hAnsi="Times New Roman" w:cs="Times New Roman"/>
          <w:sz w:val="24"/>
          <w:szCs w:val="24"/>
          <w:lang w:eastAsia="ro-RO"/>
        </w:rPr>
        <w:t>le la ab</w:t>
      </w:r>
      <w:r>
        <w:rPr>
          <w:rFonts w:ascii="Times New Roman" w:hAnsi="Times New Roman" w:cs="Times New Roman"/>
          <w:sz w:val="24"/>
          <w:szCs w:val="24"/>
          <w:lang w:eastAsia="ro-RO"/>
        </w:rPr>
        <w:t xml:space="preserve">solventul tânăr și să urmărească aplicarea lor creativă și constructivă. Acest lucru trebuie să se întâmple atât prin conținutul disciplinelor TIC și informatică dar și </w:t>
      </w:r>
      <w:proofErr w:type="spellStart"/>
      <w:r>
        <w:rPr>
          <w:rFonts w:ascii="Times New Roman" w:hAnsi="Times New Roman" w:cs="Times New Roman"/>
          <w:sz w:val="24"/>
          <w:szCs w:val="24"/>
          <w:lang w:eastAsia="ro-RO"/>
        </w:rPr>
        <w:t>transdi</w:t>
      </w:r>
      <w:r w:rsidR="00534952">
        <w:rPr>
          <w:rFonts w:ascii="Times New Roman" w:hAnsi="Times New Roman" w:cs="Times New Roman"/>
          <w:sz w:val="24"/>
          <w:szCs w:val="24"/>
          <w:lang w:eastAsia="ro-RO"/>
        </w:rPr>
        <w:t>s</w:t>
      </w:r>
      <w:r>
        <w:rPr>
          <w:rFonts w:ascii="Times New Roman" w:hAnsi="Times New Roman" w:cs="Times New Roman"/>
          <w:sz w:val="24"/>
          <w:szCs w:val="24"/>
          <w:lang w:eastAsia="ro-RO"/>
        </w:rPr>
        <w:t>ciplinar</w:t>
      </w:r>
      <w:proofErr w:type="spellEnd"/>
      <w:r>
        <w:rPr>
          <w:rFonts w:ascii="Times New Roman" w:hAnsi="Times New Roman" w:cs="Times New Roman"/>
          <w:sz w:val="24"/>
          <w:szCs w:val="24"/>
          <w:lang w:eastAsia="ro-RO"/>
        </w:rPr>
        <w:t xml:space="preserve"> </w:t>
      </w:r>
      <w:r w:rsidR="003A172D">
        <w:rPr>
          <w:rFonts w:ascii="Times New Roman" w:hAnsi="Times New Roman" w:cs="Times New Roman"/>
          <w:sz w:val="24"/>
          <w:szCs w:val="24"/>
          <w:lang w:eastAsia="ro-RO"/>
        </w:rPr>
        <w:t xml:space="preserve"> prin componente ale tuturor celorlalte discipline din curriculum. </w:t>
      </w:r>
      <w:r w:rsidR="004D747B">
        <w:rPr>
          <w:rFonts w:ascii="Times New Roman" w:hAnsi="Times New Roman" w:cs="Times New Roman"/>
          <w:sz w:val="24"/>
          <w:szCs w:val="24"/>
          <w:lang w:eastAsia="ro-RO"/>
        </w:rPr>
        <w:br/>
        <w:t>Știm cu toții că adolescenții beneficiari ai educației au un imens potențial creativ care poate fi descoperit și valorificat  printr-o observare atentă.</w:t>
      </w:r>
      <w:r w:rsidR="00534952">
        <w:rPr>
          <w:rFonts w:ascii="Times New Roman" w:hAnsi="Times New Roman" w:cs="Times New Roman"/>
          <w:sz w:val="24"/>
          <w:szCs w:val="24"/>
          <w:lang w:eastAsia="ro-RO"/>
        </w:rPr>
        <w:t xml:space="preserve"> Folosirea tehnologiei este suportul cel mai potrivit pentru o bună comunicare cu elevul obișnuit și pentru stimularea creativității acestuia.</w:t>
      </w:r>
      <w:r w:rsidR="004D747B">
        <w:rPr>
          <w:rFonts w:ascii="Times New Roman" w:hAnsi="Times New Roman" w:cs="Times New Roman"/>
          <w:sz w:val="24"/>
          <w:szCs w:val="24"/>
          <w:lang w:eastAsia="ro-RO"/>
        </w:rPr>
        <w:br/>
      </w:r>
      <w:r w:rsidR="003A172D">
        <w:rPr>
          <w:rFonts w:ascii="Times New Roman" w:hAnsi="Times New Roman" w:cs="Times New Roman"/>
          <w:sz w:val="24"/>
          <w:szCs w:val="24"/>
          <w:lang w:eastAsia="ro-RO"/>
        </w:rPr>
        <w:t>Elevul digital trebuie să fie îndrumat de un profesor digital iar pentru aceasta este necesar să existe o politică educațională care să sprijine acest demers.</w:t>
      </w:r>
      <w:r w:rsidR="00534952">
        <w:rPr>
          <w:rFonts w:ascii="Times New Roman" w:hAnsi="Times New Roman" w:cs="Times New Roman"/>
          <w:sz w:val="24"/>
          <w:szCs w:val="24"/>
          <w:lang w:eastAsia="ro-RO"/>
        </w:rPr>
        <w:t xml:space="preserve"> Sperăm în progresul mijloacelor tehnice din școală dar și a </w:t>
      </w:r>
      <w:r w:rsidR="00534952">
        <w:rPr>
          <w:rFonts w:ascii="Times New Roman" w:hAnsi="Times New Roman" w:cs="Times New Roman"/>
          <w:sz w:val="24"/>
          <w:szCs w:val="24"/>
          <w:lang w:val="en-US" w:eastAsia="ro-RO"/>
        </w:rPr>
        <w:t>“</w:t>
      </w:r>
      <w:r w:rsidR="00534952">
        <w:rPr>
          <w:rFonts w:ascii="Times New Roman" w:hAnsi="Times New Roman" w:cs="Times New Roman"/>
          <w:sz w:val="24"/>
          <w:szCs w:val="24"/>
          <w:lang w:eastAsia="ro-RO"/>
        </w:rPr>
        <w:t>know-how-ul</w:t>
      </w:r>
      <w:r w:rsidR="00867EA3">
        <w:rPr>
          <w:rFonts w:ascii="Times New Roman" w:hAnsi="Times New Roman" w:cs="Times New Roman"/>
          <w:sz w:val="24"/>
          <w:szCs w:val="24"/>
          <w:lang w:eastAsia="ro-RO"/>
        </w:rPr>
        <w:t>ui</w:t>
      </w:r>
      <w:r w:rsidR="00534952">
        <w:rPr>
          <w:rFonts w:ascii="Times New Roman" w:hAnsi="Times New Roman" w:cs="Times New Roman"/>
          <w:sz w:val="24"/>
          <w:szCs w:val="24"/>
          <w:lang w:val="en-US" w:eastAsia="ro-RO"/>
        </w:rPr>
        <w:t xml:space="preserve">” </w:t>
      </w:r>
      <w:proofErr w:type="spellStart"/>
      <w:r w:rsidR="00534952">
        <w:rPr>
          <w:rFonts w:ascii="Times New Roman" w:hAnsi="Times New Roman" w:cs="Times New Roman"/>
          <w:sz w:val="24"/>
          <w:szCs w:val="24"/>
          <w:lang w:val="en-US" w:eastAsia="ro-RO"/>
        </w:rPr>
        <w:t>adresat</w:t>
      </w:r>
      <w:proofErr w:type="spellEnd"/>
      <w:r w:rsidR="00534952">
        <w:rPr>
          <w:rFonts w:ascii="Times New Roman" w:hAnsi="Times New Roman" w:cs="Times New Roman"/>
          <w:sz w:val="24"/>
          <w:szCs w:val="24"/>
          <w:lang w:val="en-US" w:eastAsia="ro-RO"/>
        </w:rPr>
        <w:t xml:space="preserve"> </w:t>
      </w:r>
      <w:proofErr w:type="spellStart"/>
      <w:r w:rsidR="00534952">
        <w:rPr>
          <w:rFonts w:ascii="Times New Roman" w:hAnsi="Times New Roman" w:cs="Times New Roman"/>
          <w:sz w:val="24"/>
          <w:szCs w:val="24"/>
          <w:lang w:val="en-US" w:eastAsia="ro-RO"/>
        </w:rPr>
        <w:t>profesorilor</w:t>
      </w:r>
      <w:proofErr w:type="spellEnd"/>
      <w:r w:rsidR="00867EA3">
        <w:rPr>
          <w:rFonts w:ascii="Times New Roman" w:hAnsi="Times New Roman" w:cs="Times New Roman"/>
          <w:sz w:val="24"/>
          <w:szCs w:val="24"/>
          <w:lang w:val="en-US" w:eastAsia="ro-RO"/>
        </w:rPr>
        <w:t xml:space="preserve">, </w:t>
      </w:r>
      <w:r w:rsidR="00534952">
        <w:rPr>
          <w:rFonts w:ascii="Times New Roman" w:hAnsi="Times New Roman" w:cs="Times New Roman"/>
          <w:sz w:val="24"/>
          <w:szCs w:val="24"/>
          <w:lang w:val="en-US" w:eastAsia="ro-RO"/>
        </w:rPr>
        <w:t xml:space="preserve"> </w:t>
      </w:r>
      <w:proofErr w:type="spellStart"/>
      <w:r w:rsidR="00867EA3">
        <w:rPr>
          <w:rFonts w:ascii="Times New Roman" w:hAnsi="Times New Roman" w:cs="Times New Roman"/>
          <w:sz w:val="24"/>
          <w:szCs w:val="24"/>
          <w:lang w:val="en-US" w:eastAsia="ro-RO"/>
        </w:rPr>
        <w:t>printr</w:t>
      </w:r>
      <w:proofErr w:type="spellEnd"/>
      <w:r w:rsidR="00867EA3">
        <w:rPr>
          <w:rFonts w:ascii="Times New Roman" w:hAnsi="Times New Roman" w:cs="Times New Roman"/>
          <w:sz w:val="24"/>
          <w:szCs w:val="24"/>
          <w:lang w:val="en-US" w:eastAsia="ro-RO"/>
        </w:rPr>
        <w:t xml:space="preserve">-o </w:t>
      </w:r>
      <w:proofErr w:type="spellStart"/>
      <w:r w:rsidR="00867EA3">
        <w:rPr>
          <w:rFonts w:ascii="Times New Roman" w:hAnsi="Times New Roman" w:cs="Times New Roman"/>
          <w:sz w:val="24"/>
          <w:szCs w:val="24"/>
          <w:lang w:val="en-US" w:eastAsia="ro-RO"/>
        </w:rPr>
        <w:t>pregătire</w:t>
      </w:r>
      <w:proofErr w:type="spellEnd"/>
      <w:r w:rsidR="00867EA3">
        <w:rPr>
          <w:rFonts w:ascii="Times New Roman" w:hAnsi="Times New Roman" w:cs="Times New Roman"/>
          <w:sz w:val="24"/>
          <w:szCs w:val="24"/>
          <w:lang w:val="en-US" w:eastAsia="ro-RO"/>
        </w:rPr>
        <w:t xml:space="preserve"> </w:t>
      </w:r>
      <w:proofErr w:type="spellStart"/>
      <w:r w:rsidR="00867EA3">
        <w:rPr>
          <w:rFonts w:ascii="Times New Roman" w:hAnsi="Times New Roman" w:cs="Times New Roman"/>
          <w:sz w:val="24"/>
          <w:szCs w:val="24"/>
          <w:lang w:val="en-US" w:eastAsia="ro-RO"/>
        </w:rPr>
        <w:t>susținută</w:t>
      </w:r>
      <w:proofErr w:type="spellEnd"/>
      <w:r w:rsidR="00867EA3">
        <w:rPr>
          <w:rFonts w:ascii="Times New Roman" w:hAnsi="Times New Roman" w:cs="Times New Roman"/>
          <w:sz w:val="24"/>
          <w:szCs w:val="24"/>
          <w:lang w:val="en-US" w:eastAsia="ro-RO"/>
        </w:rPr>
        <w:t xml:space="preserve">. </w:t>
      </w:r>
      <w:proofErr w:type="spellStart"/>
      <w:r w:rsidR="00867EA3">
        <w:rPr>
          <w:rFonts w:ascii="Times New Roman" w:hAnsi="Times New Roman" w:cs="Times New Roman"/>
          <w:sz w:val="24"/>
          <w:szCs w:val="24"/>
          <w:lang w:val="en-US" w:eastAsia="ro-RO"/>
        </w:rPr>
        <w:t>Credem</w:t>
      </w:r>
      <w:proofErr w:type="spellEnd"/>
      <w:r w:rsidR="00867EA3">
        <w:rPr>
          <w:rFonts w:ascii="Times New Roman" w:hAnsi="Times New Roman" w:cs="Times New Roman"/>
          <w:sz w:val="24"/>
          <w:szCs w:val="24"/>
          <w:lang w:val="en-US" w:eastAsia="ro-RO"/>
        </w:rPr>
        <w:t xml:space="preserve"> </w:t>
      </w:r>
      <w:proofErr w:type="spellStart"/>
      <w:r w:rsidR="00867EA3">
        <w:rPr>
          <w:rFonts w:ascii="Times New Roman" w:hAnsi="Times New Roman" w:cs="Times New Roman"/>
          <w:sz w:val="24"/>
          <w:szCs w:val="24"/>
          <w:lang w:val="en-US" w:eastAsia="ro-RO"/>
        </w:rPr>
        <w:t>că</w:t>
      </w:r>
      <w:proofErr w:type="spellEnd"/>
      <w:r w:rsidR="00867EA3">
        <w:rPr>
          <w:rFonts w:ascii="Times New Roman" w:hAnsi="Times New Roman" w:cs="Times New Roman"/>
          <w:sz w:val="24"/>
          <w:szCs w:val="24"/>
          <w:lang w:val="en-US" w:eastAsia="ro-RO"/>
        </w:rPr>
        <w:t xml:space="preserve"> </w:t>
      </w:r>
      <w:proofErr w:type="spellStart"/>
      <w:r w:rsidR="00867EA3">
        <w:rPr>
          <w:rFonts w:ascii="Times New Roman" w:hAnsi="Times New Roman" w:cs="Times New Roman"/>
          <w:sz w:val="24"/>
          <w:szCs w:val="24"/>
          <w:lang w:val="en-US" w:eastAsia="ro-RO"/>
        </w:rPr>
        <w:t>școala</w:t>
      </w:r>
      <w:proofErr w:type="spellEnd"/>
      <w:r w:rsidR="00867EA3">
        <w:rPr>
          <w:rFonts w:ascii="Times New Roman" w:hAnsi="Times New Roman" w:cs="Times New Roman"/>
          <w:sz w:val="24"/>
          <w:szCs w:val="24"/>
          <w:lang w:val="en-US" w:eastAsia="ro-RO"/>
        </w:rPr>
        <w:t xml:space="preserve"> se </w:t>
      </w:r>
      <w:proofErr w:type="spellStart"/>
      <w:r w:rsidR="00867EA3">
        <w:rPr>
          <w:rFonts w:ascii="Times New Roman" w:hAnsi="Times New Roman" w:cs="Times New Roman"/>
          <w:sz w:val="24"/>
          <w:szCs w:val="24"/>
          <w:lang w:val="en-US" w:eastAsia="ro-RO"/>
        </w:rPr>
        <w:t>va</w:t>
      </w:r>
      <w:proofErr w:type="spellEnd"/>
      <w:r w:rsidR="00867EA3">
        <w:rPr>
          <w:rFonts w:ascii="Times New Roman" w:hAnsi="Times New Roman" w:cs="Times New Roman"/>
          <w:sz w:val="24"/>
          <w:szCs w:val="24"/>
          <w:lang w:val="en-US" w:eastAsia="ro-RO"/>
        </w:rPr>
        <w:t xml:space="preserve"> </w:t>
      </w:r>
      <w:proofErr w:type="spellStart"/>
      <w:r w:rsidR="00867EA3">
        <w:rPr>
          <w:rFonts w:ascii="Times New Roman" w:hAnsi="Times New Roman" w:cs="Times New Roman"/>
          <w:sz w:val="24"/>
          <w:szCs w:val="24"/>
          <w:lang w:val="en-US" w:eastAsia="ro-RO"/>
        </w:rPr>
        <w:t>schimba</w:t>
      </w:r>
      <w:proofErr w:type="spellEnd"/>
      <w:r w:rsidR="00867EA3">
        <w:rPr>
          <w:rFonts w:ascii="Times New Roman" w:hAnsi="Times New Roman" w:cs="Times New Roman"/>
          <w:sz w:val="24"/>
          <w:szCs w:val="24"/>
          <w:lang w:val="en-US" w:eastAsia="ro-RO"/>
        </w:rPr>
        <w:t xml:space="preserve"> </w:t>
      </w:r>
      <w:proofErr w:type="spellStart"/>
      <w:r w:rsidR="00867EA3">
        <w:rPr>
          <w:rFonts w:ascii="Times New Roman" w:hAnsi="Times New Roman" w:cs="Times New Roman"/>
          <w:sz w:val="24"/>
          <w:szCs w:val="24"/>
          <w:lang w:val="en-US" w:eastAsia="ro-RO"/>
        </w:rPr>
        <w:t>în</w:t>
      </w:r>
      <w:proofErr w:type="spellEnd"/>
      <w:r w:rsidR="00867EA3">
        <w:rPr>
          <w:rFonts w:ascii="Times New Roman" w:hAnsi="Times New Roman" w:cs="Times New Roman"/>
          <w:sz w:val="24"/>
          <w:szCs w:val="24"/>
          <w:lang w:val="en-US" w:eastAsia="ro-RO"/>
        </w:rPr>
        <w:t xml:space="preserve"> </w:t>
      </w:r>
      <w:proofErr w:type="spellStart"/>
      <w:r w:rsidR="00867EA3">
        <w:rPr>
          <w:rFonts w:ascii="Times New Roman" w:hAnsi="Times New Roman" w:cs="Times New Roman"/>
          <w:sz w:val="24"/>
          <w:szCs w:val="24"/>
          <w:lang w:val="en-US" w:eastAsia="ro-RO"/>
        </w:rPr>
        <w:t>următorii</w:t>
      </w:r>
      <w:proofErr w:type="spellEnd"/>
      <w:r w:rsidR="00867EA3">
        <w:rPr>
          <w:rFonts w:ascii="Times New Roman" w:hAnsi="Times New Roman" w:cs="Times New Roman"/>
          <w:sz w:val="24"/>
          <w:szCs w:val="24"/>
          <w:lang w:val="en-US" w:eastAsia="ro-RO"/>
        </w:rPr>
        <w:t xml:space="preserve"> 5-6 ani </w:t>
      </w:r>
      <w:proofErr w:type="spellStart"/>
      <w:r w:rsidR="00867EA3">
        <w:rPr>
          <w:rFonts w:ascii="Times New Roman" w:hAnsi="Times New Roman" w:cs="Times New Roman"/>
          <w:sz w:val="24"/>
          <w:szCs w:val="24"/>
          <w:lang w:val="en-US" w:eastAsia="ro-RO"/>
        </w:rPr>
        <w:t>astfel</w:t>
      </w:r>
      <w:proofErr w:type="spellEnd"/>
      <w:r w:rsidR="00867EA3">
        <w:rPr>
          <w:rFonts w:ascii="Times New Roman" w:hAnsi="Times New Roman" w:cs="Times New Roman"/>
          <w:sz w:val="24"/>
          <w:szCs w:val="24"/>
          <w:lang w:val="en-US" w:eastAsia="ro-RO"/>
        </w:rPr>
        <w:t xml:space="preserve"> </w:t>
      </w:r>
      <w:proofErr w:type="spellStart"/>
      <w:r w:rsidR="00867EA3">
        <w:rPr>
          <w:rFonts w:ascii="Times New Roman" w:hAnsi="Times New Roman" w:cs="Times New Roman"/>
          <w:sz w:val="24"/>
          <w:szCs w:val="24"/>
          <w:lang w:val="en-US" w:eastAsia="ro-RO"/>
        </w:rPr>
        <w:t>încât</w:t>
      </w:r>
      <w:proofErr w:type="spellEnd"/>
      <w:r w:rsidR="00867EA3">
        <w:rPr>
          <w:rFonts w:ascii="Times New Roman" w:hAnsi="Times New Roman" w:cs="Times New Roman"/>
          <w:sz w:val="24"/>
          <w:szCs w:val="24"/>
          <w:lang w:val="en-US" w:eastAsia="ro-RO"/>
        </w:rPr>
        <w:t xml:space="preserve"> “</w:t>
      </w:r>
      <w:proofErr w:type="spellStart"/>
      <w:r w:rsidR="00867EA3">
        <w:rPr>
          <w:rFonts w:ascii="Times New Roman" w:hAnsi="Times New Roman" w:cs="Times New Roman"/>
          <w:sz w:val="24"/>
          <w:szCs w:val="24"/>
          <w:lang w:val="en-US" w:eastAsia="ro-RO"/>
        </w:rPr>
        <w:t>digitalul</w:t>
      </w:r>
      <w:proofErr w:type="spellEnd"/>
      <w:r w:rsidR="00867EA3">
        <w:rPr>
          <w:rFonts w:ascii="Times New Roman" w:hAnsi="Times New Roman" w:cs="Times New Roman"/>
          <w:sz w:val="24"/>
          <w:szCs w:val="24"/>
          <w:lang w:val="en-US" w:eastAsia="ro-RO"/>
        </w:rPr>
        <w:t xml:space="preserve">” </w:t>
      </w:r>
      <w:r w:rsidR="00867EA3">
        <w:rPr>
          <w:rFonts w:ascii="Times New Roman" w:hAnsi="Times New Roman" w:cs="Times New Roman"/>
          <w:sz w:val="24"/>
          <w:szCs w:val="24"/>
          <w:lang w:eastAsia="ro-RO"/>
        </w:rPr>
        <w:t xml:space="preserve">să lucreze cu </w:t>
      </w:r>
      <w:r w:rsidR="00867EA3">
        <w:rPr>
          <w:rFonts w:ascii="Times New Roman" w:hAnsi="Times New Roman" w:cs="Times New Roman"/>
          <w:sz w:val="24"/>
          <w:szCs w:val="24"/>
          <w:lang w:val="en-US" w:eastAsia="ro-RO"/>
        </w:rPr>
        <w:t>“</w:t>
      </w:r>
      <w:proofErr w:type="spellStart"/>
      <w:r w:rsidR="00867EA3">
        <w:rPr>
          <w:rFonts w:ascii="Times New Roman" w:hAnsi="Times New Roman" w:cs="Times New Roman"/>
          <w:sz w:val="24"/>
          <w:szCs w:val="24"/>
          <w:lang w:val="en-US" w:eastAsia="ro-RO"/>
        </w:rPr>
        <w:t>analogul</w:t>
      </w:r>
      <w:proofErr w:type="spellEnd"/>
      <w:r w:rsidR="00867EA3">
        <w:rPr>
          <w:rFonts w:ascii="Times New Roman" w:hAnsi="Times New Roman" w:cs="Times New Roman"/>
          <w:sz w:val="24"/>
          <w:szCs w:val="24"/>
          <w:lang w:val="en-US" w:eastAsia="ro-RO"/>
        </w:rPr>
        <w:t xml:space="preserve">” </w:t>
      </w:r>
      <w:proofErr w:type="spellStart"/>
      <w:r w:rsidR="00867EA3">
        <w:rPr>
          <w:rFonts w:ascii="Times New Roman" w:hAnsi="Times New Roman" w:cs="Times New Roman"/>
          <w:sz w:val="24"/>
          <w:szCs w:val="24"/>
          <w:lang w:val="en-US" w:eastAsia="ro-RO"/>
        </w:rPr>
        <w:t>adi</w:t>
      </w:r>
      <w:proofErr w:type="spellEnd"/>
      <w:r w:rsidR="00867EA3">
        <w:rPr>
          <w:rFonts w:ascii="Times New Roman" w:hAnsi="Times New Roman" w:cs="Times New Roman"/>
          <w:sz w:val="24"/>
          <w:szCs w:val="24"/>
          <w:lang w:eastAsia="ro-RO"/>
        </w:rPr>
        <w:t xml:space="preserve">că să completeze fericit predarea/învățarea tradițională cu instrumente </w:t>
      </w:r>
      <w:proofErr w:type="spellStart"/>
      <w:r w:rsidR="00867EA3">
        <w:rPr>
          <w:rFonts w:ascii="Times New Roman" w:hAnsi="Times New Roman" w:cs="Times New Roman"/>
          <w:sz w:val="24"/>
          <w:szCs w:val="24"/>
          <w:lang w:eastAsia="ro-RO"/>
        </w:rPr>
        <w:t>IT&amp;</w:t>
      </w:r>
      <w:proofErr w:type="gramStart"/>
      <w:r w:rsidR="00867EA3">
        <w:rPr>
          <w:rFonts w:ascii="Times New Roman" w:hAnsi="Times New Roman" w:cs="Times New Roman"/>
          <w:sz w:val="24"/>
          <w:szCs w:val="24"/>
          <w:lang w:eastAsia="ro-RO"/>
        </w:rPr>
        <w:t>C.</w:t>
      </w:r>
      <w:r w:rsidR="00616E6D">
        <w:rPr>
          <w:rFonts w:ascii="Times New Roman" w:hAnsi="Times New Roman" w:cs="Times New Roman"/>
          <w:sz w:val="24"/>
          <w:szCs w:val="24"/>
          <w:lang w:eastAsia="ro-RO"/>
        </w:rPr>
        <w:t>menmenea</w:t>
      </w:r>
      <w:proofErr w:type="spellEnd"/>
      <w:proofErr w:type="gramEnd"/>
      <w:r w:rsidR="00616E6D">
        <w:rPr>
          <w:rFonts w:ascii="Times New Roman" w:hAnsi="Times New Roman" w:cs="Times New Roman"/>
          <w:sz w:val="24"/>
          <w:szCs w:val="24"/>
          <w:lang w:eastAsia="ro-RO"/>
        </w:rPr>
        <w:t xml:space="preserve"> </w:t>
      </w:r>
    </w:p>
    <w:p w14:paraId="72933B33" w14:textId="53286FFC" w:rsidR="00293208" w:rsidRPr="00616E6D" w:rsidRDefault="00293208" w:rsidP="00616E6D">
      <w:pPr>
        <w:pBdr>
          <w:top w:val="single" w:sz="4" w:space="1" w:color="auto"/>
        </w:pBdr>
        <w:rPr>
          <w:rFonts w:ascii="Times New Roman" w:hAnsi="Times New Roman" w:cs="Times New Roman"/>
          <w:sz w:val="24"/>
          <w:szCs w:val="24"/>
          <w:lang w:val="en-US" w:eastAsia="ro-RO"/>
        </w:rPr>
      </w:pPr>
      <w:r>
        <w:rPr>
          <w:rFonts w:ascii="Times New Roman" w:hAnsi="Times New Roman" w:cs="Times New Roman"/>
          <w:sz w:val="24"/>
          <w:szCs w:val="24"/>
          <w:lang w:eastAsia="ro-RO"/>
        </w:rPr>
        <w:t xml:space="preserve">Nota </w:t>
      </w:r>
      <w:r w:rsidR="00616E6D">
        <w:rPr>
          <w:rFonts w:ascii="Times New Roman" w:hAnsi="Times New Roman" w:cs="Times New Roman"/>
          <w:sz w:val="24"/>
          <w:szCs w:val="24"/>
          <w:lang w:eastAsia="ro-RO"/>
        </w:rPr>
        <w:t>finală. În articol s-a folosit conținut din documente EU și din metodologii ale Ministerului Educației. De asemenea, a fost utilizat chat-GPT pentru o opinie privind elevul deținător al competențelor digitale.</w:t>
      </w:r>
      <w:r w:rsidR="00175FA0">
        <w:rPr>
          <w:rFonts w:ascii="Times New Roman" w:hAnsi="Times New Roman" w:cs="Times New Roman"/>
          <w:sz w:val="24"/>
          <w:szCs w:val="24"/>
          <w:lang w:eastAsia="ro-RO"/>
        </w:rPr>
        <w:t xml:space="preserve"> Desen-afiș realizat de caricaturistul Constantin Pavel pentru Olimpiada </w:t>
      </w:r>
      <w:proofErr w:type="spellStart"/>
      <w:r w:rsidR="00175FA0">
        <w:rPr>
          <w:rFonts w:ascii="Times New Roman" w:hAnsi="Times New Roman" w:cs="Times New Roman"/>
          <w:sz w:val="24"/>
          <w:szCs w:val="24"/>
          <w:lang w:eastAsia="ro-RO"/>
        </w:rPr>
        <w:t>InfoEducatie</w:t>
      </w:r>
      <w:proofErr w:type="spellEnd"/>
      <w:r w:rsidR="00175FA0">
        <w:rPr>
          <w:rFonts w:ascii="Times New Roman" w:hAnsi="Times New Roman" w:cs="Times New Roman"/>
          <w:sz w:val="24"/>
          <w:szCs w:val="24"/>
          <w:lang w:eastAsia="ro-RO"/>
        </w:rPr>
        <w:t>.</w:t>
      </w:r>
      <w:r w:rsidR="00616E6D">
        <w:rPr>
          <w:rFonts w:ascii="Times New Roman" w:hAnsi="Times New Roman" w:cs="Times New Roman"/>
          <w:sz w:val="24"/>
          <w:szCs w:val="24"/>
          <w:lang w:eastAsia="ro-RO"/>
        </w:rPr>
        <w:t xml:space="preserve"> Au fost chestionați elevi din învățământul liceal folosind formularul</w:t>
      </w:r>
      <w:r w:rsidR="00616E6D">
        <w:rPr>
          <w:rFonts w:ascii="Times New Roman" w:hAnsi="Times New Roman" w:cs="Times New Roman"/>
          <w:sz w:val="24"/>
          <w:szCs w:val="24"/>
          <w:lang w:val="en-US" w:eastAsia="ro-RO"/>
        </w:rPr>
        <w:t>:</w:t>
      </w:r>
      <w:r w:rsidR="00616E6D">
        <w:rPr>
          <w:rFonts w:ascii="Times New Roman" w:hAnsi="Times New Roman" w:cs="Times New Roman"/>
          <w:sz w:val="24"/>
          <w:szCs w:val="24"/>
          <w:lang w:val="en-US" w:eastAsia="ro-RO"/>
        </w:rPr>
        <w:br/>
      </w:r>
      <w:hyperlink r:id="rId24" w:history="1">
        <w:r w:rsidR="00616E6D" w:rsidRPr="00AB1860">
          <w:rPr>
            <w:rStyle w:val="Hyperlink"/>
            <w:rFonts w:ascii="Times New Roman" w:hAnsi="Times New Roman" w:cs="Times New Roman"/>
            <w:sz w:val="24"/>
            <w:szCs w:val="24"/>
          </w:rPr>
          <w:t>https://docs.google.com/forms/d/e/1FAIpQLSc5Y_zV6c1YIxhSEmC72i8jGmzEW0e1KnEXLezPI6emfqQxlg/viewform</w:t>
        </w:r>
      </w:hyperlink>
    </w:p>
    <w:sectPr w:rsidR="00293208" w:rsidRPr="00616E6D" w:rsidSect="00775A59">
      <w:pgSz w:w="11907" w:h="16840" w:code="9"/>
      <w:pgMar w:top="1021" w:right="1021" w:bottom="102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83B8EC" w14:textId="77777777" w:rsidR="00DF2DCA" w:rsidRDefault="00DF2DCA" w:rsidP="001833D7">
      <w:pPr>
        <w:spacing w:after="0" w:line="240" w:lineRule="auto"/>
      </w:pPr>
      <w:r>
        <w:separator/>
      </w:r>
    </w:p>
  </w:endnote>
  <w:endnote w:type="continuationSeparator" w:id="0">
    <w:p w14:paraId="18FF2812" w14:textId="77777777" w:rsidR="00DF2DCA" w:rsidRDefault="00DF2DCA" w:rsidP="001833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docs-Roboto">
    <w:altName w:val="Cambria"/>
    <w:panose1 w:val="00000000000000000000"/>
    <w:charset w:val="00"/>
    <w:family w:val="roman"/>
    <w:notTrueType/>
    <w:pitch w:val="default"/>
  </w:font>
  <w:font w:name="Roboto">
    <w:panose1 w:val="02000000000000000000"/>
    <w:charset w:val="EE"/>
    <w:family w:val="auto"/>
    <w:pitch w:val="variable"/>
    <w:sig w:usb0="E00002FF" w:usb1="5000205B" w:usb2="00000020" w:usb3="00000000" w:csb0="0000019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D4D9EE" w14:textId="77777777" w:rsidR="00DF2DCA" w:rsidRDefault="00DF2DCA" w:rsidP="001833D7">
      <w:pPr>
        <w:spacing w:after="0" w:line="240" w:lineRule="auto"/>
      </w:pPr>
      <w:r>
        <w:separator/>
      </w:r>
    </w:p>
  </w:footnote>
  <w:footnote w:type="continuationSeparator" w:id="0">
    <w:p w14:paraId="7DABCDB9" w14:textId="77777777" w:rsidR="00DF2DCA" w:rsidRDefault="00DF2DCA" w:rsidP="001833D7">
      <w:pPr>
        <w:spacing w:after="0" w:line="240" w:lineRule="auto"/>
      </w:pPr>
      <w:r>
        <w:continuationSeparator/>
      </w:r>
    </w:p>
  </w:footnote>
  <w:footnote w:id="1">
    <w:p w14:paraId="1C39086B" w14:textId="3FCBC1CA" w:rsidR="001833D7" w:rsidRDefault="001833D7">
      <w:pPr>
        <w:pStyle w:val="Textnotdesubsol"/>
      </w:pPr>
      <w:r>
        <w:rPr>
          <w:rStyle w:val="Referinnotdesubsol"/>
        </w:rPr>
        <w:footnoteRef/>
      </w:r>
      <w:r>
        <w:t xml:space="preserve"> </w:t>
      </w:r>
      <w:r w:rsidR="00AA175F" w:rsidRPr="00AA175F">
        <w:t>https://eur-lex.europa.eu/legal-content/EN/TXT/PDF/?uri=CELEX:32006H0962&amp;from=EN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004A9E"/>
    <w:multiLevelType w:val="multilevel"/>
    <w:tmpl w:val="C10EC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9747A3"/>
    <w:multiLevelType w:val="multilevel"/>
    <w:tmpl w:val="1D28E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1D2DCD"/>
    <w:multiLevelType w:val="hybridMultilevel"/>
    <w:tmpl w:val="9086DF80"/>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3" w15:restartNumberingAfterBreak="0">
    <w:nsid w:val="49D81A38"/>
    <w:multiLevelType w:val="hybridMultilevel"/>
    <w:tmpl w:val="47E805E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55FE3EAF"/>
    <w:multiLevelType w:val="hybridMultilevel"/>
    <w:tmpl w:val="8C704EB4"/>
    <w:lvl w:ilvl="0" w:tplc="692C2180">
      <w:numFmt w:val="bullet"/>
      <w:lvlText w:val="-"/>
      <w:lvlJc w:val="left"/>
      <w:pPr>
        <w:ind w:left="720" w:hanging="360"/>
      </w:pPr>
      <w:rPr>
        <w:rFonts w:ascii="Calibri" w:eastAsiaTheme="minorHAnsi" w:hAnsi="Calibri" w:cs="Calibr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58C07434"/>
    <w:multiLevelType w:val="multilevel"/>
    <w:tmpl w:val="82C6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9EF6D28"/>
    <w:multiLevelType w:val="multilevel"/>
    <w:tmpl w:val="EB1C4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062663"/>
    <w:multiLevelType w:val="multilevel"/>
    <w:tmpl w:val="C62AD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6"/>
  </w:num>
  <w:num w:numId="4">
    <w:abstractNumId w:val="0"/>
  </w:num>
  <w:num w:numId="5">
    <w:abstractNumId w:val="7"/>
  </w:num>
  <w:num w:numId="6">
    <w:abstractNumId w:val="2"/>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20"/>
  <w:displayHorizontalDrawingGridEvery w:val="0"/>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D7E"/>
    <w:rsid w:val="000238BE"/>
    <w:rsid w:val="000A79BF"/>
    <w:rsid w:val="00131146"/>
    <w:rsid w:val="001578A4"/>
    <w:rsid w:val="00175FA0"/>
    <w:rsid w:val="001833D7"/>
    <w:rsid w:val="001B6AEE"/>
    <w:rsid w:val="00250D7E"/>
    <w:rsid w:val="00293208"/>
    <w:rsid w:val="002B20FB"/>
    <w:rsid w:val="00300AF5"/>
    <w:rsid w:val="003379D1"/>
    <w:rsid w:val="00384F94"/>
    <w:rsid w:val="003A172D"/>
    <w:rsid w:val="0042075E"/>
    <w:rsid w:val="00451D70"/>
    <w:rsid w:val="004A098E"/>
    <w:rsid w:val="004C1FA7"/>
    <w:rsid w:val="004C2A8C"/>
    <w:rsid w:val="004D747B"/>
    <w:rsid w:val="00534952"/>
    <w:rsid w:val="005C4445"/>
    <w:rsid w:val="00616E6D"/>
    <w:rsid w:val="00651EA1"/>
    <w:rsid w:val="006659BD"/>
    <w:rsid w:val="006C4584"/>
    <w:rsid w:val="006E390F"/>
    <w:rsid w:val="00775A59"/>
    <w:rsid w:val="007B3C11"/>
    <w:rsid w:val="007B438A"/>
    <w:rsid w:val="007D588D"/>
    <w:rsid w:val="00867EA3"/>
    <w:rsid w:val="008D30C5"/>
    <w:rsid w:val="009B11F7"/>
    <w:rsid w:val="00A47A02"/>
    <w:rsid w:val="00AA0C8F"/>
    <w:rsid w:val="00AA175F"/>
    <w:rsid w:val="00C04E19"/>
    <w:rsid w:val="00C3275D"/>
    <w:rsid w:val="00C3290E"/>
    <w:rsid w:val="00C6017D"/>
    <w:rsid w:val="00CD6D4A"/>
    <w:rsid w:val="00D366FC"/>
    <w:rsid w:val="00DA18E3"/>
    <w:rsid w:val="00DD1B38"/>
    <w:rsid w:val="00DE0A3D"/>
    <w:rsid w:val="00DF2DCA"/>
    <w:rsid w:val="00E03589"/>
    <w:rsid w:val="00E05AAC"/>
    <w:rsid w:val="00E90800"/>
    <w:rsid w:val="00EB22EE"/>
    <w:rsid w:val="00EC2697"/>
    <w:rsid w:val="00FA0DCD"/>
    <w:rsid w:val="00FF6C5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02941"/>
  <w15:chartTrackingRefBased/>
  <w15:docId w15:val="{EB7FF6D8-2F17-4C1A-99F3-6E8464EDB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lu2">
    <w:name w:val="heading 2"/>
    <w:basedOn w:val="Normal"/>
    <w:link w:val="Titlu2Caracter"/>
    <w:uiPriority w:val="9"/>
    <w:qFormat/>
    <w:rsid w:val="00AA0C8F"/>
    <w:pPr>
      <w:spacing w:before="100" w:beforeAutospacing="1" w:after="100" w:afterAutospacing="1" w:line="240" w:lineRule="auto"/>
      <w:outlineLvl w:val="1"/>
    </w:pPr>
    <w:rPr>
      <w:rFonts w:ascii="Times New Roman" w:eastAsia="Times New Roman" w:hAnsi="Times New Roman" w:cs="Times New Roman"/>
      <w:b/>
      <w:bCs/>
      <w:sz w:val="36"/>
      <w:szCs w:val="36"/>
      <w:lang w:eastAsia="ro-RO"/>
    </w:rPr>
  </w:style>
  <w:style w:type="paragraph" w:styleId="Titlu3">
    <w:name w:val="heading 3"/>
    <w:basedOn w:val="Normal"/>
    <w:link w:val="Titlu3Caracter"/>
    <w:uiPriority w:val="9"/>
    <w:qFormat/>
    <w:rsid w:val="00AA0C8F"/>
    <w:pPr>
      <w:spacing w:before="100" w:beforeAutospacing="1" w:after="100" w:afterAutospacing="1" w:line="240" w:lineRule="auto"/>
      <w:outlineLvl w:val="2"/>
    </w:pPr>
    <w:rPr>
      <w:rFonts w:ascii="Times New Roman" w:eastAsia="Times New Roman" w:hAnsi="Times New Roman" w:cs="Times New Roman"/>
      <w:b/>
      <w:bCs/>
      <w:sz w:val="27"/>
      <w:szCs w:val="27"/>
      <w:lang w:eastAsia="ro-RO"/>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E03589"/>
    <w:pPr>
      <w:ind w:left="720"/>
      <w:contextualSpacing/>
    </w:pPr>
  </w:style>
  <w:style w:type="character" w:styleId="Hyperlink">
    <w:name w:val="Hyperlink"/>
    <w:basedOn w:val="Fontdeparagrafimplicit"/>
    <w:uiPriority w:val="99"/>
    <w:unhideWhenUsed/>
    <w:rsid w:val="00E03589"/>
    <w:rPr>
      <w:color w:val="0563C1" w:themeColor="hyperlink"/>
      <w:u w:val="single"/>
    </w:rPr>
  </w:style>
  <w:style w:type="character" w:styleId="MeniuneNerezolvat">
    <w:name w:val="Unresolved Mention"/>
    <w:basedOn w:val="Fontdeparagrafimplicit"/>
    <w:uiPriority w:val="99"/>
    <w:semiHidden/>
    <w:unhideWhenUsed/>
    <w:rsid w:val="00E03589"/>
    <w:rPr>
      <w:color w:val="605E5C"/>
      <w:shd w:val="clear" w:color="auto" w:fill="E1DFDD"/>
    </w:rPr>
  </w:style>
  <w:style w:type="paragraph" w:customStyle="1" w:styleId="ti-chapter">
    <w:name w:val="ti-chapter"/>
    <w:basedOn w:val="Normal"/>
    <w:rsid w:val="00AA0C8F"/>
    <w:pPr>
      <w:spacing w:before="100" w:beforeAutospacing="1" w:after="100" w:afterAutospacing="1" w:line="240" w:lineRule="auto"/>
    </w:pPr>
    <w:rPr>
      <w:rFonts w:ascii="Times New Roman" w:eastAsia="Times New Roman" w:hAnsi="Times New Roman" w:cs="Times New Roman"/>
      <w:sz w:val="24"/>
      <w:szCs w:val="24"/>
      <w:lang w:eastAsia="ro-RO"/>
    </w:rPr>
  </w:style>
  <w:style w:type="paragraph" w:customStyle="1" w:styleId="Normal1">
    <w:name w:val="Normal1"/>
    <w:basedOn w:val="Normal"/>
    <w:rsid w:val="00AA0C8F"/>
    <w:pPr>
      <w:spacing w:before="100" w:beforeAutospacing="1" w:after="100" w:afterAutospacing="1" w:line="240" w:lineRule="auto"/>
    </w:pPr>
    <w:rPr>
      <w:rFonts w:ascii="Times New Roman" w:eastAsia="Times New Roman" w:hAnsi="Times New Roman" w:cs="Times New Roman"/>
      <w:sz w:val="24"/>
      <w:szCs w:val="24"/>
      <w:lang w:eastAsia="ro-RO"/>
    </w:rPr>
  </w:style>
  <w:style w:type="paragraph" w:styleId="NormalWeb">
    <w:name w:val="Normal (Web)"/>
    <w:basedOn w:val="Normal"/>
    <w:uiPriority w:val="99"/>
    <w:unhideWhenUsed/>
    <w:rsid w:val="00AA0C8F"/>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customStyle="1" w:styleId="bold">
    <w:name w:val="bold"/>
    <w:basedOn w:val="Fontdeparagrafimplicit"/>
    <w:rsid w:val="00AA0C8F"/>
  </w:style>
  <w:style w:type="character" w:customStyle="1" w:styleId="Titlu2Caracter">
    <w:name w:val="Titlu 2 Caracter"/>
    <w:basedOn w:val="Fontdeparagrafimplicit"/>
    <w:link w:val="Titlu2"/>
    <w:uiPriority w:val="9"/>
    <w:rsid w:val="00AA0C8F"/>
    <w:rPr>
      <w:rFonts w:ascii="Times New Roman" w:eastAsia="Times New Roman" w:hAnsi="Times New Roman" w:cs="Times New Roman"/>
      <w:b/>
      <w:bCs/>
      <w:sz w:val="36"/>
      <w:szCs w:val="36"/>
      <w:lang w:eastAsia="ro-RO"/>
    </w:rPr>
  </w:style>
  <w:style w:type="character" w:customStyle="1" w:styleId="Titlu3Caracter">
    <w:name w:val="Titlu 3 Caracter"/>
    <w:basedOn w:val="Fontdeparagrafimplicit"/>
    <w:link w:val="Titlu3"/>
    <w:uiPriority w:val="9"/>
    <w:rsid w:val="00AA0C8F"/>
    <w:rPr>
      <w:rFonts w:ascii="Times New Roman" w:eastAsia="Times New Roman" w:hAnsi="Times New Roman" w:cs="Times New Roman"/>
      <w:b/>
      <w:bCs/>
      <w:sz w:val="27"/>
      <w:szCs w:val="27"/>
      <w:lang w:eastAsia="ro-RO"/>
    </w:rPr>
  </w:style>
  <w:style w:type="character" w:styleId="Accentuat">
    <w:name w:val="Emphasis"/>
    <w:basedOn w:val="Fontdeparagrafimplicit"/>
    <w:uiPriority w:val="20"/>
    <w:qFormat/>
    <w:rsid w:val="00AA0C8F"/>
    <w:rPr>
      <w:i/>
      <w:iCs/>
    </w:rPr>
  </w:style>
  <w:style w:type="paragraph" w:styleId="Textnotdesubsol">
    <w:name w:val="footnote text"/>
    <w:basedOn w:val="Normal"/>
    <w:link w:val="TextnotdesubsolCaracter"/>
    <w:uiPriority w:val="99"/>
    <w:semiHidden/>
    <w:unhideWhenUsed/>
    <w:rsid w:val="001833D7"/>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1833D7"/>
    <w:rPr>
      <w:sz w:val="20"/>
      <w:szCs w:val="20"/>
    </w:rPr>
  </w:style>
  <w:style w:type="character" w:styleId="Referinnotdesubsol">
    <w:name w:val="footnote reference"/>
    <w:basedOn w:val="Fontdeparagrafimplicit"/>
    <w:uiPriority w:val="99"/>
    <w:semiHidden/>
    <w:unhideWhenUsed/>
    <w:rsid w:val="001833D7"/>
    <w:rPr>
      <w:vertAlign w:val="superscript"/>
    </w:rPr>
  </w:style>
  <w:style w:type="paragraph" w:customStyle="1" w:styleId="trt0xe">
    <w:name w:val="trt0xe"/>
    <w:basedOn w:val="Normal"/>
    <w:rsid w:val="00AA175F"/>
    <w:pPr>
      <w:spacing w:before="100" w:beforeAutospacing="1" w:after="100" w:afterAutospacing="1" w:line="240" w:lineRule="auto"/>
    </w:pPr>
    <w:rPr>
      <w:rFonts w:ascii="Times New Roman" w:eastAsia="Times New Roman" w:hAnsi="Times New Roman" w:cs="Times New Roman"/>
      <w:sz w:val="24"/>
      <w:szCs w:val="24"/>
      <w:lang w:eastAsia="ro-RO"/>
    </w:rPr>
  </w:style>
  <w:style w:type="paragraph" w:styleId="Parteasuperioaraformularului-z">
    <w:name w:val="HTML Top of Form"/>
    <w:basedOn w:val="Normal"/>
    <w:next w:val="Normal"/>
    <w:link w:val="Parteasuperioaraformularului-zCaracter"/>
    <w:hidden/>
    <w:uiPriority w:val="99"/>
    <w:semiHidden/>
    <w:unhideWhenUsed/>
    <w:rsid w:val="007B438A"/>
    <w:pPr>
      <w:pBdr>
        <w:bottom w:val="single" w:sz="6" w:space="1" w:color="auto"/>
      </w:pBdr>
      <w:spacing w:after="0" w:line="240" w:lineRule="auto"/>
      <w:jc w:val="center"/>
    </w:pPr>
    <w:rPr>
      <w:rFonts w:ascii="Arial" w:eastAsia="Times New Roman" w:hAnsi="Arial" w:cs="Arial"/>
      <w:vanish/>
      <w:sz w:val="16"/>
      <w:szCs w:val="16"/>
      <w:lang w:eastAsia="ro-RO"/>
    </w:rPr>
  </w:style>
  <w:style w:type="character" w:customStyle="1" w:styleId="Parteasuperioaraformularului-zCaracter">
    <w:name w:val="Partea superioară a formularului-z Caracter"/>
    <w:basedOn w:val="Fontdeparagrafimplicit"/>
    <w:link w:val="Parteasuperioaraformularului-z"/>
    <w:uiPriority w:val="99"/>
    <w:semiHidden/>
    <w:rsid w:val="007B438A"/>
    <w:rPr>
      <w:rFonts w:ascii="Arial" w:eastAsia="Times New Roman" w:hAnsi="Arial" w:cs="Arial"/>
      <w:vanish/>
      <w:sz w:val="16"/>
      <w:szCs w:val="16"/>
      <w:lang w:eastAsia="ro-RO"/>
    </w:rPr>
  </w:style>
  <w:style w:type="paragraph" w:styleId="Parteainferioaraformularului-z">
    <w:name w:val="HTML Bottom of Form"/>
    <w:basedOn w:val="Normal"/>
    <w:next w:val="Normal"/>
    <w:link w:val="Parteainferioaraformularului-zCaracter"/>
    <w:hidden/>
    <w:uiPriority w:val="99"/>
    <w:semiHidden/>
    <w:unhideWhenUsed/>
    <w:rsid w:val="007B438A"/>
    <w:pPr>
      <w:pBdr>
        <w:top w:val="single" w:sz="6" w:space="1" w:color="auto"/>
      </w:pBdr>
      <w:spacing w:after="0" w:line="240" w:lineRule="auto"/>
      <w:jc w:val="center"/>
    </w:pPr>
    <w:rPr>
      <w:rFonts w:ascii="Arial" w:eastAsia="Times New Roman" w:hAnsi="Arial" w:cs="Arial"/>
      <w:vanish/>
      <w:sz w:val="16"/>
      <w:szCs w:val="16"/>
      <w:lang w:eastAsia="ro-RO"/>
    </w:rPr>
  </w:style>
  <w:style w:type="character" w:customStyle="1" w:styleId="Parteainferioaraformularului-zCaracter">
    <w:name w:val="Partea inferioară a formularului-z Caracter"/>
    <w:basedOn w:val="Fontdeparagrafimplicit"/>
    <w:link w:val="Parteainferioaraformularului-z"/>
    <w:uiPriority w:val="99"/>
    <w:semiHidden/>
    <w:rsid w:val="007B438A"/>
    <w:rPr>
      <w:rFonts w:ascii="Arial" w:eastAsia="Times New Roman" w:hAnsi="Arial" w:cs="Arial"/>
      <w:vanish/>
      <w:sz w:val="16"/>
      <w:szCs w:val="16"/>
      <w:lang w:eastAsia="ro-RO"/>
    </w:rPr>
  </w:style>
  <w:style w:type="character" w:styleId="Robust">
    <w:name w:val="Strong"/>
    <w:basedOn w:val="Fontdeparagrafimplicit"/>
    <w:uiPriority w:val="22"/>
    <w:qFormat/>
    <w:rsid w:val="004D74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340697">
      <w:bodyDiv w:val="1"/>
      <w:marLeft w:val="0"/>
      <w:marRight w:val="0"/>
      <w:marTop w:val="0"/>
      <w:marBottom w:val="0"/>
      <w:divBdr>
        <w:top w:val="none" w:sz="0" w:space="0" w:color="auto"/>
        <w:left w:val="none" w:sz="0" w:space="0" w:color="auto"/>
        <w:bottom w:val="none" w:sz="0" w:space="0" w:color="auto"/>
        <w:right w:val="none" w:sz="0" w:space="0" w:color="auto"/>
      </w:divBdr>
    </w:div>
    <w:div w:id="863637325">
      <w:bodyDiv w:val="1"/>
      <w:marLeft w:val="0"/>
      <w:marRight w:val="0"/>
      <w:marTop w:val="0"/>
      <w:marBottom w:val="0"/>
      <w:divBdr>
        <w:top w:val="none" w:sz="0" w:space="0" w:color="auto"/>
        <w:left w:val="none" w:sz="0" w:space="0" w:color="auto"/>
        <w:bottom w:val="none" w:sz="0" w:space="0" w:color="auto"/>
        <w:right w:val="none" w:sz="0" w:space="0" w:color="auto"/>
      </w:divBdr>
      <w:divsChild>
        <w:div w:id="1255673945">
          <w:marLeft w:val="0"/>
          <w:marRight w:val="0"/>
          <w:marTop w:val="0"/>
          <w:marBottom w:val="0"/>
          <w:divBdr>
            <w:top w:val="single" w:sz="2" w:space="0" w:color="D9D9E3"/>
            <w:left w:val="single" w:sz="2" w:space="0" w:color="D9D9E3"/>
            <w:bottom w:val="single" w:sz="2" w:space="0" w:color="D9D9E3"/>
            <w:right w:val="single" w:sz="2" w:space="0" w:color="D9D9E3"/>
          </w:divBdr>
          <w:divsChild>
            <w:div w:id="1237394513">
              <w:marLeft w:val="0"/>
              <w:marRight w:val="0"/>
              <w:marTop w:val="0"/>
              <w:marBottom w:val="0"/>
              <w:divBdr>
                <w:top w:val="single" w:sz="2" w:space="0" w:color="D9D9E3"/>
                <w:left w:val="single" w:sz="2" w:space="0" w:color="D9D9E3"/>
                <w:bottom w:val="single" w:sz="2" w:space="0" w:color="D9D9E3"/>
                <w:right w:val="single" w:sz="2" w:space="0" w:color="D9D9E3"/>
              </w:divBdr>
              <w:divsChild>
                <w:div w:id="1656958190">
                  <w:marLeft w:val="0"/>
                  <w:marRight w:val="0"/>
                  <w:marTop w:val="0"/>
                  <w:marBottom w:val="0"/>
                  <w:divBdr>
                    <w:top w:val="single" w:sz="2" w:space="0" w:color="D9D9E3"/>
                    <w:left w:val="single" w:sz="2" w:space="0" w:color="D9D9E3"/>
                    <w:bottom w:val="single" w:sz="2" w:space="0" w:color="D9D9E3"/>
                    <w:right w:val="single" w:sz="2" w:space="0" w:color="D9D9E3"/>
                  </w:divBdr>
                  <w:divsChild>
                    <w:div w:id="610864118">
                      <w:marLeft w:val="0"/>
                      <w:marRight w:val="0"/>
                      <w:marTop w:val="0"/>
                      <w:marBottom w:val="0"/>
                      <w:divBdr>
                        <w:top w:val="single" w:sz="2" w:space="0" w:color="D9D9E3"/>
                        <w:left w:val="single" w:sz="2" w:space="0" w:color="D9D9E3"/>
                        <w:bottom w:val="single" w:sz="2" w:space="0" w:color="D9D9E3"/>
                        <w:right w:val="single" w:sz="2" w:space="0" w:color="D9D9E3"/>
                      </w:divBdr>
                      <w:divsChild>
                        <w:div w:id="1754159008">
                          <w:marLeft w:val="0"/>
                          <w:marRight w:val="0"/>
                          <w:marTop w:val="0"/>
                          <w:marBottom w:val="0"/>
                          <w:divBdr>
                            <w:top w:val="single" w:sz="2" w:space="0" w:color="auto"/>
                            <w:left w:val="single" w:sz="2" w:space="0" w:color="auto"/>
                            <w:bottom w:val="single" w:sz="6" w:space="0" w:color="auto"/>
                            <w:right w:val="single" w:sz="2" w:space="0" w:color="auto"/>
                          </w:divBdr>
                          <w:divsChild>
                            <w:div w:id="350760532">
                              <w:marLeft w:val="0"/>
                              <w:marRight w:val="0"/>
                              <w:marTop w:val="100"/>
                              <w:marBottom w:val="100"/>
                              <w:divBdr>
                                <w:top w:val="single" w:sz="2" w:space="0" w:color="D9D9E3"/>
                                <w:left w:val="single" w:sz="2" w:space="0" w:color="D9D9E3"/>
                                <w:bottom w:val="single" w:sz="2" w:space="0" w:color="D9D9E3"/>
                                <w:right w:val="single" w:sz="2" w:space="0" w:color="D9D9E3"/>
                              </w:divBdr>
                              <w:divsChild>
                                <w:div w:id="341905279">
                                  <w:marLeft w:val="0"/>
                                  <w:marRight w:val="0"/>
                                  <w:marTop w:val="0"/>
                                  <w:marBottom w:val="0"/>
                                  <w:divBdr>
                                    <w:top w:val="single" w:sz="2" w:space="0" w:color="D9D9E3"/>
                                    <w:left w:val="single" w:sz="2" w:space="0" w:color="D9D9E3"/>
                                    <w:bottom w:val="single" w:sz="2" w:space="0" w:color="D9D9E3"/>
                                    <w:right w:val="single" w:sz="2" w:space="0" w:color="D9D9E3"/>
                                  </w:divBdr>
                                  <w:divsChild>
                                    <w:div w:id="2094006326">
                                      <w:marLeft w:val="0"/>
                                      <w:marRight w:val="0"/>
                                      <w:marTop w:val="0"/>
                                      <w:marBottom w:val="0"/>
                                      <w:divBdr>
                                        <w:top w:val="single" w:sz="2" w:space="0" w:color="D9D9E3"/>
                                        <w:left w:val="single" w:sz="2" w:space="0" w:color="D9D9E3"/>
                                        <w:bottom w:val="single" w:sz="2" w:space="0" w:color="D9D9E3"/>
                                        <w:right w:val="single" w:sz="2" w:space="0" w:color="D9D9E3"/>
                                      </w:divBdr>
                                      <w:divsChild>
                                        <w:div w:id="675349274">
                                          <w:marLeft w:val="0"/>
                                          <w:marRight w:val="0"/>
                                          <w:marTop w:val="0"/>
                                          <w:marBottom w:val="0"/>
                                          <w:divBdr>
                                            <w:top w:val="single" w:sz="2" w:space="0" w:color="D9D9E3"/>
                                            <w:left w:val="single" w:sz="2" w:space="0" w:color="D9D9E3"/>
                                            <w:bottom w:val="single" w:sz="2" w:space="0" w:color="D9D9E3"/>
                                            <w:right w:val="single" w:sz="2" w:space="0" w:color="D9D9E3"/>
                                          </w:divBdr>
                                          <w:divsChild>
                                            <w:div w:id="436605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5885584">
          <w:marLeft w:val="0"/>
          <w:marRight w:val="0"/>
          <w:marTop w:val="0"/>
          <w:marBottom w:val="0"/>
          <w:divBdr>
            <w:top w:val="none" w:sz="0" w:space="0" w:color="auto"/>
            <w:left w:val="none" w:sz="0" w:space="0" w:color="auto"/>
            <w:bottom w:val="none" w:sz="0" w:space="0" w:color="auto"/>
            <w:right w:val="none" w:sz="0" w:space="0" w:color="auto"/>
          </w:divBdr>
          <w:divsChild>
            <w:div w:id="1264799373">
              <w:marLeft w:val="0"/>
              <w:marRight w:val="0"/>
              <w:marTop w:val="0"/>
              <w:marBottom w:val="0"/>
              <w:divBdr>
                <w:top w:val="single" w:sz="2" w:space="0" w:color="D9D9E3"/>
                <w:left w:val="single" w:sz="2" w:space="0" w:color="D9D9E3"/>
                <w:bottom w:val="single" w:sz="2" w:space="0" w:color="D9D9E3"/>
                <w:right w:val="single" w:sz="2" w:space="0" w:color="D9D9E3"/>
              </w:divBdr>
              <w:divsChild>
                <w:div w:id="288903042">
                  <w:marLeft w:val="0"/>
                  <w:marRight w:val="0"/>
                  <w:marTop w:val="0"/>
                  <w:marBottom w:val="0"/>
                  <w:divBdr>
                    <w:top w:val="single" w:sz="2" w:space="0" w:color="D9D9E3"/>
                    <w:left w:val="single" w:sz="2" w:space="0" w:color="D9D9E3"/>
                    <w:bottom w:val="single" w:sz="2" w:space="0" w:color="D9D9E3"/>
                    <w:right w:val="single" w:sz="2" w:space="0" w:color="D9D9E3"/>
                  </w:divBdr>
                  <w:divsChild>
                    <w:div w:id="240408299">
                      <w:marLeft w:val="0"/>
                      <w:marRight w:val="0"/>
                      <w:marTop w:val="0"/>
                      <w:marBottom w:val="0"/>
                      <w:divBdr>
                        <w:top w:val="single" w:sz="2" w:space="0" w:color="D9D9E3"/>
                        <w:left w:val="single" w:sz="2" w:space="0" w:color="D9D9E3"/>
                        <w:bottom w:val="single" w:sz="2" w:space="0" w:color="D9D9E3"/>
                        <w:right w:val="single" w:sz="2" w:space="0" w:color="D9D9E3"/>
                      </w:divBdr>
                      <w:divsChild>
                        <w:div w:id="90768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57628352">
      <w:bodyDiv w:val="1"/>
      <w:marLeft w:val="0"/>
      <w:marRight w:val="0"/>
      <w:marTop w:val="0"/>
      <w:marBottom w:val="0"/>
      <w:divBdr>
        <w:top w:val="none" w:sz="0" w:space="0" w:color="auto"/>
        <w:left w:val="none" w:sz="0" w:space="0" w:color="auto"/>
        <w:bottom w:val="none" w:sz="0" w:space="0" w:color="auto"/>
        <w:right w:val="none" w:sz="0" w:space="0" w:color="auto"/>
      </w:divBdr>
      <w:divsChild>
        <w:div w:id="1624727293">
          <w:blockQuote w:val="1"/>
          <w:marLeft w:val="0"/>
          <w:marRight w:val="0"/>
          <w:marTop w:val="0"/>
          <w:marBottom w:val="300"/>
          <w:divBdr>
            <w:top w:val="none" w:sz="0" w:space="0" w:color="auto"/>
            <w:left w:val="single" w:sz="36" w:space="15" w:color="EEEEEE"/>
            <w:bottom w:val="none" w:sz="0" w:space="0" w:color="auto"/>
            <w:right w:val="none" w:sz="0" w:space="0" w:color="auto"/>
          </w:divBdr>
        </w:div>
        <w:div w:id="1079792813">
          <w:blockQuote w:val="1"/>
          <w:marLeft w:val="0"/>
          <w:marRight w:val="0"/>
          <w:marTop w:val="0"/>
          <w:marBottom w:val="300"/>
          <w:divBdr>
            <w:top w:val="none" w:sz="0" w:space="0" w:color="auto"/>
            <w:left w:val="single" w:sz="36" w:space="15" w:color="EEEEEE"/>
            <w:bottom w:val="none" w:sz="0" w:space="0" w:color="auto"/>
            <w:right w:val="none" w:sz="0" w:space="0" w:color="auto"/>
          </w:divBdr>
        </w:div>
        <w:div w:id="24264339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47359725">
      <w:bodyDiv w:val="1"/>
      <w:marLeft w:val="0"/>
      <w:marRight w:val="0"/>
      <w:marTop w:val="0"/>
      <w:marBottom w:val="0"/>
      <w:divBdr>
        <w:top w:val="none" w:sz="0" w:space="0" w:color="auto"/>
        <w:left w:val="none" w:sz="0" w:space="0" w:color="auto"/>
        <w:bottom w:val="none" w:sz="0" w:space="0" w:color="auto"/>
        <w:right w:val="none" w:sz="0" w:space="0" w:color="auto"/>
      </w:divBdr>
    </w:div>
    <w:div w:id="1847553039">
      <w:bodyDiv w:val="1"/>
      <w:marLeft w:val="0"/>
      <w:marRight w:val="0"/>
      <w:marTop w:val="0"/>
      <w:marBottom w:val="0"/>
      <w:divBdr>
        <w:top w:val="none" w:sz="0" w:space="0" w:color="auto"/>
        <w:left w:val="none" w:sz="0" w:space="0" w:color="auto"/>
        <w:bottom w:val="none" w:sz="0" w:space="0" w:color="auto"/>
        <w:right w:val="none" w:sz="0" w:space="0" w:color="auto"/>
      </w:divBdr>
      <w:divsChild>
        <w:div w:id="1254243096">
          <w:marLeft w:val="0"/>
          <w:marRight w:val="0"/>
          <w:marTop w:val="0"/>
          <w:marBottom w:val="0"/>
          <w:divBdr>
            <w:top w:val="none" w:sz="0" w:space="0" w:color="auto"/>
            <w:left w:val="none" w:sz="0" w:space="0" w:color="auto"/>
            <w:bottom w:val="none" w:sz="0" w:space="0" w:color="auto"/>
            <w:right w:val="none" w:sz="0" w:space="0" w:color="auto"/>
          </w:divBdr>
        </w:div>
        <w:div w:id="527178547">
          <w:marLeft w:val="0"/>
          <w:marRight w:val="0"/>
          <w:marTop w:val="0"/>
          <w:marBottom w:val="0"/>
          <w:divBdr>
            <w:top w:val="none" w:sz="0" w:space="0" w:color="auto"/>
            <w:left w:val="none" w:sz="0" w:space="0" w:color="auto"/>
            <w:bottom w:val="none" w:sz="0" w:space="0" w:color="auto"/>
            <w:right w:val="none" w:sz="0" w:space="0" w:color="auto"/>
          </w:divBdr>
        </w:div>
        <w:div w:id="189799543">
          <w:marLeft w:val="0"/>
          <w:marRight w:val="0"/>
          <w:marTop w:val="0"/>
          <w:marBottom w:val="0"/>
          <w:divBdr>
            <w:top w:val="none" w:sz="0" w:space="0" w:color="auto"/>
            <w:left w:val="none" w:sz="0" w:space="0" w:color="auto"/>
            <w:bottom w:val="none" w:sz="0" w:space="0" w:color="auto"/>
            <w:right w:val="none" w:sz="0" w:space="0" w:color="auto"/>
          </w:divBdr>
        </w:div>
        <w:div w:id="348485209">
          <w:marLeft w:val="0"/>
          <w:marRight w:val="0"/>
          <w:marTop w:val="0"/>
          <w:marBottom w:val="0"/>
          <w:divBdr>
            <w:top w:val="none" w:sz="0" w:space="0" w:color="auto"/>
            <w:left w:val="none" w:sz="0" w:space="0" w:color="auto"/>
            <w:bottom w:val="none" w:sz="0" w:space="0" w:color="auto"/>
            <w:right w:val="none" w:sz="0" w:space="0" w:color="auto"/>
          </w:divBdr>
        </w:div>
        <w:div w:id="1431002352">
          <w:marLeft w:val="0"/>
          <w:marRight w:val="0"/>
          <w:marTop w:val="0"/>
          <w:marBottom w:val="0"/>
          <w:divBdr>
            <w:top w:val="none" w:sz="0" w:space="0" w:color="auto"/>
            <w:left w:val="none" w:sz="0" w:space="0" w:color="auto"/>
            <w:bottom w:val="none" w:sz="0" w:space="0" w:color="auto"/>
            <w:right w:val="none" w:sz="0" w:space="0" w:color="auto"/>
          </w:divBdr>
        </w:div>
        <w:div w:id="342830294">
          <w:marLeft w:val="0"/>
          <w:marRight w:val="0"/>
          <w:marTop w:val="0"/>
          <w:marBottom w:val="0"/>
          <w:divBdr>
            <w:top w:val="none" w:sz="0" w:space="0" w:color="auto"/>
            <w:left w:val="none" w:sz="0" w:space="0" w:color="auto"/>
            <w:bottom w:val="none" w:sz="0" w:space="0" w:color="auto"/>
            <w:right w:val="none" w:sz="0" w:space="0" w:color="auto"/>
          </w:divBdr>
        </w:div>
        <w:div w:id="476578572">
          <w:marLeft w:val="0"/>
          <w:marRight w:val="0"/>
          <w:marTop w:val="0"/>
          <w:marBottom w:val="0"/>
          <w:divBdr>
            <w:top w:val="none" w:sz="0" w:space="0" w:color="auto"/>
            <w:left w:val="none" w:sz="0" w:space="0" w:color="auto"/>
            <w:bottom w:val="none" w:sz="0" w:space="0" w:color="auto"/>
            <w:right w:val="none" w:sz="0" w:space="0" w:color="auto"/>
          </w:divBdr>
        </w:div>
        <w:div w:id="2056196020">
          <w:marLeft w:val="0"/>
          <w:marRight w:val="0"/>
          <w:marTop w:val="0"/>
          <w:marBottom w:val="0"/>
          <w:divBdr>
            <w:top w:val="none" w:sz="0" w:space="0" w:color="auto"/>
            <w:left w:val="none" w:sz="0" w:space="0" w:color="auto"/>
            <w:bottom w:val="none" w:sz="0" w:space="0" w:color="auto"/>
            <w:right w:val="none" w:sz="0" w:space="0" w:color="auto"/>
          </w:divBdr>
        </w:div>
        <w:div w:id="2077975138">
          <w:marLeft w:val="0"/>
          <w:marRight w:val="0"/>
          <w:marTop w:val="0"/>
          <w:marBottom w:val="0"/>
          <w:divBdr>
            <w:top w:val="none" w:sz="0" w:space="0" w:color="auto"/>
            <w:left w:val="none" w:sz="0" w:space="0" w:color="auto"/>
            <w:bottom w:val="none" w:sz="0" w:space="0" w:color="auto"/>
            <w:right w:val="none" w:sz="0" w:space="0" w:color="auto"/>
          </w:divBdr>
        </w:div>
        <w:div w:id="11494334">
          <w:marLeft w:val="0"/>
          <w:marRight w:val="0"/>
          <w:marTop w:val="0"/>
          <w:marBottom w:val="0"/>
          <w:divBdr>
            <w:top w:val="none" w:sz="0" w:space="0" w:color="auto"/>
            <w:left w:val="none" w:sz="0" w:space="0" w:color="auto"/>
            <w:bottom w:val="none" w:sz="0" w:space="0" w:color="auto"/>
            <w:right w:val="none" w:sz="0" w:space="0" w:color="auto"/>
          </w:divBdr>
        </w:div>
        <w:div w:id="630018435">
          <w:marLeft w:val="0"/>
          <w:marRight w:val="0"/>
          <w:marTop w:val="0"/>
          <w:marBottom w:val="0"/>
          <w:divBdr>
            <w:top w:val="none" w:sz="0" w:space="0" w:color="auto"/>
            <w:left w:val="none" w:sz="0" w:space="0" w:color="auto"/>
            <w:bottom w:val="none" w:sz="0" w:space="0" w:color="auto"/>
            <w:right w:val="none" w:sz="0" w:space="0" w:color="auto"/>
          </w:divBdr>
        </w:div>
        <w:div w:id="1008167833">
          <w:marLeft w:val="0"/>
          <w:marRight w:val="0"/>
          <w:marTop w:val="0"/>
          <w:marBottom w:val="0"/>
          <w:divBdr>
            <w:top w:val="none" w:sz="0" w:space="0" w:color="auto"/>
            <w:left w:val="none" w:sz="0" w:space="0" w:color="auto"/>
            <w:bottom w:val="none" w:sz="0" w:space="0" w:color="auto"/>
            <w:right w:val="none" w:sz="0" w:space="0" w:color="auto"/>
          </w:divBdr>
        </w:div>
        <w:div w:id="1927497898">
          <w:marLeft w:val="0"/>
          <w:marRight w:val="0"/>
          <w:marTop w:val="0"/>
          <w:marBottom w:val="0"/>
          <w:divBdr>
            <w:top w:val="none" w:sz="0" w:space="0" w:color="auto"/>
            <w:left w:val="none" w:sz="0" w:space="0" w:color="auto"/>
            <w:bottom w:val="none" w:sz="0" w:space="0" w:color="auto"/>
            <w:right w:val="none" w:sz="0" w:space="0" w:color="auto"/>
          </w:divBdr>
        </w:div>
        <w:div w:id="1216350814">
          <w:marLeft w:val="0"/>
          <w:marRight w:val="0"/>
          <w:marTop w:val="0"/>
          <w:marBottom w:val="0"/>
          <w:divBdr>
            <w:top w:val="none" w:sz="0" w:space="0" w:color="auto"/>
            <w:left w:val="none" w:sz="0" w:space="0" w:color="auto"/>
            <w:bottom w:val="none" w:sz="0" w:space="0" w:color="auto"/>
            <w:right w:val="none" w:sz="0" w:space="0" w:color="auto"/>
          </w:divBdr>
        </w:div>
        <w:div w:id="811754281">
          <w:marLeft w:val="0"/>
          <w:marRight w:val="0"/>
          <w:marTop w:val="0"/>
          <w:marBottom w:val="0"/>
          <w:divBdr>
            <w:top w:val="none" w:sz="0" w:space="0" w:color="auto"/>
            <w:left w:val="none" w:sz="0" w:space="0" w:color="auto"/>
            <w:bottom w:val="none" w:sz="0" w:space="0" w:color="auto"/>
            <w:right w:val="none" w:sz="0" w:space="0" w:color="auto"/>
          </w:divBdr>
        </w:div>
        <w:div w:id="8166537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pbinfo.ro"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www.didactic.r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docs.google.com/forms/d/e/1FAIpQLSc5Y_zV6c1YIxhSEmC72i8jGmzEW0e1KnEXLezPI6emfqQxlg/viewfor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all.lufo.ro/" TargetMode="External"/><Relationship Id="rId10" Type="http://schemas.openxmlformats.org/officeDocument/2006/relationships/hyperlink" Target="https://ec.europa.eu/assets/eac/education/ects/users-guide/glossary_fr.htm" TargetMode="External"/><Relationship Id="rId19" Type="http://schemas.openxmlformats.org/officeDocument/2006/relationships/hyperlink" Target="http://www.infogim.ro" TargetMode="External"/><Relationship Id="rId4" Type="http://schemas.openxmlformats.org/officeDocument/2006/relationships/settings" Target="settings.xml"/><Relationship Id="rId9" Type="http://schemas.openxmlformats.org/officeDocument/2006/relationships/hyperlink" Target="https://eur-lex.europa.eu/legal-content/RO/AUTO/?uri=celex:32006H0962" TargetMode="External"/><Relationship Id="rId14" Type="http://schemas.openxmlformats.org/officeDocument/2006/relationships/image" Target="media/image5.png"/><Relationship Id="rId22" Type="http://schemas.openxmlformats.org/officeDocument/2006/relationships/hyperlink" Target="https://l.facebook.com/l.php?u=http%3A%2F%2Fmuzeul-satului.lufo.ro%2F%3Ffbclid%3DIwAR0YW1ku-pjp0mNoMmB5_o-VCVKgR4hhNW47Zhq8HW99_RNJgwBRuFOF_yw&amp;h=AT1oqpWauB89O16X-JbUtSq8C9U8MAbE9dPRl59YH6yyMdrCACEd7knV1n4O7YMrtTqPo0-E3SfPCPd6NahyFS115dBLInAQnwB8XfZ_iyKeUKC_PP4yAB9TUgGZoJlZPxkZ&amp;__tn__=-UK-y-R&amp;c%5b0%5d=AT2-tDEw6Wfo4ModjCsiEnWegmTI2a8gddq3wLYpCcLMXselK-Lj8HGXKbtvvE7CebwdThITZPtwQvv_RfJrn8UMzL4HEo25LD9sJycpBE5rjd9nbinYUUPaLB4yWTnIXfJP25uvvYb5Oil1y2dtlkhjnCo3dL8uJncT7AZ50I8trS_eSgdiIcT4pH8ii_3mZpxMxZ2Y_fZGLLzC3RIAL0IS-t5T-FJ424fH4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DEE208-75B5-4287-A990-33FAE6F08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1279</TotalTime>
  <Pages>1</Pages>
  <Words>3204</Words>
  <Characters>18585</Characters>
  <Application>Microsoft Office Word</Application>
  <DocSecurity>0</DocSecurity>
  <Lines>154</Lines>
  <Paragraphs>43</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 Onea</dc:creator>
  <cp:keywords/>
  <dc:description/>
  <cp:lastModifiedBy>Emil Onea</cp:lastModifiedBy>
  <cp:revision>16</cp:revision>
  <dcterms:created xsi:type="dcterms:W3CDTF">2023-07-03T05:20:00Z</dcterms:created>
  <dcterms:modified xsi:type="dcterms:W3CDTF">2023-07-05T14:37:00Z</dcterms:modified>
</cp:coreProperties>
</file>