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15AEF" w:rsidRDefault="00EF590D">
      <w:r>
        <w:t xml:space="preserve">Nachdem das klassizistische Theater bis auf den Säulengang abgebrannt war, lud der Bürgermeister von </w:t>
      </w:r>
      <w:proofErr w:type="spellStart"/>
      <w:r>
        <w:t>Nîmes</w:t>
      </w:r>
      <w:proofErr w:type="spellEnd"/>
      <w:r>
        <w:t xml:space="preserve"> eine Gruppe renommierter Architekten zu einem Wettbewerb für eine </w:t>
      </w:r>
      <w:proofErr w:type="spellStart"/>
      <w:r>
        <w:t>Mediathek</w:t>
      </w:r>
      <w:proofErr w:type="spellEnd"/>
      <w:r>
        <w:t xml:space="preserve"> am selben Ort ein. Fosters Entwurf entledigte sich letzte</w:t>
      </w:r>
      <w:r w:rsidR="00260F70">
        <w:t>n</w:t>
      </w:r>
      <w:r>
        <w:t xml:space="preserve"> Endes des historischen Überbleibsels – die </w:t>
      </w:r>
      <w:proofErr w:type="spellStart"/>
      <w:r>
        <w:t>Kollonade</w:t>
      </w:r>
      <w:proofErr w:type="spellEnd"/>
      <w:r>
        <w:t xml:space="preserve"> wurde an anderer Stelle rekonstruiert – bildete dafür aber mit sein</w:t>
      </w:r>
      <w:r w:rsidR="00260F70">
        <w:t>en öffentlichen Durchgängen und dem einladenden Vorplatz einen Katalysator für die Wiederbelebung des gesamten Viertels. Auf sein Gegenüber, den römischen Tempel „</w:t>
      </w:r>
      <w:proofErr w:type="spellStart"/>
      <w:r w:rsidR="00260F70">
        <w:t>Maison</w:t>
      </w:r>
      <w:proofErr w:type="spellEnd"/>
      <w:r w:rsidR="00260F70">
        <w:t xml:space="preserve"> </w:t>
      </w:r>
      <w:proofErr w:type="spellStart"/>
      <w:r w:rsidR="00260F70">
        <w:t>carré</w:t>
      </w:r>
      <w:proofErr w:type="spellEnd"/>
      <w:r w:rsidR="00260F70">
        <w:t xml:space="preserve">“ und die abgerissene </w:t>
      </w:r>
      <w:proofErr w:type="spellStart"/>
      <w:r w:rsidR="00260F70">
        <w:t>Kollonade</w:t>
      </w:r>
      <w:proofErr w:type="spellEnd"/>
      <w:r w:rsidR="00260F70">
        <w:t xml:space="preserve"> nimmt das Gebäude formal Bezug. Besonders das hohe Vordach auf feinen Stützen bildet eine Willkommensgeste in Richtung von </w:t>
      </w:r>
      <w:proofErr w:type="spellStart"/>
      <w:r w:rsidR="00260F70">
        <w:t>Besucher*innen</w:t>
      </w:r>
      <w:proofErr w:type="spellEnd"/>
      <w:r w:rsidR="00260F70">
        <w:t xml:space="preserve"> </w:t>
      </w:r>
      <w:r w:rsidR="00745A17">
        <w:t>und Bürger*innen.</w:t>
      </w:r>
    </w:p>
    <w:p w:rsidR="00C15AEF" w:rsidRDefault="00C15AEF"/>
    <w:p w:rsidR="007211B2" w:rsidRDefault="007211B2">
      <w:r>
        <w:t xml:space="preserve">Quelle: </w:t>
      </w:r>
      <w:proofErr w:type="spellStart"/>
      <w:r>
        <w:t>Carré</w:t>
      </w:r>
      <w:proofErr w:type="spellEnd"/>
      <w:r>
        <w:t xml:space="preserve"> </w:t>
      </w:r>
      <w:proofErr w:type="spellStart"/>
      <w:r>
        <w:t>d’Art</w:t>
      </w:r>
      <w:proofErr w:type="spellEnd"/>
      <w:r>
        <w:t xml:space="preserve">, </w:t>
      </w:r>
      <w:proofErr w:type="spellStart"/>
      <w:r>
        <w:t>Nîmes</w:t>
      </w:r>
      <w:proofErr w:type="spellEnd"/>
      <w:r>
        <w:t xml:space="preserve"> : Foster + Partners, Norman Foster, Chris Abel, </w:t>
      </w:r>
      <w:proofErr w:type="spellStart"/>
      <w:r>
        <w:t>Prestel</w:t>
      </w:r>
      <w:proofErr w:type="spellEnd"/>
      <w:r>
        <w:t>, London, 2011</w:t>
      </w:r>
    </w:p>
    <w:sectPr w:rsidR="007211B2" w:rsidSect="007211B2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211B2"/>
    <w:rsid w:val="00260F70"/>
    <w:rsid w:val="007211B2"/>
    <w:rsid w:val="00745A17"/>
    <w:rsid w:val="00C15AEF"/>
    <w:rsid w:val="00EF590D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4481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cp:lastModifiedBy>Lara</cp:lastModifiedBy>
  <cp:revision>1</cp:revision>
  <dcterms:created xsi:type="dcterms:W3CDTF">2020-02-18T10:51:00Z</dcterms:created>
  <dcterms:modified xsi:type="dcterms:W3CDTF">2020-02-18T13:30:00Z</dcterms:modified>
</cp:coreProperties>
</file>