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nivers (W1)" w:hAnsi="Univers (W1)"/>
          <w:sz w:val="16"/>
        </w:rPr>
      </w:pPr>
      <w:r>
        <w:rPr/>
        <w:drawing>
          <wp:inline distT="0" distB="0" distL="0" distR="0">
            <wp:extent cx="1562100" cy="59436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http://www.uqar.ca/files/communications/logo/uqar-bleu-300.jpg"/>
                    <pic:cNvPicPr>
                      <a:picLocks noChangeAspect="1" noChangeArrowheads="1"/>
                    </pic:cNvPicPr>
                  </pic:nvPicPr>
                  <pic:blipFill>
                    <a:blip r:embed="rId2"/>
                    <a:stretch>
                      <a:fillRect/>
                    </a:stretch>
                  </pic:blipFill>
                  <pic:spPr bwMode="auto">
                    <a:xfrm>
                      <a:off x="0" y="0"/>
                      <a:ext cx="1562100" cy="594360"/>
                    </a:xfrm>
                    <a:prstGeom prst="rect">
                      <a:avLst/>
                    </a:prstGeom>
                  </pic:spPr>
                </pic:pic>
              </a:graphicData>
            </a:graphic>
          </wp:inline>
        </w:drawing>
      </w:r>
    </w:p>
    <w:p>
      <w:pPr>
        <w:pStyle w:val="Normal"/>
        <w:tabs>
          <w:tab w:val="left" w:pos="-720" w:leader="none"/>
          <w:tab w:val="left" w:pos="851" w:leader="none"/>
        </w:tabs>
        <w:suppressAutoHyphens w:val="true"/>
        <w:jc w:val="both"/>
        <w:rPr>
          <w:rFonts w:ascii="Arial" w:hAnsi="Arial"/>
          <w:spacing w:val="-3"/>
        </w:rPr>
      </w:pPr>
      <w:r>
        <w:rPr>
          <w:rFonts w:ascii="Arial" w:hAnsi="Arial"/>
          <w:spacing w:val="-3"/>
        </w:rPr>
        <w:t>DÉPARTEMENT DE MATHÉMATIQUES, D'INFORMATIQUE ET DE GÉNIE</w:t>
      </w:r>
    </w:p>
    <w:p>
      <w:pPr>
        <w:pStyle w:val="Normal"/>
        <w:tabs>
          <w:tab w:val="left" w:pos="-720" w:leader="none"/>
        </w:tabs>
        <w:suppressAutoHyphens w:val="true"/>
        <w:jc w:val="both"/>
        <w:rPr>
          <w:rFonts w:ascii="Arial" w:hAnsi="Arial"/>
          <w:spacing w:val="-3"/>
        </w:rPr>
      </w:pPr>
      <w:r>
        <w:rPr>
          <w:rFonts w:ascii="Arial" w:hAnsi="Arial"/>
          <w:spacing w:val="-3"/>
        </w:rPr>
      </w:r>
    </w:p>
    <w:p>
      <w:pPr>
        <w:pStyle w:val="Normal"/>
        <w:tabs>
          <w:tab w:val="left" w:pos="-720" w:leader="none"/>
        </w:tabs>
        <w:suppressAutoHyphens w:val="true"/>
        <w:jc w:val="both"/>
        <w:rPr>
          <w:rFonts w:ascii="Arial" w:hAnsi="Arial"/>
          <w:spacing w:val="-3"/>
        </w:rPr>
      </w:pPr>
      <w:r>
        <w:rPr>
          <w:rFonts w:ascii="Arial" w:hAnsi="Arial"/>
          <w:spacing w:val="-3"/>
        </w:rPr>
      </w:r>
    </w:p>
    <w:p>
      <w:pPr>
        <w:pStyle w:val="Normal"/>
        <w:rPr/>
      </w:pPr>
      <w:r>
        <w:rPr/>
      </w:r>
    </w:p>
    <w:p>
      <w:pPr>
        <w:pStyle w:val="Normal"/>
        <w:tabs>
          <w:tab w:val="left" w:pos="-720" w:leader="none"/>
        </w:tabs>
        <w:suppressAutoHyphens w:val="true"/>
        <w:jc w:val="center"/>
        <w:rPr>
          <w:rFonts w:ascii="Arial" w:hAnsi="Arial"/>
          <w:b/>
          <w:b/>
          <w:i/>
          <w:i/>
          <w:spacing w:val="-3"/>
          <w:sz w:val="32"/>
          <w:szCs w:val="32"/>
        </w:rPr>
      </w:pPr>
      <w:r>
        <w:rPr>
          <w:rFonts w:ascii="Arial" w:hAnsi="Arial"/>
          <w:b/>
          <w:spacing w:val="-3"/>
          <w:sz w:val="32"/>
          <w:szCs w:val="32"/>
        </w:rPr>
        <w:t>INF23207 - Génie logiciel II</w:t>
      </w:r>
    </w:p>
    <w:p>
      <w:pPr>
        <w:pStyle w:val="Normal"/>
        <w:tabs>
          <w:tab w:val="left" w:pos="-720" w:leader="none"/>
          <w:tab w:val="left" w:pos="993" w:leader="none"/>
          <w:tab w:val="left" w:pos="5387" w:leader="none"/>
          <w:tab w:val="right" w:pos="10348" w:leader="none"/>
        </w:tabs>
        <w:suppressAutoHyphens w:val="true"/>
        <w:jc w:val="center"/>
        <w:rPr>
          <w:rFonts w:ascii="Arial" w:hAnsi="Arial"/>
          <w:b/>
          <w:b/>
          <w:spacing w:val="-3"/>
          <w:sz w:val="32"/>
          <w:szCs w:val="32"/>
        </w:rPr>
      </w:pPr>
      <w:r>
        <w:rPr>
          <w:rFonts w:ascii="Arial" w:hAnsi="Arial"/>
          <w:b/>
          <w:spacing w:val="-3"/>
          <w:sz w:val="32"/>
          <w:szCs w:val="32"/>
        </w:rPr>
        <w:t>Automne 2017</w:t>
      </w:r>
    </w:p>
    <w:p>
      <w:pPr>
        <w:pStyle w:val="Normal"/>
        <w:jc w:val="center"/>
        <w:rPr/>
      </w:pPr>
      <w:r>
        <w:rPr/>
      </w:r>
    </w:p>
    <w:p>
      <w:pPr>
        <w:pStyle w:val="Normal"/>
        <w:jc w:val="center"/>
        <w:rPr/>
      </w:pPr>
      <w:r>
        <w:rPr/>
      </w:r>
    </w:p>
    <w:p>
      <w:pPr>
        <w:pStyle w:val="Normal"/>
        <w:tabs>
          <w:tab w:val="left" w:pos="-720" w:leader="none"/>
          <w:tab w:val="left" w:pos="993" w:leader="none"/>
          <w:tab w:val="left" w:pos="5387" w:leader="none"/>
          <w:tab w:val="right" w:pos="10348" w:leader="none"/>
        </w:tabs>
        <w:suppressAutoHyphens w:val="true"/>
        <w:jc w:val="center"/>
        <w:rPr>
          <w:rFonts w:ascii="Arial" w:hAnsi="Arial"/>
          <w:b/>
          <w:b/>
          <w:spacing w:val="-3"/>
          <w:sz w:val="32"/>
          <w:szCs w:val="32"/>
        </w:rPr>
      </w:pPr>
      <w:r>
        <w:rPr>
          <w:rFonts w:ascii="Arial" w:hAnsi="Arial"/>
          <w:b/>
          <w:spacing w:val="-3"/>
          <w:sz w:val="32"/>
          <w:szCs w:val="32"/>
        </w:rPr>
        <w:t>Travail pratique #1</w:t>
      </w:r>
    </w:p>
    <w:p>
      <w:pPr>
        <w:pStyle w:val="Normal"/>
        <w:tabs>
          <w:tab w:val="left" w:pos="-720" w:leader="none"/>
          <w:tab w:val="left" w:pos="993" w:leader="none"/>
          <w:tab w:val="left" w:pos="5387" w:leader="none"/>
          <w:tab w:val="right" w:pos="10348" w:leader="none"/>
        </w:tabs>
        <w:suppressAutoHyphens w:val="true"/>
        <w:jc w:val="center"/>
        <w:rPr>
          <w:rFonts w:ascii="Arial" w:hAnsi="Arial"/>
          <w:b/>
          <w:b/>
          <w:spacing w:val="-3"/>
          <w:sz w:val="32"/>
          <w:szCs w:val="32"/>
        </w:rPr>
      </w:pPr>
      <w:r>
        <w:rPr>
          <w:rFonts w:ascii="Arial" w:hAnsi="Arial"/>
          <w:b/>
          <w:spacing w:val="-3"/>
          <w:sz w:val="32"/>
          <w:szCs w:val="32"/>
        </w:rPr>
        <w:t>Professeur: Ismaïl Khriss</w:t>
      </w:r>
    </w:p>
    <w:p>
      <w:pPr>
        <w:pStyle w:val="Normal"/>
        <w:tabs>
          <w:tab w:val="left" w:pos="-720" w:leader="none"/>
          <w:tab w:val="left" w:pos="993" w:leader="none"/>
          <w:tab w:val="left" w:pos="5387" w:leader="none"/>
          <w:tab w:val="right" w:pos="10348" w:leader="none"/>
        </w:tabs>
        <w:suppressAutoHyphens w:val="true"/>
        <w:jc w:val="center"/>
        <w:rPr>
          <w:rFonts w:ascii="Arial" w:hAnsi="Arial"/>
          <w:b/>
          <w:b/>
          <w:spacing w:val="-3"/>
          <w:sz w:val="32"/>
          <w:szCs w:val="32"/>
        </w:rPr>
      </w:pPr>
      <w:r>
        <w:rPr>
          <w:rFonts w:ascii="Arial" w:hAnsi="Arial"/>
          <w:b/>
          <w:spacing w:val="-3"/>
          <w:sz w:val="32"/>
          <w:szCs w:val="32"/>
        </w:rPr>
      </w:r>
    </w:p>
    <w:p>
      <w:pPr>
        <w:pStyle w:val="Heading1"/>
        <w:tabs>
          <w:tab w:val="left" w:pos="540" w:leader="none"/>
        </w:tabs>
        <w:rPr>
          <w:sz w:val="28"/>
          <w:szCs w:val="28"/>
        </w:rPr>
      </w:pPr>
      <w:r>
        <w:rPr>
          <w:bCs w:val="false"/>
          <w:sz w:val="28"/>
          <w:szCs w:val="28"/>
        </w:rPr>
        <w:t>1</w:t>
      </w:r>
      <w:r>
        <w:rPr>
          <w:sz w:val="28"/>
          <w:szCs w:val="28"/>
        </w:rPr>
        <w:tab/>
        <w:t>Conditions de réalisation</w:t>
      </w:r>
    </w:p>
    <w:p>
      <w:pPr>
        <w:pStyle w:val="Normal"/>
        <w:tabs>
          <w:tab w:val="left" w:pos="540" w:leader="none"/>
        </w:tabs>
        <w:jc w:val="both"/>
        <w:rPr>
          <w:rFonts w:ascii="Arial" w:hAnsi="Arial" w:cs="Arial"/>
        </w:rPr>
      </w:pPr>
      <w:r>
        <w:rPr/>
        <w:tab/>
        <w:t xml:space="preserve"> </w:t>
      </w:r>
      <w:r>
        <w:rPr>
          <w:rFonts w:cs="Arial" w:ascii="Arial" w:hAnsi="Arial"/>
        </w:rPr>
        <w:t>Le travail doit s’effectuer en groupes de trois au maximum. Le travail doit être réalisé avec l’outil Visual Paradigm. Travail (</w:t>
      </w:r>
      <w:r>
        <w:rPr>
          <w:rFonts w:cs="Arial" w:ascii="Arial" w:hAnsi="Arial"/>
          <w:b/>
          <w:bCs/>
        </w:rPr>
        <w:t>Document Word</w:t>
      </w:r>
      <w:r>
        <w:rPr>
          <w:rFonts w:cs="Arial" w:ascii="Arial" w:hAnsi="Arial"/>
        </w:rPr>
        <w:t xml:space="preserve">) </w:t>
      </w:r>
      <w:r>
        <w:rPr>
          <w:rFonts w:cs="Arial" w:ascii="Arial" w:hAnsi="Arial"/>
          <w:b/>
        </w:rPr>
        <w:t>à remettre via le site du cours</w:t>
      </w:r>
      <w:r>
        <w:rPr>
          <w:rFonts w:cs="Arial" w:ascii="Arial" w:hAnsi="Arial"/>
          <w:b/>
          <w:bCs/>
        </w:rPr>
        <w:t xml:space="preserve"> au plus tard le 13 octobre à 23h55</w:t>
      </w:r>
      <w:r>
        <w:rPr>
          <w:rFonts w:cs="Arial" w:ascii="Arial" w:hAnsi="Arial"/>
        </w:rPr>
        <w:t xml:space="preserve">. </w:t>
      </w:r>
    </w:p>
    <w:p>
      <w:pPr>
        <w:pStyle w:val="Heading1"/>
        <w:tabs>
          <w:tab w:val="left" w:pos="540" w:leader="none"/>
        </w:tabs>
        <w:rPr>
          <w:sz w:val="28"/>
          <w:szCs w:val="28"/>
        </w:rPr>
      </w:pPr>
      <w:r>
        <w:rPr>
          <w:bCs w:val="false"/>
          <w:sz w:val="28"/>
          <w:szCs w:val="28"/>
        </w:rPr>
        <w:t>2</w:t>
        <w:tab/>
        <w:t>Travaux à réaliser</w:t>
      </w:r>
    </w:p>
    <w:p>
      <w:pPr>
        <w:pStyle w:val="Normal"/>
        <w:tabs>
          <w:tab w:val="left" w:pos="540" w:leader="none"/>
        </w:tabs>
        <w:jc w:val="both"/>
        <w:rPr>
          <w:rFonts w:ascii="Arial" w:hAnsi="Arial" w:cs="Arial"/>
        </w:rPr>
      </w:pPr>
      <w:r>
        <w:rPr/>
        <w:tab/>
      </w:r>
      <w:r>
        <w:rPr>
          <w:rFonts w:cs="Arial" w:ascii="Arial" w:hAnsi="Arial"/>
        </w:rPr>
        <w:t>Faites l’analyse du système gestion d’une pharmacie (voir section 4). En particulier, vous devez fournir un rapport (</w:t>
      </w:r>
      <w:r>
        <w:rPr>
          <w:rFonts w:cs="Arial" w:ascii="Arial" w:hAnsi="Arial"/>
          <w:b/>
        </w:rPr>
        <w:t>document Word</w:t>
      </w:r>
      <w:r>
        <w:rPr>
          <w:rFonts w:cs="Arial" w:ascii="Arial" w:hAnsi="Arial"/>
        </w:rPr>
        <w:t>) contenant vos réponses aux questions suivantes :</w:t>
      </w:r>
    </w:p>
    <w:p>
      <w:pPr>
        <w:pStyle w:val="TextBodyIndent"/>
        <w:rPr>
          <w:sz w:val="20"/>
        </w:rPr>
      </w:pPr>
      <w:r>
        <w:rPr>
          <w:sz w:val="20"/>
        </w:rPr>
        <w:t>2.1</w:t>
        <w:tab/>
        <w:t>Le diagramme des cas d’utilisation du système.</w:t>
      </w:r>
    </w:p>
    <w:p>
      <w:pPr>
        <w:pStyle w:val="Normal"/>
        <w:tabs>
          <w:tab w:val="left" w:pos="540" w:leader="none"/>
        </w:tabs>
        <w:ind w:left="540" w:hanging="540"/>
        <w:jc w:val="both"/>
        <w:rPr>
          <w:rFonts w:ascii="Arial" w:hAnsi="Arial" w:cs="Arial"/>
        </w:rPr>
      </w:pPr>
      <w:r>
        <w:rPr>
          <w:rFonts w:cs="Arial" w:ascii="Arial" w:hAnsi="Arial"/>
        </w:rPr>
        <w:t>2.2</w:t>
        <w:tab/>
        <w:t>Le diagramme des classes du système.</w:t>
      </w:r>
    </w:p>
    <w:p>
      <w:pPr>
        <w:pStyle w:val="TextBodyIndent"/>
        <w:rPr>
          <w:sz w:val="20"/>
        </w:rPr>
      </w:pPr>
      <w:r>
        <w:rPr>
          <w:sz w:val="20"/>
        </w:rPr>
        <w:t>2.3</w:t>
        <w:tab/>
        <w:t>La description des scénarios de chaque cas d’utilisation à l’aide des diagrammes de séquences.</w:t>
      </w:r>
    </w:p>
    <w:p>
      <w:pPr>
        <w:pStyle w:val="TextBodyIndent"/>
        <w:rPr>
          <w:sz w:val="20"/>
        </w:rPr>
      </w:pPr>
      <w:r>
        <w:rPr>
          <w:sz w:val="20"/>
        </w:rPr>
      </w:r>
    </w:p>
    <w:p>
      <w:pPr>
        <w:pStyle w:val="TextBodyIndent"/>
        <w:jc w:val="left"/>
        <w:rPr>
          <w:sz w:val="20"/>
        </w:rPr>
      </w:pPr>
      <w:r>
        <w:rPr>
          <w:b/>
        </w:rPr>
        <w:tab/>
      </w:r>
      <w:r>
        <w:rPr>
          <w:b/>
          <w:sz w:val="20"/>
        </w:rPr>
        <w:t>Vos documents Word doivent impérativement contenir vos diagrammes UML.</w:t>
      </w:r>
    </w:p>
    <w:p>
      <w:pPr>
        <w:pStyle w:val="Heading1"/>
        <w:tabs>
          <w:tab w:val="left" w:pos="540" w:leader="none"/>
        </w:tabs>
        <w:rPr/>
      </w:pPr>
      <w:r>
        <w:rPr>
          <w:bCs w:val="false"/>
        </w:rPr>
        <w:t>3</w:t>
        <w:tab/>
        <w:t>Barème</w:t>
      </w:r>
    </w:p>
    <w:p>
      <w:pPr>
        <w:pStyle w:val="Normal"/>
        <w:widowControl w:val="false"/>
        <w:tabs>
          <w:tab w:val="right" w:pos="6660" w:leader="none"/>
        </w:tabs>
        <w:ind w:firstLine="532"/>
        <w:rPr>
          <w:rFonts w:ascii="Arial" w:hAnsi="Arial" w:cs="Arial"/>
          <w:color w:val="000000"/>
        </w:rPr>
      </w:pPr>
      <w:r>
        <w:rPr>
          <w:rFonts w:cs="Arial" w:ascii="Arial" w:hAnsi="Arial"/>
          <w:color w:val="000000"/>
        </w:rPr>
        <w:t>Question 2.1</w:t>
        <w:tab/>
        <w:t xml:space="preserve">25 points </w:t>
      </w:r>
    </w:p>
    <w:p>
      <w:pPr>
        <w:pStyle w:val="Normal"/>
        <w:widowControl w:val="false"/>
        <w:tabs>
          <w:tab w:val="right" w:pos="6660" w:leader="none"/>
        </w:tabs>
        <w:ind w:firstLine="532"/>
        <w:rPr>
          <w:rFonts w:ascii="Arial" w:hAnsi="Arial" w:cs="Arial"/>
          <w:color w:val="000000"/>
        </w:rPr>
      </w:pPr>
      <w:r>
        <w:rPr>
          <w:rFonts w:cs="Arial" w:ascii="Arial" w:hAnsi="Arial"/>
          <w:color w:val="000000"/>
        </w:rPr>
        <w:t>Question 2.2</w:t>
        <w:tab/>
        <w:t>35 points</w:t>
      </w:r>
    </w:p>
    <w:p>
      <w:pPr>
        <w:pStyle w:val="Normal"/>
        <w:widowControl w:val="false"/>
        <w:tabs>
          <w:tab w:val="right" w:pos="6660" w:leader="none"/>
        </w:tabs>
        <w:ind w:firstLine="532"/>
        <w:rPr>
          <w:rFonts w:ascii="Arial" w:hAnsi="Arial" w:cs="Arial"/>
          <w:color w:val="000000"/>
        </w:rPr>
      </w:pPr>
      <w:r>
        <w:rPr>
          <w:rFonts w:cs="Arial" w:ascii="Arial" w:hAnsi="Arial"/>
          <w:color w:val="000000"/>
        </w:rPr>
        <w:t>Question 2.3</w:t>
        <w:tab/>
        <w:t>30</w:t>
      </w:r>
      <w:bookmarkStart w:id="0" w:name="_GoBack"/>
      <w:bookmarkEnd w:id="0"/>
      <w:r>
        <w:rPr>
          <w:rFonts w:cs="Arial" w:ascii="Arial" w:hAnsi="Arial"/>
          <w:color w:val="000000"/>
        </w:rPr>
        <w:t xml:space="preserve"> points </w:t>
      </w:r>
    </w:p>
    <w:p>
      <w:pPr>
        <w:pStyle w:val="Normal"/>
        <w:widowControl w:val="false"/>
        <w:tabs>
          <w:tab w:val="right" w:pos="6660" w:leader="none"/>
        </w:tabs>
        <w:ind w:firstLine="532"/>
        <w:rPr>
          <w:rFonts w:ascii="Arial" w:hAnsi="Arial" w:cs="Arial"/>
          <w:color w:val="000000"/>
        </w:rPr>
      </w:pPr>
      <w:r>
        <w:rPr>
          <w:rFonts w:cs="Arial" w:ascii="Arial" w:hAnsi="Arial"/>
          <w:color w:val="000000"/>
        </w:rPr>
        <w:t>Qualité de la présentation et du français</w:t>
        <w:tab/>
        <w:t>10 points</w:t>
      </w:r>
    </w:p>
    <w:p>
      <w:pPr>
        <w:pStyle w:val="Normal"/>
        <w:widowControl w:val="false"/>
        <w:tabs>
          <w:tab w:val="right" w:pos="6660" w:leader="none"/>
        </w:tabs>
        <w:ind w:firstLine="532"/>
        <w:rPr>
          <w:rFonts w:ascii="Arial" w:hAnsi="Arial" w:cs="Arial"/>
          <w:color w:val="000000"/>
        </w:rPr>
      </w:pPr>
      <w:r>
        <w:rPr>
          <w:rFonts w:cs="Arial" w:ascii="Arial" w:hAnsi="Arial"/>
          <w:color w:val="000000"/>
        </w:rPr>
      </w:r>
    </w:p>
    <w:p>
      <w:pPr>
        <w:pStyle w:val="Heading1"/>
        <w:tabs>
          <w:tab w:val="left" w:pos="540" w:leader="none"/>
        </w:tabs>
        <w:ind w:left="540" w:hanging="540"/>
        <w:rPr>
          <w:sz w:val="28"/>
          <w:szCs w:val="28"/>
        </w:rPr>
      </w:pPr>
      <w:r>
        <w:rPr>
          <w:bCs w:val="false"/>
          <w:sz w:val="28"/>
          <w:szCs w:val="28"/>
        </w:rPr>
        <w:t>4</w:t>
      </w:r>
      <w:r>
        <w:rPr>
          <w:sz w:val="28"/>
          <w:szCs w:val="28"/>
        </w:rPr>
        <w:tab/>
        <w:t>Description du système de gestion d’une pharmacie</w:t>
      </w:r>
    </w:p>
    <w:p>
      <w:pPr>
        <w:pStyle w:val="Zerobody"/>
        <w:widowControl w:val="false"/>
        <w:tabs>
          <w:tab w:val="left" w:pos="540" w:leader="none"/>
        </w:tabs>
        <w:spacing w:before="20" w:after="60"/>
        <w:rPr>
          <w:rFonts w:ascii="Arial" w:hAnsi="Arial" w:cs="Arial"/>
          <w:sz w:val="20"/>
          <w:lang w:val="fr-CA"/>
        </w:rPr>
      </w:pPr>
      <w:r>
        <w:rPr/>
        <w:tab/>
      </w:r>
      <w:r>
        <w:rPr>
          <w:rFonts w:cs="Arial" w:ascii="Arial" w:hAnsi="Arial"/>
          <w:sz w:val="20"/>
          <w:lang w:val="fr-CA"/>
        </w:rPr>
        <w:t xml:space="preserve">Il s’agit d’un système permettant à un pharmacien de servir plus facilement les ordonnances (prescriptions), d’en conserver la trace et de servir les demandes de renouvellement de médicaments. Le système est décrit ci-dessous par l’observation du comptoir de pharmacie. </w:t>
      </w:r>
    </w:p>
    <w:p>
      <w:pPr>
        <w:pStyle w:val="Heading1"/>
        <w:tabs>
          <w:tab w:val="left" w:pos="540" w:leader="none"/>
        </w:tabs>
        <w:ind w:left="540" w:hanging="540"/>
        <w:rPr>
          <w:sz w:val="24"/>
          <w:szCs w:val="24"/>
        </w:rPr>
      </w:pPr>
      <w:r>
        <w:rPr>
          <w:bCs w:val="false"/>
          <w:sz w:val="24"/>
          <w:szCs w:val="24"/>
        </w:rPr>
        <w:t>4.1</w:t>
      </w:r>
      <w:r>
        <w:rPr>
          <w:sz w:val="24"/>
          <w:szCs w:val="24"/>
        </w:rPr>
        <w:tab/>
        <w:t>Description d’une prescription</w:t>
      </w:r>
    </w:p>
    <w:p>
      <w:pPr>
        <w:pStyle w:val="Zerobody"/>
        <w:widowControl w:val="false"/>
        <w:tabs>
          <w:tab w:val="left" w:pos="540" w:leader="none"/>
        </w:tabs>
        <w:spacing w:before="20" w:after="60"/>
        <w:rPr>
          <w:rFonts w:ascii="Arial" w:hAnsi="Arial" w:cs="Arial"/>
          <w:sz w:val="20"/>
          <w:lang w:val="fr-CA"/>
        </w:rPr>
      </w:pPr>
      <w:r>
        <w:rPr>
          <w:rFonts w:cs="Arial" w:ascii="Arial" w:hAnsi="Arial"/>
          <w:sz w:val="20"/>
          <w:lang w:val="fr-CA"/>
        </w:rPr>
        <w:tab/>
        <w:t>Une ordonnance est écrite par le médecin sur du papier dont l’en-tête comporte toujours les informations suivantes: nom, adresse, téléphone et numéro de licence du médecin.</w:t>
      </w:r>
    </w:p>
    <w:p>
      <w:pPr>
        <w:pStyle w:val="Zerobody"/>
        <w:widowControl w:val="false"/>
        <w:tabs>
          <w:tab w:val="left" w:pos="540" w:leader="none"/>
        </w:tabs>
        <w:spacing w:before="20" w:after="60"/>
        <w:rPr>
          <w:rFonts w:ascii="Arial" w:hAnsi="Arial" w:cs="Arial"/>
          <w:sz w:val="20"/>
          <w:lang w:val="fr-CA"/>
        </w:rPr>
      </w:pPr>
      <w:r>
        <w:rPr>
          <w:rFonts w:cs="Arial" w:ascii="Arial" w:hAnsi="Arial"/>
          <w:sz w:val="20"/>
          <w:lang w:val="fr-CA"/>
        </w:rPr>
        <w:t>Les informations suivantes sont écrites de la main du médecin:</w:t>
      </w:r>
    </w:p>
    <w:p>
      <w:pPr>
        <w:pStyle w:val="Zerobody"/>
        <w:widowControl w:val="false"/>
        <w:numPr>
          <w:ilvl w:val="0"/>
          <w:numId w:val="4"/>
        </w:numPr>
        <w:tabs>
          <w:tab w:val="left" w:pos="284" w:leader="none"/>
        </w:tabs>
        <w:spacing w:before="0" w:after="0"/>
        <w:ind w:left="284" w:hanging="284"/>
        <w:rPr>
          <w:rFonts w:ascii="Arial" w:hAnsi="Arial" w:cs="Arial"/>
          <w:sz w:val="20"/>
          <w:lang w:val="fr-CA"/>
        </w:rPr>
      </w:pPr>
      <w:r>
        <w:rPr>
          <w:rFonts w:cs="Arial" w:ascii="Arial" w:hAnsi="Arial"/>
          <w:sz w:val="20"/>
          <w:lang w:val="fr-CA"/>
        </w:rPr>
        <w:t>date où le médecin a rempli la prescription;</w:t>
      </w:r>
    </w:p>
    <w:p>
      <w:pPr>
        <w:pStyle w:val="Zerobody"/>
        <w:widowControl w:val="false"/>
        <w:numPr>
          <w:ilvl w:val="0"/>
          <w:numId w:val="4"/>
        </w:numPr>
        <w:tabs>
          <w:tab w:val="left" w:pos="284" w:leader="none"/>
        </w:tabs>
        <w:spacing w:before="0" w:after="0"/>
        <w:ind w:left="284" w:hanging="284"/>
        <w:rPr>
          <w:rFonts w:ascii="Arial" w:hAnsi="Arial" w:cs="Arial"/>
          <w:sz w:val="20"/>
          <w:lang w:val="fr-CA"/>
        </w:rPr>
      </w:pPr>
      <w:r>
        <w:rPr>
          <w:rFonts w:cs="Arial" w:ascii="Arial" w:hAnsi="Arial"/>
          <w:sz w:val="20"/>
          <w:lang w:val="fr-CA"/>
        </w:rPr>
        <w:t>nom du patient;</w:t>
      </w:r>
    </w:p>
    <w:p>
      <w:pPr>
        <w:pStyle w:val="Zerobody"/>
        <w:widowControl w:val="false"/>
        <w:numPr>
          <w:ilvl w:val="0"/>
          <w:numId w:val="4"/>
        </w:numPr>
        <w:tabs>
          <w:tab w:val="left" w:pos="284" w:leader="none"/>
        </w:tabs>
        <w:spacing w:before="0" w:after="0"/>
        <w:ind w:left="284" w:hanging="284"/>
        <w:rPr>
          <w:rFonts w:ascii="Arial" w:hAnsi="Arial" w:cs="Arial"/>
          <w:sz w:val="20"/>
          <w:lang w:val="fr-CA"/>
        </w:rPr>
      </w:pPr>
      <w:r>
        <w:rPr>
          <w:rFonts w:cs="Arial" w:ascii="Arial" w:hAnsi="Arial"/>
          <w:sz w:val="20"/>
          <w:lang w:val="fr-CA"/>
        </w:rPr>
        <w:t>un ou plusieurs prescrits; pour chaque médicament: le nom, la posologie, la quantité (nombre de jours), le nombre de renouvellements.</w:t>
      </w:r>
    </w:p>
    <w:p>
      <w:pPr>
        <w:pStyle w:val="Heading1"/>
        <w:tabs>
          <w:tab w:val="left" w:pos="540" w:leader="none"/>
        </w:tabs>
        <w:ind w:left="539" w:hanging="539"/>
        <w:rPr>
          <w:sz w:val="24"/>
          <w:szCs w:val="24"/>
        </w:rPr>
      </w:pPr>
      <w:r>
        <w:rPr>
          <w:bCs w:val="false"/>
          <w:sz w:val="24"/>
          <w:szCs w:val="24"/>
        </w:rPr>
        <w:t>4.2</w:t>
        <w:tab/>
      </w:r>
      <w:r>
        <w:rPr>
          <w:sz w:val="24"/>
          <w:szCs w:val="24"/>
        </w:rPr>
        <w:t>Traitement d’une prescription</w:t>
      </w:r>
    </w:p>
    <w:p>
      <w:pPr>
        <w:pStyle w:val="Zerobody"/>
        <w:widowControl w:val="false"/>
        <w:tabs>
          <w:tab w:val="left" w:pos="540" w:leader="none"/>
        </w:tabs>
        <w:spacing w:before="20" w:after="60"/>
        <w:rPr/>
      </w:pPr>
      <w:r>
        <w:rPr>
          <w:rFonts w:cs="Arial" w:ascii="Arial" w:hAnsi="Arial"/>
          <w:sz w:val="20"/>
          <w:lang w:val="fr-CA"/>
        </w:rPr>
        <w:tab/>
        <w:t xml:space="preserve">Lorsqu’un patient se présente avec une ordonnance, le pharmacien saisit d’abord le numéro de licence du médecin. Si le médecin n’est pas encore enregistré chez le pharmacien, celui-ci entre les informations pertinentes. </w:t>
      </w:r>
    </w:p>
    <w:p>
      <w:pPr>
        <w:pStyle w:val="Zerobody"/>
        <w:widowControl w:val="false"/>
        <w:tabs>
          <w:tab w:val="left" w:pos="540" w:leader="none"/>
        </w:tabs>
        <w:spacing w:before="20" w:after="60"/>
        <w:rPr/>
      </w:pPr>
      <w:r>
        <w:rPr>
          <w:rFonts w:cs="Arial" w:ascii="Arial" w:hAnsi="Arial"/>
          <w:sz w:val="20"/>
          <w:lang w:val="fr-CA"/>
        </w:rPr>
        <w:t xml:space="preserve">Le pharmacien entre ensuite la date inscrite sur l’ordonnance (le système va affecter la date de saisie et un numéro interne à la prescription). </w:t>
      </w:r>
    </w:p>
    <w:p>
      <w:pPr>
        <w:pStyle w:val="Zerobody"/>
        <w:widowControl w:val="false"/>
        <w:tabs>
          <w:tab w:val="left" w:pos="540" w:leader="none"/>
        </w:tabs>
        <w:spacing w:before="20" w:after="60"/>
        <w:rPr/>
      </w:pPr>
      <w:r>
        <w:rPr>
          <w:rFonts w:cs="Arial" w:ascii="Arial" w:hAnsi="Arial"/>
          <w:sz w:val="20"/>
          <w:lang w:val="fr-CA"/>
        </w:rPr>
        <w:t xml:space="preserve">Le pharmacien entre ensuite le nom du patient. Si celui-ci se présente pour la première fois, on lui demande son adresse, son téléphone, son âge et son numéro de carte d’assurance maladie. Si ce n’est pas la première fois, le système affiche l’identification du patient et le pharmacien vérifie l’adresse et le téléphone enregistrés sont toujours valides. </w:t>
      </w:r>
    </w:p>
    <w:p>
      <w:pPr>
        <w:pStyle w:val="Zerobody"/>
        <w:widowControl w:val="false"/>
        <w:tabs>
          <w:tab w:val="left" w:pos="540" w:leader="none"/>
        </w:tabs>
        <w:spacing w:before="20" w:after="60"/>
        <w:rPr/>
      </w:pPr>
      <w:r>
        <w:rPr>
          <w:rFonts w:cs="Arial" w:ascii="Arial" w:hAnsi="Arial"/>
          <w:sz w:val="20"/>
          <w:lang w:val="fr-CA"/>
        </w:rPr>
        <w:t>Il entre ensuite les prescriptions des différents médicaments. Pour chaque médicament, il entre d’abord le nom. Si ce nom n’est pas dans son système, le pharmacien ne l’a pas et ne peut le fournir. S’il l’a, le système affichera sur l’écran une fiche descriptive comportant un numéro interne, le nom, la manière dont il est livré (boîtes de tant, etc.) et l’endroit où il se trouve dans ses armoires. Le pharmacien entre ensuite la posologie (nombre d’unités de médicaments par jour et nombre de jours) puis la quantité, ce qui permet au système d’afficher combien d’unités du médicament le pharmacien doit donner au patient.</w:t>
      </w:r>
    </w:p>
    <w:p>
      <w:pPr>
        <w:pStyle w:val="Zerobody"/>
        <w:widowControl w:val="false"/>
        <w:tabs>
          <w:tab w:val="left" w:pos="540" w:leader="none"/>
        </w:tabs>
        <w:spacing w:before="20" w:after="60"/>
        <w:rPr>
          <w:rFonts w:ascii="Arial" w:hAnsi="Arial" w:cs="Arial"/>
          <w:sz w:val="20"/>
          <w:lang w:val="fr-CA"/>
        </w:rPr>
      </w:pPr>
      <w:r>
        <w:rPr>
          <w:rFonts w:cs="Arial" w:ascii="Arial" w:hAnsi="Arial"/>
          <w:sz w:val="20"/>
          <w:lang w:val="fr-CA"/>
        </w:rPr>
        <w:t xml:space="preserve">Grâce au prix de vente qui est également enregistré dans le système, une fois tous les médicaments entrés, le système pourra calculer la facture. Le pharmacien entre enfin le nombre de renouvellements. Le système imprime la facture et pour chaque médicament, une étiquette à coller sur le contenant du médicament. L’identification complète du pharmacien (nom, adresse, téléphone de la pharmacie, numéro de licence du pharmacien) est déjà imprimée sur l’étiquette. Le système y imprime le nom du patient, la date du jour, le numéro de prescription, le numéro et le nom du médicament, la posologie, la quantité totale, le nombre de renouvellements possibles, le nom et le numéro de licence du médecin. Le système met à jour la quantité en stock de chaque médicament vendu et stocke une copie de l’étiquette. Le document de l’ordonnance est conservé par le pharmacien. </w:t>
      </w:r>
    </w:p>
    <w:p>
      <w:pPr>
        <w:pStyle w:val="Heading1"/>
        <w:numPr>
          <w:ilvl w:val="1"/>
          <w:numId w:val="1"/>
        </w:numPr>
        <w:tabs>
          <w:tab w:val="left" w:pos="540" w:leader="none"/>
        </w:tabs>
        <w:ind w:left="357" w:hanging="357"/>
        <w:rPr>
          <w:sz w:val="24"/>
          <w:szCs w:val="24"/>
        </w:rPr>
      </w:pPr>
      <w:r>
        <w:rPr>
          <w:sz w:val="24"/>
          <w:szCs w:val="24"/>
        </w:rPr>
        <w:t>Traitement d’un renouvellement</w:t>
      </w:r>
    </w:p>
    <w:p>
      <w:pPr>
        <w:pStyle w:val="Zerobody"/>
        <w:widowControl w:val="false"/>
        <w:tabs>
          <w:tab w:val="left" w:pos="540" w:leader="none"/>
        </w:tabs>
        <w:spacing w:before="20" w:after="60"/>
        <w:rPr>
          <w:rFonts w:ascii="Arial" w:hAnsi="Arial" w:cs="Arial"/>
          <w:sz w:val="20"/>
          <w:lang w:val="fr-CA"/>
        </w:rPr>
      </w:pPr>
      <w:r>
        <w:rPr>
          <w:rFonts w:cs="Arial" w:ascii="Arial" w:hAnsi="Arial"/>
          <w:sz w:val="20"/>
          <w:lang w:val="fr-CA"/>
        </w:rPr>
        <w:tab/>
        <w:t>Le patient se présente au comptoir avec le contenant vide sur lequel l’étiquette est collée. Deux cas peuvent se présenter:</w:t>
      </w:r>
    </w:p>
    <w:p>
      <w:pPr>
        <w:pStyle w:val="Zerobody"/>
        <w:widowControl w:val="false"/>
        <w:numPr>
          <w:ilvl w:val="0"/>
          <w:numId w:val="2"/>
        </w:numPr>
        <w:tabs>
          <w:tab w:val="left" w:pos="284" w:leader="none"/>
        </w:tabs>
        <w:spacing w:before="20" w:after="60"/>
        <w:ind w:left="284" w:hanging="284"/>
        <w:rPr>
          <w:rFonts w:ascii="Arial" w:hAnsi="Arial" w:cs="Arial"/>
          <w:sz w:val="20"/>
          <w:lang w:val="fr-CA"/>
        </w:rPr>
      </w:pPr>
      <w:r>
        <w:rPr>
          <w:rFonts w:cs="Arial" w:ascii="Arial" w:hAnsi="Arial"/>
          <w:sz w:val="20"/>
          <w:lang w:val="fr-CA"/>
        </w:rPr>
        <w:t>Cas où l’ordonnance a été enregistrée chez le même pharmacien: Ce dernier entre le numéro d’ordonnance et le numéro de médicament. Le système affiche le nombre de renouvellements encore possibles. Si celui-ci est nul, le pharmacien refuse de renouveler le médicament. Dans l’autre cas, le pharmacien effectue le renouvellement et le système met à jour le nombre de renouvellements encore permis.</w:t>
      </w:r>
    </w:p>
    <w:p>
      <w:pPr>
        <w:pStyle w:val="Zerobody"/>
        <w:widowControl w:val="false"/>
        <w:numPr>
          <w:ilvl w:val="0"/>
          <w:numId w:val="2"/>
        </w:numPr>
        <w:tabs>
          <w:tab w:val="left" w:pos="284" w:leader="none"/>
        </w:tabs>
        <w:spacing w:before="20" w:after="60"/>
        <w:ind w:left="284" w:hanging="284"/>
        <w:rPr>
          <w:rFonts w:ascii="Arial" w:hAnsi="Arial" w:cs="Arial"/>
          <w:sz w:val="20"/>
          <w:lang w:val="fr-CA"/>
        </w:rPr>
      </w:pPr>
      <w:r>
        <w:rPr>
          <w:rFonts w:cs="Arial" w:ascii="Arial" w:hAnsi="Arial"/>
          <w:sz w:val="20"/>
          <w:lang w:val="fr-CA"/>
        </w:rPr>
        <w:t>Cas où l’ordonnance a été enregistrée chez un autre pharmacien: Le pharmacien entre dans son système l’identification de la pharmacie qui a servi la prescription, puis le numéro de prescription et le numéro de médicament. Ces informations sont transmises par télécommunications au système de l’autre pharmacie. Le pharmacien peut alors effectuer le renouvellement. Le système de l’autre pharmacie est mis à jour, mais les traces de la vente (facture et étiquettes) sont gardées chez le pharmacien qui effectue le renouvellement.</w:t>
      </w:r>
    </w:p>
    <w:p>
      <w:pPr>
        <w:pStyle w:val="Heading1"/>
        <w:numPr>
          <w:ilvl w:val="1"/>
          <w:numId w:val="1"/>
        </w:numPr>
        <w:tabs>
          <w:tab w:val="left" w:pos="540" w:leader="none"/>
        </w:tabs>
        <w:ind w:left="357" w:hanging="357"/>
        <w:rPr>
          <w:sz w:val="24"/>
          <w:szCs w:val="24"/>
        </w:rPr>
      </w:pPr>
      <w:r>
        <w:rPr>
          <w:sz w:val="24"/>
          <w:szCs w:val="24"/>
        </w:rPr>
        <w:t>Cas de rupture de stock</w:t>
      </w:r>
    </w:p>
    <w:p>
      <w:pPr>
        <w:pStyle w:val="Zerobody"/>
        <w:widowControl w:val="false"/>
        <w:tabs>
          <w:tab w:val="left" w:pos="540" w:leader="none"/>
        </w:tabs>
        <w:spacing w:before="20" w:after="60"/>
        <w:rPr>
          <w:rFonts w:ascii="Arial" w:hAnsi="Arial" w:cs="Arial"/>
          <w:sz w:val="20"/>
          <w:lang w:val="fr-CA"/>
        </w:rPr>
      </w:pPr>
      <w:r>
        <w:rPr>
          <w:rFonts w:cs="Arial" w:ascii="Arial" w:hAnsi="Arial"/>
          <w:lang w:val="fr-CA"/>
        </w:rPr>
        <w:tab/>
      </w:r>
      <w:r>
        <w:rPr>
          <w:rFonts w:cs="Arial" w:ascii="Arial" w:hAnsi="Arial"/>
          <w:sz w:val="20"/>
          <w:lang w:val="fr-CA"/>
        </w:rPr>
        <w:t>Lorsque pour un médicament demandé, le stock du pharmacien est épuisé, le système affiche cette information sur l’écran du gestionnaire de la pharmacie puis enregistre le numéro du médicament, la date et la quantité demandée.</w:t>
      </w:r>
    </w:p>
    <w:p>
      <w:pPr>
        <w:pStyle w:val="Heading1"/>
        <w:numPr>
          <w:ilvl w:val="1"/>
          <w:numId w:val="1"/>
        </w:numPr>
        <w:tabs>
          <w:tab w:val="left" w:pos="540" w:leader="none"/>
        </w:tabs>
        <w:ind w:left="357" w:hanging="357"/>
        <w:rPr>
          <w:sz w:val="24"/>
          <w:szCs w:val="24"/>
        </w:rPr>
      </w:pPr>
      <w:r>
        <w:rPr>
          <w:sz w:val="24"/>
          <w:szCs w:val="24"/>
        </w:rPr>
        <w:t>Statistiques de gestion</w:t>
      </w:r>
    </w:p>
    <w:p>
      <w:pPr>
        <w:pStyle w:val="Zerobody"/>
        <w:widowControl w:val="false"/>
        <w:tabs>
          <w:tab w:val="left" w:pos="540" w:leader="none"/>
        </w:tabs>
        <w:spacing w:before="20" w:after="60"/>
        <w:rPr>
          <w:rFonts w:ascii="Arial" w:hAnsi="Arial" w:cs="Arial"/>
          <w:sz w:val="20"/>
          <w:lang w:val="fr-CA"/>
        </w:rPr>
      </w:pPr>
      <w:r>
        <w:rPr>
          <w:rFonts w:cs="Arial" w:ascii="Arial" w:hAnsi="Arial"/>
          <w:lang w:val="fr-CA"/>
        </w:rPr>
        <w:t xml:space="preserve"> </w:t>
      </w:r>
      <w:r>
        <w:rPr>
          <w:rFonts w:cs="Arial" w:ascii="Arial" w:hAnsi="Arial"/>
          <w:lang w:val="fr-CA"/>
        </w:rPr>
        <w:tab/>
      </w:r>
      <w:r>
        <w:rPr>
          <w:rFonts w:cs="Arial" w:ascii="Arial" w:hAnsi="Arial"/>
          <w:sz w:val="20"/>
          <w:lang w:val="fr-CA"/>
        </w:rPr>
        <w:t>À la fin de chaque mois, le système doit sortir deux rapports:</w:t>
      </w:r>
    </w:p>
    <w:p>
      <w:pPr>
        <w:pStyle w:val="Zerobody"/>
        <w:widowControl w:val="false"/>
        <w:numPr>
          <w:ilvl w:val="0"/>
          <w:numId w:val="3"/>
        </w:numPr>
        <w:tabs>
          <w:tab w:val="left" w:pos="284" w:leader="none"/>
        </w:tabs>
        <w:spacing w:before="0" w:after="0"/>
        <w:ind w:left="284" w:hanging="284"/>
        <w:rPr>
          <w:rFonts w:ascii="Arial" w:hAnsi="Arial" w:cs="Arial"/>
          <w:sz w:val="20"/>
          <w:lang w:val="fr-CA"/>
        </w:rPr>
      </w:pPr>
      <w:r>
        <w:rPr>
          <w:rFonts w:cs="Arial" w:ascii="Arial" w:hAnsi="Arial"/>
          <w:sz w:val="20"/>
          <w:lang w:val="fr-CA"/>
        </w:rPr>
        <w:t>la quantité de chaque médicament vendu au cours du mois;</w:t>
      </w:r>
    </w:p>
    <w:p>
      <w:pPr>
        <w:pStyle w:val="Zerobody"/>
        <w:widowControl w:val="false"/>
        <w:numPr>
          <w:ilvl w:val="0"/>
          <w:numId w:val="3"/>
        </w:numPr>
        <w:pBdr/>
        <w:tabs>
          <w:tab w:val="left" w:pos="284" w:leader="none"/>
        </w:tabs>
        <w:spacing w:before="0" w:after="120"/>
        <w:ind w:left="284" w:hanging="284"/>
        <w:rPr/>
      </w:pPr>
      <w:r>
        <w:rPr>
          <w:rFonts w:cs="Arial" w:ascii="Arial" w:hAnsi="Arial"/>
          <w:sz w:val="20"/>
          <w:lang w:val="fr-CA"/>
        </w:rPr>
        <w:t>la liste des médicaments en rupture de stock et pour chacun, le nombre de demandes non satisfaites, et la quantité demandée.</w:t>
      </w:r>
    </w:p>
    <w:sectPr>
      <w:headerReference w:type="default" r:id="rId3"/>
      <w:footerReference w:type="default" r:id="rId4"/>
      <w:type w:val="nextPage"/>
      <w:pgSz w:w="12240" w:h="15840"/>
      <w:pgMar w:left="1800" w:right="1800" w:header="708"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Univers (W1)">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64135" cy="14541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4541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5.05pt;height:11.45pt;mso-wrap-distance-left:0pt;mso-wrap-distance-right:0pt;mso-wrap-distance-top:0pt;mso-wrap-distance-bottom:0pt;margin-top:0.05pt;mso-position-vertical-relative:text;margin-left:213.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eastAsia="fr-FR" w:val="fr-CA" w:bidi="ar-SA"/>
    </w:rPr>
  </w:style>
  <w:style w:type="paragraph" w:styleId="Heading1">
    <w:name w:val="Heading 1"/>
    <w:basedOn w:val="Normal"/>
    <w:next w:val="Normal"/>
    <w:link w:val="Titre1Car"/>
    <w:qFormat/>
    <w:pPr>
      <w:keepNext w:val="true"/>
      <w:spacing w:before="240" w:after="60"/>
      <w:outlineLvl w:val="0"/>
    </w:pPr>
    <w:rPr>
      <w:rFonts w:ascii="Arial" w:hAnsi="Arial" w:cs="Arial"/>
      <w:b/>
      <w:bCs/>
      <w:sz w:val="32"/>
      <w:szCs w:val="32"/>
    </w:rPr>
  </w:style>
  <w:style w:type="paragraph" w:styleId="Heading2">
    <w:name w:val="Heading 2"/>
    <w:basedOn w:val="Normal"/>
    <w:next w:val="Normal"/>
    <w:qFormat/>
    <w:pPr>
      <w:keepNext w:val="true"/>
      <w:spacing w:before="240" w:after="60"/>
      <w:jc w:val="both"/>
      <w:outlineLvl w:val="1"/>
    </w:pPr>
    <w:rPr>
      <w:rFonts w:ascii="Arial" w:hAnsi="Arial" w:cs="Arial"/>
      <w:b/>
      <w:bCs/>
      <w:i/>
      <w:iCs/>
      <w:sz w:val="28"/>
      <w:szCs w:val="28"/>
      <w:lang w:val="fr-FR"/>
    </w:rPr>
  </w:style>
  <w:style w:type="paragraph" w:styleId="Heading3">
    <w:name w:val="Heading 3"/>
    <w:basedOn w:val="Normal"/>
    <w:next w:val="Normal"/>
    <w:qFormat/>
    <w:pPr>
      <w:keepNext w:val="true"/>
      <w:spacing w:before="120" w:after="0"/>
      <w:jc w:val="both"/>
      <w:outlineLvl w:val="2"/>
    </w:pPr>
    <w:rPr>
      <w:rFonts w:ascii="Arial" w:hAnsi="Arial" w:cs="Arial"/>
      <w:b/>
      <w:bCs/>
      <w:sz w:val="22"/>
      <w:szCs w:val="26"/>
      <w:lang w:val="fr-F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sid w:val="00c00cc7"/>
    <w:rPr>
      <w:color w:val="0000FF"/>
      <w:u w:val="single"/>
    </w:rPr>
  </w:style>
  <w:style w:type="character" w:styleId="Titre1Car" w:customStyle="1">
    <w:name w:val="Titre 1 Car"/>
    <w:basedOn w:val="DefaultParagraphFont"/>
    <w:link w:val="Titre1"/>
    <w:qFormat/>
    <w:rsid w:val="00c14268"/>
    <w:rPr>
      <w:rFonts w:ascii="Arial" w:hAnsi="Arial" w:cs="Arial"/>
      <w:b/>
      <w:bCs/>
      <w:sz w:val="32"/>
      <w:szCs w:val="32"/>
      <w:lang w:eastAsia="fr-FR"/>
    </w:rPr>
  </w:style>
  <w:style w:type="character" w:styleId="ListLabel1">
    <w:name w:val="ListLabel 1"/>
    <w:qFormat/>
    <w:rPr>
      <w:rFonts w:cs="Times"/>
    </w:rPr>
  </w:style>
  <w:style w:type="character" w:styleId="ListLabel2">
    <w:name w:val="ListLabel 2"/>
    <w:qFormat/>
    <w:rPr>
      <w:rFonts w:cs="Times"/>
    </w:rPr>
  </w:style>
  <w:style w:type="character" w:styleId="ListLabel3">
    <w:name w:val="ListLabel 3"/>
    <w:qFormat/>
    <w:rPr>
      <w:rFonts w:cs="Times"/>
    </w:rPr>
  </w:style>
  <w:style w:type="character" w:styleId="ListLabel4">
    <w:name w:val="ListLabel 4"/>
    <w:qFormat/>
    <w:rPr>
      <w:rFonts w:cs="Times"/>
    </w:rPr>
  </w:style>
  <w:style w:type="character" w:styleId="ListLabel5">
    <w:name w:val="ListLabel 5"/>
    <w:qFormat/>
    <w:rPr>
      <w:rFonts w:cs="Times"/>
    </w:rPr>
  </w:style>
  <w:style w:type="character" w:styleId="ListLabel6">
    <w:name w:val="ListLabel 6"/>
    <w:qFormat/>
    <w:rPr>
      <w:rFonts w:cs="Times"/>
    </w:rPr>
  </w:style>
  <w:style w:type="character" w:styleId="ListLabel7">
    <w:name w:val="ListLabel 7"/>
    <w:qFormat/>
    <w:rPr>
      <w:rFonts w:cs="Times"/>
    </w:rPr>
  </w:style>
  <w:style w:type="character" w:styleId="ListLabel8">
    <w:name w:val="ListLabel 8"/>
    <w:qFormat/>
    <w:rPr>
      <w:rFonts w:cs="Times"/>
    </w:rPr>
  </w:style>
  <w:style w:type="character" w:styleId="ListLabel9">
    <w:name w:val="ListLabel 9"/>
    <w:qFormat/>
    <w:rPr>
      <w:rFonts w:cs="Times"/>
    </w:rPr>
  </w:style>
  <w:style w:type="character" w:styleId="ListLabel10">
    <w:name w:val="ListLabel 10"/>
    <w:qFormat/>
    <w:rPr>
      <w:rFonts w:cs="Times"/>
    </w:rPr>
  </w:style>
  <w:style w:type="character" w:styleId="ListLabel11">
    <w:name w:val="ListLabel 11"/>
    <w:qFormat/>
    <w:rPr>
      <w:rFonts w:cs="Times"/>
    </w:rPr>
  </w:style>
  <w:style w:type="character" w:styleId="ListLabel12">
    <w:name w:val="ListLabel 12"/>
    <w:qFormat/>
    <w:rPr>
      <w:rFonts w:cs="Times"/>
    </w:rPr>
  </w:style>
  <w:style w:type="character" w:styleId="ListLabel13">
    <w:name w:val="ListLabel 13"/>
    <w:qFormat/>
    <w:rPr>
      <w:rFonts w:cs="Times"/>
    </w:rPr>
  </w:style>
  <w:style w:type="character" w:styleId="ListLabel14">
    <w:name w:val="ListLabel 14"/>
    <w:qFormat/>
    <w:rPr>
      <w:rFonts w:cs="Times"/>
    </w:rPr>
  </w:style>
  <w:style w:type="character" w:styleId="ListLabel15">
    <w:name w:val="ListLabel 15"/>
    <w:qFormat/>
    <w:rPr>
      <w:rFonts w:cs="Times"/>
    </w:rPr>
  </w:style>
  <w:style w:type="character" w:styleId="ListLabel16">
    <w:name w:val="ListLabel 16"/>
    <w:qFormat/>
    <w:rPr>
      <w:rFonts w:cs="Times"/>
    </w:rPr>
  </w:style>
  <w:style w:type="character" w:styleId="ListLabel17">
    <w:name w:val="ListLabel 17"/>
    <w:qFormat/>
    <w:rPr>
      <w:rFonts w:cs="Times"/>
    </w:rPr>
  </w:style>
  <w:style w:type="character" w:styleId="ListLabel18">
    <w:name w:val="ListLabel 18"/>
    <w:qFormat/>
    <w:rPr>
      <w:rFonts w:cs="Times"/>
    </w:rPr>
  </w:style>
  <w:style w:type="character" w:styleId="ListLabel19">
    <w:name w:val="ListLabel 19"/>
    <w:qFormat/>
    <w:rPr>
      <w:rFonts w:cs="Times"/>
    </w:rPr>
  </w:style>
  <w:style w:type="character" w:styleId="ListLabel20">
    <w:name w:val="ListLabel 20"/>
    <w:qFormat/>
    <w:rPr>
      <w:rFonts w:cs="Times"/>
    </w:rPr>
  </w:style>
  <w:style w:type="character" w:styleId="ListLabel21">
    <w:name w:val="ListLabel 21"/>
    <w:qFormat/>
    <w:rPr>
      <w:rFonts w:cs="Times"/>
    </w:rPr>
  </w:style>
  <w:style w:type="character" w:styleId="ListLabel22">
    <w:name w:val="ListLabel 22"/>
    <w:qFormat/>
    <w:rPr>
      <w:rFonts w:cs="Times"/>
    </w:rPr>
  </w:style>
  <w:style w:type="character" w:styleId="ListLabel23">
    <w:name w:val="ListLabel 23"/>
    <w:qFormat/>
    <w:rPr>
      <w:rFonts w:cs="Times"/>
    </w:rPr>
  </w:style>
  <w:style w:type="character" w:styleId="ListLabel24">
    <w:name w:val="ListLabel 24"/>
    <w:qFormat/>
    <w:rPr>
      <w:rFonts w:cs="Times"/>
    </w:rPr>
  </w:style>
  <w:style w:type="character" w:styleId="ListLabel25">
    <w:name w:val="ListLabel 25"/>
    <w:qFormat/>
    <w:rPr>
      <w:rFonts w:cs="Times"/>
    </w:rPr>
  </w:style>
  <w:style w:type="character" w:styleId="ListLabel26">
    <w:name w:val="ListLabel 26"/>
    <w:qFormat/>
    <w:rPr>
      <w:rFonts w:cs="Times"/>
    </w:rPr>
  </w:style>
  <w:style w:type="character" w:styleId="ListLabel27">
    <w:name w:val="ListLabel 27"/>
    <w:qFormat/>
    <w:rPr>
      <w:rFonts w:cs="Times"/>
    </w:rPr>
  </w:style>
  <w:style w:type="character" w:styleId="ListLabel28">
    <w:name w:val="ListLabel 28"/>
    <w:qFormat/>
    <w:rPr>
      <w:rFonts w:cs="Times"/>
    </w:rPr>
  </w:style>
  <w:style w:type="character" w:styleId="ListLabel29">
    <w:name w:val="ListLabel 29"/>
    <w:qFormat/>
    <w:rPr>
      <w:rFonts w:cs="Times"/>
    </w:rPr>
  </w:style>
  <w:style w:type="character" w:styleId="ListLabel30">
    <w:name w:val="ListLabel 30"/>
    <w:qFormat/>
    <w:rPr>
      <w:rFonts w:cs="Times"/>
    </w:rPr>
  </w:style>
  <w:style w:type="character" w:styleId="ListLabel31">
    <w:name w:val="ListLabel 31"/>
    <w:qFormat/>
    <w:rPr>
      <w:rFonts w:cs="Times"/>
    </w:rPr>
  </w:style>
  <w:style w:type="character" w:styleId="ListLabel32">
    <w:name w:val="ListLabel 32"/>
    <w:qFormat/>
    <w:rPr>
      <w:rFonts w:cs="Times"/>
    </w:rPr>
  </w:style>
  <w:style w:type="character" w:styleId="ListLabel33">
    <w:name w:val="ListLabel 33"/>
    <w:qFormat/>
    <w:rPr>
      <w:rFonts w:cs="Times"/>
    </w:rPr>
  </w:style>
  <w:style w:type="character" w:styleId="ListLabel34">
    <w:name w:val="ListLabel 34"/>
    <w:qFormat/>
    <w:rPr>
      <w:rFonts w:cs="Times"/>
    </w:rPr>
  </w:style>
  <w:style w:type="character" w:styleId="ListLabel35">
    <w:name w:val="ListLabel 35"/>
    <w:qFormat/>
    <w:rPr>
      <w:rFonts w:cs="Times"/>
    </w:rPr>
  </w:style>
  <w:style w:type="character" w:styleId="ListLabel36">
    <w:name w:val="ListLabel 36"/>
    <w:qFormat/>
    <w:rPr>
      <w:rFonts w:cs="Times"/>
    </w:rPr>
  </w:style>
  <w:style w:type="character" w:styleId="ListLabel37">
    <w:name w:val="ListLabel 37"/>
    <w:qFormat/>
    <w:rPr>
      <w:rFonts w:eastAsia="MS Mincho"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Times New Roman" w:cs="Arial"/>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120" w:after="0"/>
      <w:jc w:val="both"/>
    </w:pPr>
    <w:rPr>
      <w:rFonts w:ascii="Arial" w:hAnsi="Arial" w:eastAsia="MS Mincho" w:cs="Arial"/>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enter" w:pos="4320" w:leader="none"/>
        <w:tab w:val="right" w:pos="8640" w:leader="none"/>
      </w:tabs>
    </w:pPr>
    <w:rPr/>
  </w:style>
  <w:style w:type="paragraph" w:styleId="Bullet2" w:customStyle="1">
    <w:name w:val="bullet2"/>
    <w:basedOn w:val="Normal"/>
    <w:qFormat/>
    <w:pPr>
      <w:tabs>
        <w:tab w:val="left" w:pos="734" w:leader="none"/>
      </w:tabs>
      <w:overflowPunct w:val="true"/>
      <w:ind w:left="734" w:hanging="173"/>
      <w:jc w:val="both"/>
      <w:textAlignment w:val="baseline"/>
    </w:pPr>
    <w:rPr>
      <w:rFonts w:ascii="Times" w:hAnsi="Times"/>
      <w:color w:val="000000"/>
      <w:sz w:val="24"/>
      <w:lang w:val="en-US" w:eastAsia="en-US"/>
    </w:rPr>
  </w:style>
  <w:style w:type="paragraph" w:styleId="Courant" w:customStyle="1">
    <w:name w:val="Courant"/>
    <w:basedOn w:val="Normal"/>
    <w:qFormat/>
    <w:pPr>
      <w:overflowPunct w:val="true"/>
      <w:jc w:val="both"/>
      <w:textAlignment w:val="baseline"/>
    </w:pPr>
    <w:rPr>
      <w:rFonts w:ascii="Times" w:hAnsi="Times"/>
      <w:color w:val="000000"/>
      <w:sz w:val="24"/>
      <w:lang w:val="en-US" w:eastAsia="en-US"/>
    </w:rPr>
  </w:style>
  <w:style w:type="paragraph" w:styleId="Title11" w:customStyle="1">
    <w:name w:val="title1.1+"/>
    <w:basedOn w:val="Normal"/>
    <w:qFormat/>
    <w:pPr>
      <w:tabs>
        <w:tab w:val="left" w:pos="532" w:leader="none"/>
      </w:tabs>
      <w:overflowPunct w:val="true"/>
      <w:spacing w:before="180" w:after="100"/>
      <w:ind w:left="532" w:hanging="532"/>
      <w:jc w:val="both"/>
      <w:textAlignment w:val="baseline"/>
    </w:pPr>
    <w:rPr>
      <w:rFonts w:ascii="Times" w:hAnsi="Times"/>
      <w:b/>
      <w:color w:val="000000"/>
      <w:sz w:val="28"/>
      <w:lang w:val="en-US" w:eastAsia="en-US"/>
    </w:rPr>
  </w:style>
  <w:style w:type="paragraph" w:styleId="TextBodyIndent">
    <w:name w:val="Body Text Indent"/>
    <w:basedOn w:val="Normal"/>
    <w:pPr>
      <w:tabs>
        <w:tab w:val="left" w:pos="540" w:leader="none"/>
      </w:tabs>
      <w:ind w:left="540" w:hanging="540"/>
      <w:jc w:val="both"/>
    </w:pPr>
    <w:rPr>
      <w:rFonts w:ascii="Arial" w:hAnsi="Arial" w:cs="Arial"/>
      <w:sz w:val="24"/>
    </w:rPr>
  </w:style>
  <w:style w:type="paragraph" w:styleId="Header">
    <w:name w:val="Header"/>
    <w:basedOn w:val="Normal"/>
    <w:rsid w:val="00ab31aa"/>
    <w:pPr>
      <w:tabs>
        <w:tab w:val="center" w:pos="4153" w:leader="none"/>
        <w:tab w:val="right" w:pos="8306" w:leader="none"/>
      </w:tabs>
    </w:pPr>
    <w:rPr/>
  </w:style>
  <w:style w:type="paragraph" w:styleId="Zerobody" w:customStyle="1">
    <w:name w:val="zerobody"/>
    <w:basedOn w:val="Normal"/>
    <w:qFormat/>
    <w:rsid w:val="006f110b"/>
    <w:pPr>
      <w:overflowPunct w:val="true"/>
      <w:spacing w:before="20" w:after="20"/>
      <w:jc w:val="both"/>
      <w:textAlignment w:val="baseline"/>
    </w:pPr>
    <w:rPr>
      <w:rFonts w:ascii="Times" w:hAnsi="Times"/>
      <w:color w:val="000000"/>
      <w:sz w:val="22"/>
      <w:lang w:val="en-US" w:eastAsia="en-US"/>
    </w:rPr>
  </w:style>
  <w:style w:type="paragraph" w:styleId="Bullet3" w:customStyle="1">
    <w:name w:val="bullet3"/>
    <w:basedOn w:val="Normal"/>
    <w:qFormat/>
    <w:rsid w:val="006f110b"/>
    <w:pPr>
      <w:tabs>
        <w:tab w:val="left" w:pos="921" w:leader="none"/>
      </w:tabs>
      <w:overflowPunct w:val="true"/>
      <w:ind w:left="921" w:hanging="187"/>
      <w:jc w:val="both"/>
      <w:textAlignment w:val="baseline"/>
    </w:pPr>
    <w:rPr>
      <w:rFonts w:ascii="Times" w:hAnsi="Times"/>
      <w:color w:val="000000"/>
      <w:sz w:val="24"/>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LibreOffice/5.3.6.1$Windows_x86 LibreOffice_project/686f202eff87ef707079aeb7f485847613344eb7</Application>
  <Pages>3</Pages>
  <Words>893</Words>
  <Characters>4747</Characters>
  <CharactersWithSpaces>5606</CharactersWithSpaces>
  <Paragraphs>44</Paragraphs>
  <Company>Codagen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2016-09-18T19:05:00Z</dcterms:created>
  <dc:creator>Ismaïl Khriss</dc:creator>
  <dc:description/>
  <dc:language>fr-CA</dc:language>
  <cp:lastModifiedBy/>
  <cp:lastPrinted>2003-01-14T15:17:00Z</cp:lastPrinted>
  <dcterms:modified xsi:type="dcterms:W3CDTF">2017-11-21T23:27:02Z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Codagen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