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Sans" w:cs="IBM Plex Sans" w:eastAsia="IBM Plex Sans" w:hAnsi="IBM Plex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u w:val="single"/>
          <w:rtl w:val="0"/>
        </w:rPr>
        <w:t xml:space="preserve">Prompt: Create Professional IBM SkillsBuild Presentation Slides</w:t>
      </w:r>
    </w:p>
    <w:p w:rsidR="00000000" w:rsidDel="00000000" w:rsidP="00000000" w:rsidRDefault="00000000" w:rsidRPr="00000000" w14:paraId="00000002">
      <w:pPr>
        <w:rPr>
          <w:rFonts w:ascii="IBM Plex Sans" w:cs="IBM Plex Sans" w:eastAsia="IBM Plex Sans" w:hAnsi="IBM Plex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u w:val="single"/>
          <w:rtl w:val="0"/>
        </w:rPr>
        <w:t xml:space="preserve">Use in Manus.im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You are a professional presentation designer and front-end developer specializing in creating high-fidelity, data-driven HTML slides.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Create two professional presentation slides (1280x720px) using HTML, CSS, and D3.js. The slides must adhere strictly to the IBM SkillsBuild visual identity.</w:t>
      </w:r>
    </w:p>
    <w:p w:rsidR="00000000" w:rsidDel="00000000" w:rsidP="00000000" w:rsidRDefault="00000000" w:rsidRPr="00000000" w14:paraId="00000006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rPr>
          <w:b w:val="1"/>
          <w:bCs w:val="1"/>
          <w:color w:val="34322d"/>
          <w:sz w:val="32"/>
          <w:szCs w:val="32"/>
        </w:rPr>
      </w:pPr>
      <w:r w:rsidDel="00000000" w:rsidR="00000000" w:rsidRPr="00000000">
        <w:rPr>
          <w:b w:val="1"/>
          <w:bCs w:val="1"/>
          <w:color w:val="34322d"/>
          <w:sz w:val="32"/>
          <w:szCs w:val="32"/>
          <w:rtl w:val="0"/>
        </w:rPr>
        <w:t xml:space="preserve">Design System (Strict Adherence Required)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280" w:before="28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Color Palette: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Primary Blue: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#0f62fe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(Used for titles, headers, primary data)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Secondary Blue: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#0043ce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(Darker accents)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Light Blue: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#a6c8ff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(Background highlights, timeline bars)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280" w:before="28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Accents: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216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Pink: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#ff7096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(Secondary data category)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216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Green: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#008a3e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(Tertiary data category)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216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Orange: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#ffa500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(Quaternary data category)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Background: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White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#ffffff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or Light Gray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#f4f4f4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Text: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Dark Gray 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#333333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280" w:before="28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Typography: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Font Family: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'IBM Plex Sans', sans-serif (Load from Google Fonts)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Title Size: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32px (Bold/700)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Header Size: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18-20px (Semi-bold/600)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Body Text: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14-16px (Regular/400)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280" w:before="28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Layout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Clean, grid-based alignment.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Generous whitespace (padding: 30px+).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No drop shadows or rounded corners on containers (flat, professional look).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Footer: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Centered, grey text (12px) at the bottom.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Slide 1: Budget Breakdown</w:t>
      </w:r>
    </w:p>
    <w:p w:rsidR="00000000" w:rsidDel="00000000" w:rsidP="00000000" w:rsidRDefault="00000000" w:rsidRPr="00000000" w14:paraId="0000001E">
      <w:pPr>
        <w:shd w:fill="f8f8f7" w:val="clear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Content: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Create a two-column layout to display financial data.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280" w:before="28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Left Column (Table):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Create a clean HTML table with a Blue (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#0f62fe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) header row and white text.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Rows should have a bottom border (</w:t>
      </w:r>
      <w:r w:rsidDel="00000000" w:rsidR="00000000" w:rsidRPr="00000000">
        <w:rPr>
          <w:rFonts w:ascii="Menlo" w:cs="Menlo" w:eastAsia="Menlo" w:hAnsi="Menlo"/>
          <w:color w:val="34322d"/>
          <w:sz w:val="20"/>
          <w:szCs w:val="20"/>
          <w:rtl w:val="0"/>
        </w:rPr>
        <w:t xml:space="preserve">#e0e0e0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Columns: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"Budget Item" (Left align) and "Amount" (Right align).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Total Row: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Bold text, blue color, with a top border to distinguish it.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280" w:before="28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Right Column (Visualization):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Requirement: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Use </w:t>
      </w: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D3.js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to render a Pie Chart.</w:t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Critical: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The pie chart must be a </w:t>
      </w: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perfectly closed circle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(no gaps between segments). Do not use Chart.js if it creates gaps.</w:t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Map the data categories to the Accent colors (Blue, Pink, Green, Orange).</w:t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Rule="auto"/>
        <w:ind w:left="144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Legend: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 Include a clear legend below or beside the chart with color boxes, labels, and percentages.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Slide 2: Implementation Timeline</w:t>
      </w:r>
    </w:p>
    <w:p w:rsidR="00000000" w:rsidDel="00000000" w:rsidP="00000000" w:rsidRDefault="00000000" w:rsidRPr="00000000" w14:paraId="0000002B">
      <w:pPr>
        <w:shd w:fill="f8f8f7" w:val="clear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Content: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Create a visual Gantt-style timeline spanning 12 months (e.g., Oct - Sept).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30" w:before="30" w:line="240" w:lineRule="auto"/>
        <w:ind w:left="144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Header: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 Horizontal list of months (Oct, Nov, Dec, etc.) at the top.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30" w:before="30" w:line="240" w:lineRule="auto"/>
        <w:ind w:left="144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Rows: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 List key activities/milestones on the left (width ~30%).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30" w:before="30" w:line="240" w:lineRule="auto"/>
        <w:ind w:left="144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Timeline Bars: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 On the right (width ~70%), render horizontal bars spanning the active months for each activity.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0" w:before="0" w:line="240" w:lineRule="auto"/>
        <w:ind w:left="72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Visual Style: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30" w:before="30" w:line="240" w:lineRule="auto"/>
        <w:ind w:left="144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Bars: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 Use CSS gradients (e.g., 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34322d"/>
          <w:sz w:val="20"/>
          <w:szCs w:val="20"/>
          <w:u w:val="none"/>
          <w:shd w:fill="auto" w:val="clear"/>
          <w:vertAlign w:val="baseline"/>
          <w:rtl w:val="0"/>
        </w:rPr>
        <w:t xml:space="preserve">linear-gradient(135deg, #0f62fe, #a6c8ff)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) for the bars.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30" w:before="30" w:line="240" w:lineRule="auto"/>
        <w:ind w:left="144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Rounded Corners: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 Small border-radius (4px) on the bars only.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30" w:before="30" w:line="240" w:lineRule="auto"/>
        <w:ind w:left="144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Grid: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 Faint vertical lines separating months for readability.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color="e5e7eb" w:space="2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f8f8f7" w:val="clear"/>
        <w:spacing w:after="30" w:before="30" w:line="240" w:lineRule="auto"/>
        <w:ind w:left="1440" w:right="0" w:hanging="36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Alternating Colors: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4322d"/>
          <w:sz w:val="24"/>
          <w:szCs w:val="24"/>
          <w:u w:val="none"/>
          <w:shd w:fill="auto" w:val="clear"/>
          <w:vertAlign w:val="baseline"/>
          <w:rtl w:val="0"/>
        </w:rPr>
        <w:t xml:space="preserve"> If distinguishing categories, alternate between Blue and Light Blue gradients.</w:t>
      </w:r>
    </w:p>
    <w:p w:rsidR="00000000" w:rsidDel="00000000" w:rsidP="00000000" w:rsidRDefault="00000000" w:rsidRPr="00000000" w14:paraId="00000035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Technical Implementation Code Skeleton</w:t>
      </w:r>
    </w:p>
    <w:p w:rsidR="00000000" w:rsidDel="00000000" w:rsidP="00000000" w:rsidRDefault="00000000" w:rsidRPr="00000000" w14:paraId="0000003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Use this HTML structure for both slides:</w:t>
      </w:r>
    </w:p>
    <w:p w:rsidR="00000000" w:rsidDel="00000000" w:rsidP="00000000" w:rsidRDefault="00000000" w:rsidRPr="00000000" w14:paraId="0000003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8f8f7" w:val="clear"/>
        <w:rPr>
          <w:rFonts w:ascii="Play" w:cs="Play" w:eastAsia="Play" w:hAnsi="Play"/>
          <w:color w:val="abb2bf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&lt;!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DOCTYPE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 lang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50a14f"/>
          <w:sz w:val="20"/>
          <w:szCs w:val="20"/>
          <w:rtl w:val="0"/>
        </w:rPr>
        <w:t xml:space="preserve">"en"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&lt;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 src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50a14f"/>
          <w:sz w:val="20"/>
          <w:szCs w:val="20"/>
          <w:rtl w:val="0"/>
        </w:rPr>
        <w:t xml:space="preserve">"https://d3js.org/d3.v7.min.js"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&lt;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a626a4"/>
          <w:sz w:val="20"/>
          <w:szCs w:val="20"/>
          <w:rtl w:val="0"/>
        </w:rPr>
        <w:t xml:space="preserve">        @import</w:t>
      </w:r>
      <w:r w:rsidDel="00000000" w:rsidR="00000000" w:rsidRPr="00000000">
        <w:rPr>
          <w:rFonts w:ascii="Menlo" w:cs="Menlo" w:eastAsia="Menlo" w:hAnsi="Menlo"/>
          <w:color w:val="0184bc"/>
          <w:sz w:val="20"/>
          <w:szCs w:val="20"/>
          <w:rtl w:val="0"/>
        </w:rPr>
        <w:t xml:space="preserve"> url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50a14f"/>
          <w:sz w:val="20"/>
          <w:szCs w:val="20"/>
          <w:rtl w:val="0"/>
        </w:rPr>
        <w:t xml:space="preserve">'https://fonts.googleapis.com/css2?family=IBM+Plex+Sans:wght@400;600;700&amp;display=swap'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        body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{ margin: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 font-family: </w:t>
      </w:r>
      <w:r w:rsidDel="00000000" w:rsidR="00000000" w:rsidRPr="00000000">
        <w:rPr>
          <w:rFonts w:ascii="Menlo" w:cs="Menlo" w:eastAsia="Menlo" w:hAnsi="Menlo"/>
          <w:color w:val="50a14f"/>
          <w:sz w:val="20"/>
          <w:szCs w:val="20"/>
          <w:rtl w:val="0"/>
        </w:rPr>
        <w:t xml:space="preserve">'IBM Plex Sans'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 background: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Menlo" w:cs="Menlo" w:eastAsia="Menlo" w:hAnsi="Menlo"/>
          <w:color w:val="0184bc"/>
          <w:sz w:val="20"/>
          <w:szCs w:val="20"/>
          <w:rtl w:val="0"/>
        </w:rPr>
        <w:t xml:space="preserve">f4f4f4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        .slide-container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width: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1280px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height: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720px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background: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white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padding: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40px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box-sizing: border-box;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flex-direction: 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    position: 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        h1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{ color: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Menlo" w:cs="Menlo" w:eastAsia="Menlo" w:hAnsi="Menlo"/>
          <w:color w:val="0184bc"/>
          <w:sz w:val="20"/>
          <w:szCs w:val="20"/>
          <w:rtl w:val="0"/>
        </w:rPr>
        <w:t xml:space="preserve">0f62fe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 font-size: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32px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 margin-bottom: 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a0a1a7"/>
          <w:sz w:val="20"/>
          <w:szCs w:val="20"/>
          <w:rtl w:val="0"/>
        </w:rPr>
        <w:t xml:space="preserve">        /* Add specific CSS for Tables and Timeline Bars here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&lt;/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&lt;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Menlo" w:cs="Menlo" w:eastAsia="Menlo" w:hAnsi="Menlo"/>
          <w:color w:val="986801"/>
          <w:sz w:val="20"/>
          <w:szCs w:val="20"/>
          <w:rtl w:val="0"/>
        </w:rPr>
        <w:t xml:space="preserve"> class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50a14f"/>
          <w:sz w:val="20"/>
          <w:szCs w:val="20"/>
          <w:rtl w:val="0"/>
        </w:rPr>
        <w:t xml:space="preserve">"slide-container"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i w:val="1"/>
          <w:iCs w:val="1"/>
          <w:color w:val="a0a1a7"/>
          <w:sz w:val="20"/>
          <w:szCs w:val="20"/>
          <w:rtl w:val="0"/>
        </w:rPr>
        <w:t xml:space="preserve">        &lt;!-- Slide Content Goes Here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    &lt;/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34322d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Menlo" w:cs="Menlo" w:eastAsia="Menlo" w:hAnsi="Menlo"/>
          <w:color w:val="e45649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Menlo" w:cs="Menlo" w:eastAsia="Menlo" w:hAnsi="Menlo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8f7" w:val="clear"/>
        <w:rPr>
          <w:rFonts w:ascii="Play" w:cs="Play" w:eastAsia="Play" w:hAnsi="Play"/>
          <w:color w:val="34322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  <w:font w:name="Menlo"/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6576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6576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6576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6576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6576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6576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6576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6576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6576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6576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6576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6576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6576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6576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6576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6576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6576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6576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6576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576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65765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C65765"/>
    <w:rPr>
      <w:b w:val="1"/>
      <w:bCs w:val="1"/>
    </w:rPr>
  </w:style>
  <w:style w:type="paragraph" w:styleId="u-break-words" w:customStyle="1">
    <w:name w:val="u-break-words"/>
    <w:basedOn w:val="Normal"/>
    <w:rsid w:val="00C65765"/>
    <w:pPr>
      <w:spacing w:after="100" w:afterAutospacing="1" w:before="100" w:beforeAutospacing="1"/>
    </w:pPr>
  </w:style>
  <w:style w:type="character" w:styleId="HTMLCode">
    <w:name w:val="HTML Code"/>
    <w:basedOn w:val="DefaultParagraphFont"/>
    <w:uiPriority w:val="99"/>
    <w:semiHidden w:val="1"/>
    <w:unhideWhenUsed w:val="1"/>
    <w:rsid w:val="00C65765"/>
    <w:rPr>
      <w:rFonts w:ascii="Courier New" w:cs="Courier New" w:eastAsia="Times New Roman" w:hAnsi="Courier New"/>
      <w:sz w:val="20"/>
      <w:szCs w:val="20"/>
    </w:rPr>
  </w:style>
  <w:style w:type="character" w:styleId="text-sm" w:customStyle="1">
    <w:name w:val="text-sm"/>
    <w:basedOn w:val="DefaultParagraphFont"/>
    <w:rsid w:val="00C65765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5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65765"/>
    <w:rPr>
      <w:rFonts w:ascii="Courier New" w:cs="Courier New" w:eastAsia="Times New Roman" w:hAnsi="Courier New"/>
      <w:kern w:val="0"/>
      <w:sz w:val="20"/>
      <w:szCs w:val="20"/>
    </w:rPr>
  </w:style>
  <w:style w:type="character" w:styleId="line" w:customStyle="1">
    <w:name w:val="line"/>
    <w:basedOn w:val="DefaultParagraphFont"/>
    <w:rsid w:val="00C6576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8Fb5O9O6U+zovdZ0cBdW57iYQ==">CgMxLjA4AHIhMTJoXzFLNjY2ei1VZ0txT2Q4ZWlPWVpuWFJkTVlIRTUz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2025-12-09T21:24:00Z</dcterms:created>
  <dc:creator>Emile Zounon</dc:creator>
</cp:coreProperties>
</file>