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5"/>
        <w:gridCol w:w="1439"/>
        <w:gridCol w:w="1538"/>
        <w:gridCol w:w="1722"/>
        <w:gridCol w:w="1559"/>
      </w:tblGrid>
      <w:tr w:rsidR="00D071FB" w14:paraId="154DDFCB" w14:textId="77777777" w:rsidTr="00622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35" w:type="dxa"/>
          </w:tcPr>
          <w:p w14:paraId="561156BE" w14:textId="77777777" w:rsidR="00D071FB" w:rsidRDefault="00000000">
            <w:pPr>
              <w:pStyle w:val="Compact"/>
            </w:pPr>
            <w:r>
              <w:t>Section</w:t>
            </w:r>
          </w:p>
        </w:tc>
        <w:tc>
          <w:tcPr>
            <w:tcW w:w="1439" w:type="dxa"/>
          </w:tcPr>
          <w:p w14:paraId="72398EFD" w14:textId="77777777" w:rsidR="00D071FB" w:rsidRDefault="00000000">
            <w:pPr>
              <w:pStyle w:val="Compact"/>
              <w:jc w:val="right"/>
            </w:pPr>
            <w:r>
              <w:t>Mean slope</w:t>
            </w:r>
          </w:p>
        </w:tc>
        <w:tc>
          <w:tcPr>
            <w:tcW w:w="1538" w:type="dxa"/>
          </w:tcPr>
          <w:p w14:paraId="252F6331" w14:textId="77777777" w:rsidR="00D071FB" w:rsidRDefault="00000000">
            <w:pPr>
              <w:pStyle w:val="Compact"/>
              <w:jc w:val="right"/>
            </w:pPr>
            <w:r>
              <w:t>SD slope</w:t>
            </w:r>
          </w:p>
        </w:tc>
        <w:tc>
          <w:tcPr>
            <w:tcW w:w="1722" w:type="dxa"/>
          </w:tcPr>
          <w:p w14:paraId="25FD1C34" w14:textId="77777777" w:rsidR="00D071FB" w:rsidRDefault="00000000">
            <w:pPr>
              <w:pStyle w:val="Compact"/>
              <w:jc w:val="right"/>
            </w:pPr>
            <w:r>
              <w:t>Lower 95 CI</w:t>
            </w:r>
          </w:p>
        </w:tc>
        <w:tc>
          <w:tcPr>
            <w:tcW w:w="1559" w:type="dxa"/>
          </w:tcPr>
          <w:p w14:paraId="7A2FC2B7" w14:textId="77777777" w:rsidR="00D071FB" w:rsidRDefault="00000000">
            <w:pPr>
              <w:pStyle w:val="Compact"/>
              <w:jc w:val="right"/>
            </w:pPr>
            <w:r>
              <w:t>Upper 95 CI</w:t>
            </w:r>
          </w:p>
        </w:tc>
      </w:tr>
      <w:tr w:rsidR="00D071FB" w14:paraId="53FF5DEC" w14:textId="77777777" w:rsidTr="006224B5">
        <w:tc>
          <w:tcPr>
            <w:tcW w:w="2835" w:type="dxa"/>
          </w:tcPr>
          <w:p w14:paraId="678F2538" w14:textId="77777777" w:rsidR="00D071FB" w:rsidRDefault="00000000">
            <w:pPr>
              <w:pStyle w:val="Compact"/>
            </w:pPr>
            <w:proofErr w:type="spellStart"/>
            <w:r>
              <w:t>Bugarra</w:t>
            </w:r>
            <w:proofErr w:type="spellEnd"/>
          </w:p>
        </w:tc>
        <w:tc>
          <w:tcPr>
            <w:tcW w:w="1439" w:type="dxa"/>
          </w:tcPr>
          <w:p w14:paraId="7993B134" w14:textId="670B78C7" w:rsidR="00D071FB" w:rsidRDefault="00951BFB">
            <w:pPr>
              <w:pStyle w:val="Compact"/>
              <w:jc w:val="right"/>
            </w:pPr>
            <w:r w:rsidRPr="00951BFB">
              <w:t>-0.00005</w:t>
            </w:r>
            <w:r w:rsidR="006224B5">
              <w:t>39</w:t>
            </w:r>
          </w:p>
        </w:tc>
        <w:tc>
          <w:tcPr>
            <w:tcW w:w="1538" w:type="dxa"/>
          </w:tcPr>
          <w:p w14:paraId="32020C41" w14:textId="6A5BDC01" w:rsidR="00D071FB" w:rsidRDefault="00000000">
            <w:pPr>
              <w:pStyle w:val="Compact"/>
              <w:jc w:val="right"/>
            </w:pPr>
            <w:r>
              <w:t>0.0002</w:t>
            </w:r>
            <w:r w:rsidR="006224B5">
              <w:t>56</w:t>
            </w:r>
          </w:p>
        </w:tc>
        <w:tc>
          <w:tcPr>
            <w:tcW w:w="1722" w:type="dxa"/>
          </w:tcPr>
          <w:p w14:paraId="139CF6E7" w14:textId="0944825A" w:rsidR="00D071FB" w:rsidRDefault="00000000">
            <w:pPr>
              <w:pStyle w:val="Compact"/>
              <w:jc w:val="right"/>
            </w:pPr>
            <w:r>
              <w:t>-0.000</w:t>
            </w:r>
            <w:r w:rsidR="00951BFB">
              <w:t>5</w:t>
            </w:r>
            <w:r w:rsidR="006224B5">
              <w:t>25</w:t>
            </w:r>
          </w:p>
        </w:tc>
        <w:tc>
          <w:tcPr>
            <w:tcW w:w="1559" w:type="dxa"/>
          </w:tcPr>
          <w:p w14:paraId="07B8B4DE" w14:textId="0389E0F7" w:rsidR="00D071FB" w:rsidRDefault="00000000">
            <w:pPr>
              <w:pStyle w:val="Compact"/>
              <w:jc w:val="right"/>
            </w:pPr>
            <w:r>
              <w:t>0.000</w:t>
            </w:r>
            <w:r w:rsidR="006224B5">
              <w:t>489</w:t>
            </w:r>
          </w:p>
        </w:tc>
      </w:tr>
      <w:tr w:rsidR="00D071FB" w14:paraId="501C8C29" w14:textId="77777777" w:rsidTr="006224B5">
        <w:tc>
          <w:tcPr>
            <w:tcW w:w="2835" w:type="dxa"/>
          </w:tcPr>
          <w:p w14:paraId="0D9188DE" w14:textId="77777777" w:rsidR="00D071FB" w:rsidRDefault="00000000">
            <w:pPr>
              <w:pStyle w:val="Compact"/>
            </w:pPr>
            <w:proofErr w:type="spellStart"/>
            <w:r>
              <w:t>Henarejos</w:t>
            </w:r>
            <w:proofErr w:type="spellEnd"/>
          </w:p>
        </w:tc>
        <w:tc>
          <w:tcPr>
            <w:tcW w:w="1439" w:type="dxa"/>
          </w:tcPr>
          <w:p w14:paraId="233C5BEE" w14:textId="2F63997B" w:rsidR="00D071FB" w:rsidRDefault="00000000">
            <w:pPr>
              <w:pStyle w:val="Compact"/>
              <w:jc w:val="right"/>
            </w:pPr>
            <w:r>
              <w:t>0.0000</w:t>
            </w:r>
            <w:r w:rsidR="006224B5">
              <w:t>749</w:t>
            </w:r>
          </w:p>
        </w:tc>
        <w:tc>
          <w:tcPr>
            <w:tcW w:w="1538" w:type="dxa"/>
          </w:tcPr>
          <w:p w14:paraId="5D9F848A" w14:textId="6ABB284B" w:rsidR="00D071FB" w:rsidRDefault="006224B5">
            <w:pPr>
              <w:pStyle w:val="Compact"/>
              <w:jc w:val="right"/>
            </w:pPr>
            <w:r>
              <w:t>1</w:t>
            </w:r>
            <w:r w:rsidR="00951BFB" w:rsidRPr="00951BFB">
              <w:t>.</w:t>
            </w:r>
            <w:r>
              <w:t>05</w:t>
            </w:r>
            <w:r w:rsidR="00951BFB">
              <w:t xml:space="preserve"> x10</w:t>
            </w:r>
            <w:r w:rsidR="00951BFB" w:rsidRPr="00951BFB">
              <w:rPr>
                <w:vertAlign w:val="superscript"/>
              </w:rPr>
              <w:t>-</w:t>
            </w:r>
            <w:r>
              <w:rPr>
                <w:vertAlign w:val="superscript"/>
              </w:rPr>
              <w:t>4</w:t>
            </w:r>
          </w:p>
        </w:tc>
        <w:tc>
          <w:tcPr>
            <w:tcW w:w="1722" w:type="dxa"/>
          </w:tcPr>
          <w:p w14:paraId="4BAC7C1F" w14:textId="29D155B0" w:rsidR="00D071FB" w:rsidRDefault="00000000">
            <w:pPr>
              <w:pStyle w:val="Compact"/>
              <w:jc w:val="right"/>
            </w:pPr>
            <w:r>
              <w:t>-0.000</w:t>
            </w:r>
            <w:r w:rsidR="00951BFB">
              <w:t>07</w:t>
            </w:r>
            <w:r w:rsidR="006224B5">
              <w:t>82</w:t>
            </w:r>
          </w:p>
        </w:tc>
        <w:tc>
          <w:tcPr>
            <w:tcW w:w="1559" w:type="dxa"/>
          </w:tcPr>
          <w:p w14:paraId="332290DF" w14:textId="21B60DA8" w:rsidR="00D071FB" w:rsidRDefault="00000000">
            <w:pPr>
              <w:pStyle w:val="Compact"/>
              <w:jc w:val="right"/>
            </w:pPr>
            <w:r>
              <w:t>0.000</w:t>
            </w:r>
            <w:r w:rsidR="00951BFB">
              <w:t>3</w:t>
            </w:r>
            <w:r w:rsidR="006224B5">
              <w:t>17</w:t>
            </w:r>
          </w:p>
        </w:tc>
      </w:tr>
      <w:tr w:rsidR="00D071FB" w14:paraId="02B5EFE6" w14:textId="77777777" w:rsidTr="006224B5">
        <w:tc>
          <w:tcPr>
            <w:tcW w:w="2835" w:type="dxa"/>
          </w:tcPr>
          <w:p w14:paraId="7239CFDE" w14:textId="77777777" w:rsidR="00D071FB" w:rsidRDefault="00000000">
            <w:pPr>
              <w:pStyle w:val="Compact"/>
            </w:pPr>
            <w:r>
              <w:t>Libros</w:t>
            </w:r>
          </w:p>
        </w:tc>
        <w:tc>
          <w:tcPr>
            <w:tcW w:w="1439" w:type="dxa"/>
          </w:tcPr>
          <w:p w14:paraId="2EE862B9" w14:textId="5A9B5BDA" w:rsidR="00D071FB" w:rsidRDefault="00000000">
            <w:pPr>
              <w:pStyle w:val="Compact"/>
              <w:jc w:val="right"/>
            </w:pPr>
            <w:r>
              <w:t>0.0000</w:t>
            </w:r>
            <w:r w:rsidR="006224B5">
              <w:t>481</w:t>
            </w:r>
          </w:p>
        </w:tc>
        <w:tc>
          <w:tcPr>
            <w:tcW w:w="1538" w:type="dxa"/>
          </w:tcPr>
          <w:p w14:paraId="24201C6A" w14:textId="3A668EF8" w:rsidR="00D071FB" w:rsidRDefault="006224B5">
            <w:pPr>
              <w:pStyle w:val="Compact"/>
              <w:jc w:val="right"/>
            </w:pPr>
            <w:r>
              <w:t>1</w:t>
            </w:r>
            <w:r w:rsidRPr="00951BFB">
              <w:t>.</w:t>
            </w:r>
            <w:r>
              <w:t>58</w:t>
            </w:r>
            <w:r>
              <w:t xml:space="preserve"> x10</w:t>
            </w:r>
            <w:r w:rsidRPr="00951BFB">
              <w:rPr>
                <w:vertAlign w:val="superscript"/>
              </w:rPr>
              <w:t>-</w:t>
            </w:r>
            <w:r>
              <w:rPr>
                <w:vertAlign w:val="superscript"/>
              </w:rPr>
              <w:t>4</w:t>
            </w:r>
          </w:p>
        </w:tc>
        <w:tc>
          <w:tcPr>
            <w:tcW w:w="1722" w:type="dxa"/>
          </w:tcPr>
          <w:p w14:paraId="7EEED3BD" w14:textId="6BD1C7DB" w:rsidR="00D071FB" w:rsidRDefault="00000000">
            <w:pPr>
              <w:pStyle w:val="Compact"/>
              <w:jc w:val="right"/>
            </w:pPr>
            <w:r>
              <w:t>-0.000</w:t>
            </w:r>
            <w:r w:rsidR="006224B5">
              <w:t>236</w:t>
            </w:r>
          </w:p>
        </w:tc>
        <w:tc>
          <w:tcPr>
            <w:tcW w:w="1559" w:type="dxa"/>
          </w:tcPr>
          <w:p w14:paraId="2B3DF392" w14:textId="48781662" w:rsidR="00D071FB" w:rsidRDefault="00000000">
            <w:pPr>
              <w:pStyle w:val="Compact"/>
              <w:jc w:val="right"/>
            </w:pPr>
            <w:r>
              <w:t>0.000</w:t>
            </w:r>
            <w:r w:rsidR="00951BFB">
              <w:t>35</w:t>
            </w:r>
            <w:r w:rsidR="006224B5">
              <w:t>1</w:t>
            </w:r>
          </w:p>
        </w:tc>
      </w:tr>
      <w:tr w:rsidR="00D071FB" w14:paraId="28151066" w14:textId="77777777" w:rsidTr="006224B5">
        <w:tc>
          <w:tcPr>
            <w:tcW w:w="2835" w:type="dxa"/>
          </w:tcPr>
          <w:p w14:paraId="18C10573" w14:textId="353D091C" w:rsidR="00D071FB" w:rsidRDefault="006224B5">
            <w:pPr>
              <w:pStyle w:val="Compact"/>
            </w:pPr>
            <w:r>
              <w:t xml:space="preserve">Lower </w:t>
            </w:r>
            <w:r>
              <w:t xml:space="preserve">part of </w:t>
            </w:r>
            <w:proofErr w:type="spellStart"/>
            <w:r w:rsidR="00000000">
              <w:t>Prikrnica</w:t>
            </w:r>
            <w:proofErr w:type="spellEnd"/>
          </w:p>
        </w:tc>
        <w:tc>
          <w:tcPr>
            <w:tcW w:w="1439" w:type="dxa"/>
          </w:tcPr>
          <w:p w14:paraId="3FFADDC7" w14:textId="50EA96F3" w:rsidR="00D071FB" w:rsidRDefault="006224B5">
            <w:pPr>
              <w:pStyle w:val="Compact"/>
              <w:jc w:val="right"/>
            </w:pPr>
            <w:r w:rsidRPr="006224B5">
              <w:t>-0.0000222</w:t>
            </w:r>
          </w:p>
        </w:tc>
        <w:tc>
          <w:tcPr>
            <w:tcW w:w="1538" w:type="dxa"/>
          </w:tcPr>
          <w:p w14:paraId="161AF356" w14:textId="10F2E811" w:rsidR="00D071FB" w:rsidRDefault="006224B5">
            <w:pPr>
              <w:pStyle w:val="Compact"/>
              <w:jc w:val="right"/>
            </w:pPr>
            <w:r>
              <w:t>2</w:t>
            </w:r>
            <w:r w:rsidRPr="00951BFB">
              <w:t>.</w:t>
            </w:r>
            <w:r>
              <w:t>11</w:t>
            </w:r>
            <w:r>
              <w:t xml:space="preserve"> x10</w:t>
            </w:r>
            <w:r w:rsidRPr="00951BFB">
              <w:rPr>
                <w:vertAlign w:val="superscript"/>
              </w:rPr>
              <w:t>-</w:t>
            </w:r>
            <w:r>
              <w:rPr>
                <w:vertAlign w:val="superscript"/>
              </w:rPr>
              <w:t>4</w:t>
            </w:r>
          </w:p>
        </w:tc>
        <w:tc>
          <w:tcPr>
            <w:tcW w:w="1722" w:type="dxa"/>
          </w:tcPr>
          <w:p w14:paraId="22F5EE21" w14:textId="06F87108" w:rsidR="00D071FB" w:rsidRDefault="006224B5">
            <w:pPr>
              <w:pStyle w:val="Compact"/>
              <w:jc w:val="right"/>
            </w:pPr>
            <w:r w:rsidRPr="006224B5">
              <w:t>-0.000375</w:t>
            </w:r>
          </w:p>
        </w:tc>
        <w:tc>
          <w:tcPr>
            <w:tcW w:w="1559" w:type="dxa"/>
          </w:tcPr>
          <w:p w14:paraId="4FBD3131" w14:textId="26A0EF22" w:rsidR="00D071FB" w:rsidRDefault="006224B5">
            <w:pPr>
              <w:pStyle w:val="Compact"/>
              <w:jc w:val="right"/>
            </w:pPr>
            <w:r w:rsidRPr="006224B5">
              <w:t>0.000377</w:t>
            </w:r>
          </w:p>
        </w:tc>
      </w:tr>
      <w:tr w:rsidR="006224B5" w14:paraId="4E3C6C06" w14:textId="77777777" w:rsidTr="006224B5">
        <w:tc>
          <w:tcPr>
            <w:tcW w:w="2835" w:type="dxa"/>
          </w:tcPr>
          <w:p w14:paraId="1F19D26A" w14:textId="587AE387" w:rsidR="006224B5" w:rsidRDefault="006224B5">
            <w:pPr>
              <w:pStyle w:val="Compact"/>
            </w:pPr>
            <w:r>
              <w:t xml:space="preserve">Upper part of </w:t>
            </w:r>
            <w:proofErr w:type="spellStart"/>
            <w:r>
              <w:t>Prikrnica</w:t>
            </w:r>
            <w:proofErr w:type="spellEnd"/>
          </w:p>
        </w:tc>
        <w:tc>
          <w:tcPr>
            <w:tcW w:w="1439" w:type="dxa"/>
          </w:tcPr>
          <w:p w14:paraId="3CA9F63D" w14:textId="3B725250" w:rsidR="006224B5" w:rsidRDefault="006224B5">
            <w:pPr>
              <w:pStyle w:val="Compact"/>
              <w:jc w:val="right"/>
            </w:pPr>
            <w:r w:rsidRPr="006224B5">
              <w:t>-0.000230</w:t>
            </w:r>
          </w:p>
        </w:tc>
        <w:tc>
          <w:tcPr>
            <w:tcW w:w="1538" w:type="dxa"/>
          </w:tcPr>
          <w:p w14:paraId="5F5851CF" w14:textId="5E645695" w:rsidR="006224B5" w:rsidRDefault="006224B5">
            <w:pPr>
              <w:pStyle w:val="Compact"/>
              <w:jc w:val="right"/>
            </w:pPr>
            <w:r>
              <w:t>4</w:t>
            </w:r>
            <w:r w:rsidRPr="00951BFB">
              <w:t>.</w:t>
            </w:r>
            <w:r>
              <w:t>11</w:t>
            </w:r>
            <w:r>
              <w:t xml:space="preserve"> x10</w:t>
            </w:r>
            <w:r w:rsidRPr="00951BFB">
              <w:rPr>
                <w:vertAlign w:val="superscript"/>
              </w:rPr>
              <w:t>-</w:t>
            </w:r>
            <w:r>
              <w:rPr>
                <w:vertAlign w:val="superscript"/>
              </w:rPr>
              <w:t>4</w:t>
            </w:r>
          </w:p>
        </w:tc>
        <w:tc>
          <w:tcPr>
            <w:tcW w:w="1722" w:type="dxa"/>
          </w:tcPr>
          <w:p w14:paraId="5A474F42" w14:textId="505BE462" w:rsidR="006224B5" w:rsidRDefault="006224B5">
            <w:pPr>
              <w:pStyle w:val="Compact"/>
              <w:jc w:val="right"/>
            </w:pPr>
            <w:r w:rsidRPr="006224B5">
              <w:t>-0.000898</w:t>
            </w:r>
          </w:p>
        </w:tc>
        <w:tc>
          <w:tcPr>
            <w:tcW w:w="1559" w:type="dxa"/>
          </w:tcPr>
          <w:p w14:paraId="7CB887BE" w14:textId="6D8BD6FB" w:rsidR="006224B5" w:rsidRDefault="006224B5">
            <w:pPr>
              <w:pStyle w:val="Compact"/>
              <w:jc w:val="right"/>
            </w:pPr>
            <w:r w:rsidRPr="006224B5">
              <w:t>0.000543</w:t>
            </w:r>
          </w:p>
        </w:tc>
      </w:tr>
      <w:tr w:rsidR="006224B5" w14:paraId="674AD8BB" w14:textId="77777777" w:rsidTr="006224B5">
        <w:tc>
          <w:tcPr>
            <w:tcW w:w="2835" w:type="dxa"/>
          </w:tcPr>
          <w:p w14:paraId="5C00A18B" w14:textId="7AF632B0" w:rsidR="006224B5" w:rsidRDefault="006224B5" w:rsidP="006224B5">
            <w:pPr>
              <w:pStyle w:val="Compact"/>
            </w:pPr>
            <w:proofErr w:type="spellStart"/>
            <w:r>
              <w:t>Drežnica</w:t>
            </w:r>
            <w:proofErr w:type="spellEnd"/>
          </w:p>
        </w:tc>
        <w:tc>
          <w:tcPr>
            <w:tcW w:w="1439" w:type="dxa"/>
          </w:tcPr>
          <w:p w14:paraId="1F4236E0" w14:textId="52038C16" w:rsidR="006224B5" w:rsidRDefault="006224B5" w:rsidP="006224B5">
            <w:pPr>
              <w:pStyle w:val="Compact"/>
              <w:jc w:val="right"/>
            </w:pPr>
            <w:r>
              <w:t>-0.000290</w:t>
            </w:r>
          </w:p>
        </w:tc>
        <w:tc>
          <w:tcPr>
            <w:tcW w:w="1538" w:type="dxa"/>
          </w:tcPr>
          <w:p w14:paraId="4A3FFFFF" w14:textId="6D221576" w:rsidR="006224B5" w:rsidRDefault="006224B5" w:rsidP="006224B5">
            <w:pPr>
              <w:pStyle w:val="Compact"/>
              <w:jc w:val="right"/>
            </w:pPr>
            <w:r w:rsidRPr="00951BFB">
              <w:t>2.6</w:t>
            </w:r>
            <w:r>
              <w:t>9x10</w:t>
            </w:r>
            <w:r w:rsidRPr="00951BFB">
              <w:rPr>
                <w:vertAlign w:val="superscript"/>
              </w:rPr>
              <w:t>-19</w:t>
            </w:r>
          </w:p>
        </w:tc>
        <w:tc>
          <w:tcPr>
            <w:tcW w:w="1722" w:type="dxa"/>
          </w:tcPr>
          <w:p w14:paraId="144CC490" w14:textId="4F9E382B" w:rsidR="006224B5" w:rsidRDefault="006224B5" w:rsidP="006224B5">
            <w:pPr>
              <w:pStyle w:val="Compact"/>
              <w:jc w:val="right"/>
            </w:pPr>
            <w:r>
              <w:t>-0.000290</w:t>
            </w:r>
          </w:p>
        </w:tc>
        <w:tc>
          <w:tcPr>
            <w:tcW w:w="1559" w:type="dxa"/>
          </w:tcPr>
          <w:p w14:paraId="601D8381" w14:textId="03DD9D78" w:rsidR="006224B5" w:rsidRDefault="006224B5" w:rsidP="006224B5">
            <w:pPr>
              <w:pStyle w:val="Compact"/>
              <w:jc w:val="right"/>
            </w:pPr>
            <w:r>
              <w:t>-0.000290</w:t>
            </w:r>
          </w:p>
        </w:tc>
      </w:tr>
      <w:tr w:rsidR="006224B5" w14:paraId="107D5078" w14:textId="77777777" w:rsidTr="006224B5">
        <w:tc>
          <w:tcPr>
            <w:tcW w:w="2835" w:type="dxa"/>
            <w:tcBorders>
              <w:bottom w:val="single" w:sz="4" w:space="0" w:color="auto"/>
            </w:tcBorders>
          </w:tcPr>
          <w:p w14:paraId="781B918A" w14:textId="3D5A38CC" w:rsidR="006224B5" w:rsidRPr="000B5D46" w:rsidRDefault="006224B5" w:rsidP="006224B5">
            <w:pPr>
              <w:pStyle w:val="Compact"/>
            </w:pPr>
            <w:r>
              <w:t>Region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54AB6048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538" w:type="dxa"/>
            <w:tcBorders>
              <w:bottom w:val="single" w:sz="4" w:space="0" w:color="auto"/>
            </w:tcBorders>
          </w:tcPr>
          <w:p w14:paraId="4D997B74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722" w:type="dxa"/>
            <w:tcBorders>
              <w:bottom w:val="single" w:sz="4" w:space="0" w:color="auto"/>
            </w:tcBorders>
          </w:tcPr>
          <w:p w14:paraId="1421EE0E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4B64B8D" w14:textId="77777777" w:rsidR="006224B5" w:rsidRPr="000B5D46" w:rsidRDefault="006224B5" w:rsidP="006224B5">
            <w:pPr>
              <w:pStyle w:val="Compact"/>
              <w:jc w:val="right"/>
            </w:pPr>
          </w:p>
        </w:tc>
      </w:tr>
      <w:tr w:rsidR="006224B5" w14:paraId="7D2B9E13" w14:textId="77777777" w:rsidTr="006224B5">
        <w:tc>
          <w:tcPr>
            <w:tcW w:w="2835" w:type="dxa"/>
            <w:tcBorders>
              <w:top w:val="single" w:sz="4" w:space="0" w:color="auto"/>
            </w:tcBorders>
          </w:tcPr>
          <w:p w14:paraId="1FF987E3" w14:textId="70791C4B" w:rsidR="006224B5" w:rsidRPr="000B5D46" w:rsidRDefault="006224B5" w:rsidP="006224B5">
            <w:pPr>
              <w:pStyle w:val="Compact"/>
            </w:pPr>
            <w:r w:rsidRPr="000B5D46">
              <w:t>NE</w:t>
            </w: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vAlign w:val="bottom"/>
          </w:tcPr>
          <w:p w14:paraId="42DECC3B" w14:textId="5FFFB0EE" w:rsidR="006224B5" w:rsidRPr="000B5D46" w:rsidRDefault="006224B5" w:rsidP="006224B5">
            <w:pPr>
              <w:pStyle w:val="Compact"/>
              <w:jc w:val="right"/>
            </w:pPr>
            <w:r>
              <w:rPr>
                <w:rFonts w:eastAsia="Times New Roman" w:cs="Times New Roman"/>
                <w:color w:val="000000"/>
                <w:lang w:eastAsia="en-GB"/>
              </w:rPr>
              <w:t>-</w:t>
            </w:r>
            <w:r w:rsidRPr="00E6138E">
              <w:rPr>
                <w:rFonts w:eastAsia="Times New Roman" w:cs="Times New Roman"/>
                <w:color w:val="000000"/>
                <w:lang w:eastAsia="en-GB"/>
              </w:rPr>
              <w:t>0.0002</w:t>
            </w:r>
            <w:r>
              <w:rPr>
                <w:rFonts w:eastAsia="Times New Roman" w:cs="Times New Roman"/>
                <w:color w:val="000000"/>
                <w:lang w:eastAsia="en-GB"/>
              </w:rPr>
              <w:t>38</w:t>
            </w:r>
          </w:p>
        </w:tc>
        <w:tc>
          <w:tcPr>
            <w:tcW w:w="1538" w:type="dxa"/>
            <w:tcBorders>
              <w:top w:val="nil"/>
              <w:left w:val="nil"/>
              <w:right w:val="nil"/>
            </w:tcBorders>
            <w:vAlign w:val="bottom"/>
          </w:tcPr>
          <w:p w14:paraId="784DD92F" w14:textId="1FBD79FB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</w:t>
            </w:r>
            <w:r>
              <w:rPr>
                <w:rFonts w:eastAsia="Times New Roman" w:cs="Times New Roman"/>
                <w:color w:val="000000"/>
                <w:lang w:eastAsia="en-GB"/>
              </w:rPr>
              <w:t>43</w:t>
            </w:r>
          </w:p>
        </w:tc>
        <w:tc>
          <w:tcPr>
            <w:tcW w:w="1722" w:type="dxa"/>
            <w:tcBorders>
              <w:top w:val="nil"/>
              <w:left w:val="nil"/>
              <w:right w:val="nil"/>
            </w:tcBorders>
            <w:vAlign w:val="bottom"/>
          </w:tcPr>
          <w:p w14:paraId="5D91D38A" w14:textId="49029D8F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>
              <w:rPr>
                <w:rFonts w:eastAsia="Times New Roman" w:cs="Times New Roman"/>
                <w:color w:val="000000"/>
                <w:lang w:eastAsia="en-GB"/>
              </w:rPr>
              <w:t>764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vAlign w:val="bottom"/>
          </w:tcPr>
          <w:p w14:paraId="3E6D2B87" w14:textId="3329C0D2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>
              <w:rPr>
                <w:rFonts w:eastAsia="Times New Roman" w:cs="Times New Roman"/>
                <w:color w:val="000000"/>
                <w:lang w:eastAsia="en-GB"/>
              </w:rPr>
              <w:t>234</w:t>
            </w:r>
          </w:p>
        </w:tc>
      </w:tr>
      <w:tr w:rsidR="006224B5" w14:paraId="0780FD1B" w14:textId="77777777" w:rsidTr="006224B5">
        <w:tc>
          <w:tcPr>
            <w:tcW w:w="2835" w:type="dxa"/>
          </w:tcPr>
          <w:p w14:paraId="11476AA4" w14:textId="7A7AA25D" w:rsidR="006224B5" w:rsidRPr="000B5D46" w:rsidRDefault="006224B5" w:rsidP="006224B5">
            <w:pPr>
              <w:pStyle w:val="Compact"/>
            </w:pPr>
            <w:r w:rsidRPr="000B5D46">
              <w:t>W</w:t>
            </w: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vAlign w:val="bottom"/>
          </w:tcPr>
          <w:p w14:paraId="7BD2C6A7" w14:textId="1BBB5811" w:rsidR="006224B5" w:rsidRPr="000B5D46" w:rsidRDefault="006224B5" w:rsidP="006224B5">
            <w:pPr>
              <w:pStyle w:val="Compact"/>
              <w:jc w:val="right"/>
            </w:pPr>
            <w:r w:rsidRPr="00045846">
              <w:rPr>
                <w:rFonts w:eastAsia="Times New Roman" w:cs="Times New Roman"/>
                <w:color w:val="000000"/>
                <w:lang w:eastAsia="en-GB"/>
              </w:rPr>
              <w:t>0.00000828</w:t>
            </w:r>
          </w:p>
        </w:tc>
        <w:tc>
          <w:tcPr>
            <w:tcW w:w="1538" w:type="dxa"/>
            <w:tcBorders>
              <w:top w:val="nil"/>
              <w:left w:val="nil"/>
              <w:right w:val="nil"/>
            </w:tcBorders>
            <w:vAlign w:val="bottom"/>
          </w:tcPr>
          <w:p w14:paraId="601BF3E5" w14:textId="426F11BB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>
              <w:rPr>
                <w:rFonts w:eastAsia="Times New Roman" w:cs="Times New Roman"/>
                <w:color w:val="000000"/>
                <w:lang w:eastAsia="en-GB"/>
              </w:rPr>
              <w:t>218</w:t>
            </w:r>
          </w:p>
        </w:tc>
        <w:tc>
          <w:tcPr>
            <w:tcW w:w="1722" w:type="dxa"/>
            <w:tcBorders>
              <w:top w:val="nil"/>
              <w:left w:val="nil"/>
              <w:right w:val="nil"/>
            </w:tcBorders>
            <w:vAlign w:val="bottom"/>
          </w:tcPr>
          <w:p w14:paraId="2B688284" w14:textId="1176EB11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</w:t>
            </w:r>
            <w:r>
              <w:rPr>
                <w:rFonts w:eastAsia="Times New Roman" w:cs="Times New Roman"/>
                <w:color w:val="000000"/>
                <w:lang w:eastAsia="en-GB"/>
              </w:rPr>
              <w:t>0430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vAlign w:val="bottom"/>
          </w:tcPr>
          <w:p w14:paraId="6363D220" w14:textId="1D81642D" w:rsidR="006224B5" w:rsidRPr="000B5D46" w:rsidRDefault="006224B5" w:rsidP="006224B5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</w:t>
            </w:r>
            <w:r>
              <w:rPr>
                <w:rFonts w:eastAsia="Times New Roman" w:cs="Times New Roman"/>
                <w:color w:val="000000"/>
                <w:lang w:eastAsia="en-GB"/>
              </w:rPr>
              <w:t>425</w:t>
            </w:r>
          </w:p>
        </w:tc>
      </w:tr>
      <w:tr w:rsidR="006224B5" w14:paraId="3FBA4267" w14:textId="77777777" w:rsidTr="006224B5">
        <w:tc>
          <w:tcPr>
            <w:tcW w:w="2835" w:type="dxa"/>
            <w:tcBorders>
              <w:bottom w:val="single" w:sz="4" w:space="0" w:color="auto"/>
            </w:tcBorders>
          </w:tcPr>
          <w:p w14:paraId="55703C4A" w14:textId="0473B580" w:rsidR="006224B5" w:rsidRPr="000B5D46" w:rsidRDefault="006224B5" w:rsidP="006224B5">
            <w:pPr>
              <w:pStyle w:val="Compact"/>
            </w:pPr>
            <w:r w:rsidRPr="000B5D46">
              <w:t>FZ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4DC5BAA0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538" w:type="dxa"/>
            <w:tcBorders>
              <w:bottom w:val="single" w:sz="4" w:space="0" w:color="auto"/>
            </w:tcBorders>
          </w:tcPr>
          <w:p w14:paraId="35955A80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722" w:type="dxa"/>
            <w:tcBorders>
              <w:bottom w:val="single" w:sz="4" w:space="0" w:color="auto"/>
            </w:tcBorders>
          </w:tcPr>
          <w:p w14:paraId="3DBDBA31" w14:textId="77777777" w:rsidR="006224B5" w:rsidRPr="000B5D46" w:rsidRDefault="006224B5" w:rsidP="006224B5">
            <w:pPr>
              <w:pStyle w:val="Compact"/>
              <w:jc w:val="right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9CAD89" w14:textId="77777777" w:rsidR="006224B5" w:rsidRPr="000B5D46" w:rsidRDefault="006224B5" w:rsidP="006224B5">
            <w:pPr>
              <w:pStyle w:val="Compact"/>
              <w:jc w:val="right"/>
            </w:pPr>
          </w:p>
        </w:tc>
      </w:tr>
      <w:tr w:rsidR="006224B5" w:rsidRPr="000B5D46" w14:paraId="07379086" w14:textId="77777777" w:rsidTr="006224B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835" w:type="dxa"/>
            <w:noWrap/>
            <w:hideMark/>
          </w:tcPr>
          <w:p w14:paraId="348F95A8" w14:textId="77777777" w:rsidR="006224B5" w:rsidRPr="000B5D46" w:rsidRDefault="006224B5" w:rsidP="006224B5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FZ8</w:t>
            </w:r>
          </w:p>
        </w:tc>
        <w:tc>
          <w:tcPr>
            <w:tcW w:w="1439" w:type="dxa"/>
            <w:noWrap/>
            <w:hideMark/>
          </w:tcPr>
          <w:p w14:paraId="036D2494" w14:textId="635D01D6" w:rsidR="006224B5" w:rsidRPr="000B5D46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0.00000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389</w:t>
            </w:r>
          </w:p>
        </w:tc>
        <w:tc>
          <w:tcPr>
            <w:tcW w:w="1538" w:type="dxa"/>
            <w:noWrap/>
            <w:hideMark/>
          </w:tcPr>
          <w:p w14:paraId="0D20ED61" w14:textId="15F34172" w:rsidR="006224B5" w:rsidRPr="000B5D46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0.00021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1</w:t>
            </w:r>
          </w:p>
        </w:tc>
        <w:tc>
          <w:tcPr>
            <w:tcW w:w="1722" w:type="dxa"/>
            <w:noWrap/>
            <w:hideMark/>
          </w:tcPr>
          <w:p w14:paraId="433F4AC6" w14:textId="337D9B10" w:rsidR="006224B5" w:rsidRPr="000B5D46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-0.00040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5</w:t>
            </w:r>
          </w:p>
        </w:tc>
        <w:tc>
          <w:tcPr>
            <w:tcW w:w="1559" w:type="dxa"/>
            <w:noWrap/>
            <w:hideMark/>
          </w:tcPr>
          <w:p w14:paraId="6E247208" w14:textId="0093344B" w:rsidR="006224B5" w:rsidRPr="000B5D46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0.0004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8</w:t>
            </w: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5</w:t>
            </w:r>
          </w:p>
        </w:tc>
      </w:tr>
      <w:tr w:rsidR="006224B5" w:rsidRPr="000B5D46" w14:paraId="5CE25233" w14:textId="77777777" w:rsidTr="006224B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835" w:type="dxa"/>
            <w:noWrap/>
          </w:tcPr>
          <w:p w14:paraId="169AD849" w14:textId="40252BCD" w:rsidR="006224B5" w:rsidRPr="000B5D46" w:rsidRDefault="006224B5" w:rsidP="006224B5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FZ3</w:t>
            </w:r>
          </w:p>
        </w:tc>
        <w:tc>
          <w:tcPr>
            <w:tcW w:w="1439" w:type="dxa"/>
            <w:noWrap/>
          </w:tcPr>
          <w:p w14:paraId="4D6830FA" w14:textId="1DB7F6D6" w:rsidR="006224B5" w:rsidRPr="00226D65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6224B5">
              <w:rPr>
                <w:rFonts w:eastAsia="Times New Roman" w:cs="Times New Roman"/>
                <w:color w:val="000000"/>
                <w:lang w:val="en-GB" w:eastAsia="en-GB"/>
              </w:rPr>
              <w:t>-0.000227</w:t>
            </w:r>
          </w:p>
        </w:tc>
        <w:tc>
          <w:tcPr>
            <w:tcW w:w="1538" w:type="dxa"/>
            <w:noWrap/>
          </w:tcPr>
          <w:p w14:paraId="312BB319" w14:textId="541A5401" w:rsidR="006224B5" w:rsidRPr="00226D65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6224B5">
              <w:rPr>
                <w:rFonts w:eastAsia="Times New Roman" w:cs="Times New Roman"/>
                <w:color w:val="000000"/>
                <w:lang w:val="en-GB" w:eastAsia="en-GB"/>
              </w:rPr>
              <w:t>0.000237</w:t>
            </w:r>
          </w:p>
        </w:tc>
        <w:tc>
          <w:tcPr>
            <w:tcW w:w="1722" w:type="dxa"/>
            <w:noWrap/>
          </w:tcPr>
          <w:p w14:paraId="74829C79" w14:textId="67D3FAC0" w:rsidR="006224B5" w:rsidRPr="00226D65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6224B5">
              <w:rPr>
                <w:rFonts w:eastAsia="Times New Roman" w:cs="Times New Roman"/>
                <w:color w:val="000000"/>
                <w:lang w:val="en-GB" w:eastAsia="en-GB"/>
              </w:rPr>
              <w:t>-0.000714</w:t>
            </w:r>
          </w:p>
        </w:tc>
        <w:tc>
          <w:tcPr>
            <w:tcW w:w="1559" w:type="dxa"/>
            <w:noWrap/>
          </w:tcPr>
          <w:p w14:paraId="51B9B85B" w14:textId="7BC695B9" w:rsidR="006224B5" w:rsidRPr="00226D65" w:rsidRDefault="006224B5" w:rsidP="006224B5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226D65">
              <w:rPr>
                <w:rFonts w:eastAsia="Times New Roman" w:cs="Times New Roman"/>
                <w:color w:val="000000"/>
                <w:lang w:val="en-GB" w:eastAsia="en-GB"/>
              </w:rPr>
              <w:t>0.0002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05</w:t>
            </w:r>
          </w:p>
        </w:tc>
      </w:tr>
    </w:tbl>
    <w:p w14:paraId="4B22EC99" w14:textId="362E77E5" w:rsidR="002E0AA9" w:rsidRDefault="002E0AA9"/>
    <w:sectPr w:rsidR="002E0A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0EE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697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FB"/>
    <w:rsid w:val="00025FED"/>
    <w:rsid w:val="00045846"/>
    <w:rsid w:val="000B5D46"/>
    <w:rsid w:val="00186218"/>
    <w:rsid w:val="00226D65"/>
    <w:rsid w:val="002E0AA9"/>
    <w:rsid w:val="003B6D75"/>
    <w:rsid w:val="00554C66"/>
    <w:rsid w:val="006224B5"/>
    <w:rsid w:val="006719E7"/>
    <w:rsid w:val="00770E99"/>
    <w:rsid w:val="008210B1"/>
    <w:rsid w:val="008B489B"/>
    <w:rsid w:val="00951BFB"/>
    <w:rsid w:val="00994B2B"/>
    <w:rsid w:val="00C05801"/>
    <w:rsid w:val="00C1625B"/>
    <w:rsid w:val="00D071FB"/>
    <w:rsid w:val="00E6138E"/>
    <w:rsid w:val="00EB1347"/>
    <w:rsid w:val="00F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013A9"/>
  <w15:docId w15:val="{20EAFB08-9E6F-447A-8DC8-5D259CC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gpwvoe5cb5b">
    <w:name w:val="gpwvoe5cb5b"/>
    <w:basedOn w:val="DefaultParagraphFont"/>
    <w:rsid w:val="00994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Katja Oselj</dc:creator>
  <cp:keywords/>
  <cp:lastModifiedBy>Katja Oselj</cp:lastModifiedBy>
  <cp:revision>15</cp:revision>
  <dcterms:created xsi:type="dcterms:W3CDTF">2025-11-28T07:28:00Z</dcterms:created>
  <dcterms:modified xsi:type="dcterms:W3CDTF">2026-03-20T09:17:00Z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