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7"/>
        <w:gridCol w:w="1414"/>
        <w:gridCol w:w="1311"/>
        <w:gridCol w:w="1431"/>
        <w:gridCol w:w="1439"/>
      </w:tblGrid>
      <w:tr w:rsidR="00D071FB" w14:paraId="154DDFCB" w14:textId="77777777" w:rsidTr="000B5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1156BE" w14:textId="77777777" w:rsidR="00D071FB" w:rsidRDefault="00000000">
            <w:pPr>
              <w:pStyle w:val="Compact"/>
            </w:pPr>
            <w:r>
              <w:t>Section</w:t>
            </w:r>
          </w:p>
        </w:tc>
        <w:tc>
          <w:tcPr>
            <w:tcW w:w="0" w:type="auto"/>
          </w:tcPr>
          <w:p w14:paraId="72398EFD" w14:textId="77777777" w:rsidR="00D071FB" w:rsidRDefault="00000000">
            <w:pPr>
              <w:pStyle w:val="Compact"/>
              <w:jc w:val="right"/>
            </w:pPr>
            <w:r>
              <w:t>Mean slope</w:t>
            </w:r>
          </w:p>
        </w:tc>
        <w:tc>
          <w:tcPr>
            <w:tcW w:w="0" w:type="auto"/>
          </w:tcPr>
          <w:p w14:paraId="252F6331" w14:textId="77777777" w:rsidR="00D071FB" w:rsidRDefault="00000000">
            <w:pPr>
              <w:pStyle w:val="Compact"/>
              <w:jc w:val="right"/>
            </w:pPr>
            <w:r>
              <w:t>SD slope</w:t>
            </w:r>
          </w:p>
        </w:tc>
        <w:tc>
          <w:tcPr>
            <w:tcW w:w="0" w:type="auto"/>
          </w:tcPr>
          <w:p w14:paraId="25FD1C34" w14:textId="77777777" w:rsidR="00D071FB" w:rsidRDefault="00000000">
            <w:pPr>
              <w:pStyle w:val="Compact"/>
              <w:jc w:val="right"/>
            </w:pPr>
            <w:r>
              <w:t>Lower 95 CI</w:t>
            </w:r>
          </w:p>
        </w:tc>
        <w:tc>
          <w:tcPr>
            <w:tcW w:w="0" w:type="auto"/>
          </w:tcPr>
          <w:p w14:paraId="7A2FC2B7" w14:textId="77777777" w:rsidR="00D071FB" w:rsidRDefault="00000000">
            <w:pPr>
              <w:pStyle w:val="Compact"/>
              <w:jc w:val="right"/>
            </w:pPr>
            <w:r>
              <w:t>Upper 95 CI</w:t>
            </w:r>
          </w:p>
        </w:tc>
      </w:tr>
      <w:tr w:rsidR="00D071FB" w14:paraId="53FF5DEC" w14:textId="77777777" w:rsidTr="000B5D46">
        <w:tc>
          <w:tcPr>
            <w:tcW w:w="0" w:type="auto"/>
          </w:tcPr>
          <w:p w14:paraId="678F2538" w14:textId="77777777" w:rsidR="00D071FB" w:rsidRDefault="00000000">
            <w:pPr>
              <w:pStyle w:val="Compact"/>
            </w:pPr>
            <w:r>
              <w:t>Bugarra</w:t>
            </w:r>
          </w:p>
        </w:tc>
        <w:tc>
          <w:tcPr>
            <w:tcW w:w="0" w:type="auto"/>
          </w:tcPr>
          <w:p w14:paraId="7993B134" w14:textId="77777777" w:rsidR="00D071FB" w:rsidRDefault="00000000">
            <w:pPr>
              <w:pStyle w:val="Compact"/>
              <w:jc w:val="right"/>
            </w:pPr>
            <w:r>
              <w:t>-0.0000211</w:t>
            </w:r>
          </w:p>
        </w:tc>
        <w:tc>
          <w:tcPr>
            <w:tcW w:w="0" w:type="auto"/>
          </w:tcPr>
          <w:p w14:paraId="32020C41" w14:textId="77777777" w:rsidR="00D071FB" w:rsidRDefault="00000000">
            <w:pPr>
              <w:pStyle w:val="Compact"/>
              <w:jc w:val="right"/>
            </w:pPr>
            <w:r>
              <w:t>0.0002896</w:t>
            </w:r>
          </w:p>
        </w:tc>
        <w:tc>
          <w:tcPr>
            <w:tcW w:w="0" w:type="auto"/>
          </w:tcPr>
          <w:p w14:paraId="139CF6E7" w14:textId="0C1C8EC2" w:rsidR="00D071FB" w:rsidRDefault="00000000">
            <w:pPr>
              <w:pStyle w:val="Compact"/>
              <w:jc w:val="right"/>
            </w:pPr>
            <w:r>
              <w:t>-0.000477</w:t>
            </w:r>
          </w:p>
        </w:tc>
        <w:tc>
          <w:tcPr>
            <w:tcW w:w="0" w:type="auto"/>
          </w:tcPr>
          <w:p w14:paraId="07B8B4DE" w14:textId="6C016214" w:rsidR="00D071FB" w:rsidRDefault="00000000">
            <w:pPr>
              <w:pStyle w:val="Compact"/>
              <w:jc w:val="right"/>
            </w:pPr>
            <w:r>
              <w:t>0.000650</w:t>
            </w:r>
          </w:p>
        </w:tc>
      </w:tr>
      <w:tr w:rsidR="00D071FB" w14:paraId="44A18360" w14:textId="77777777" w:rsidTr="000B5D46">
        <w:tc>
          <w:tcPr>
            <w:tcW w:w="0" w:type="auto"/>
          </w:tcPr>
          <w:p w14:paraId="06C30632" w14:textId="77777777" w:rsidR="00D071FB" w:rsidRDefault="00000000">
            <w:pPr>
              <w:pStyle w:val="Compact"/>
            </w:pPr>
            <w:r>
              <w:t>Calasparra</w:t>
            </w:r>
          </w:p>
        </w:tc>
        <w:tc>
          <w:tcPr>
            <w:tcW w:w="0" w:type="auto"/>
          </w:tcPr>
          <w:p w14:paraId="02D16F61" w14:textId="30E92DF3" w:rsidR="00D071FB" w:rsidRDefault="00000000">
            <w:pPr>
              <w:pStyle w:val="Compact"/>
              <w:jc w:val="right"/>
            </w:pPr>
            <w:r>
              <w:t>-0.00020</w:t>
            </w:r>
            <w:r w:rsidR="00C05801">
              <w:t>3</w:t>
            </w:r>
          </w:p>
        </w:tc>
        <w:tc>
          <w:tcPr>
            <w:tcW w:w="0" w:type="auto"/>
          </w:tcPr>
          <w:p w14:paraId="37AA8D18" w14:textId="07E19FED" w:rsidR="00D071FB" w:rsidRDefault="00C05801">
            <w:pPr>
              <w:pStyle w:val="Compact"/>
              <w:jc w:val="right"/>
            </w:pPr>
            <w:r w:rsidRPr="00C05801">
              <w:t>1.33</w:t>
            </w:r>
            <w:r>
              <w:t>x10</w:t>
            </w:r>
            <w:r w:rsidRPr="00C05801">
              <w:rPr>
                <w:vertAlign w:val="superscript"/>
              </w:rPr>
              <w:t>-18</w:t>
            </w:r>
          </w:p>
        </w:tc>
        <w:tc>
          <w:tcPr>
            <w:tcW w:w="0" w:type="auto"/>
          </w:tcPr>
          <w:p w14:paraId="24F395AF" w14:textId="74B6C37F" w:rsidR="00D071FB" w:rsidRDefault="00000000">
            <w:pPr>
              <w:pStyle w:val="Compact"/>
              <w:jc w:val="right"/>
            </w:pPr>
            <w:r>
              <w:t>-0.00020</w:t>
            </w:r>
            <w:r w:rsidR="00C05801">
              <w:t>3</w:t>
            </w:r>
          </w:p>
        </w:tc>
        <w:tc>
          <w:tcPr>
            <w:tcW w:w="0" w:type="auto"/>
          </w:tcPr>
          <w:p w14:paraId="2FC21B63" w14:textId="465173B1" w:rsidR="00D071FB" w:rsidRDefault="00000000">
            <w:pPr>
              <w:pStyle w:val="Compact"/>
              <w:jc w:val="right"/>
            </w:pPr>
            <w:r>
              <w:t>-0.00020</w:t>
            </w:r>
            <w:r w:rsidR="00C05801">
              <w:t>3</w:t>
            </w:r>
          </w:p>
        </w:tc>
      </w:tr>
      <w:tr w:rsidR="00D071FB" w14:paraId="32089038" w14:textId="77777777" w:rsidTr="000B5D46">
        <w:tc>
          <w:tcPr>
            <w:tcW w:w="0" w:type="auto"/>
          </w:tcPr>
          <w:p w14:paraId="0339CE9F" w14:textId="77777777" w:rsidR="00D071FB" w:rsidRDefault="00000000">
            <w:pPr>
              <w:pStyle w:val="Compact"/>
            </w:pPr>
            <w:r>
              <w:t>Drežnica</w:t>
            </w:r>
          </w:p>
        </w:tc>
        <w:tc>
          <w:tcPr>
            <w:tcW w:w="0" w:type="auto"/>
          </w:tcPr>
          <w:p w14:paraId="5BB86DF2" w14:textId="3DD037D9" w:rsidR="00D071FB" w:rsidRDefault="00000000">
            <w:pPr>
              <w:pStyle w:val="Compact"/>
              <w:jc w:val="right"/>
            </w:pPr>
            <w:r>
              <w:t>-0.000289</w:t>
            </w:r>
          </w:p>
        </w:tc>
        <w:tc>
          <w:tcPr>
            <w:tcW w:w="0" w:type="auto"/>
          </w:tcPr>
          <w:p w14:paraId="4D5EC1FF" w14:textId="77777777" w:rsidR="00D071FB" w:rsidRDefault="00000000">
            <w:pPr>
              <w:pStyle w:val="Compact"/>
              <w:jc w:val="right"/>
            </w:pPr>
            <w:r>
              <w:t>0.0000598</w:t>
            </w:r>
          </w:p>
        </w:tc>
        <w:tc>
          <w:tcPr>
            <w:tcW w:w="0" w:type="auto"/>
          </w:tcPr>
          <w:p w14:paraId="47451F64" w14:textId="7BF7FC84" w:rsidR="00D071FB" w:rsidRDefault="00000000">
            <w:pPr>
              <w:pStyle w:val="Compact"/>
              <w:jc w:val="right"/>
            </w:pPr>
            <w:r>
              <w:t>-0.00039</w:t>
            </w:r>
            <w:r w:rsidR="00C05801">
              <w:t>4</w:t>
            </w:r>
          </w:p>
        </w:tc>
        <w:tc>
          <w:tcPr>
            <w:tcW w:w="0" w:type="auto"/>
          </w:tcPr>
          <w:p w14:paraId="41D20B4E" w14:textId="1530D573" w:rsidR="00D071FB" w:rsidRDefault="00000000">
            <w:pPr>
              <w:pStyle w:val="Compact"/>
              <w:jc w:val="right"/>
            </w:pPr>
            <w:r>
              <w:t>-0.00018</w:t>
            </w:r>
            <w:r w:rsidR="00C05801">
              <w:t>3</w:t>
            </w:r>
          </w:p>
        </w:tc>
      </w:tr>
      <w:tr w:rsidR="00D071FB" w14:paraId="501C8C29" w14:textId="77777777" w:rsidTr="000B5D46">
        <w:tc>
          <w:tcPr>
            <w:tcW w:w="0" w:type="auto"/>
          </w:tcPr>
          <w:p w14:paraId="0D9188DE" w14:textId="77777777" w:rsidR="00D071FB" w:rsidRDefault="00000000">
            <w:pPr>
              <w:pStyle w:val="Compact"/>
            </w:pPr>
            <w:r>
              <w:t>Henarejos</w:t>
            </w:r>
          </w:p>
        </w:tc>
        <w:tc>
          <w:tcPr>
            <w:tcW w:w="0" w:type="auto"/>
          </w:tcPr>
          <w:p w14:paraId="233C5BEE" w14:textId="77777777" w:rsidR="00D071FB" w:rsidRDefault="00000000">
            <w:pPr>
              <w:pStyle w:val="Compact"/>
              <w:jc w:val="right"/>
            </w:pPr>
            <w:r>
              <w:t>0.0000796</w:t>
            </w:r>
          </w:p>
        </w:tc>
        <w:tc>
          <w:tcPr>
            <w:tcW w:w="0" w:type="auto"/>
          </w:tcPr>
          <w:p w14:paraId="5D9F848A" w14:textId="77777777" w:rsidR="00D071FB" w:rsidRDefault="00000000">
            <w:pPr>
              <w:pStyle w:val="Compact"/>
              <w:jc w:val="right"/>
            </w:pPr>
            <w:r>
              <w:t>0.0001290</w:t>
            </w:r>
          </w:p>
        </w:tc>
        <w:tc>
          <w:tcPr>
            <w:tcW w:w="0" w:type="auto"/>
          </w:tcPr>
          <w:p w14:paraId="4BAC7C1F" w14:textId="77777777" w:rsidR="00D071FB" w:rsidRDefault="00000000">
            <w:pPr>
              <w:pStyle w:val="Compact"/>
              <w:jc w:val="right"/>
            </w:pPr>
            <w:r>
              <w:t>-0.0000858</w:t>
            </w:r>
          </w:p>
        </w:tc>
        <w:tc>
          <w:tcPr>
            <w:tcW w:w="0" w:type="auto"/>
          </w:tcPr>
          <w:p w14:paraId="332290DF" w14:textId="77777777" w:rsidR="00D071FB" w:rsidRDefault="00000000">
            <w:pPr>
              <w:pStyle w:val="Compact"/>
              <w:jc w:val="right"/>
            </w:pPr>
            <w:r>
              <w:t>0.0003734</w:t>
            </w:r>
          </w:p>
        </w:tc>
      </w:tr>
      <w:tr w:rsidR="00D071FB" w14:paraId="02B5EFE6" w14:textId="77777777" w:rsidTr="000B5D46">
        <w:tc>
          <w:tcPr>
            <w:tcW w:w="0" w:type="auto"/>
          </w:tcPr>
          <w:p w14:paraId="7239CFDE" w14:textId="77777777" w:rsidR="00D071FB" w:rsidRDefault="00000000">
            <w:pPr>
              <w:pStyle w:val="Compact"/>
            </w:pPr>
            <w:r>
              <w:t>Libros</w:t>
            </w:r>
          </w:p>
        </w:tc>
        <w:tc>
          <w:tcPr>
            <w:tcW w:w="0" w:type="auto"/>
          </w:tcPr>
          <w:p w14:paraId="2EE862B9" w14:textId="5E37BF45" w:rsidR="00D071FB" w:rsidRDefault="00000000">
            <w:pPr>
              <w:pStyle w:val="Compact"/>
              <w:jc w:val="right"/>
            </w:pPr>
            <w:r>
              <w:t>0.0000</w:t>
            </w:r>
            <w:r w:rsidR="00C05801">
              <w:t>541</w:t>
            </w:r>
          </w:p>
        </w:tc>
        <w:tc>
          <w:tcPr>
            <w:tcW w:w="0" w:type="auto"/>
          </w:tcPr>
          <w:p w14:paraId="24201C6A" w14:textId="79255777" w:rsidR="00D071FB" w:rsidRDefault="00000000">
            <w:pPr>
              <w:pStyle w:val="Compact"/>
              <w:jc w:val="right"/>
            </w:pPr>
            <w:r>
              <w:t>0.0001</w:t>
            </w:r>
            <w:r w:rsidR="00C05801">
              <w:t>91</w:t>
            </w:r>
          </w:p>
        </w:tc>
        <w:tc>
          <w:tcPr>
            <w:tcW w:w="0" w:type="auto"/>
          </w:tcPr>
          <w:p w14:paraId="7EEED3BD" w14:textId="4ECAFA61" w:rsidR="00D071FB" w:rsidRDefault="00000000">
            <w:pPr>
              <w:pStyle w:val="Compact"/>
              <w:jc w:val="right"/>
            </w:pPr>
            <w:r>
              <w:t>-0.000</w:t>
            </w:r>
            <w:r w:rsidR="00C05801">
              <w:t>212</w:t>
            </w:r>
          </w:p>
        </w:tc>
        <w:tc>
          <w:tcPr>
            <w:tcW w:w="0" w:type="auto"/>
          </w:tcPr>
          <w:p w14:paraId="2B3DF392" w14:textId="52F73870" w:rsidR="00D071FB" w:rsidRDefault="00000000">
            <w:pPr>
              <w:pStyle w:val="Compact"/>
              <w:jc w:val="right"/>
            </w:pPr>
            <w:r>
              <w:t>0.000</w:t>
            </w:r>
            <w:r w:rsidR="00C05801">
              <w:t>502</w:t>
            </w:r>
          </w:p>
        </w:tc>
      </w:tr>
      <w:tr w:rsidR="00D071FB" w14:paraId="28151066" w14:textId="77777777" w:rsidTr="000B5D46">
        <w:tc>
          <w:tcPr>
            <w:tcW w:w="0" w:type="auto"/>
          </w:tcPr>
          <w:p w14:paraId="18C10573" w14:textId="77777777" w:rsidR="00D071FB" w:rsidRDefault="00000000">
            <w:pPr>
              <w:pStyle w:val="Compact"/>
            </w:pPr>
            <w:r>
              <w:t>Prikrnica</w:t>
            </w:r>
          </w:p>
        </w:tc>
        <w:tc>
          <w:tcPr>
            <w:tcW w:w="0" w:type="auto"/>
          </w:tcPr>
          <w:p w14:paraId="3FFADDC7" w14:textId="03A103CE" w:rsidR="00D071FB" w:rsidRDefault="00000000">
            <w:pPr>
              <w:pStyle w:val="Compact"/>
              <w:jc w:val="right"/>
            </w:pPr>
            <w:r>
              <w:t>-0.000240</w:t>
            </w:r>
          </w:p>
        </w:tc>
        <w:tc>
          <w:tcPr>
            <w:tcW w:w="0" w:type="auto"/>
          </w:tcPr>
          <w:p w14:paraId="161AF356" w14:textId="3BCEB275" w:rsidR="00D071FB" w:rsidRDefault="00000000">
            <w:pPr>
              <w:pStyle w:val="Compact"/>
              <w:jc w:val="right"/>
            </w:pPr>
            <w:r>
              <w:t>0.00032</w:t>
            </w:r>
            <w:r w:rsidR="00C05801">
              <w:t>2</w:t>
            </w:r>
          </w:p>
        </w:tc>
        <w:tc>
          <w:tcPr>
            <w:tcW w:w="0" w:type="auto"/>
          </w:tcPr>
          <w:p w14:paraId="22F5EE21" w14:textId="4BCE39EE" w:rsidR="00D071FB" w:rsidRDefault="00000000">
            <w:pPr>
              <w:pStyle w:val="Compact"/>
              <w:jc w:val="right"/>
            </w:pPr>
            <w:r>
              <w:t>-0.000896</w:t>
            </w:r>
          </w:p>
        </w:tc>
        <w:tc>
          <w:tcPr>
            <w:tcW w:w="0" w:type="auto"/>
          </w:tcPr>
          <w:p w14:paraId="4FBD3131" w14:textId="713CFD4C" w:rsidR="00D071FB" w:rsidRDefault="00000000">
            <w:pPr>
              <w:pStyle w:val="Compact"/>
              <w:jc w:val="right"/>
            </w:pPr>
            <w:r>
              <w:t>0.000317</w:t>
            </w:r>
          </w:p>
        </w:tc>
      </w:tr>
      <w:tr w:rsidR="000B5D46" w14:paraId="107D5078" w14:textId="77777777" w:rsidTr="000B5D46">
        <w:tc>
          <w:tcPr>
            <w:tcW w:w="0" w:type="auto"/>
            <w:tcBorders>
              <w:bottom w:val="single" w:sz="4" w:space="0" w:color="auto"/>
            </w:tcBorders>
          </w:tcPr>
          <w:p w14:paraId="781B918A" w14:textId="682341AF" w:rsidR="00E71F04" w:rsidRPr="000B5D46" w:rsidRDefault="00E71F04">
            <w:pPr>
              <w:pStyle w:val="Compact"/>
            </w:pPr>
            <w:r>
              <w:t>Region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4AB6048" w14:textId="77777777" w:rsidR="000B5D46" w:rsidRPr="000B5D46" w:rsidRDefault="000B5D46">
            <w:pPr>
              <w:pStyle w:val="Compact"/>
              <w:jc w:val="right"/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D997B74" w14:textId="77777777" w:rsidR="000B5D46" w:rsidRPr="000B5D46" w:rsidRDefault="000B5D46">
            <w:pPr>
              <w:pStyle w:val="Compact"/>
              <w:jc w:val="right"/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21EE0E" w14:textId="77777777" w:rsidR="000B5D46" w:rsidRPr="000B5D46" w:rsidRDefault="000B5D46">
            <w:pPr>
              <w:pStyle w:val="Compact"/>
              <w:jc w:val="right"/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4B64B8D" w14:textId="77777777" w:rsidR="000B5D46" w:rsidRPr="000B5D46" w:rsidRDefault="000B5D46">
            <w:pPr>
              <w:pStyle w:val="Compact"/>
              <w:jc w:val="right"/>
            </w:pPr>
          </w:p>
        </w:tc>
      </w:tr>
      <w:tr w:rsidR="000B5D46" w14:paraId="7D2B9E13" w14:textId="77777777" w:rsidTr="000B5D46">
        <w:tc>
          <w:tcPr>
            <w:tcW w:w="0" w:type="auto"/>
            <w:tcBorders>
              <w:top w:val="single" w:sz="4" w:space="0" w:color="auto"/>
            </w:tcBorders>
          </w:tcPr>
          <w:p w14:paraId="1FF987E3" w14:textId="70791C4B" w:rsidR="000B5D46" w:rsidRPr="000B5D46" w:rsidRDefault="000B5D46" w:rsidP="000B5D46">
            <w:pPr>
              <w:pStyle w:val="Compact"/>
            </w:pPr>
            <w:r w:rsidRPr="000B5D46">
              <w:t>NE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bottom"/>
          </w:tcPr>
          <w:p w14:paraId="42DECC3B" w14:textId="0CB338AE" w:rsidR="000B5D46" w:rsidRPr="000B5D46" w:rsidRDefault="00E6138E" w:rsidP="000B5D46">
            <w:pPr>
              <w:pStyle w:val="Compact"/>
              <w:jc w:val="right"/>
            </w:pPr>
            <w:r>
              <w:rPr>
                <w:rFonts w:eastAsia="Times New Roman" w:cs="Times New Roman"/>
                <w:color w:val="000000"/>
                <w:lang w:eastAsia="en-GB"/>
              </w:rPr>
              <w:t>-</w:t>
            </w:r>
            <w:r w:rsidRPr="00E6138E">
              <w:rPr>
                <w:rFonts w:eastAsia="Times New Roman" w:cs="Times New Roman"/>
                <w:color w:val="000000"/>
                <w:lang w:eastAsia="en-GB"/>
              </w:rPr>
              <w:t>0.000203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bottom"/>
          </w:tcPr>
          <w:p w14:paraId="784DD92F" w14:textId="63E674D7" w:rsidR="000B5D46" w:rsidRPr="000B5D46" w:rsidRDefault="000B5D46" w:rsidP="000B5D46">
            <w:pPr>
              <w:pStyle w:val="Compact"/>
              <w:jc w:val="right"/>
            </w:pPr>
            <w:r w:rsidRPr="005B1A0D">
              <w:rPr>
                <w:rFonts w:eastAsia="Times New Roman" w:cs="Times New Roman"/>
                <w:color w:val="000000"/>
                <w:lang w:eastAsia="en-GB"/>
              </w:rPr>
              <w:t>0</w:t>
            </w:r>
            <w:r w:rsidRPr="000B5D46">
              <w:rPr>
                <w:rFonts w:eastAsia="Times New Roman" w:cs="Times New Roman"/>
                <w:color w:val="000000"/>
                <w:lang w:eastAsia="en-GB"/>
              </w:rPr>
              <w:t>.</w:t>
            </w:r>
            <w:r w:rsidRPr="005B1A0D">
              <w:rPr>
                <w:rFonts w:eastAsia="Times New Roman" w:cs="Times New Roman"/>
                <w:color w:val="000000"/>
                <w:lang w:eastAsia="en-GB"/>
              </w:rPr>
              <w:t>000269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bottom"/>
          </w:tcPr>
          <w:p w14:paraId="5D91D38A" w14:textId="4CE19D1C" w:rsidR="000B5D46" w:rsidRPr="000B5D46" w:rsidRDefault="000B5D46" w:rsidP="000B5D46">
            <w:pPr>
              <w:pStyle w:val="Compact"/>
              <w:jc w:val="right"/>
            </w:pPr>
            <w:r w:rsidRPr="005B1A0D">
              <w:rPr>
                <w:rFonts w:eastAsia="Times New Roman" w:cs="Times New Roman"/>
                <w:color w:val="000000"/>
                <w:lang w:eastAsia="en-GB"/>
              </w:rPr>
              <w:t>-0</w:t>
            </w:r>
            <w:r w:rsidRPr="000B5D46">
              <w:rPr>
                <w:rFonts w:eastAsia="Times New Roman" w:cs="Times New Roman"/>
                <w:color w:val="000000"/>
                <w:lang w:eastAsia="en-GB"/>
              </w:rPr>
              <w:t>.</w:t>
            </w:r>
            <w:r w:rsidRPr="005B1A0D">
              <w:rPr>
                <w:rFonts w:eastAsia="Times New Roman" w:cs="Times New Roman"/>
                <w:color w:val="000000"/>
                <w:lang w:eastAsia="en-GB"/>
              </w:rPr>
              <w:t>0006455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bottom"/>
          </w:tcPr>
          <w:p w14:paraId="3E6D2B87" w14:textId="3E321A9D" w:rsidR="000B5D46" w:rsidRPr="000B5D46" w:rsidRDefault="000B5D46" w:rsidP="000B5D46">
            <w:pPr>
              <w:pStyle w:val="Compact"/>
              <w:jc w:val="right"/>
            </w:pPr>
            <w:r w:rsidRPr="005B1A0D">
              <w:rPr>
                <w:rFonts w:eastAsia="Times New Roman" w:cs="Times New Roman"/>
                <w:color w:val="000000"/>
                <w:lang w:eastAsia="en-GB"/>
              </w:rPr>
              <w:t>0</w:t>
            </w:r>
            <w:r w:rsidRPr="000B5D46">
              <w:rPr>
                <w:rFonts w:eastAsia="Times New Roman" w:cs="Times New Roman"/>
                <w:color w:val="000000"/>
                <w:lang w:eastAsia="en-GB"/>
              </w:rPr>
              <w:t>.</w:t>
            </w:r>
            <w:r w:rsidRPr="005B1A0D">
              <w:rPr>
                <w:rFonts w:eastAsia="Times New Roman" w:cs="Times New Roman"/>
                <w:color w:val="000000"/>
                <w:lang w:eastAsia="en-GB"/>
              </w:rPr>
              <w:t>000279</w:t>
            </w:r>
          </w:p>
        </w:tc>
      </w:tr>
      <w:tr w:rsidR="000B5D46" w14:paraId="0780FD1B" w14:textId="77777777" w:rsidTr="000B5D46">
        <w:tc>
          <w:tcPr>
            <w:tcW w:w="0" w:type="auto"/>
          </w:tcPr>
          <w:p w14:paraId="11476AA4" w14:textId="7A7AA25D" w:rsidR="000B5D46" w:rsidRPr="000B5D46" w:rsidRDefault="000B5D46" w:rsidP="000B5D46">
            <w:pPr>
              <w:pStyle w:val="Compact"/>
            </w:pPr>
            <w:r w:rsidRPr="000B5D46">
              <w:t>W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bottom"/>
          </w:tcPr>
          <w:p w14:paraId="7BD2C6A7" w14:textId="7ED72F83" w:rsidR="000B5D46" w:rsidRPr="000B5D46" w:rsidRDefault="00E6138E" w:rsidP="000B5D46">
            <w:pPr>
              <w:pStyle w:val="Compact"/>
              <w:jc w:val="right"/>
            </w:pPr>
            <w:r w:rsidRPr="00E6138E">
              <w:rPr>
                <w:rFonts w:eastAsia="Times New Roman" w:cs="Times New Roman"/>
                <w:color w:val="000000"/>
                <w:lang w:eastAsia="en-GB"/>
              </w:rPr>
              <w:t>0.0000</w:t>
            </w:r>
            <w:r w:rsidR="00C05801">
              <w:rPr>
                <w:rFonts w:eastAsia="Times New Roman" w:cs="Times New Roman"/>
                <w:color w:val="000000"/>
                <w:lang w:eastAsia="en-GB"/>
              </w:rPr>
              <w:t>300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bottom"/>
          </w:tcPr>
          <w:p w14:paraId="601BF3E5" w14:textId="3A590461" w:rsidR="000B5D46" w:rsidRPr="000B5D46" w:rsidRDefault="000B5D46" w:rsidP="000B5D46">
            <w:pPr>
              <w:pStyle w:val="Compact"/>
              <w:jc w:val="right"/>
            </w:pPr>
            <w:r w:rsidRPr="005B1A0D">
              <w:rPr>
                <w:rFonts w:eastAsia="Times New Roman" w:cs="Times New Roman"/>
                <w:color w:val="000000"/>
                <w:lang w:eastAsia="en-GB"/>
              </w:rPr>
              <w:t>0</w:t>
            </w:r>
            <w:r w:rsidRPr="000B5D46">
              <w:rPr>
                <w:rFonts w:eastAsia="Times New Roman" w:cs="Times New Roman"/>
                <w:color w:val="000000"/>
                <w:lang w:eastAsia="en-GB"/>
              </w:rPr>
              <w:t>.</w:t>
            </w:r>
            <w:r w:rsidRPr="005B1A0D">
              <w:rPr>
                <w:rFonts w:eastAsia="Times New Roman" w:cs="Times New Roman"/>
                <w:color w:val="000000"/>
                <w:lang w:eastAsia="en-GB"/>
              </w:rPr>
              <w:t>000</w:t>
            </w:r>
            <w:r w:rsidR="00C05801">
              <w:rPr>
                <w:rFonts w:eastAsia="Times New Roman" w:cs="Times New Roman"/>
                <w:color w:val="000000"/>
                <w:lang w:eastAsia="en-GB"/>
              </w:rPr>
              <w:t>227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bottom"/>
          </w:tcPr>
          <w:p w14:paraId="2B688284" w14:textId="16BB4791" w:rsidR="000B5D46" w:rsidRPr="000B5D46" w:rsidRDefault="000B5D46" w:rsidP="000B5D46">
            <w:pPr>
              <w:pStyle w:val="Compact"/>
              <w:jc w:val="right"/>
            </w:pPr>
            <w:r w:rsidRPr="005B1A0D">
              <w:rPr>
                <w:rFonts w:eastAsia="Times New Roman" w:cs="Times New Roman"/>
                <w:color w:val="000000"/>
                <w:lang w:eastAsia="en-GB"/>
              </w:rPr>
              <w:t>-0</w:t>
            </w:r>
            <w:r w:rsidRPr="000B5D46">
              <w:rPr>
                <w:rFonts w:eastAsia="Times New Roman" w:cs="Times New Roman"/>
                <w:color w:val="000000"/>
                <w:lang w:eastAsia="en-GB"/>
              </w:rPr>
              <w:t>.</w:t>
            </w:r>
            <w:r w:rsidRPr="005B1A0D">
              <w:rPr>
                <w:rFonts w:eastAsia="Times New Roman" w:cs="Times New Roman"/>
                <w:color w:val="000000"/>
                <w:lang w:eastAsia="en-GB"/>
              </w:rPr>
              <w:t>00</w:t>
            </w:r>
            <w:r w:rsidR="00C05801">
              <w:rPr>
                <w:rFonts w:eastAsia="Times New Roman" w:cs="Times New Roman"/>
                <w:color w:val="000000"/>
                <w:lang w:eastAsia="en-GB"/>
              </w:rPr>
              <w:t>0457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bottom"/>
          </w:tcPr>
          <w:p w14:paraId="6363D220" w14:textId="408FE999" w:rsidR="000B5D46" w:rsidRPr="000B5D46" w:rsidRDefault="000B5D46" w:rsidP="000B5D46">
            <w:pPr>
              <w:pStyle w:val="Compact"/>
              <w:jc w:val="right"/>
            </w:pPr>
            <w:r w:rsidRPr="005B1A0D">
              <w:rPr>
                <w:rFonts w:eastAsia="Times New Roman" w:cs="Times New Roman"/>
                <w:color w:val="000000"/>
                <w:lang w:eastAsia="en-GB"/>
              </w:rPr>
              <w:t>0</w:t>
            </w:r>
            <w:r w:rsidRPr="000B5D46">
              <w:rPr>
                <w:rFonts w:eastAsia="Times New Roman" w:cs="Times New Roman"/>
                <w:color w:val="000000"/>
                <w:lang w:eastAsia="en-GB"/>
              </w:rPr>
              <w:t>.</w:t>
            </w:r>
            <w:r w:rsidRPr="005B1A0D">
              <w:rPr>
                <w:rFonts w:eastAsia="Times New Roman" w:cs="Times New Roman"/>
                <w:color w:val="000000"/>
                <w:lang w:eastAsia="en-GB"/>
              </w:rPr>
              <w:t>000</w:t>
            </w:r>
            <w:r w:rsidR="00C05801">
              <w:rPr>
                <w:rFonts w:eastAsia="Times New Roman" w:cs="Times New Roman"/>
                <w:color w:val="000000"/>
                <w:lang w:eastAsia="en-GB"/>
              </w:rPr>
              <w:t>492</w:t>
            </w:r>
          </w:p>
        </w:tc>
      </w:tr>
      <w:tr w:rsidR="000B5D46" w14:paraId="3FBA4267" w14:textId="77777777" w:rsidTr="000B5D46">
        <w:tc>
          <w:tcPr>
            <w:tcW w:w="0" w:type="auto"/>
            <w:tcBorders>
              <w:bottom w:val="single" w:sz="4" w:space="0" w:color="auto"/>
            </w:tcBorders>
          </w:tcPr>
          <w:p w14:paraId="55703C4A" w14:textId="0473B580" w:rsidR="000B5D46" w:rsidRPr="000B5D46" w:rsidRDefault="000B5D46" w:rsidP="000B5D46">
            <w:pPr>
              <w:pStyle w:val="Compact"/>
            </w:pPr>
            <w:r w:rsidRPr="000B5D46">
              <w:t>FZ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DC5BAA0" w14:textId="77777777" w:rsidR="000B5D46" w:rsidRPr="000B5D46" w:rsidRDefault="000B5D46" w:rsidP="000B5D46">
            <w:pPr>
              <w:pStyle w:val="Compact"/>
              <w:jc w:val="right"/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5955A80" w14:textId="77777777" w:rsidR="000B5D46" w:rsidRPr="000B5D46" w:rsidRDefault="000B5D46" w:rsidP="000B5D46">
            <w:pPr>
              <w:pStyle w:val="Compact"/>
              <w:jc w:val="right"/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DBDBA31" w14:textId="77777777" w:rsidR="000B5D46" w:rsidRPr="000B5D46" w:rsidRDefault="000B5D46" w:rsidP="000B5D46">
            <w:pPr>
              <w:pStyle w:val="Compact"/>
              <w:jc w:val="right"/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29CAD89" w14:textId="77777777" w:rsidR="000B5D46" w:rsidRPr="000B5D46" w:rsidRDefault="000B5D46" w:rsidP="000B5D46">
            <w:pPr>
              <w:pStyle w:val="Compact"/>
              <w:jc w:val="right"/>
            </w:pPr>
          </w:p>
        </w:tc>
      </w:tr>
      <w:tr w:rsidR="000B5D46" w:rsidRPr="000B5D46" w14:paraId="0DC73BF2" w14:textId="77777777" w:rsidTr="000B5D46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1367" w:type="dxa"/>
            <w:tcBorders>
              <w:top w:val="single" w:sz="4" w:space="0" w:color="auto"/>
            </w:tcBorders>
            <w:noWrap/>
            <w:hideMark/>
          </w:tcPr>
          <w:p w14:paraId="4F5F008C" w14:textId="77777777" w:rsidR="000B5D46" w:rsidRPr="000B5D46" w:rsidRDefault="000B5D46" w:rsidP="000B5D46">
            <w:pPr>
              <w:spacing w:after="0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0B5D46">
              <w:rPr>
                <w:rFonts w:eastAsia="Times New Roman" w:cs="Times New Roman"/>
                <w:color w:val="000000"/>
                <w:lang w:val="en-GB" w:eastAsia="en-GB"/>
              </w:rPr>
              <w:t>FZ3</w:t>
            </w:r>
          </w:p>
        </w:tc>
        <w:tc>
          <w:tcPr>
            <w:tcW w:w="1414" w:type="dxa"/>
            <w:tcBorders>
              <w:top w:val="single" w:sz="4" w:space="0" w:color="auto"/>
            </w:tcBorders>
            <w:noWrap/>
            <w:hideMark/>
          </w:tcPr>
          <w:p w14:paraId="0AA4DB12" w14:textId="77777777" w:rsidR="000B5D46" w:rsidRPr="000B5D46" w:rsidRDefault="000B5D46" w:rsidP="000B5D46">
            <w:pPr>
              <w:spacing w:after="0"/>
              <w:jc w:val="right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0B5D46">
              <w:rPr>
                <w:rFonts w:eastAsia="Times New Roman" w:cs="Times New Roman"/>
                <w:color w:val="000000"/>
                <w:lang w:val="en-GB" w:eastAsia="en-GB"/>
              </w:rPr>
              <w:t>-0.00025</w:t>
            </w:r>
          </w:p>
        </w:tc>
        <w:tc>
          <w:tcPr>
            <w:tcW w:w="1311" w:type="dxa"/>
            <w:tcBorders>
              <w:top w:val="single" w:sz="4" w:space="0" w:color="auto"/>
            </w:tcBorders>
            <w:noWrap/>
            <w:hideMark/>
          </w:tcPr>
          <w:p w14:paraId="7174FDB4" w14:textId="77777777" w:rsidR="000B5D46" w:rsidRPr="000B5D46" w:rsidRDefault="000B5D46" w:rsidP="000B5D46">
            <w:pPr>
              <w:spacing w:after="0"/>
              <w:jc w:val="right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0B5D46">
              <w:rPr>
                <w:rFonts w:eastAsia="Times New Roman" w:cs="Times New Roman"/>
                <w:color w:val="000000"/>
                <w:lang w:val="en-GB" w:eastAsia="en-GB"/>
              </w:rPr>
              <w:t>0.000292</w:t>
            </w:r>
          </w:p>
        </w:tc>
        <w:tc>
          <w:tcPr>
            <w:tcW w:w="1431" w:type="dxa"/>
            <w:tcBorders>
              <w:top w:val="single" w:sz="4" w:space="0" w:color="auto"/>
            </w:tcBorders>
            <w:noWrap/>
            <w:hideMark/>
          </w:tcPr>
          <w:p w14:paraId="3035DD20" w14:textId="77777777" w:rsidR="000B5D46" w:rsidRPr="000B5D46" w:rsidRDefault="000B5D46" w:rsidP="000B5D46">
            <w:pPr>
              <w:spacing w:after="0"/>
              <w:jc w:val="right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0B5D46">
              <w:rPr>
                <w:rFonts w:eastAsia="Times New Roman" w:cs="Times New Roman"/>
                <w:color w:val="000000"/>
                <w:lang w:val="en-GB" w:eastAsia="en-GB"/>
              </w:rPr>
              <w:t>-0.0007981</w:t>
            </w:r>
          </w:p>
        </w:tc>
        <w:tc>
          <w:tcPr>
            <w:tcW w:w="1439" w:type="dxa"/>
            <w:tcBorders>
              <w:top w:val="single" w:sz="4" w:space="0" w:color="auto"/>
            </w:tcBorders>
            <w:noWrap/>
            <w:hideMark/>
          </w:tcPr>
          <w:p w14:paraId="1D70DC7C" w14:textId="77777777" w:rsidR="000B5D46" w:rsidRPr="000B5D46" w:rsidRDefault="000B5D46" w:rsidP="000B5D46">
            <w:pPr>
              <w:spacing w:after="0"/>
              <w:jc w:val="right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0B5D46">
              <w:rPr>
                <w:rFonts w:eastAsia="Times New Roman" w:cs="Times New Roman"/>
                <w:color w:val="000000"/>
                <w:lang w:val="en-GB" w:eastAsia="en-GB"/>
              </w:rPr>
              <w:t>0.000409</w:t>
            </w:r>
          </w:p>
        </w:tc>
      </w:tr>
      <w:tr w:rsidR="000B5D46" w:rsidRPr="000B5D46" w14:paraId="099858B4" w14:textId="77777777" w:rsidTr="000B5D46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1367" w:type="dxa"/>
            <w:noWrap/>
            <w:hideMark/>
          </w:tcPr>
          <w:p w14:paraId="2F535D8D" w14:textId="77777777" w:rsidR="000B5D46" w:rsidRPr="000B5D46" w:rsidRDefault="000B5D46" w:rsidP="000B5D46">
            <w:pPr>
              <w:spacing w:after="0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0B5D46">
              <w:rPr>
                <w:rFonts w:eastAsia="Times New Roman" w:cs="Times New Roman"/>
                <w:color w:val="000000"/>
                <w:lang w:val="en-GB" w:eastAsia="en-GB"/>
              </w:rPr>
              <w:t>FZ7</w:t>
            </w:r>
          </w:p>
        </w:tc>
        <w:tc>
          <w:tcPr>
            <w:tcW w:w="1414" w:type="dxa"/>
            <w:noWrap/>
            <w:hideMark/>
          </w:tcPr>
          <w:p w14:paraId="2C38AB43" w14:textId="5D3FFC78" w:rsidR="000B5D46" w:rsidRPr="000B5D46" w:rsidRDefault="000B5D46" w:rsidP="000B5D46">
            <w:pPr>
              <w:spacing w:after="0"/>
              <w:jc w:val="right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0B5D46">
              <w:rPr>
                <w:rFonts w:eastAsia="Times New Roman" w:cs="Times New Roman"/>
                <w:color w:val="000000"/>
                <w:lang w:val="en-GB" w:eastAsia="en-GB"/>
              </w:rPr>
              <w:t>-0.0002</w:t>
            </w:r>
            <w:r w:rsidR="00E6138E">
              <w:rPr>
                <w:rFonts w:eastAsia="Times New Roman" w:cs="Times New Roman"/>
                <w:color w:val="000000"/>
                <w:lang w:val="en-GB" w:eastAsia="en-GB"/>
              </w:rPr>
              <w:t>03</w:t>
            </w:r>
          </w:p>
        </w:tc>
        <w:tc>
          <w:tcPr>
            <w:tcW w:w="1311" w:type="dxa"/>
            <w:noWrap/>
            <w:hideMark/>
          </w:tcPr>
          <w:p w14:paraId="150EF64B" w14:textId="00840A97" w:rsidR="000B5D46" w:rsidRPr="000B5D46" w:rsidRDefault="00C05801" w:rsidP="000B5D46">
            <w:pPr>
              <w:spacing w:after="0"/>
              <w:jc w:val="right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C05801">
              <w:rPr>
                <w:rFonts w:eastAsia="Times New Roman" w:cs="Times New Roman"/>
                <w:color w:val="000000"/>
                <w:lang w:val="en-GB" w:eastAsia="en-GB"/>
              </w:rPr>
              <w:t>4.11</w:t>
            </w:r>
            <w:r>
              <w:t xml:space="preserve"> x10</w:t>
            </w:r>
            <w:r w:rsidRPr="00C05801">
              <w:rPr>
                <w:vertAlign w:val="superscript"/>
              </w:rPr>
              <w:t>-</w:t>
            </w:r>
            <w:r w:rsidRPr="00C05801">
              <w:rPr>
                <w:rFonts w:eastAsia="Times New Roman" w:cs="Times New Roman"/>
                <w:color w:val="000000"/>
                <w:vertAlign w:val="superscript"/>
                <w:lang w:val="en-GB" w:eastAsia="en-GB"/>
              </w:rPr>
              <w:t>19</w:t>
            </w:r>
          </w:p>
        </w:tc>
        <w:tc>
          <w:tcPr>
            <w:tcW w:w="1431" w:type="dxa"/>
            <w:noWrap/>
            <w:hideMark/>
          </w:tcPr>
          <w:p w14:paraId="7A0B63A0" w14:textId="11CF797A" w:rsidR="000B5D46" w:rsidRPr="000B5D46" w:rsidRDefault="000B5D46" w:rsidP="000B5D46">
            <w:pPr>
              <w:spacing w:after="0"/>
              <w:jc w:val="right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0B5D46">
              <w:rPr>
                <w:rFonts w:eastAsia="Times New Roman" w:cs="Times New Roman"/>
                <w:color w:val="000000"/>
                <w:lang w:val="en-GB" w:eastAsia="en-GB"/>
              </w:rPr>
              <w:t>-0.00020</w:t>
            </w:r>
            <w:r w:rsidR="00C05801">
              <w:rPr>
                <w:rFonts w:eastAsia="Times New Roman" w:cs="Times New Roman"/>
                <w:color w:val="000000"/>
                <w:lang w:val="en-GB" w:eastAsia="en-GB"/>
              </w:rPr>
              <w:t>3</w:t>
            </w:r>
          </w:p>
        </w:tc>
        <w:tc>
          <w:tcPr>
            <w:tcW w:w="1439" w:type="dxa"/>
            <w:noWrap/>
            <w:hideMark/>
          </w:tcPr>
          <w:p w14:paraId="21F9DCCD" w14:textId="16F8C4D5" w:rsidR="000B5D46" w:rsidRPr="000B5D46" w:rsidRDefault="000B5D46" w:rsidP="000B5D46">
            <w:pPr>
              <w:spacing w:after="0"/>
              <w:jc w:val="right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0B5D46">
              <w:rPr>
                <w:rFonts w:eastAsia="Times New Roman" w:cs="Times New Roman"/>
                <w:color w:val="000000"/>
                <w:lang w:val="en-GB" w:eastAsia="en-GB"/>
              </w:rPr>
              <w:t>-0.0002</w:t>
            </w:r>
            <w:r w:rsidR="00C05801">
              <w:rPr>
                <w:rFonts w:eastAsia="Times New Roman" w:cs="Times New Roman"/>
                <w:color w:val="000000"/>
                <w:lang w:val="en-GB" w:eastAsia="en-GB"/>
              </w:rPr>
              <w:t>03</w:t>
            </w:r>
          </w:p>
        </w:tc>
      </w:tr>
      <w:tr w:rsidR="000B5D46" w:rsidRPr="000B5D46" w14:paraId="07379086" w14:textId="77777777" w:rsidTr="000B5D46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1367" w:type="dxa"/>
            <w:noWrap/>
            <w:hideMark/>
          </w:tcPr>
          <w:p w14:paraId="348F95A8" w14:textId="77777777" w:rsidR="000B5D46" w:rsidRPr="000B5D46" w:rsidRDefault="000B5D46" w:rsidP="000B5D46">
            <w:pPr>
              <w:spacing w:after="0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0B5D46">
              <w:rPr>
                <w:rFonts w:eastAsia="Times New Roman" w:cs="Times New Roman"/>
                <w:color w:val="000000"/>
                <w:lang w:val="en-GB" w:eastAsia="en-GB"/>
              </w:rPr>
              <w:t>FZ8</w:t>
            </w:r>
          </w:p>
        </w:tc>
        <w:tc>
          <w:tcPr>
            <w:tcW w:w="1414" w:type="dxa"/>
            <w:noWrap/>
            <w:hideMark/>
          </w:tcPr>
          <w:p w14:paraId="036D2494" w14:textId="1B0F2B3C" w:rsidR="000B5D46" w:rsidRPr="000B5D46" w:rsidRDefault="00E6138E" w:rsidP="000B5D46">
            <w:pPr>
              <w:spacing w:after="0"/>
              <w:jc w:val="right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E6138E">
              <w:rPr>
                <w:rFonts w:eastAsia="Times New Roman" w:cs="Times New Roman"/>
                <w:color w:val="000000"/>
                <w:lang w:val="en-GB" w:eastAsia="en-GB"/>
              </w:rPr>
              <w:t>0.0000</w:t>
            </w:r>
            <w:r w:rsidR="00C05801">
              <w:rPr>
                <w:rFonts w:eastAsia="Times New Roman" w:cs="Times New Roman"/>
                <w:color w:val="000000"/>
                <w:lang w:val="en-GB" w:eastAsia="en-GB"/>
              </w:rPr>
              <w:t>223</w:t>
            </w:r>
          </w:p>
        </w:tc>
        <w:tc>
          <w:tcPr>
            <w:tcW w:w="1311" w:type="dxa"/>
            <w:noWrap/>
            <w:hideMark/>
          </w:tcPr>
          <w:p w14:paraId="0D20ED61" w14:textId="6B42F756" w:rsidR="000B5D46" w:rsidRPr="000B5D46" w:rsidRDefault="000B5D46" w:rsidP="000B5D46">
            <w:pPr>
              <w:spacing w:after="0"/>
              <w:jc w:val="right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0B5D46">
              <w:rPr>
                <w:rFonts w:eastAsia="Times New Roman" w:cs="Times New Roman"/>
                <w:color w:val="000000"/>
                <w:lang w:val="en-GB" w:eastAsia="en-GB"/>
              </w:rPr>
              <w:t>0.0002</w:t>
            </w:r>
            <w:r w:rsidR="00C05801">
              <w:rPr>
                <w:rFonts w:eastAsia="Times New Roman" w:cs="Times New Roman"/>
                <w:color w:val="000000"/>
                <w:lang w:val="en-GB" w:eastAsia="en-GB"/>
              </w:rPr>
              <w:t>63</w:t>
            </w:r>
          </w:p>
        </w:tc>
        <w:tc>
          <w:tcPr>
            <w:tcW w:w="1431" w:type="dxa"/>
            <w:noWrap/>
            <w:hideMark/>
          </w:tcPr>
          <w:p w14:paraId="433F4AC6" w14:textId="03179070" w:rsidR="000B5D46" w:rsidRPr="000B5D46" w:rsidRDefault="000B5D46" w:rsidP="000B5D46">
            <w:pPr>
              <w:spacing w:after="0"/>
              <w:jc w:val="right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0B5D46">
              <w:rPr>
                <w:rFonts w:eastAsia="Times New Roman" w:cs="Times New Roman"/>
                <w:color w:val="000000"/>
                <w:lang w:val="en-GB" w:eastAsia="en-GB"/>
              </w:rPr>
              <w:t>-0.000411</w:t>
            </w:r>
          </w:p>
        </w:tc>
        <w:tc>
          <w:tcPr>
            <w:tcW w:w="1439" w:type="dxa"/>
            <w:noWrap/>
            <w:hideMark/>
          </w:tcPr>
          <w:p w14:paraId="6E247208" w14:textId="77777777" w:rsidR="000B5D46" w:rsidRPr="000B5D46" w:rsidRDefault="000B5D46" w:rsidP="000B5D46">
            <w:pPr>
              <w:spacing w:after="0"/>
              <w:jc w:val="right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0B5D46">
              <w:rPr>
                <w:rFonts w:eastAsia="Times New Roman" w:cs="Times New Roman"/>
                <w:color w:val="000000"/>
                <w:lang w:val="en-GB" w:eastAsia="en-GB"/>
              </w:rPr>
              <w:t>0.000592</w:t>
            </w:r>
          </w:p>
        </w:tc>
      </w:tr>
    </w:tbl>
    <w:p w14:paraId="4B22EC99" w14:textId="77777777" w:rsidR="002E0AA9" w:rsidRDefault="002E0AA9"/>
    <w:sectPr w:rsidR="002E0AA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10EE5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216970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1FB"/>
    <w:rsid w:val="000B5D46"/>
    <w:rsid w:val="002E0AA9"/>
    <w:rsid w:val="006719E7"/>
    <w:rsid w:val="00770E99"/>
    <w:rsid w:val="008210B1"/>
    <w:rsid w:val="00C05801"/>
    <w:rsid w:val="00C1625B"/>
    <w:rsid w:val="00D071FB"/>
    <w:rsid w:val="00E6138E"/>
    <w:rsid w:val="00E71F04"/>
    <w:rsid w:val="00EB1347"/>
    <w:rsid w:val="00F8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F013A9"/>
  <w15:docId w15:val="{20EAFB08-9E6F-447A-8DC8-5D259CCAA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Telobesedila"/>
    <w:link w:val="Naslov1Znak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Telobesedila"/>
    <w:link w:val="Naslov2Znak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Telobesedila"/>
    <w:link w:val="Naslov3Znak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Telobesedila"/>
    <w:link w:val="Naslov4Znak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Telobesedila"/>
    <w:link w:val="Naslov5Znak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Telobesedila"/>
    <w:link w:val="Naslov6Znak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Telobesedila"/>
    <w:link w:val="Naslov7Znak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Telobesedila"/>
    <w:link w:val="Naslov8Znak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Telobesedila"/>
    <w:link w:val="Naslov9Znak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Telobesedila">
    <w:name w:val="Body Text"/>
    <w:basedOn w:val="Navaden"/>
    <w:qFormat/>
    <w:pPr>
      <w:spacing w:before="180" w:after="180"/>
    </w:pPr>
  </w:style>
  <w:style w:type="paragraph" w:customStyle="1" w:styleId="FirstParagraph">
    <w:name w:val="First Paragraph"/>
    <w:basedOn w:val="Telobesedila"/>
    <w:next w:val="Telobesedila"/>
    <w:qFormat/>
  </w:style>
  <w:style w:type="paragraph" w:customStyle="1" w:styleId="Compact">
    <w:name w:val="Compact"/>
    <w:basedOn w:val="Telobesedila"/>
    <w:qFormat/>
    <w:pPr>
      <w:spacing w:before="36" w:after="36"/>
    </w:pPr>
  </w:style>
  <w:style w:type="paragraph" w:styleId="Naslov">
    <w:name w:val="Title"/>
    <w:basedOn w:val="Navaden"/>
    <w:next w:val="Telobesedila"/>
    <w:link w:val="NaslovZnak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Podnaslov">
    <w:name w:val="Subtitle"/>
    <w:basedOn w:val="Naslov"/>
    <w:next w:val="Telobesedila"/>
    <w:link w:val="PodnaslovZnak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Naslov"/>
    <w:next w:val="Telobesedila"/>
    <w:qFormat/>
    <w:pPr>
      <w:keepNext/>
      <w:keepLines/>
    </w:pPr>
    <w:rPr>
      <w:sz w:val="24"/>
      <w:szCs w:val="24"/>
    </w:rPr>
  </w:style>
  <w:style w:type="paragraph" w:styleId="Datum">
    <w:name w:val="Date"/>
    <w:basedOn w:val="Naslov"/>
    <w:next w:val="Telobesedila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avaden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avaden"/>
    <w:next w:val="Telobesedila"/>
    <w:qFormat/>
    <w:pPr>
      <w:keepNext/>
      <w:keepLines/>
      <w:spacing w:before="100" w:after="300"/>
    </w:pPr>
    <w:rPr>
      <w:sz w:val="20"/>
      <w:szCs w:val="20"/>
    </w:rPr>
  </w:style>
  <w:style w:type="paragraph" w:styleId="Bibliografija">
    <w:name w:val="Bibliography"/>
    <w:basedOn w:val="Navaden"/>
    <w:qFormat/>
  </w:style>
  <w:style w:type="character" w:customStyle="1" w:styleId="Naslov1Znak">
    <w:name w:val="Naslov 1 Znak"/>
    <w:basedOn w:val="Privzetapisavaodstavka"/>
    <w:link w:val="Naslov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kbesedila">
    <w:name w:val="Block Text"/>
    <w:basedOn w:val="Telobesedila"/>
    <w:next w:val="Telobesedila"/>
    <w:uiPriority w:val="9"/>
    <w:unhideWhenUsed/>
    <w:qFormat/>
    <w:pPr>
      <w:spacing w:before="100" w:after="100"/>
      <w:ind w:left="480" w:right="480"/>
    </w:pPr>
  </w:style>
  <w:style w:type="paragraph" w:styleId="Sprotnaopomba-besedilo">
    <w:name w:val="footnote text"/>
    <w:basedOn w:val="Navaden"/>
    <w:uiPriority w:val="9"/>
    <w:unhideWhenUsed/>
    <w:qFormat/>
  </w:style>
  <w:style w:type="paragraph" w:customStyle="1" w:styleId="FootnoteBlockText">
    <w:name w:val="Footnote Block Text"/>
    <w:basedOn w:val="Sprotnaopomba-besedilo"/>
    <w:next w:val="Sprotnaopomba-besedilo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avaden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avaden"/>
  </w:style>
  <w:style w:type="paragraph" w:styleId="Napis">
    <w:name w:val="caption"/>
    <w:basedOn w:val="Navaden"/>
    <w:link w:val="NapisZnak"/>
    <w:pPr>
      <w:spacing w:after="120"/>
    </w:pPr>
    <w:rPr>
      <w:i/>
    </w:rPr>
  </w:style>
  <w:style w:type="paragraph" w:customStyle="1" w:styleId="TableCaption">
    <w:name w:val="Table Caption"/>
    <w:basedOn w:val="Napis"/>
    <w:pPr>
      <w:keepNext/>
    </w:pPr>
  </w:style>
  <w:style w:type="paragraph" w:customStyle="1" w:styleId="ImageCaption">
    <w:name w:val="Image Caption"/>
    <w:basedOn w:val="Napis"/>
  </w:style>
  <w:style w:type="paragraph" w:customStyle="1" w:styleId="Figure">
    <w:name w:val="Figure"/>
    <w:basedOn w:val="Navaden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NapisZnak">
    <w:name w:val="Napis Znak"/>
    <w:basedOn w:val="Privzetapisavaodstavka"/>
    <w:link w:val="Napis"/>
  </w:style>
  <w:style w:type="character" w:customStyle="1" w:styleId="VerbatimChar">
    <w:name w:val="Verbatim Char"/>
    <w:basedOn w:val="NapisZnak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NapisZnak"/>
  </w:style>
  <w:style w:type="character" w:styleId="Sprotnaopomba-sklic">
    <w:name w:val="footnote reference"/>
    <w:basedOn w:val="NapisZnak"/>
    <w:rPr>
      <w:vertAlign w:val="superscript"/>
    </w:rPr>
  </w:style>
  <w:style w:type="character" w:styleId="Hiperpovezava">
    <w:name w:val="Hyperlink"/>
    <w:basedOn w:val="NapisZnak"/>
    <w:rPr>
      <w:color w:val="156082" w:themeColor="accent1"/>
    </w:rPr>
  </w:style>
  <w:style w:type="paragraph" w:styleId="NaslovTOC">
    <w:name w:val="TOC Heading"/>
    <w:basedOn w:val="Naslov1"/>
    <w:next w:val="Telobesedila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avaden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Katja Oselj</dc:creator>
  <cp:keywords/>
  <cp:lastModifiedBy>Katja Oselj</cp:lastModifiedBy>
  <cp:revision>8</cp:revision>
  <dcterms:created xsi:type="dcterms:W3CDTF">2025-11-28T07:28:00Z</dcterms:created>
  <dcterms:modified xsi:type="dcterms:W3CDTF">2026-01-10T11:57:00Z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