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61F58" w:rsidRDefault="00461F58">
      <w:pPr>
        <w:autoSpaceDE w:val="0"/>
        <w:autoSpaceDN w:val="0"/>
        <w:spacing w:after="512" w:line="220" w:lineRule="exact"/>
      </w:pPr>
    </w:p>
    <w:p w:rsidR="00461F58" w:rsidRDefault="00767BD7">
      <w:pPr>
        <w:autoSpaceDE w:val="0"/>
        <w:autoSpaceDN w:val="0"/>
        <w:spacing w:after="0" w:line="230" w:lineRule="auto"/>
        <w:ind w:right="28"/>
        <w:jc w:val="right"/>
      </w:pPr>
      <w:r>
        <w:rPr>
          <w:rFonts w:ascii="TimesNewRomanPS" w:eastAsia="TimesNewRomanPS" w:hAnsi="TimesNewRomanPS"/>
          <w:b/>
          <w:color w:val="000000"/>
          <w:sz w:val="24"/>
        </w:rPr>
        <w:t>AIAA 2000-0421</w:t>
      </w:r>
    </w:p>
    <w:p w:rsidR="00461F58" w:rsidRDefault="00767BD7">
      <w:pPr>
        <w:autoSpaceDE w:val="0"/>
        <w:autoSpaceDN w:val="0"/>
        <w:spacing w:before="382" w:after="0" w:line="245" w:lineRule="auto"/>
        <w:ind w:left="576" w:right="576"/>
        <w:jc w:val="center"/>
      </w:pPr>
      <w:r>
        <w:rPr>
          <w:rFonts w:ascii="TimesNewRomanPS" w:eastAsia="TimesNewRomanPS" w:hAnsi="TimesNewRomanPS"/>
          <w:b/>
          <w:color w:val="000000"/>
          <w:sz w:val="32"/>
        </w:rPr>
        <w:t>ADVANCEMENT OF BI-LEVEL INTEGRATED SYSTEM SYNTHESIS (BLISS)</w:t>
      </w:r>
    </w:p>
    <w:p w:rsidR="00461F58" w:rsidRDefault="00767BD7">
      <w:pPr>
        <w:autoSpaceDE w:val="0"/>
        <w:autoSpaceDN w:val="0"/>
        <w:spacing w:before="292" w:after="0" w:line="245" w:lineRule="auto"/>
        <w:ind w:left="2448" w:right="2592"/>
        <w:jc w:val="center"/>
      </w:pPr>
      <w:r>
        <w:rPr>
          <w:rFonts w:ascii="TimesNewRomanPSMT" w:eastAsia="TimesNewRomanPSMT" w:hAnsi="TimesNewRomanPSMT"/>
          <w:color w:val="000000"/>
          <w:sz w:val="20"/>
        </w:rPr>
        <w:t xml:space="preserve">Jaroslaw Sobieszczanski-Sobieski* </w:t>
      </w:r>
      <w:r>
        <w:br/>
      </w:r>
      <w:r>
        <w:rPr>
          <w:rFonts w:ascii="TimesNewRomanPSMT" w:eastAsia="TimesNewRomanPSMT" w:hAnsi="TimesNewRomanPSMT"/>
          <w:color w:val="000000"/>
          <w:sz w:val="20"/>
        </w:rPr>
        <w:t xml:space="preserve">NASA Langley Research Center, Hampton, Virginia </w:t>
      </w:r>
      <w:r>
        <w:br/>
      </w:r>
      <w:r>
        <w:rPr>
          <w:rFonts w:ascii="TimesNewRomanPSMT" w:eastAsia="TimesNewRomanPSMT" w:hAnsi="TimesNewRomanPSMT"/>
          <w:color w:val="000000"/>
          <w:sz w:val="20"/>
        </w:rPr>
        <w:t>j.sobieski@larc.nasa.gov</w:t>
      </w:r>
    </w:p>
    <w:p w:rsidR="00461F58" w:rsidRDefault="00767BD7">
      <w:pPr>
        <w:autoSpaceDE w:val="0"/>
        <w:autoSpaceDN w:val="0"/>
        <w:spacing w:before="218" w:after="0" w:line="245" w:lineRule="auto"/>
        <w:ind w:left="2160" w:right="2160"/>
        <w:jc w:val="center"/>
      </w:pPr>
      <w:r>
        <w:rPr>
          <w:rFonts w:ascii="TimesNewRomanPSMT" w:eastAsia="TimesNewRomanPSMT" w:hAnsi="TimesNewRomanPSMT"/>
          <w:color w:val="000000"/>
          <w:sz w:val="20"/>
        </w:rPr>
        <w:t xml:space="preserve">Mark S. Emiley </w:t>
      </w:r>
      <w:r>
        <w:br/>
      </w:r>
      <w:r>
        <w:rPr>
          <w:rFonts w:ascii="TimesNewRomanPSMT" w:eastAsia="TimesNewRomanPSMT" w:hAnsi="TimesNewRomanPSMT"/>
          <w:color w:val="000000"/>
          <w:sz w:val="20"/>
        </w:rPr>
        <w:t xml:space="preserve">George Washington University </w:t>
      </w:r>
      <w:r>
        <w:br/>
      </w:r>
      <w:r>
        <w:rPr>
          <w:rFonts w:ascii="TimesNewRomanPSMT" w:eastAsia="TimesNewRomanPSMT" w:hAnsi="TimesNewRomanPSMT"/>
          <w:color w:val="000000"/>
          <w:sz w:val="20"/>
        </w:rPr>
        <w:t>Joint Institute for the Advancement of Flight Sciences (JIAFS) m.s.emiley@larc.nasa.gov</w:t>
      </w:r>
    </w:p>
    <w:p w:rsidR="00461F58" w:rsidRDefault="00767BD7">
      <w:pPr>
        <w:autoSpaceDE w:val="0"/>
        <w:autoSpaceDN w:val="0"/>
        <w:spacing w:before="218" w:after="0" w:line="245" w:lineRule="auto"/>
        <w:ind w:left="2880" w:right="2880"/>
        <w:jc w:val="center"/>
      </w:pPr>
      <w:r>
        <w:rPr>
          <w:rFonts w:ascii="TimesNewRomanPSMT" w:eastAsia="TimesNewRomanPSMT" w:hAnsi="TimesNewRomanPSMT"/>
          <w:color w:val="000000"/>
          <w:sz w:val="20"/>
        </w:rPr>
        <w:t>Jeremy S. Agteà</w:t>
      </w:r>
      <w:r>
        <w:br/>
      </w:r>
      <w:r>
        <w:rPr>
          <w:rFonts w:ascii="TimesNewRomanPSMT" w:eastAsia="TimesNewRomanPSMT" w:hAnsi="TimesNewRomanPSMT"/>
          <w:color w:val="000000"/>
          <w:sz w:val="20"/>
        </w:rPr>
        <w:t xml:space="preserve">United States Air Force, San Antonio, Texas </w:t>
      </w:r>
      <w:r>
        <w:br/>
      </w:r>
      <w:r>
        <w:rPr>
          <w:rFonts w:ascii="TimesNewRomanPSMT" w:eastAsia="TimesNewRomanPSMT" w:hAnsi="TimesNewRomanPSMT"/>
          <w:color w:val="000000"/>
          <w:sz w:val="20"/>
        </w:rPr>
        <w:t>jeremy.agte@kelly.af.mil</w:t>
      </w:r>
    </w:p>
    <w:p w:rsidR="00461F58" w:rsidRDefault="00767BD7">
      <w:pPr>
        <w:autoSpaceDE w:val="0"/>
        <w:autoSpaceDN w:val="0"/>
        <w:spacing w:before="218" w:after="0" w:line="245" w:lineRule="auto"/>
        <w:ind w:left="2160" w:right="2160"/>
        <w:jc w:val="center"/>
      </w:pPr>
      <w:r>
        <w:rPr>
          <w:rFonts w:ascii="TimesNewRomanPSMT" w:eastAsia="TimesNewRomanPSMT" w:hAnsi="TimesNewRomanPSMT"/>
          <w:color w:val="000000"/>
          <w:sz w:val="20"/>
        </w:rPr>
        <w:t>Robert R. Sandusky, Jr.¤</w:t>
      </w:r>
      <w:r>
        <w:br/>
      </w:r>
      <w:r>
        <w:rPr>
          <w:rFonts w:ascii="TimesNewRomanPSMT" w:eastAsia="TimesNewRomanPSMT" w:hAnsi="TimesNewRomanPSMT"/>
          <w:color w:val="000000"/>
          <w:sz w:val="20"/>
        </w:rPr>
        <w:t xml:space="preserve">George Washington University </w:t>
      </w:r>
      <w:r>
        <w:br/>
      </w:r>
      <w:r>
        <w:rPr>
          <w:rFonts w:ascii="TimesNewRomanPSMT" w:eastAsia="TimesNewRomanPSMT" w:hAnsi="TimesNewRomanPSMT"/>
          <w:color w:val="000000"/>
          <w:sz w:val="20"/>
        </w:rPr>
        <w:t>Joint Institute for the Advancement of Flight Sciences (JIAFS)</w:t>
      </w:r>
    </w:p>
    <w:p w:rsidR="00461F58" w:rsidRDefault="00767BD7">
      <w:pPr>
        <w:autoSpaceDE w:val="0"/>
        <w:autoSpaceDN w:val="0"/>
        <w:spacing w:before="22" w:after="910" w:line="230" w:lineRule="auto"/>
        <w:jc w:val="center"/>
      </w:pPr>
      <w:r>
        <w:rPr>
          <w:rFonts w:ascii="TimesNewRomanPSMT" w:eastAsia="TimesNewRomanPSMT" w:hAnsi="TimesNewRomanPSMT"/>
          <w:color w:val="0000FF"/>
          <w:sz w:val="24"/>
          <w:u w:val="single"/>
        </w:rPr>
        <w:t>r.r.sandusky@larc.nasa.gov</w:t>
      </w:r>
    </w:p>
    <w:p w:rsidR="00461F58" w:rsidRDefault="00461F58">
      <w:pPr>
        <w:sectPr w:rsidR="00461F58">
          <w:pgSz w:w="12240" w:h="15840"/>
          <w:pgMar w:top="734" w:right="1392" w:bottom="358" w:left="1440" w:header="720" w:footer="720" w:gutter="0"/>
          <w:cols w:space="720"/>
          <w:docGrid w:linePitch="360"/>
        </w:sectPr>
      </w:pPr>
    </w:p>
    <w:p w:rsidR="00461F58" w:rsidRDefault="00767BD7">
      <w:pPr>
        <w:autoSpaceDE w:val="0"/>
        <w:autoSpaceDN w:val="0"/>
        <w:spacing w:after="0" w:line="233" w:lineRule="auto"/>
        <w:ind w:right="2076"/>
        <w:jc w:val="right"/>
      </w:pPr>
      <w:r>
        <w:rPr>
          <w:rFonts w:ascii="TimesNewRomanPS" w:eastAsia="TimesNewRomanPS" w:hAnsi="TimesNewRomanPS"/>
          <w:b/>
          <w:color w:val="000000"/>
          <w:sz w:val="20"/>
          <w:u w:val="single"/>
        </w:rPr>
        <w:t>Abstract</w:t>
      </w:r>
    </w:p>
    <w:p w:rsidR="00461F58" w:rsidRDefault="00767BD7">
      <w:pPr>
        <w:autoSpaceDE w:val="0"/>
        <w:autoSpaceDN w:val="0"/>
        <w:spacing w:before="258" w:after="0" w:line="245" w:lineRule="auto"/>
        <w:ind w:right="166"/>
        <w:jc w:val="both"/>
      </w:pPr>
      <w:r>
        <w:rPr>
          <w:rFonts w:ascii="TimesNewRomanPSMT" w:eastAsia="TimesNewRomanPSMT" w:hAnsi="TimesNewRomanPSMT"/>
          <w:color w:val="000000"/>
          <w:sz w:val="20"/>
        </w:rPr>
        <w:t xml:space="preserve">Bi-Level Integrated System Synthesis (BLISS) is a </w:t>
      </w:r>
      <w:r>
        <w:rPr>
          <w:rFonts w:ascii="TimesNewRomanPSMT" w:eastAsia="TimesNewRomanPSMT" w:hAnsi="TimesNewRomanPSMT"/>
          <w:color w:val="000000"/>
          <w:sz w:val="20"/>
        </w:rPr>
        <w:t>method for optimization of an engineering system, e.g., an aerospace vehicle.  BLISS consists of optimizations at the subsystem (module) and system levels to divide the overall large optimization task into sets of smaller ones that can be executed concurrently.  In the initial version of BLISS that was introduced and documented in previous publications, analysis in the modules was _____________________________</w:t>
      </w:r>
    </w:p>
    <w:p w:rsidR="00461F58" w:rsidRDefault="00767BD7">
      <w:pPr>
        <w:autoSpaceDE w:val="0"/>
        <w:autoSpaceDN w:val="0"/>
        <w:spacing w:before="354" w:after="184" w:line="245" w:lineRule="auto"/>
        <w:ind w:right="176"/>
        <w:jc w:val="both"/>
      </w:pPr>
      <w:r>
        <w:rPr>
          <w:rFonts w:ascii="TimesNewRomanPSMT" w:eastAsia="TimesNewRomanPSMT" w:hAnsi="TimesNewRomanPSMT"/>
          <w:color w:val="000000"/>
          <w:sz w:val="16"/>
        </w:rPr>
        <w:t>* Manager, Computational AeroSciences, and Multidisciplinary Research Coordinator, NASA Langley Research Center, MS 139, Hampton, Virginia, AIAA Fellow</w:t>
      </w:r>
    </w:p>
    <w:tbl>
      <w:tblPr>
        <w:tblW w:w="0" w:type="auto"/>
        <w:tblInd w:w="140" w:type="dxa"/>
        <w:tblLayout w:type="fixed"/>
        <w:tblLook w:val="04A0" w:firstRow="1" w:lastRow="0" w:firstColumn="1" w:lastColumn="0" w:noHBand="0" w:noVBand="1"/>
      </w:tblPr>
      <w:tblGrid>
        <w:gridCol w:w="860"/>
        <w:gridCol w:w="740"/>
        <w:gridCol w:w="620"/>
        <w:gridCol w:w="760"/>
        <w:gridCol w:w="820"/>
        <w:gridCol w:w="660"/>
      </w:tblGrid>
      <w:tr w:rsidR="00461F58">
        <w:trPr>
          <w:trHeight w:hRule="exact" w:val="238"/>
        </w:trPr>
        <w:tc>
          <w:tcPr>
            <w:tcW w:w="860" w:type="dxa"/>
            <w:tcMar>
              <w:left w:w="0" w:type="dxa"/>
              <w:right w:w="0" w:type="dxa"/>
            </w:tcMar>
          </w:tcPr>
          <w:p w:rsidR="00461F58" w:rsidRDefault="00767BD7">
            <w:pPr>
              <w:autoSpaceDE w:val="0"/>
              <w:autoSpaceDN w:val="0"/>
              <w:spacing w:before="60" w:after="0" w:line="230" w:lineRule="auto"/>
              <w:jc w:val="center"/>
            </w:pPr>
            <w:r>
              <w:rPr>
                <w:rFonts w:ascii="TimesNewRomanPSMT" w:eastAsia="TimesNewRomanPSMT" w:hAnsi="TimesNewRomanPSMT"/>
                <w:color w:val="000000"/>
                <w:sz w:val="16"/>
              </w:rPr>
              <w:t xml:space="preserve">Graduate </w:t>
            </w:r>
          </w:p>
        </w:tc>
        <w:tc>
          <w:tcPr>
            <w:tcW w:w="740" w:type="dxa"/>
            <w:tcMar>
              <w:left w:w="0" w:type="dxa"/>
              <w:right w:w="0" w:type="dxa"/>
            </w:tcMar>
          </w:tcPr>
          <w:p w:rsidR="00461F58" w:rsidRDefault="00767BD7">
            <w:pPr>
              <w:autoSpaceDE w:val="0"/>
              <w:autoSpaceDN w:val="0"/>
              <w:spacing w:before="60" w:after="0" w:line="230" w:lineRule="auto"/>
              <w:jc w:val="center"/>
            </w:pPr>
            <w:r>
              <w:rPr>
                <w:rFonts w:ascii="TimesNewRomanPSMT" w:eastAsia="TimesNewRomanPSMT" w:hAnsi="TimesNewRomanPSMT"/>
                <w:color w:val="000000"/>
                <w:sz w:val="16"/>
              </w:rPr>
              <w:t xml:space="preserve">Student, </w:t>
            </w:r>
          </w:p>
        </w:tc>
        <w:tc>
          <w:tcPr>
            <w:tcW w:w="620" w:type="dxa"/>
            <w:tcMar>
              <w:left w:w="0" w:type="dxa"/>
              <w:right w:w="0" w:type="dxa"/>
            </w:tcMar>
          </w:tcPr>
          <w:p w:rsidR="00461F58" w:rsidRDefault="00767BD7">
            <w:pPr>
              <w:autoSpaceDE w:val="0"/>
              <w:autoSpaceDN w:val="0"/>
              <w:spacing w:before="60" w:after="0" w:line="230" w:lineRule="auto"/>
              <w:jc w:val="center"/>
            </w:pPr>
            <w:r>
              <w:rPr>
                <w:rFonts w:ascii="TimesNewRomanPSMT" w:eastAsia="TimesNewRomanPSMT" w:hAnsi="TimesNewRomanPSMT"/>
                <w:color w:val="000000"/>
                <w:sz w:val="16"/>
              </w:rPr>
              <w:t xml:space="preserve">NASA </w:t>
            </w:r>
          </w:p>
        </w:tc>
        <w:tc>
          <w:tcPr>
            <w:tcW w:w="760" w:type="dxa"/>
            <w:tcMar>
              <w:left w:w="0" w:type="dxa"/>
              <w:right w:w="0" w:type="dxa"/>
            </w:tcMar>
          </w:tcPr>
          <w:p w:rsidR="00461F58" w:rsidRDefault="00767BD7">
            <w:pPr>
              <w:autoSpaceDE w:val="0"/>
              <w:autoSpaceDN w:val="0"/>
              <w:spacing w:before="60" w:after="0" w:line="230" w:lineRule="auto"/>
              <w:jc w:val="center"/>
            </w:pPr>
            <w:r>
              <w:rPr>
                <w:rFonts w:ascii="TimesNewRomanPSMT" w:eastAsia="TimesNewRomanPSMT" w:hAnsi="TimesNewRomanPSMT"/>
                <w:color w:val="000000"/>
                <w:sz w:val="16"/>
              </w:rPr>
              <w:t xml:space="preserve">Langley </w:t>
            </w:r>
          </w:p>
        </w:tc>
        <w:tc>
          <w:tcPr>
            <w:tcW w:w="820" w:type="dxa"/>
            <w:tcMar>
              <w:left w:w="0" w:type="dxa"/>
              <w:right w:w="0" w:type="dxa"/>
            </w:tcMar>
          </w:tcPr>
          <w:p w:rsidR="00461F58" w:rsidRDefault="00767BD7">
            <w:pPr>
              <w:autoSpaceDE w:val="0"/>
              <w:autoSpaceDN w:val="0"/>
              <w:spacing w:before="60" w:after="0" w:line="230" w:lineRule="auto"/>
              <w:jc w:val="center"/>
            </w:pPr>
            <w:r>
              <w:rPr>
                <w:rFonts w:ascii="TimesNewRomanPSMT" w:eastAsia="TimesNewRomanPSMT" w:hAnsi="TimesNewRomanPSMT"/>
                <w:color w:val="000000"/>
                <w:sz w:val="16"/>
              </w:rPr>
              <w:t xml:space="preserve">Research </w:t>
            </w:r>
          </w:p>
        </w:tc>
        <w:tc>
          <w:tcPr>
            <w:tcW w:w="660" w:type="dxa"/>
            <w:tcMar>
              <w:left w:w="0" w:type="dxa"/>
              <w:right w:w="0" w:type="dxa"/>
            </w:tcMar>
          </w:tcPr>
          <w:p w:rsidR="00461F58" w:rsidRDefault="00767BD7">
            <w:pPr>
              <w:autoSpaceDE w:val="0"/>
              <w:autoSpaceDN w:val="0"/>
              <w:spacing w:before="60" w:after="0" w:line="230" w:lineRule="auto"/>
              <w:jc w:val="center"/>
            </w:pPr>
            <w:r>
              <w:rPr>
                <w:rFonts w:ascii="TimesNewRomanPSMT" w:eastAsia="TimesNewRomanPSMT" w:hAnsi="TimesNewRomanPSMT"/>
                <w:color w:val="000000"/>
                <w:sz w:val="16"/>
              </w:rPr>
              <w:t>Center,</w:t>
            </w:r>
          </w:p>
        </w:tc>
      </w:tr>
    </w:tbl>
    <w:p w:rsidR="00461F58" w:rsidRDefault="00767BD7">
      <w:pPr>
        <w:autoSpaceDE w:val="0"/>
        <w:autoSpaceDN w:val="0"/>
        <w:spacing w:before="2" w:after="0" w:line="230" w:lineRule="auto"/>
      </w:pPr>
      <w:r>
        <w:rPr>
          <w:rFonts w:ascii="TimesNewRomanPSMT" w:eastAsia="TimesNewRomanPSMT" w:hAnsi="TimesNewRomanPSMT"/>
          <w:color w:val="000000"/>
          <w:sz w:val="16"/>
        </w:rPr>
        <w:t>Multidisciplinary Optimization Branch, MS 139, Member AIAA</w:t>
      </w:r>
    </w:p>
    <w:p w:rsidR="00461F58" w:rsidRDefault="00767BD7">
      <w:pPr>
        <w:autoSpaceDE w:val="0"/>
        <w:autoSpaceDN w:val="0"/>
        <w:spacing w:before="216" w:after="0" w:line="250" w:lineRule="auto"/>
        <w:ind w:right="144"/>
      </w:pPr>
      <w:r>
        <w:rPr>
          <w:rFonts w:ascii="TimesNewRomanPSMT" w:eastAsia="TimesNewRomanPSMT" w:hAnsi="TimesNewRomanPSMT"/>
          <w:color w:val="000000"/>
          <w:sz w:val="16"/>
        </w:rPr>
        <w:t xml:space="preserve">à 1 </w:t>
      </w:r>
      <w:r>
        <w:rPr>
          <w:rFonts w:ascii="TimesNewRomanPSMT" w:eastAsia="TimesNewRomanPSMT" w:hAnsi="TimesNewRomanPSMT"/>
          <w:color w:val="000000"/>
          <w:sz w:val="10"/>
        </w:rPr>
        <w:t>st</w:t>
      </w:r>
      <w:r>
        <w:rPr>
          <w:rFonts w:ascii="TimesNewRomanPSMT" w:eastAsia="TimesNewRomanPSMT" w:hAnsi="TimesNewRomanPSMT"/>
          <w:color w:val="000000"/>
          <w:sz w:val="16"/>
        </w:rPr>
        <w:t xml:space="preserve"> Lt United States Air Force, San Antonio Air Logistics Center, TX, Member AIAA</w:t>
      </w:r>
    </w:p>
    <w:p w:rsidR="00461F58" w:rsidRDefault="00767BD7">
      <w:pPr>
        <w:autoSpaceDE w:val="0"/>
        <w:autoSpaceDN w:val="0"/>
        <w:spacing w:before="244" w:after="0" w:line="245" w:lineRule="auto"/>
        <w:ind w:right="144"/>
      </w:pPr>
      <w:r>
        <w:rPr>
          <w:rFonts w:ascii="TimesNewRomanPSMT" w:eastAsia="TimesNewRomanPSMT" w:hAnsi="TimesNewRomanPSMT"/>
          <w:color w:val="000000"/>
          <w:sz w:val="16"/>
        </w:rPr>
        <w:t>¤ Professor, George Washington University, Joint Institute for Advancement of Flight Sciences, Fellow AIAA</w:t>
      </w:r>
    </w:p>
    <w:p w:rsidR="00461F58" w:rsidRDefault="00767BD7">
      <w:pPr>
        <w:autoSpaceDE w:val="0"/>
        <w:autoSpaceDN w:val="0"/>
        <w:spacing w:before="244" w:after="0" w:line="245" w:lineRule="auto"/>
        <w:ind w:right="176"/>
        <w:jc w:val="both"/>
      </w:pPr>
      <w:r>
        <w:rPr>
          <w:rFonts w:ascii="TimesNewRomanPSMT" w:eastAsia="TimesNewRomanPSMT" w:hAnsi="TimesNewRomanPSMT"/>
          <w:color w:val="000000"/>
          <w:sz w:val="16"/>
        </w:rPr>
        <w:t xml:space="preserve">Copyright </w:t>
      </w:r>
      <w:r>
        <w:rPr>
          <w:rFonts w:ascii="Symbol" w:eastAsia="Symbol" w:hAnsi="Symbol"/>
          <w:color w:val="000000"/>
          <w:sz w:val="16"/>
        </w:rPr>
        <w:t>Ó</w:t>
      </w:r>
      <w:r>
        <w:rPr>
          <w:rFonts w:ascii="TimesNewRomanPSMT" w:eastAsia="TimesNewRomanPSMT" w:hAnsi="TimesNewRomanPSMT"/>
          <w:color w:val="000000"/>
          <w:sz w:val="16"/>
        </w:rPr>
        <w:t xml:space="preserve"> 2000 by the American Institute of Aeronautics, Inc.  No copyright is asserted in the United States under Title 17, U.S. code. The Government has royalty-free license to exercise all rights under the copyright claimed herein for government purposes.  All other rights reserved by the copyright owner.</w:t>
      </w:r>
    </w:p>
    <w:p w:rsidR="00461F58" w:rsidRDefault="00461F58">
      <w:pPr>
        <w:sectPr w:rsidR="00461F58">
          <w:type w:val="continuous"/>
          <w:pgSz w:w="12240" w:h="15840"/>
          <w:pgMar w:top="734" w:right="1392" w:bottom="358" w:left="1440" w:header="720" w:footer="720" w:gutter="0"/>
          <w:cols w:num="2" w:space="720" w:equalWidth="0">
            <w:col w:w="4696" w:space="0"/>
            <w:col w:w="4711" w:space="0"/>
          </w:cols>
          <w:docGrid w:linePitch="360"/>
        </w:sectPr>
      </w:pPr>
    </w:p>
    <w:p w:rsidR="00461F58" w:rsidRDefault="00767BD7">
      <w:pPr>
        <w:autoSpaceDE w:val="0"/>
        <w:autoSpaceDN w:val="0"/>
        <w:spacing w:after="0" w:line="245" w:lineRule="auto"/>
        <w:ind w:left="164" w:right="26"/>
        <w:jc w:val="both"/>
      </w:pPr>
      <w:r>
        <w:rPr>
          <w:rFonts w:ascii="TimesNewRomanPSMT" w:eastAsia="TimesNewRomanPSMT" w:hAnsi="TimesNewRomanPSMT"/>
          <w:color w:val="000000"/>
          <w:sz w:val="20"/>
        </w:rPr>
        <w:t>kept at the early conceptual design level.  This paper reports on the next step in the BLISS development in which the fidelity of the aerodynamic drag and structural stress and displacement analyses were upgraded while the methodÕs satisfactory convergence rate was retained.</w:t>
      </w:r>
    </w:p>
    <w:p w:rsidR="00461F58" w:rsidRDefault="00767BD7">
      <w:pPr>
        <w:autoSpaceDE w:val="0"/>
        <w:autoSpaceDN w:val="0"/>
        <w:spacing w:before="238" w:after="0" w:line="233" w:lineRule="auto"/>
        <w:ind w:right="1748"/>
        <w:jc w:val="right"/>
      </w:pPr>
      <w:r>
        <w:rPr>
          <w:rFonts w:ascii="TimesNewRomanPS" w:eastAsia="TimesNewRomanPS" w:hAnsi="TimesNewRomanPS"/>
          <w:b/>
          <w:color w:val="000000"/>
          <w:sz w:val="20"/>
          <w:u w:val="single"/>
        </w:rPr>
        <w:t>Introduction</w:t>
      </w:r>
    </w:p>
    <w:p w:rsidR="00461F58" w:rsidRDefault="00767BD7">
      <w:pPr>
        <w:autoSpaceDE w:val="0"/>
        <w:autoSpaceDN w:val="0"/>
        <w:spacing w:before="258" w:after="0" w:line="245" w:lineRule="auto"/>
        <w:ind w:left="164" w:right="20"/>
        <w:jc w:val="both"/>
      </w:pPr>
      <w:r>
        <w:rPr>
          <w:rFonts w:ascii="TimesNewRomanPSMT" w:eastAsia="TimesNewRomanPSMT" w:hAnsi="TimesNewRomanPSMT"/>
          <w:color w:val="000000"/>
          <w:sz w:val="20"/>
        </w:rPr>
        <w:t>BLISS, for Bi-Level Integrated System Synthesis, is an optimization method for engineering a modular system, e.g., an aerospace vehicle, in which it is beneficial to separate the design variables and constraints local to a module from those that govern the entire system.  Such separation fosters development of a broad workfront of people and computers, hence it fits well the current trends for massively parallel processing in computer technology and the concurrent engineering style of the workforce organiza</w:t>
      </w:r>
      <w:r>
        <w:rPr>
          <w:rFonts w:ascii="TimesNewRomanPSMT" w:eastAsia="TimesNewRomanPSMT" w:hAnsi="TimesNewRomanPSMT"/>
          <w:color w:val="000000"/>
          <w:sz w:val="20"/>
        </w:rPr>
        <w:t>tion.</w:t>
      </w:r>
    </w:p>
    <w:p w:rsidR="00461F58" w:rsidRDefault="00767BD7">
      <w:pPr>
        <w:autoSpaceDE w:val="0"/>
        <w:autoSpaceDN w:val="0"/>
        <w:spacing w:before="358" w:after="478" w:line="245" w:lineRule="auto"/>
        <w:ind w:left="164" w:right="26"/>
        <w:jc w:val="both"/>
      </w:pPr>
      <w:r>
        <w:rPr>
          <w:rFonts w:ascii="TimesNewRomanPSMT" w:eastAsia="TimesNewRomanPSMT" w:hAnsi="TimesNewRomanPSMT"/>
          <w:color w:val="000000"/>
          <w:sz w:val="20"/>
        </w:rPr>
        <w:t>The focus on dividing the optimization into the suboptimizations within each module (subsystem, also called the black box) and a coordinating optimization at the system level places BLISS in the Multidisciplinary Design Optimization (MDO) toolbox, in the company of a few other methods that have the same focus as BLISS but differ in approach.  Representative examples of these methods are the Collaborative Optimization</w:t>
      </w:r>
    </w:p>
    <w:p w:rsidR="00461F58" w:rsidRDefault="00461F58">
      <w:pPr>
        <w:sectPr w:rsidR="00461F58">
          <w:type w:val="nextColumn"/>
          <w:pgSz w:w="12240" w:h="15840"/>
          <w:pgMar w:top="734" w:right="1392" w:bottom="358" w:left="1440" w:header="720" w:footer="720" w:gutter="0"/>
          <w:cols w:num="2" w:space="720" w:equalWidth="0">
            <w:col w:w="4696" w:space="0"/>
            <w:col w:w="4711" w:space="0"/>
          </w:cols>
          <w:docGrid w:linePitch="360"/>
        </w:sectPr>
      </w:pPr>
    </w:p>
    <w:p w:rsidR="00461F58" w:rsidRDefault="00767BD7">
      <w:pPr>
        <w:autoSpaceDE w:val="0"/>
        <w:autoSpaceDN w:val="0"/>
        <w:spacing w:after="0" w:line="245" w:lineRule="auto"/>
        <w:ind w:left="2592" w:right="2592"/>
        <w:jc w:val="center"/>
      </w:pPr>
      <w:r>
        <w:rPr>
          <w:rFonts w:ascii="TimesNewRomanPSMT" w:eastAsia="TimesNewRomanPSMT" w:hAnsi="TimesNewRomanPSMT"/>
          <w:color w:val="000000"/>
          <w:sz w:val="20"/>
        </w:rPr>
        <w:lastRenderedPageBreak/>
        <w:t xml:space="preserve">1 </w:t>
      </w:r>
      <w:r>
        <w:br/>
      </w:r>
      <w:r>
        <w:rPr>
          <w:rFonts w:ascii="TimesNewRomanPSMT" w:eastAsia="TimesNewRomanPSMT" w:hAnsi="TimesNewRomanPSMT"/>
          <w:color w:val="000000"/>
          <w:sz w:val="20"/>
        </w:rPr>
        <w:t>American Institute of Aeronautics and Astronautics</w:t>
      </w:r>
    </w:p>
    <w:p w:rsidR="00461F58" w:rsidRDefault="00461F58">
      <w:pPr>
        <w:sectPr w:rsidR="00461F58">
          <w:type w:val="continuous"/>
          <w:pgSz w:w="12240" w:h="15840"/>
          <w:pgMar w:top="734" w:right="1392" w:bottom="358" w:left="1440" w:header="720" w:footer="720" w:gutter="0"/>
          <w:cols w:space="720"/>
          <w:docGrid w:linePitch="360"/>
        </w:sectPr>
      </w:pPr>
    </w:p>
    <w:p w:rsidR="00461F58" w:rsidRDefault="00461F58">
      <w:pPr>
        <w:autoSpaceDE w:val="0"/>
        <w:autoSpaceDN w:val="0"/>
        <w:spacing w:after="502" w:line="220" w:lineRule="exact"/>
      </w:pPr>
    </w:p>
    <w:p w:rsidR="00461F58" w:rsidRDefault="00461F58">
      <w:pPr>
        <w:sectPr w:rsidR="00461F58">
          <w:pgSz w:w="12240" w:h="15840"/>
          <w:pgMar w:top="720" w:right="1390" w:bottom="358" w:left="1436" w:header="720" w:footer="720" w:gutter="0"/>
          <w:cols w:space="720"/>
          <w:docGrid w:linePitch="360"/>
        </w:sectPr>
      </w:pPr>
    </w:p>
    <w:p w:rsidR="00461F58" w:rsidRDefault="00767BD7">
      <w:pPr>
        <w:autoSpaceDE w:val="0"/>
        <w:autoSpaceDN w:val="0"/>
        <w:spacing w:after="0" w:line="245" w:lineRule="auto"/>
        <w:ind w:left="4" w:right="174"/>
        <w:jc w:val="both"/>
      </w:pPr>
      <w:r>
        <w:rPr>
          <w:rFonts w:ascii="TimesNewRomanPSMT" w:eastAsia="TimesNewRomanPSMT" w:hAnsi="TimesNewRomanPSMT"/>
          <w:color w:val="000000"/>
          <w:sz w:val="20"/>
        </w:rPr>
        <w:t>(CO) (Braun et al, 1965), the Concurrent SubSpace Optimization (CSSO) (Sobieszczanski-Sobieski, 1988, Bloebaum et al, 1992), and the Concurrent Design Optimization (Wujek et al, 1995).</w:t>
      </w:r>
    </w:p>
    <w:p w:rsidR="00461F58" w:rsidRDefault="00767BD7">
      <w:pPr>
        <w:tabs>
          <w:tab w:val="left" w:pos="464"/>
          <w:tab w:val="left" w:pos="1260"/>
          <w:tab w:val="left" w:pos="1938"/>
          <w:tab w:val="left" w:pos="2460"/>
          <w:tab w:val="left" w:pos="3404"/>
          <w:tab w:val="left" w:pos="4284"/>
        </w:tabs>
        <w:autoSpaceDE w:val="0"/>
        <w:autoSpaceDN w:val="0"/>
        <w:spacing w:before="358" w:after="0" w:line="245" w:lineRule="auto"/>
        <w:ind w:left="4" w:right="144"/>
      </w:pPr>
      <w:r>
        <w:rPr>
          <w:rFonts w:ascii="TimesNewRomanPSMT" w:eastAsia="TimesNewRomanPSMT" w:hAnsi="TimesNewRomanPSMT"/>
          <w:color w:val="000000"/>
          <w:sz w:val="20"/>
        </w:rPr>
        <w:t xml:space="preserve">The distinguishing features of BLISS are the use of the system objective (e.g., the aircraft range) as the optimization objective in each of the subsystems and at the </w:t>
      </w:r>
      <w:r>
        <w:tab/>
      </w:r>
      <w:r>
        <w:rPr>
          <w:rFonts w:ascii="TimesNewRomanPSMT" w:eastAsia="TimesNewRomanPSMT" w:hAnsi="TimesNewRomanPSMT"/>
          <w:color w:val="000000"/>
          <w:sz w:val="20"/>
        </w:rPr>
        <w:t xml:space="preserve">system </w:t>
      </w:r>
      <w:r>
        <w:tab/>
      </w:r>
      <w:r>
        <w:rPr>
          <w:rFonts w:ascii="TimesNewRomanPSMT" w:eastAsia="TimesNewRomanPSMT" w:hAnsi="TimesNewRomanPSMT"/>
          <w:color w:val="000000"/>
          <w:sz w:val="20"/>
        </w:rPr>
        <w:t xml:space="preserve">level, and </w:t>
      </w:r>
      <w:r>
        <w:tab/>
      </w:r>
      <w:r>
        <w:rPr>
          <w:rFonts w:ascii="TimesNewRomanPSMT" w:eastAsia="TimesNewRomanPSMT" w:hAnsi="TimesNewRomanPSMT"/>
          <w:color w:val="000000"/>
          <w:sz w:val="20"/>
        </w:rPr>
        <w:t xml:space="preserve">coupling </w:t>
      </w:r>
      <w:r>
        <w:tab/>
      </w:r>
      <w:r>
        <w:rPr>
          <w:rFonts w:ascii="TimesNewRomanPSMT" w:eastAsia="TimesNewRomanPSMT" w:hAnsi="TimesNewRomanPSMT"/>
          <w:color w:val="000000"/>
          <w:sz w:val="20"/>
        </w:rPr>
        <w:t xml:space="preserve">between </w:t>
      </w:r>
      <w:r>
        <w:tab/>
      </w:r>
      <w:r>
        <w:rPr>
          <w:rFonts w:ascii="TimesNewRomanPSMT" w:eastAsia="TimesNewRomanPSMT" w:hAnsi="TimesNewRomanPSMT"/>
          <w:color w:val="000000"/>
          <w:sz w:val="20"/>
        </w:rPr>
        <w:t>the optimizations at the system and subsystem levels by the optimum sensitivity derivatives with respect to parameters.</w:t>
      </w:r>
    </w:p>
    <w:p w:rsidR="00461F58" w:rsidRDefault="00767BD7">
      <w:pPr>
        <w:tabs>
          <w:tab w:val="left" w:pos="842"/>
          <w:tab w:val="left" w:pos="1988"/>
          <w:tab w:val="left" w:pos="2368"/>
          <w:tab w:val="left" w:pos="3286"/>
          <w:tab w:val="left" w:pos="4228"/>
        </w:tabs>
        <w:autoSpaceDE w:val="0"/>
        <w:autoSpaceDN w:val="0"/>
        <w:spacing w:before="358" w:after="0" w:line="245" w:lineRule="auto"/>
        <w:ind w:left="4" w:right="144"/>
      </w:pPr>
      <w:r>
        <w:rPr>
          <w:rFonts w:ascii="TimesNewRomanPSMT" w:eastAsia="TimesNewRomanPSMT" w:hAnsi="TimesNewRomanPSMT"/>
          <w:color w:val="000000"/>
          <w:sz w:val="20"/>
        </w:rPr>
        <w:t xml:space="preserve">The overall architecture of BLISS as a method does not depend on the fidelity of the analyses performed in each module.  Consequently, in principle at least, BLISS may be used in any design phase from conceptual, through </w:t>
      </w:r>
      <w:r>
        <w:tab/>
      </w:r>
      <w:r>
        <w:rPr>
          <w:rFonts w:ascii="TimesNewRomanPSMT" w:eastAsia="TimesNewRomanPSMT" w:hAnsi="TimesNewRomanPSMT"/>
          <w:color w:val="000000"/>
          <w:sz w:val="20"/>
        </w:rPr>
        <w:t xml:space="preserve">preliminary to detailed, </w:t>
      </w:r>
      <w:r>
        <w:tab/>
      </w:r>
      <w:r>
        <w:rPr>
          <w:rFonts w:ascii="TimesNewRomanPSMT" w:eastAsia="TimesNewRomanPSMT" w:hAnsi="TimesNewRomanPSMT"/>
          <w:color w:val="000000"/>
          <w:sz w:val="20"/>
        </w:rPr>
        <w:t xml:space="preserve">provided </w:t>
      </w:r>
      <w:r>
        <w:tab/>
      </w:r>
      <w:r>
        <w:rPr>
          <w:rFonts w:ascii="TimesNewRomanPSMT" w:eastAsia="TimesNewRomanPSMT" w:hAnsi="TimesNewRomanPSMT"/>
          <w:color w:val="000000"/>
          <w:sz w:val="20"/>
        </w:rPr>
        <w:t>that appropriate level of analysis is implemented in the modules.</w:t>
      </w:r>
    </w:p>
    <w:p w:rsidR="00461F58" w:rsidRDefault="00767BD7">
      <w:pPr>
        <w:autoSpaceDE w:val="0"/>
        <w:autoSpaceDN w:val="0"/>
        <w:spacing w:before="358" w:after="0" w:line="245" w:lineRule="auto"/>
        <w:ind w:left="4" w:right="164"/>
        <w:jc w:val="both"/>
      </w:pPr>
      <w:r>
        <w:rPr>
          <w:rFonts w:ascii="TimesNewRomanPSMT" w:eastAsia="TimesNewRomanPSMT" w:hAnsi="TimesNewRomanPSMT"/>
          <w:color w:val="000000"/>
          <w:sz w:val="20"/>
        </w:rPr>
        <w:t xml:space="preserve">The BLISS method was introduced in (Sobieszczanski-Sobieski et al, 1998a) and documented in detail in (Sobieszczanski-Sobieski et al, 1998b </w:t>
      </w:r>
      <w:r>
        <w:rPr>
          <w:rFonts w:ascii="TimesNewRomanPSMT" w:eastAsia="TimesNewRomanPSMT" w:hAnsi="TimesNewRomanPSMT"/>
          <w:color w:val="000000"/>
          <w:sz w:val="12"/>
        </w:rPr>
        <w:t>*</w:t>
      </w:r>
      <w:r>
        <w:rPr>
          <w:rFonts w:ascii="TimesNewRomanPSMT" w:eastAsia="TimesNewRomanPSMT" w:hAnsi="TimesNewRomanPSMT"/>
          <w:color w:val="000000"/>
          <w:sz w:val="20"/>
        </w:rPr>
        <w:t>).  In the paper, that prototype is referred to as the original BLISS.  In its original form BLISS modules were kept very simple corresponding to the early conceptual design phase. Satisfactory results from the initial trials of BLISS on a test case of a business jet encouraged next step in the BLISS development - upgrading its structural analysis and aerodynamic drag analysis modules - and validating on the same test case.</w:t>
      </w:r>
    </w:p>
    <w:p w:rsidR="00461F58" w:rsidRDefault="00767BD7">
      <w:pPr>
        <w:autoSpaceDE w:val="0"/>
        <w:autoSpaceDN w:val="0"/>
        <w:spacing w:before="358" w:after="0" w:line="245" w:lineRule="auto"/>
        <w:ind w:left="4" w:right="172"/>
        <w:jc w:val="both"/>
      </w:pPr>
      <w:r>
        <w:rPr>
          <w:rFonts w:ascii="TimesNewRomanPSMT" w:eastAsia="TimesNewRomanPSMT" w:hAnsi="TimesNewRomanPSMT"/>
          <w:color w:val="000000"/>
          <w:sz w:val="20"/>
        </w:rPr>
        <w:t>This paper reports on the above BLISS upgrade and results of the testing that advance the methods toward becoming a tool suitable for practical applications.  The report provides a synopsis of the BLISS method, describes the salient features of the two upgraded modules, presents satisfactory convergence results, and summarizes the BLISS development status and the future development direction.</w:t>
      </w:r>
    </w:p>
    <w:p w:rsidR="00461F58" w:rsidRDefault="00767BD7">
      <w:pPr>
        <w:autoSpaceDE w:val="0"/>
        <w:autoSpaceDN w:val="0"/>
        <w:spacing w:before="358" w:after="0" w:line="233" w:lineRule="auto"/>
        <w:ind w:right="2074"/>
        <w:jc w:val="right"/>
      </w:pPr>
      <w:r>
        <w:rPr>
          <w:rFonts w:ascii="TimesNewRomanPS" w:eastAsia="TimesNewRomanPS" w:hAnsi="TimesNewRomanPS"/>
          <w:b/>
          <w:color w:val="000000"/>
          <w:sz w:val="20"/>
          <w:u w:val="single"/>
        </w:rPr>
        <w:t>Notation</w:t>
      </w:r>
    </w:p>
    <w:p w:rsidR="00461F58" w:rsidRDefault="00767BD7">
      <w:pPr>
        <w:autoSpaceDE w:val="0"/>
        <w:autoSpaceDN w:val="0"/>
        <w:spacing w:before="258" w:after="0" w:line="245" w:lineRule="auto"/>
        <w:ind w:left="4" w:right="2304"/>
      </w:pPr>
      <w:r>
        <w:rPr>
          <w:rFonts w:ascii="TimesNewRomanPSMT" w:eastAsia="TimesNewRomanPSMT" w:hAnsi="TimesNewRomanPSMT"/>
          <w:color w:val="000000"/>
          <w:sz w:val="20"/>
        </w:rPr>
        <w:t>AR</w:t>
      </w:r>
      <w:r>
        <w:rPr>
          <w:rFonts w:ascii="TimesNewRomanPSMT" w:eastAsia="TimesNewRomanPSMT" w:hAnsi="TimesNewRomanPSMT"/>
          <w:color w:val="000000"/>
          <w:sz w:val="12"/>
        </w:rPr>
        <w:t>HT</w:t>
      </w:r>
      <w:r>
        <w:rPr>
          <w:rFonts w:ascii="TimesNewRomanPSMT" w:eastAsia="TimesNewRomanPSMT" w:hAnsi="TimesNewRomanPSMT"/>
          <w:color w:val="000000"/>
          <w:sz w:val="20"/>
        </w:rPr>
        <w:t xml:space="preserve"> Ð tail aspect ratio </w:t>
      </w:r>
      <w:r>
        <w:br/>
      </w:r>
      <w:r>
        <w:rPr>
          <w:rFonts w:ascii="TimesNewRomanPSMT" w:eastAsia="TimesNewRomanPSMT" w:hAnsi="TimesNewRomanPSMT"/>
          <w:color w:val="000000"/>
          <w:sz w:val="20"/>
        </w:rPr>
        <w:t>AR</w:t>
      </w:r>
      <w:r>
        <w:rPr>
          <w:rFonts w:ascii="TimesNewRomanPSMT" w:eastAsia="TimesNewRomanPSMT" w:hAnsi="TimesNewRomanPSMT"/>
          <w:color w:val="000000"/>
          <w:sz w:val="12"/>
        </w:rPr>
        <w:t>W</w:t>
      </w:r>
      <w:r>
        <w:rPr>
          <w:rFonts w:ascii="TimesNewRomanPSMT" w:eastAsia="TimesNewRomanPSMT" w:hAnsi="TimesNewRomanPSMT"/>
          <w:color w:val="000000"/>
          <w:sz w:val="20"/>
        </w:rPr>
        <w:t xml:space="preserve"> Ð wing aspect ratio </w:t>
      </w:r>
      <w:r>
        <w:br/>
      </w:r>
      <w:r>
        <w:rPr>
          <w:rFonts w:ascii="TimesNewRomanPSMT" w:eastAsia="TimesNewRomanPSMT" w:hAnsi="TimesNewRomanPSMT"/>
          <w:color w:val="000000"/>
          <w:sz w:val="20"/>
        </w:rPr>
        <w:t>BB</w:t>
      </w:r>
      <w:r>
        <w:rPr>
          <w:rFonts w:ascii="TimesNewRomanPSMT" w:eastAsia="TimesNewRomanPSMT" w:hAnsi="TimesNewRomanPSMT"/>
          <w:color w:val="000000"/>
          <w:sz w:val="12"/>
        </w:rPr>
        <w:t>i</w:t>
      </w:r>
      <w:r>
        <w:rPr>
          <w:rFonts w:ascii="TimesNewRomanPSMT" w:eastAsia="TimesNewRomanPSMT" w:hAnsi="TimesNewRomanPSMT"/>
          <w:color w:val="000000"/>
          <w:sz w:val="20"/>
        </w:rPr>
        <w:t xml:space="preserve"> Ð black box </w:t>
      </w:r>
      <w:r>
        <w:br/>
      </w:r>
      <w:r>
        <w:rPr>
          <w:rFonts w:ascii="TimesNewRomanPSMT" w:eastAsia="TimesNewRomanPSMT" w:hAnsi="TimesNewRomanPSMT"/>
          <w:color w:val="000000"/>
          <w:sz w:val="20"/>
        </w:rPr>
        <w:t>C</w:t>
      </w:r>
      <w:r>
        <w:rPr>
          <w:rFonts w:ascii="TimesNewRomanPSMT" w:eastAsia="TimesNewRomanPSMT" w:hAnsi="TimesNewRomanPSMT"/>
          <w:color w:val="000000"/>
          <w:sz w:val="12"/>
        </w:rPr>
        <w:t>D</w:t>
      </w:r>
      <w:r>
        <w:rPr>
          <w:rFonts w:ascii="TimesNewRomanPSMT" w:eastAsia="TimesNewRomanPSMT" w:hAnsi="TimesNewRomanPSMT"/>
          <w:color w:val="000000"/>
          <w:sz w:val="20"/>
        </w:rPr>
        <w:t xml:space="preserve"> Ð coefficient of drag </w:t>
      </w:r>
      <w:r>
        <w:br/>
      </w:r>
      <w:r>
        <w:rPr>
          <w:rFonts w:ascii="TimesNewRomanPSMT" w:eastAsia="TimesNewRomanPSMT" w:hAnsi="TimesNewRomanPSMT"/>
          <w:color w:val="000000"/>
          <w:sz w:val="20"/>
        </w:rPr>
        <w:t>C</w:t>
      </w:r>
      <w:r>
        <w:rPr>
          <w:rFonts w:ascii="TimesNewRomanPSMT" w:eastAsia="TimesNewRomanPSMT" w:hAnsi="TimesNewRomanPSMT"/>
          <w:color w:val="000000"/>
          <w:sz w:val="12"/>
        </w:rPr>
        <w:t>f</w:t>
      </w:r>
      <w:r>
        <w:rPr>
          <w:rFonts w:ascii="TimesNewRomanPSMT" w:eastAsia="TimesNewRomanPSMT" w:hAnsi="TimesNewRomanPSMT"/>
          <w:color w:val="000000"/>
          <w:sz w:val="20"/>
        </w:rPr>
        <w:t xml:space="preserve"> Ð skin friction coefficient </w:t>
      </w:r>
      <w:r>
        <w:br/>
      </w:r>
      <w:r>
        <w:rPr>
          <w:rFonts w:ascii="TimesNewRomanPSMT" w:eastAsia="TimesNewRomanPSMT" w:hAnsi="TimesNewRomanPSMT"/>
          <w:color w:val="000000"/>
          <w:sz w:val="20"/>
        </w:rPr>
        <w:t xml:space="preserve">D Ð drag </w:t>
      </w:r>
      <w:r>
        <w:br/>
      </w:r>
      <w:r>
        <w:rPr>
          <w:rFonts w:ascii="TimesNewRomanPSMT" w:eastAsia="TimesNewRomanPSMT" w:hAnsi="TimesNewRomanPSMT"/>
          <w:color w:val="000000"/>
          <w:sz w:val="20"/>
        </w:rPr>
        <w:t xml:space="preserve">ESF Ð engine scale factor </w:t>
      </w:r>
      <w:r>
        <w:br/>
      </w:r>
      <w:r>
        <w:rPr>
          <w:rFonts w:ascii="TimesNewRomanPSMT" w:eastAsia="TimesNewRomanPSMT" w:hAnsi="TimesNewRomanPSMT"/>
          <w:color w:val="000000"/>
          <w:sz w:val="20"/>
        </w:rPr>
        <w:t>h Ð altitude</w:t>
      </w:r>
    </w:p>
    <w:p w:rsidR="00461F58" w:rsidRDefault="00767BD7">
      <w:pPr>
        <w:autoSpaceDE w:val="0"/>
        <w:autoSpaceDN w:val="0"/>
        <w:spacing w:before="310" w:after="0" w:line="245" w:lineRule="auto"/>
        <w:ind w:left="4" w:right="288"/>
      </w:pPr>
      <w:r>
        <w:rPr>
          <w:rFonts w:ascii="TimesNewRomanPSMT" w:eastAsia="TimesNewRomanPSMT" w:hAnsi="TimesNewRomanPSMT"/>
          <w:color w:val="000000"/>
          <w:sz w:val="12"/>
        </w:rPr>
        <w:t>*</w:t>
      </w:r>
      <w:r>
        <w:rPr>
          <w:rFonts w:ascii="TimesNewRomanPSMT" w:eastAsia="TimesNewRomanPSMT" w:hAnsi="TimesNewRomanPSMT"/>
          <w:color w:val="000000"/>
          <w:sz w:val="20"/>
        </w:rPr>
        <w:t xml:space="preserve"> The 1998a and 1998b references are also available at http://techreports.larc.nasa.gov/ltrs/</w:t>
      </w:r>
    </w:p>
    <w:p w:rsidR="00461F58" w:rsidRDefault="00461F58">
      <w:pPr>
        <w:sectPr w:rsidR="00461F58">
          <w:type w:val="continuous"/>
          <w:pgSz w:w="12240" w:h="15840"/>
          <w:pgMar w:top="720" w:right="1390" w:bottom="358" w:left="1436" w:header="720" w:footer="720" w:gutter="0"/>
          <w:cols w:num="2" w:space="720" w:equalWidth="0">
            <w:col w:w="4700" w:space="0"/>
            <w:col w:w="4714" w:space="0"/>
          </w:cols>
          <w:docGrid w:linePitch="360"/>
        </w:sectPr>
      </w:pPr>
    </w:p>
    <w:p w:rsidR="00461F58" w:rsidRDefault="00767BD7">
      <w:pPr>
        <w:autoSpaceDE w:val="0"/>
        <w:autoSpaceDN w:val="0"/>
        <w:spacing w:after="0" w:line="245" w:lineRule="auto"/>
        <w:ind w:left="164"/>
      </w:pPr>
      <w:r>
        <w:rPr>
          <w:rFonts w:ascii="TimesNewRomanPSMT" w:eastAsia="TimesNewRomanPSMT" w:hAnsi="TimesNewRomanPSMT"/>
          <w:color w:val="000000"/>
          <w:sz w:val="20"/>
        </w:rPr>
        <w:t xml:space="preserve">k Ð safety factor </w:t>
      </w:r>
      <w:r>
        <w:br/>
      </w:r>
      <w:r>
        <w:rPr>
          <w:rFonts w:ascii="TimesNewRomanPSMT" w:eastAsia="TimesNewRomanPSMT" w:hAnsi="TimesNewRomanPSMT"/>
          <w:color w:val="000000"/>
          <w:sz w:val="20"/>
        </w:rPr>
        <w:t xml:space="preserve">L Ð lift </w:t>
      </w:r>
      <w:r>
        <w:br/>
      </w:r>
      <w:r>
        <w:rPr>
          <w:rFonts w:ascii="TimesNewRomanPSMT" w:eastAsia="TimesNewRomanPSMT" w:hAnsi="TimesNewRomanPSMT"/>
          <w:color w:val="000000"/>
          <w:sz w:val="20"/>
        </w:rPr>
        <w:t xml:space="preserve">L/D Ð lift to drag ratio </w:t>
      </w:r>
      <w:r>
        <w:br/>
      </w:r>
      <w:r>
        <w:rPr>
          <w:rFonts w:ascii="TimesNewRomanPSMT" w:eastAsia="TimesNewRomanPSMT" w:hAnsi="TimesNewRomanPSMT"/>
          <w:color w:val="000000"/>
          <w:sz w:val="20"/>
        </w:rPr>
        <w:t>L</w:t>
      </w:r>
      <w:r>
        <w:rPr>
          <w:rFonts w:ascii="TimesNewRomanPSMT" w:eastAsia="TimesNewRomanPSMT" w:hAnsi="TimesNewRomanPSMT"/>
          <w:color w:val="000000"/>
          <w:sz w:val="12"/>
        </w:rPr>
        <w:t>HT</w:t>
      </w:r>
      <w:r>
        <w:rPr>
          <w:rFonts w:ascii="TimesNewRomanPSMT" w:eastAsia="TimesNewRomanPSMT" w:hAnsi="TimesNewRomanPSMT"/>
          <w:color w:val="000000"/>
          <w:sz w:val="20"/>
        </w:rPr>
        <w:t xml:space="preserve"> Ð horizontal tail location, % mean aerodynamic chord (% MAC) </w:t>
      </w:r>
      <w:r>
        <w:br/>
      </w:r>
      <w:r>
        <w:rPr>
          <w:rFonts w:ascii="TimesNewRomanPSMT" w:eastAsia="TimesNewRomanPSMT" w:hAnsi="TimesNewRomanPSMT"/>
          <w:color w:val="000000"/>
          <w:sz w:val="20"/>
        </w:rPr>
        <w:t>L</w:t>
      </w:r>
      <w:r>
        <w:rPr>
          <w:rFonts w:ascii="TimesNewRomanPSMT" w:eastAsia="TimesNewRomanPSMT" w:hAnsi="TimesNewRomanPSMT"/>
          <w:color w:val="000000"/>
          <w:sz w:val="12"/>
        </w:rPr>
        <w:t>W</w:t>
      </w:r>
      <w:r>
        <w:rPr>
          <w:rFonts w:ascii="TimesNewRomanPSMT" w:eastAsia="TimesNewRomanPSMT" w:hAnsi="TimesNewRomanPSMT"/>
          <w:color w:val="000000"/>
          <w:sz w:val="20"/>
        </w:rPr>
        <w:t xml:space="preserve"> Ð wing location, % MAC </w:t>
      </w:r>
      <w:r>
        <w:br/>
      </w:r>
      <w:r>
        <w:rPr>
          <w:rFonts w:ascii="TimesNewRomanPSMT" w:eastAsia="TimesNewRomanPSMT" w:hAnsi="TimesNewRomanPSMT"/>
          <w:color w:val="000000"/>
          <w:sz w:val="20"/>
        </w:rPr>
        <w:t xml:space="preserve">M Ð Mach number </w:t>
      </w:r>
      <w:r>
        <w:br/>
      </w:r>
      <w:r>
        <w:rPr>
          <w:rFonts w:ascii="TimesNewRomanPSMT" w:eastAsia="TimesNewRomanPSMT" w:hAnsi="TimesNewRomanPSMT"/>
          <w:color w:val="000000"/>
          <w:sz w:val="20"/>
        </w:rPr>
        <w:t>N</w:t>
      </w:r>
      <w:r>
        <w:rPr>
          <w:rFonts w:ascii="TimesNewRomanPSMT" w:eastAsia="TimesNewRomanPSMT" w:hAnsi="TimesNewRomanPSMT"/>
          <w:color w:val="000000"/>
          <w:sz w:val="12"/>
        </w:rPr>
        <w:t>Z</w:t>
      </w:r>
      <w:r>
        <w:rPr>
          <w:rFonts w:ascii="TimesNewRomanPSMT" w:eastAsia="TimesNewRomanPSMT" w:hAnsi="TimesNewRomanPSMT"/>
          <w:color w:val="000000"/>
          <w:sz w:val="20"/>
        </w:rPr>
        <w:t xml:space="preserve"> Ð maximum load factor </w:t>
      </w:r>
      <w:r>
        <w:br/>
      </w:r>
      <w:r>
        <w:rPr>
          <w:rFonts w:ascii="TimesNewRomanPSMT" w:eastAsia="TimesNewRomanPSMT" w:hAnsi="TimesNewRomanPSMT"/>
          <w:color w:val="000000"/>
          <w:sz w:val="20"/>
        </w:rPr>
        <w:t xml:space="preserve">R Ð range </w:t>
      </w:r>
      <w:r>
        <w:br/>
      </w:r>
      <w:r>
        <w:rPr>
          <w:rFonts w:ascii="TimesNewRomanPSMT" w:eastAsia="TimesNewRomanPSMT" w:hAnsi="TimesNewRomanPSMT"/>
          <w:color w:val="000000"/>
          <w:sz w:val="20"/>
        </w:rPr>
        <w:t xml:space="preserve">SFC Ð specific fuel consumption </w:t>
      </w:r>
      <w:r>
        <w:br/>
      </w:r>
      <w:r>
        <w:rPr>
          <w:rFonts w:ascii="TimesNewRomanPSMT" w:eastAsia="TimesNewRomanPSMT" w:hAnsi="TimesNewRomanPSMT"/>
          <w:color w:val="000000"/>
          <w:sz w:val="20"/>
        </w:rPr>
        <w:t>S</w:t>
      </w:r>
      <w:r>
        <w:rPr>
          <w:rFonts w:ascii="TimesNewRomanPSMT" w:eastAsia="TimesNewRomanPSMT" w:hAnsi="TimesNewRomanPSMT"/>
          <w:color w:val="000000"/>
          <w:sz w:val="12"/>
        </w:rPr>
        <w:t>HT</w:t>
      </w:r>
      <w:r>
        <w:rPr>
          <w:rFonts w:ascii="TimesNewRomanPSMT" w:eastAsia="TimesNewRomanPSMT" w:hAnsi="TimesNewRomanPSMT"/>
          <w:color w:val="000000"/>
          <w:sz w:val="20"/>
        </w:rPr>
        <w:t xml:space="preserve"> Ð horizontal tail surface area </w:t>
      </w:r>
      <w:r>
        <w:br/>
      </w:r>
      <w:r>
        <w:rPr>
          <w:rFonts w:ascii="TimesNewRomanPSMT" w:eastAsia="TimesNewRomanPSMT" w:hAnsi="TimesNewRomanPSMT"/>
          <w:color w:val="000000"/>
          <w:sz w:val="20"/>
        </w:rPr>
        <w:t>S</w:t>
      </w:r>
      <w:r>
        <w:rPr>
          <w:rFonts w:ascii="TimesNewRomanPSMT" w:eastAsia="TimesNewRomanPSMT" w:hAnsi="TimesNewRomanPSMT"/>
          <w:color w:val="000000"/>
          <w:sz w:val="12"/>
        </w:rPr>
        <w:t>REF</w:t>
      </w:r>
      <w:r>
        <w:rPr>
          <w:rFonts w:ascii="TimesNewRomanPSMT" w:eastAsia="TimesNewRomanPSMT" w:hAnsi="TimesNewRomanPSMT"/>
          <w:color w:val="000000"/>
          <w:sz w:val="20"/>
        </w:rPr>
        <w:t xml:space="preserve"> Ð wing surface area </w:t>
      </w:r>
      <w:r>
        <w:br/>
      </w:r>
      <w:r>
        <w:rPr>
          <w:rFonts w:ascii="TimesNewRomanPSMT" w:eastAsia="TimesNewRomanPSMT" w:hAnsi="TimesNewRomanPSMT"/>
          <w:color w:val="000000"/>
          <w:sz w:val="20"/>
        </w:rPr>
        <w:t xml:space="preserve">T Ð throttle </w:t>
      </w:r>
      <w:r>
        <w:br/>
      </w:r>
      <w:r>
        <w:rPr>
          <w:rFonts w:ascii="TimesNewRomanPSMT" w:eastAsia="TimesNewRomanPSMT" w:hAnsi="TimesNewRomanPSMT"/>
          <w:color w:val="000000"/>
          <w:sz w:val="20"/>
        </w:rPr>
        <w:t xml:space="preserve">t/c Ð thickness to chord ratio </w:t>
      </w:r>
      <w:r>
        <w:br/>
      </w:r>
      <w:r>
        <w:rPr>
          <w:rFonts w:ascii="TimesNewRomanPSMT" w:eastAsia="TimesNewRomanPSMT" w:hAnsi="TimesNewRomanPSMT"/>
          <w:color w:val="000000"/>
          <w:sz w:val="20"/>
        </w:rPr>
        <w:t>t</w:t>
      </w:r>
      <w:r>
        <w:rPr>
          <w:rFonts w:ascii="TimesNewRomanPSMT" w:eastAsia="TimesNewRomanPSMT" w:hAnsi="TimesNewRomanPSMT"/>
          <w:color w:val="000000"/>
          <w:sz w:val="12"/>
        </w:rPr>
        <w:t>i</w:t>
      </w:r>
      <w:r>
        <w:rPr>
          <w:rFonts w:ascii="TimesNewRomanPSMT" w:eastAsia="TimesNewRomanPSMT" w:hAnsi="TimesNewRomanPSMT"/>
          <w:color w:val="000000"/>
          <w:sz w:val="20"/>
        </w:rPr>
        <w:t xml:space="preserve"> Ð  wingbox sandwich face sheets thicknesses </w:t>
      </w:r>
      <w:r>
        <w:br/>
      </w:r>
      <w:r>
        <w:rPr>
          <w:rFonts w:ascii="TimesNewRomanPSMT" w:eastAsia="TimesNewRomanPSMT" w:hAnsi="TimesNewRomanPSMT"/>
          <w:color w:val="000000"/>
          <w:sz w:val="20"/>
        </w:rPr>
        <w:t>t</w:t>
      </w:r>
      <w:r>
        <w:rPr>
          <w:rFonts w:ascii="TimesNewRomanPSMT" w:eastAsia="TimesNewRomanPSMT" w:hAnsi="TimesNewRomanPSMT"/>
          <w:color w:val="000000"/>
          <w:sz w:val="12"/>
        </w:rPr>
        <w:t>s,i</w:t>
      </w:r>
      <w:r>
        <w:rPr>
          <w:rFonts w:ascii="TimesNewRomanPSMT" w:eastAsia="TimesNewRomanPSMT" w:hAnsi="TimesNewRomanPSMT"/>
          <w:color w:val="000000"/>
          <w:sz w:val="20"/>
        </w:rPr>
        <w:t xml:space="preserve"> Ð wingbox sandwich caliper thicknesses </w:t>
      </w:r>
      <w:r>
        <w:br/>
      </w:r>
      <w:r>
        <w:rPr>
          <w:rFonts w:ascii="TimesNewRomanPSMT" w:eastAsia="TimesNewRomanPSMT" w:hAnsi="TimesNewRomanPSMT"/>
          <w:color w:val="000000"/>
          <w:sz w:val="20"/>
        </w:rPr>
        <w:t>X</w:t>
      </w:r>
      <w:r>
        <w:rPr>
          <w:rFonts w:ascii="TimesNewRomanPSMT" w:eastAsia="TimesNewRomanPSMT" w:hAnsi="TimesNewRomanPSMT"/>
          <w:color w:val="000000"/>
          <w:sz w:val="12"/>
        </w:rPr>
        <w:t>i</w:t>
      </w:r>
      <w:r>
        <w:rPr>
          <w:rFonts w:ascii="TimesNewRomanPSMT" w:eastAsia="TimesNewRomanPSMT" w:hAnsi="TimesNewRomanPSMT"/>
          <w:color w:val="000000"/>
          <w:sz w:val="20"/>
        </w:rPr>
        <w:t xml:space="preserve">  Ð design variables local to BB</w:t>
      </w:r>
      <w:r>
        <w:rPr>
          <w:rFonts w:ascii="TimesNewRomanPSMT" w:eastAsia="TimesNewRomanPSMT" w:hAnsi="TimesNewRomanPSMT"/>
          <w:color w:val="000000"/>
          <w:sz w:val="12"/>
        </w:rPr>
        <w:t xml:space="preserve">i </w:t>
      </w:r>
      <w:r>
        <w:br/>
      </w:r>
      <w:r>
        <w:rPr>
          <w:rFonts w:ascii="TimesNewRomanPSMT" w:eastAsia="TimesNewRomanPSMT" w:hAnsi="TimesNewRomanPSMT"/>
          <w:color w:val="000000"/>
          <w:sz w:val="20"/>
        </w:rPr>
        <w:t xml:space="preserve">XL, XU Ð lower and upper bounds on X, side-constraints </w:t>
      </w:r>
      <w:r>
        <w:br/>
      </w:r>
      <w:r>
        <w:rPr>
          <w:rFonts w:ascii="TimesNewRomanPSMT" w:eastAsia="TimesNewRomanPSMT" w:hAnsi="TimesNewRomanPSMT"/>
          <w:color w:val="000000"/>
          <w:sz w:val="20"/>
        </w:rPr>
        <w:t>W</w:t>
      </w:r>
      <w:r>
        <w:rPr>
          <w:rFonts w:ascii="TimesNewRomanPSMT" w:eastAsia="TimesNewRomanPSMT" w:hAnsi="TimesNewRomanPSMT"/>
          <w:color w:val="000000"/>
          <w:sz w:val="12"/>
        </w:rPr>
        <w:t>E</w:t>
      </w:r>
      <w:r>
        <w:rPr>
          <w:rFonts w:ascii="TimesNewRomanPSMT" w:eastAsia="TimesNewRomanPSMT" w:hAnsi="TimesNewRomanPSMT"/>
          <w:color w:val="000000"/>
          <w:sz w:val="20"/>
        </w:rPr>
        <w:t xml:space="preserve"> Ð engine weight </w:t>
      </w:r>
      <w:r>
        <w:br/>
      </w:r>
      <w:r>
        <w:rPr>
          <w:rFonts w:ascii="TimesNewRomanPSMT" w:eastAsia="TimesNewRomanPSMT" w:hAnsi="TimesNewRomanPSMT"/>
          <w:color w:val="000000"/>
          <w:sz w:val="20"/>
        </w:rPr>
        <w:t>W</w:t>
      </w:r>
      <w:r>
        <w:rPr>
          <w:rFonts w:ascii="TimesNewRomanPSMT" w:eastAsia="TimesNewRomanPSMT" w:hAnsi="TimesNewRomanPSMT"/>
          <w:color w:val="000000"/>
          <w:sz w:val="12"/>
        </w:rPr>
        <w:t>F</w:t>
      </w:r>
      <w:r>
        <w:rPr>
          <w:rFonts w:ascii="TimesNewRomanPSMT" w:eastAsia="TimesNewRomanPSMT" w:hAnsi="TimesNewRomanPSMT"/>
          <w:color w:val="000000"/>
          <w:sz w:val="20"/>
        </w:rPr>
        <w:t xml:space="preserve"> Ð fuel weight </w:t>
      </w:r>
      <w:r>
        <w:br/>
      </w:r>
      <w:r>
        <w:rPr>
          <w:rFonts w:ascii="TimesNewRomanPSMT" w:eastAsia="TimesNewRomanPSMT" w:hAnsi="TimesNewRomanPSMT"/>
          <w:color w:val="000000"/>
          <w:sz w:val="20"/>
        </w:rPr>
        <w:t>W</w:t>
      </w:r>
      <w:r>
        <w:rPr>
          <w:rFonts w:ascii="TimesNewRomanPSMT" w:eastAsia="TimesNewRomanPSMT" w:hAnsi="TimesNewRomanPSMT"/>
          <w:color w:val="000000"/>
          <w:sz w:val="12"/>
        </w:rPr>
        <w:t>T</w:t>
      </w:r>
      <w:r>
        <w:rPr>
          <w:rFonts w:ascii="TimesNewRomanPSMT" w:eastAsia="TimesNewRomanPSMT" w:hAnsi="TimesNewRomanPSMT"/>
          <w:color w:val="000000"/>
          <w:sz w:val="20"/>
        </w:rPr>
        <w:t xml:space="preserve"> Ð total weight </w:t>
      </w:r>
      <w:r>
        <w:br/>
      </w:r>
      <w:r>
        <w:rPr>
          <w:rFonts w:ascii="TimesNewRomanPSMT" w:eastAsia="TimesNewRomanPSMT" w:hAnsi="TimesNewRomanPSMT"/>
          <w:color w:val="000000"/>
          <w:sz w:val="20"/>
        </w:rPr>
        <w:t>Y</w:t>
      </w:r>
      <w:r>
        <w:rPr>
          <w:rFonts w:ascii="TimesNewRomanPSMT" w:eastAsia="TimesNewRomanPSMT" w:hAnsi="TimesNewRomanPSMT"/>
          <w:color w:val="000000"/>
          <w:sz w:val="12"/>
        </w:rPr>
        <w:t>i.j</w:t>
      </w:r>
      <w:r>
        <w:rPr>
          <w:rFonts w:ascii="TimesNewRomanPSMT" w:eastAsia="TimesNewRomanPSMT" w:hAnsi="TimesNewRomanPSMT"/>
          <w:color w:val="000000"/>
          <w:sz w:val="20"/>
        </w:rPr>
        <w:t xml:space="preserve"> Ð behavior variables output from BB</w:t>
      </w:r>
      <w:r>
        <w:rPr>
          <w:rFonts w:ascii="TimesNewRomanPSMT" w:eastAsia="TimesNewRomanPSMT" w:hAnsi="TimesNewRomanPSMT"/>
          <w:color w:val="000000"/>
          <w:sz w:val="12"/>
        </w:rPr>
        <w:t>i</w:t>
      </w:r>
      <w:r>
        <w:rPr>
          <w:rFonts w:ascii="TimesNewRomanPSMT" w:eastAsia="TimesNewRomanPSMT" w:hAnsi="TimesNewRomanPSMT"/>
          <w:color w:val="000000"/>
          <w:sz w:val="20"/>
        </w:rPr>
        <w:t xml:space="preserve"> and sent as inputs BB</w:t>
      </w:r>
      <w:r>
        <w:rPr>
          <w:rFonts w:ascii="TimesNewRomanPSMT" w:eastAsia="TimesNewRomanPSMT" w:hAnsi="TimesNewRomanPSMT"/>
          <w:color w:val="000000"/>
          <w:sz w:val="12"/>
        </w:rPr>
        <w:t xml:space="preserve">j </w:t>
      </w:r>
      <w:r>
        <w:br/>
      </w:r>
      <w:r>
        <w:rPr>
          <w:rFonts w:ascii="TimesNewRomanPSMT" w:eastAsia="TimesNewRomanPSMT" w:hAnsi="TimesNewRomanPSMT"/>
          <w:color w:val="000000"/>
          <w:sz w:val="20"/>
        </w:rPr>
        <w:t xml:space="preserve">Z Ð system-level design variables </w:t>
      </w:r>
      <w:r>
        <w:br/>
      </w:r>
      <w:r>
        <w:rPr>
          <w:rFonts w:ascii="Symbol" w:eastAsia="Symbol" w:hAnsi="Symbol"/>
          <w:color w:val="000000"/>
          <w:sz w:val="20"/>
        </w:rPr>
        <w:t>l</w:t>
      </w:r>
      <w:r>
        <w:rPr>
          <w:rFonts w:ascii="TimesNewRomanPSMT" w:eastAsia="TimesNewRomanPSMT" w:hAnsi="TimesNewRomanPSMT"/>
          <w:color w:val="000000"/>
          <w:sz w:val="20"/>
        </w:rPr>
        <w:t xml:space="preserve"> Ð taper ratio </w:t>
      </w:r>
      <w:r>
        <w:br/>
      </w:r>
      <w:r>
        <w:rPr>
          <w:rFonts w:ascii="Symbol" w:eastAsia="Symbol" w:hAnsi="Symbol"/>
          <w:color w:val="000000"/>
          <w:sz w:val="20"/>
        </w:rPr>
        <w:t>L</w:t>
      </w:r>
      <w:r>
        <w:rPr>
          <w:rFonts w:ascii="TimesNewRomanPSMT" w:eastAsia="TimesNewRomanPSMT" w:hAnsi="TimesNewRomanPSMT"/>
          <w:color w:val="000000"/>
          <w:sz w:val="12"/>
        </w:rPr>
        <w:t>HT</w:t>
      </w:r>
      <w:r>
        <w:rPr>
          <w:rFonts w:ascii="TimesNewRomanPSMT" w:eastAsia="TimesNewRomanPSMT" w:hAnsi="TimesNewRomanPSMT"/>
          <w:color w:val="000000"/>
          <w:sz w:val="20"/>
        </w:rPr>
        <w:t xml:space="preserve"> Ð horizontal tail sweep </w:t>
      </w:r>
      <w:r>
        <w:br/>
      </w:r>
      <w:r>
        <w:rPr>
          <w:rFonts w:ascii="Symbol" w:eastAsia="Symbol" w:hAnsi="Symbol"/>
          <w:color w:val="000000"/>
          <w:sz w:val="20"/>
        </w:rPr>
        <w:t>L</w:t>
      </w:r>
      <w:r>
        <w:rPr>
          <w:rFonts w:ascii="TimesNewRomanPSMT" w:eastAsia="TimesNewRomanPSMT" w:hAnsi="TimesNewRomanPSMT"/>
          <w:color w:val="000000"/>
          <w:sz w:val="12"/>
        </w:rPr>
        <w:t>W</w:t>
      </w:r>
      <w:r>
        <w:rPr>
          <w:rFonts w:ascii="TimesNewRomanPSMT" w:eastAsia="TimesNewRomanPSMT" w:hAnsi="TimesNewRomanPSMT"/>
          <w:color w:val="000000"/>
          <w:sz w:val="20"/>
        </w:rPr>
        <w:t xml:space="preserve"> Ð wing sweep </w:t>
      </w:r>
      <w:r>
        <w:br/>
      </w:r>
      <w:r>
        <w:rPr>
          <w:rFonts w:ascii="Symbol" w:eastAsia="Symbol" w:hAnsi="Symbol"/>
          <w:color w:val="000000"/>
          <w:sz w:val="20"/>
        </w:rPr>
        <w:t>Q</w:t>
      </w:r>
      <w:r>
        <w:rPr>
          <w:rFonts w:ascii="TimesNewRomanPSMT" w:eastAsia="TimesNewRomanPSMT" w:hAnsi="TimesNewRomanPSMT"/>
          <w:color w:val="000000"/>
          <w:sz w:val="20"/>
        </w:rPr>
        <w:t xml:space="preserve"> Ð wing twist</w:t>
      </w:r>
    </w:p>
    <w:p w:rsidR="00461F58" w:rsidRDefault="00767BD7">
      <w:pPr>
        <w:autoSpaceDE w:val="0"/>
        <w:autoSpaceDN w:val="0"/>
        <w:spacing w:before="222" w:after="0" w:line="233" w:lineRule="auto"/>
        <w:ind w:right="1472"/>
        <w:jc w:val="right"/>
      </w:pPr>
      <w:r>
        <w:rPr>
          <w:rFonts w:ascii="TimesNewRomanPS" w:eastAsia="TimesNewRomanPS" w:hAnsi="TimesNewRomanPS"/>
          <w:b/>
          <w:color w:val="000000"/>
          <w:sz w:val="20"/>
          <w:u w:val="single"/>
        </w:rPr>
        <w:t>Synopsis of BLISS</w:t>
      </w:r>
    </w:p>
    <w:p w:rsidR="00461F58" w:rsidRDefault="00767BD7">
      <w:pPr>
        <w:autoSpaceDE w:val="0"/>
        <w:autoSpaceDN w:val="0"/>
        <w:spacing w:before="378" w:after="0" w:line="245" w:lineRule="auto"/>
        <w:ind w:left="164"/>
      </w:pPr>
      <w:r>
        <w:rPr>
          <w:rFonts w:ascii="TimesNewRomanPSMT" w:eastAsia="TimesNewRomanPSMT" w:hAnsi="TimesNewRomanPSMT"/>
          <w:color w:val="000000"/>
          <w:sz w:val="20"/>
        </w:rPr>
        <w:t>A synopsis of BLISS that also appeared in Agte et al, 1999 is as follows.</w:t>
      </w:r>
    </w:p>
    <w:p w:rsidR="00461F58" w:rsidRDefault="00767BD7">
      <w:pPr>
        <w:autoSpaceDE w:val="0"/>
        <w:autoSpaceDN w:val="0"/>
        <w:spacing w:before="358" w:after="2578" w:line="245" w:lineRule="auto"/>
        <w:ind w:left="164" w:right="20"/>
        <w:jc w:val="both"/>
      </w:pPr>
      <w:r>
        <w:rPr>
          <w:rFonts w:ascii="TimesNewRomanPSMT" w:eastAsia="TimesNewRomanPSMT" w:hAnsi="TimesNewRomanPSMT"/>
          <w:color w:val="000000"/>
          <w:sz w:val="20"/>
        </w:rPr>
        <w:t>BLISS is a method for optimization of engineering systems that separates the system-level optimization from potentially numerous autonomous subsystem optimizations.  As shown in Figure 1, it utilizes a system architecture in which design and behavior variables are split into three categories.  X-variables are those design variables optimized at the local level and are unique to each particular subsystem.  Behavior variables that are output from one subsystem and input to another are designated Y, and the sy</w:t>
      </w:r>
      <w:r>
        <w:rPr>
          <w:rFonts w:ascii="TimesNewRomanPSMT" w:eastAsia="TimesNewRomanPSMT" w:hAnsi="TimesNewRomanPSMT"/>
          <w:color w:val="000000"/>
          <w:sz w:val="20"/>
        </w:rPr>
        <w:t>stem-level design variables are specified as Z.  System-level variables are those shared by at least two subsystems.</w:t>
      </w:r>
    </w:p>
    <w:p w:rsidR="00461F58" w:rsidRDefault="00461F58">
      <w:pPr>
        <w:sectPr w:rsidR="00461F58">
          <w:type w:val="nextColumn"/>
          <w:pgSz w:w="12240" w:h="15840"/>
          <w:pgMar w:top="720" w:right="1390" w:bottom="358" w:left="1436" w:header="720" w:footer="720" w:gutter="0"/>
          <w:cols w:num="2" w:space="720" w:equalWidth="0">
            <w:col w:w="4700" w:space="0"/>
            <w:col w:w="4714" w:space="0"/>
          </w:cols>
          <w:docGrid w:linePitch="360"/>
        </w:sectPr>
      </w:pPr>
    </w:p>
    <w:p w:rsidR="00461F58" w:rsidRDefault="00767BD7">
      <w:pPr>
        <w:autoSpaceDE w:val="0"/>
        <w:autoSpaceDN w:val="0"/>
        <w:spacing w:after="0" w:line="245" w:lineRule="auto"/>
        <w:ind w:left="2592" w:right="2592"/>
        <w:jc w:val="center"/>
      </w:pPr>
      <w:r>
        <w:rPr>
          <w:rFonts w:ascii="TimesNewRomanPSMT" w:eastAsia="TimesNewRomanPSMT" w:hAnsi="TimesNewRomanPSMT"/>
          <w:color w:val="000000"/>
          <w:sz w:val="20"/>
        </w:rPr>
        <w:lastRenderedPageBreak/>
        <w:t xml:space="preserve">2 </w:t>
      </w:r>
      <w:r>
        <w:br/>
      </w:r>
      <w:r>
        <w:rPr>
          <w:rFonts w:ascii="TimesNewRomanPSMT" w:eastAsia="TimesNewRomanPSMT" w:hAnsi="TimesNewRomanPSMT"/>
          <w:color w:val="000000"/>
          <w:sz w:val="20"/>
        </w:rPr>
        <w:t>American Institute of Aeronautics and Astronautics</w:t>
      </w:r>
    </w:p>
    <w:p w:rsidR="00461F58" w:rsidRDefault="00461F58">
      <w:pPr>
        <w:sectPr w:rsidR="00461F58">
          <w:type w:val="continuous"/>
          <w:pgSz w:w="12240" w:h="15840"/>
          <w:pgMar w:top="720" w:right="1390" w:bottom="358" w:left="1436" w:header="720" w:footer="720" w:gutter="0"/>
          <w:cols w:space="720"/>
          <w:docGrid w:linePitch="360"/>
        </w:sectPr>
      </w:pPr>
    </w:p>
    <w:p w:rsidR="00461F58" w:rsidRDefault="00767BD7">
      <w:pPr>
        <w:autoSpaceDE w:val="0"/>
        <w:autoSpaceDN w:val="0"/>
        <w:spacing w:after="536" w:line="220" w:lineRule="exact"/>
      </w:pPr>
      <w:r>
        <w:rPr>
          <w:noProof/>
        </w:rPr>
        <w:lastRenderedPageBreak/>
        <w:drawing>
          <wp:anchor distT="0" distB="0" distL="0" distR="0" simplePos="0" relativeHeight="251658240" behindDoc="1" locked="0" layoutInCell="1" allowOverlap="1">
            <wp:simplePos x="0" y="0"/>
            <wp:positionH relativeFrom="page">
              <wp:posOffset>1473200</wp:posOffset>
            </wp:positionH>
            <wp:positionV relativeFrom="page">
              <wp:posOffset>914400</wp:posOffset>
            </wp:positionV>
            <wp:extent cx="1739900" cy="1587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1739900" cy="1587500"/>
                    </a:xfrm>
                    <a:prstGeom prst="rect">
                      <a:avLst/>
                    </a:prstGeom>
                  </pic:spPr>
                </pic:pic>
              </a:graphicData>
            </a:graphic>
          </wp:anchor>
        </w:drawing>
      </w:r>
      <w:r>
        <w:rPr>
          <w:noProof/>
        </w:rPr>
        <w:drawing>
          <wp:anchor distT="0" distB="0" distL="0" distR="0" simplePos="0" relativeHeight="251659264" behindDoc="1" locked="0" layoutInCell="1" allowOverlap="1">
            <wp:simplePos x="0" y="0"/>
            <wp:positionH relativeFrom="page">
              <wp:posOffset>952500</wp:posOffset>
            </wp:positionH>
            <wp:positionV relativeFrom="page">
              <wp:posOffset>6756400</wp:posOffset>
            </wp:positionV>
            <wp:extent cx="2768600" cy="18415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a:stretch>
                      <a:fillRect/>
                    </a:stretch>
                  </pic:blipFill>
                  <pic:spPr>
                    <a:xfrm>
                      <a:off x="0" y="0"/>
                      <a:ext cx="2768600" cy="1841500"/>
                    </a:xfrm>
                    <a:prstGeom prst="rect">
                      <a:avLst/>
                    </a:prstGeom>
                  </pic:spPr>
                </pic:pic>
              </a:graphicData>
            </a:graphic>
          </wp:anchor>
        </w:drawing>
      </w:r>
    </w:p>
    <w:p w:rsidR="00461F58" w:rsidRDefault="00461F58">
      <w:pPr>
        <w:sectPr w:rsidR="00461F58">
          <w:pgSz w:w="12240" w:h="15840"/>
          <w:pgMar w:top="720" w:right="1396" w:bottom="358" w:left="1440" w:header="720" w:footer="720" w:gutter="0"/>
          <w:cols w:space="720"/>
          <w:docGrid w:linePitch="360"/>
        </w:sectPr>
      </w:pPr>
    </w:p>
    <w:p w:rsidR="00461F58" w:rsidRDefault="00767BD7">
      <w:pPr>
        <w:autoSpaceDE w:val="0"/>
        <w:autoSpaceDN w:val="0"/>
        <w:spacing w:after="0" w:line="230" w:lineRule="auto"/>
        <w:ind w:right="1978"/>
        <w:jc w:val="right"/>
      </w:pPr>
      <w:r>
        <w:rPr>
          <w:rFonts w:ascii="TimesNewRomanPSMT" w:eastAsia="TimesNewRomanPSMT" w:hAnsi="TimesNewRomanPSMT"/>
          <w:color w:val="000000"/>
          <w:sz w:val="20"/>
        </w:rPr>
        <w:t xml:space="preserve">Z - </w:t>
      </w:r>
      <w:r>
        <w:rPr>
          <w:rFonts w:ascii="TimesNewRomanPSMT" w:eastAsia="TimesNewRomanPSMT" w:hAnsi="TimesNewRomanPSMT"/>
          <w:color w:val="000000"/>
          <w:w w:val="102"/>
          <w:sz w:val="13"/>
        </w:rPr>
        <w:t>system level</w:t>
      </w:r>
    </w:p>
    <w:p w:rsidR="00461F58" w:rsidRDefault="00767BD7">
      <w:pPr>
        <w:tabs>
          <w:tab w:val="left" w:pos="1138"/>
          <w:tab w:val="left" w:pos="2658"/>
          <w:tab w:val="left" w:pos="3158"/>
        </w:tabs>
        <w:autoSpaceDE w:val="0"/>
        <w:autoSpaceDN w:val="0"/>
        <w:spacing w:before="176" w:after="0" w:line="266" w:lineRule="auto"/>
        <w:ind w:left="1078" w:right="1296"/>
      </w:pPr>
      <w:r>
        <w:rPr>
          <w:rFonts w:ascii="TimesNewRomanPSMT" w:eastAsia="TimesNewRomanPSMT" w:hAnsi="TimesNewRomanPSMT"/>
          <w:color w:val="000000"/>
          <w:sz w:val="20"/>
        </w:rPr>
        <w:t>X</w:t>
      </w:r>
      <w:r>
        <w:rPr>
          <w:rFonts w:ascii="TimesNewRomanPSMT" w:eastAsia="TimesNewRomanPSMT" w:hAnsi="TimesNewRomanPSMT"/>
          <w:color w:val="000000"/>
          <w:w w:val="102"/>
          <w:sz w:val="13"/>
        </w:rPr>
        <w:t xml:space="preserve">1 </w:t>
      </w:r>
      <w:r>
        <w:tab/>
      </w:r>
      <w:r>
        <w:tab/>
      </w:r>
      <w:r>
        <w:rPr>
          <w:rFonts w:ascii="TimesNewRomanPSMT" w:eastAsia="TimesNewRomanPSMT" w:hAnsi="TimesNewRomanPSMT"/>
          <w:color w:val="000000"/>
          <w:sz w:val="20"/>
        </w:rPr>
        <w:t>X</w:t>
      </w:r>
      <w:r>
        <w:rPr>
          <w:rFonts w:ascii="TimesNewRomanPSMT" w:eastAsia="TimesNewRomanPSMT" w:hAnsi="TimesNewRomanPSMT"/>
          <w:color w:val="000000"/>
          <w:w w:val="102"/>
          <w:sz w:val="13"/>
        </w:rPr>
        <w:t xml:space="preserve">2 </w:t>
      </w:r>
      <w:r>
        <w:br/>
      </w:r>
      <w:r>
        <w:rPr>
          <w:rFonts w:ascii="TimesNewRomanPSMT" w:eastAsia="TimesNewRomanPSMT" w:hAnsi="TimesNewRomanPSMT"/>
          <w:color w:val="000000"/>
          <w:w w:val="102"/>
          <w:sz w:val="13"/>
        </w:rPr>
        <w:t xml:space="preserve">Subsystem 1 </w:t>
      </w:r>
      <w:r>
        <w:tab/>
      </w:r>
      <w:r>
        <w:rPr>
          <w:rFonts w:ascii="TimesNewRomanPSMT" w:eastAsia="TimesNewRomanPSMT" w:hAnsi="TimesNewRomanPSMT"/>
          <w:color w:val="000000"/>
          <w:w w:val="102"/>
          <w:sz w:val="13"/>
        </w:rPr>
        <w:t>Subsystem 2</w:t>
      </w:r>
    </w:p>
    <w:p w:rsidR="00461F58" w:rsidRDefault="00767BD7">
      <w:pPr>
        <w:autoSpaceDE w:val="0"/>
        <w:autoSpaceDN w:val="0"/>
        <w:spacing w:before="32" w:after="0" w:line="230" w:lineRule="auto"/>
        <w:ind w:right="2296"/>
        <w:jc w:val="right"/>
      </w:pPr>
      <w:r>
        <w:rPr>
          <w:rFonts w:ascii="TimesNewRomanPSMT" w:eastAsia="TimesNewRomanPSMT" w:hAnsi="TimesNewRomanPSMT"/>
          <w:color w:val="000000"/>
          <w:sz w:val="20"/>
        </w:rPr>
        <w:t>YÕs</w:t>
      </w:r>
    </w:p>
    <w:p w:rsidR="00461F58" w:rsidRDefault="00767BD7">
      <w:pPr>
        <w:tabs>
          <w:tab w:val="left" w:pos="2558"/>
        </w:tabs>
        <w:autoSpaceDE w:val="0"/>
        <w:autoSpaceDN w:val="0"/>
        <w:spacing w:before="214" w:after="0" w:line="252" w:lineRule="auto"/>
        <w:ind w:left="1638"/>
      </w:pPr>
      <w:r>
        <w:rPr>
          <w:rFonts w:ascii="TimesNewRomanPSMT" w:eastAsia="TimesNewRomanPSMT" w:hAnsi="TimesNewRomanPSMT"/>
          <w:color w:val="000000"/>
          <w:sz w:val="20"/>
        </w:rPr>
        <w:t xml:space="preserve">YÕs </w:t>
      </w:r>
      <w:r>
        <w:tab/>
      </w:r>
      <w:r>
        <w:rPr>
          <w:rFonts w:ascii="TimesNewRomanPSMT" w:eastAsia="TimesNewRomanPSMT" w:hAnsi="TimesNewRomanPSMT"/>
          <w:color w:val="000000"/>
          <w:sz w:val="20"/>
        </w:rPr>
        <w:t>YÕs</w:t>
      </w:r>
    </w:p>
    <w:p w:rsidR="00461F58" w:rsidRDefault="00767BD7">
      <w:pPr>
        <w:autoSpaceDE w:val="0"/>
        <w:autoSpaceDN w:val="0"/>
        <w:spacing w:before="194" w:after="38" w:line="233" w:lineRule="auto"/>
        <w:ind w:right="2304"/>
        <w:jc w:val="right"/>
      </w:pPr>
      <w:r>
        <w:rPr>
          <w:rFonts w:ascii="TimesNewRomanPSMT" w:eastAsia="TimesNewRomanPSMT" w:hAnsi="TimesNewRomanPSMT"/>
          <w:color w:val="000000"/>
          <w:sz w:val="20"/>
        </w:rPr>
        <w:t>YÕs</w:t>
      </w:r>
    </w:p>
    <w:tbl>
      <w:tblPr>
        <w:tblW w:w="0" w:type="auto"/>
        <w:tblInd w:w="520" w:type="dxa"/>
        <w:tblLayout w:type="fixed"/>
        <w:tblLook w:val="04A0" w:firstRow="1" w:lastRow="0" w:firstColumn="1" w:lastColumn="0" w:noHBand="0" w:noVBand="1"/>
      </w:tblPr>
      <w:tblGrid>
        <w:gridCol w:w="1720"/>
        <w:gridCol w:w="1780"/>
      </w:tblGrid>
      <w:tr w:rsidR="00461F58">
        <w:trPr>
          <w:trHeight w:hRule="exact" w:val="504"/>
        </w:trPr>
        <w:tc>
          <w:tcPr>
            <w:tcW w:w="1720" w:type="dxa"/>
            <w:tcMar>
              <w:left w:w="0" w:type="dxa"/>
              <w:right w:w="0" w:type="dxa"/>
            </w:tcMar>
          </w:tcPr>
          <w:p w:rsidR="00461F58" w:rsidRDefault="00767BD7">
            <w:pPr>
              <w:tabs>
                <w:tab w:val="left" w:pos="618"/>
              </w:tabs>
              <w:autoSpaceDE w:val="0"/>
              <w:autoSpaceDN w:val="0"/>
              <w:spacing w:before="38" w:after="0" w:line="254" w:lineRule="auto"/>
              <w:ind w:left="558" w:right="288"/>
            </w:pPr>
            <w:r>
              <w:rPr>
                <w:rFonts w:ascii="TimesNewRomanPSMT" w:eastAsia="TimesNewRomanPSMT" w:hAnsi="TimesNewRomanPSMT"/>
                <w:color w:val="000000"/>
                <w:w w:val="102"/>
                <w:sz w:val="13"/>
              </w:rPr>
              <w:t xml:space="preserve">Subsystem 3 </w:t>
            </w:r>
            <w:r>
              <w:br/>
            </w:r>
            <w:r>
              <w:rPr>
                <w:rFonts w:ascii="TimesNewRomanPSMT" w:eastAsia="TimesNewRomanPSMT" w:hAnsi="TimesNewRomanPSMT"/>
                <w:color w:val="000000"/>
                <w:sz w:val="20"/>
              </w:rPr>
              <w:t>X</w:t>
            </w:r>
            <w:r>
              <w:rPr>
                <w:rFonts w:ascii="TimesNewRomanPSMT" w:eastAsia="TimesNewRomanPSMT" w:hAnsi="TimesNewRomanPSMT"/>
                <w:color w:val="000000"/>
                <w:w w:val="102"/>
                <w:sz w:val="13"/>
              </w:rPr>
              <w:t>3</w:t>
            </w:r>
          </w:p>
        </w:tc>
        <w:tc>
          <w:tcPr>
            <w:tcW w:w="1780" w:type="dxa"/>
            <w:tcMar>
              <w:left w:w="0" w:type="dxa"/>
              <w:right w:w="0" w:type="dxa"/>
            </w:tcMar>
          </w:tcPr>
          <w:p w:rsidR="00461F58" w:rsidRDefault="00767BD7">
            <w:pPr>
              <w:tabs>
                <w:tab w:val="left" w:pos="918"/>
              </w:tabs>
              <w:autoSpaceDE w:val="0"/>
              <w:autoSpaceDN w:val="0"/>
              <w:spacing w:before="38" w:after="0" w:line="254" w:lineRule="auto"/>
              <w:ind w:left="418" w:right="576"/>
            </w:pPr>
            <w:r>
              <w:rPr>
                <w:rFonts w:ascii="TimesNewRomanPSMT" w:eastAsia="TimesNewRomanPSMT" w:hAnsi="TimesNewRomanPSMT"/>
                <w:color w:val="000000"/>
                <w:w w:val="102"/>
                <w:sz w:val="13"/>
              </w:rPr>
              <w:t xml:space="preserve">Subsystem 4 </w:t>
            </w:r>
            <w:r>
              <w:br/>
            </w:r>
            <w:r>
              <w:tab/>
            </w:r>
            <w:r>
              <w:rPr>
                <w:rFonts w:ascii="TimesNewRomanPSMT" w:eastAsia="TimesNewRomanPSMT" w:hAnsi="TimesNewRomanPSMT"/>
                <w:color w:val="000000"/>
                <w:sz w:val="20"/>
              </w:rPr>
              <w:t>X</w:t>
            </w:r>
            <w:r>
              <w:rPr>
                <w:rFonts w:ascii="TimesNewRomanPSMT" w:eastAsia="TimesNewRomanPSMT" w:hAnsi="TimesNewRomanPSMT"/>
                <w:color w:val="000000"/>
                <w:w w:val="102"/>
                <w:sz w:val="13"/>
              </w:rPr>
              <w:t>4</w:t>
            </w:r>
          </w:p>
        </w:tc>
      </w:tr>
    </w:tbl>
    <w:p w:rsidR="00461F58" w:rsidRDefault="00767BD7">
      <w:pPr>
        <w:autoSpaceDE w:val="0"/>
        <w:autoSpaceDN w:val="0"/>
        <w:spacing w:before="210" w:after="0" w:line="233" w:lineRule="auto"/>
        <w:ind w:left="900"/>
      </w:pPr>
      <w:r>
        <w:rPr>
          <w:rFonts w:ascii="TimesNewRomanPSMT" w:eastAsia="TimesNewRomanPSMT" w:hAnsi="TimesNewRomanPSMT"/>
          <w:color w:val="000000"/>
          <w:sz w:val="20"/>
        </w:rPr>
        <w:t>Figure 1: BLISS system structure</w:t>
      </w:r>
    </w:p>
    <w:p w:rsidR="00461F58" w:rsidRDefault="00767BD7">
      <w:pPr>
        <w:tabs>
          <w:tab w:val="left" w:pos="3018"/>
          <w:tab w:val="left" w:pos="4322"/>
        </w:tabs>
        <w:autoSpaceDE w:val="0"/>
        <w:autoSpaceDN w:val="0"/>
        <w:spacing w:before="238" w:after="0" w:line="245" w:lineRule="auto"/>
        <w:ind w:right="144"/>
      </w:pPr>
      <w:r>
        <w:rPr>
          <w:rFonts w:ascii="TimesNewRomanPSMT" w:eastAsia="TimesNewRomanPSMT" w:hAnsi="TimesNewRomanPSMT"/>
          <w:color w:val="000000"/>
          <w:sz w:val="20"/>
        </w:rPr>
        <w:t xml:space="preserve">After a best guess initialization, the first step in the </w:t>
      </w:r>
      <w:r>
        <w:rPr>
          <w:rFonts w:ascii="TimesNewRomanPSMT" w:eastAsia="TimesNewRomanPSMT" w:hAnsi="TimesNewRomanPSMT"/>
          <w:color w:val="000000"/>
          <w:sz w:val="20"/>
        </w:rPr>
        <w:t xml:space="preserve">BLISS begins with the system analysis and sensitivity analysis in which Y and the derivatives of Y with respect to Z and X are computed.  A linear approximation to the system objective (an element of Y) as a function of Z and X is established using the above derivatives.  That approximation is adopted as the objective function in subdomain optimizations that follow next.  In each subdomain (module, or black box), the Z and Y variables are frozen and an improvement in the objective function is sought by the </w:t>
      </w:r>
      <w:r>
        <w:rPr>
          <w:rFonts w:ascii="TimesNewRomanPSMT" w:eastAsia="TimesNewRomanPSMT" w:hAnsi="TimesNewRomanPSMT"/>
          <w:color w:val="000000"/>
          <w:sz w:val="20"/>
        </w:rPr>
        <w:t>local optimizations that use local X separately in each module.  The frozen Z and Y are constant parameters in each module optimization and the module optimization is followed by computation of the derivatives of the optimum with respect to these parameters.  The second step achieves improvement through the system-level variables Z and is linked to the first step by the derivatives of optimum with respect to parameters Z and Y.  The derivatives are used to extrapolate each subdomain optimum as a function of</w:t>
      </w:r>
      <w:r>
        <w:rPr>
          <w:rFonts w:ascii="TimesNewRomanPSMT" w:eastAsia="TimesNewRomanPSMT" w:hAnsi="TimesNewRomanPSMT"/>
          <w:color w:val="000000"/>
          <w:sz w:val="20"/>
        </w:rPr>
        <w:t xml:space="preserve"> Z and Y.  The functional relation Y=Y(Z) is </w:t>
      </w:r>
      <w:r>
        <w:tab/>
      </w:r>
      <w:r>
        <w:rPr>
          <w:rFonts w:ascii="TimesNewRomanPSMT" w:eastAsia="TimesNewRomanPSMT" w:hAnsi="TimesNewRomanPSMT"/>
          <w:color w:val="000000"/>
          <w:sz w:val="20"/>
        </w:rPr>
        <w:t xml:space="preserve">approximated </w:t>
      </w:r>
      <w:r>
        <w:tab/>
      </w:r>
      <w:r>
        <w:rPr>
          <w:rFonts w:ascii="TimesNewRomanPSMT" w:eastAsia="TimesNewRomanPSMT" w:hAnsi="TimesNewRomanPSMT"/>
          <w:color w:val="000000"/>
          <w:sz w:val="20"/>
        </w:rPr>
        <w:t>by extrapolation based on the system sensitivity analysis. These steps alternate until convergence.  A flowchart of the method is shown in Figure 2.</w:t>
      </w:r>
    </w:p>
    <w:p w:rsidR="00461F58" w:rsidRDefault="00767BD7">
      <w:pPr>
        <w:tabs>
          <w:tab w:val="left" w:pos="3072"/>
        </w:tabs>
        <w:autoSpaceDE w:val="0"/>
        <w:autoSpaceDN w:val="0"/>
        <w:spacing w:before="312" w:after="0" w:line="230" w:lineRule="auto"/>
        <w:ind w:left="1788"/>
      </w:pPr>
      <w:r>
        <w:rPr>
          <w:rFonts w:ascii="TimesNewRomanPS" w:eastAsia="TimesNewRomanPS" w:hAnsi="TimesNewRomanPS"/>
          <w:b/>
          <w:strike/>
          <w:color w:val="000000"/>
          <w:w w:val="96"/>
          <w:sz w:val="12"/>
        </w:rPr>
        <w:t>Step 1 Step 2</w:t>
      </w:r>
    </w:p>
    <w:p w:rsidR="00461F58" w:rsidRDefault="00461F58">
      <w:pPr>
        <w:sectPr w:rsidR="00461F58">
          <w:type w:val="continuous"/>
          <w:pgSz w:w="12240" w:h="15840"/>
          <w:pgMar w:top="720" w:right="1396" w:bottom="358" w:left="1440" w:header="720" w:footer="720" w:gutter="0"/>
          <w:cols w:num="2" w:space="720" w:equalWidth="0">
            <w:col w:w="4692" w:space="0"/>
            <w:col w:w="4712" w:space="0"/>
          </w:cols>
          <w:docGrid w:linePitch="360"/>
        </w:sectPr>
      </w:pPr>
    </w:p>
    <w:p w:rsidR="00461F58" w:rsidRDefault="00767BD7">
      <w:pPr>
        <w:autoSpaceDE w:val="0"/>
        <w:autoSpaceDN w:val="0"/>
        <w:spacing w:after="0" w:line="245" w:lineRule="auto"/>
        <w:ind w:left="168" w:right="24"/>
        <w:jc w:val="both"/>
      </w:pPr>
      <w:r>
        <w:rPr>
          <w:rFonts w:ascii="TimesNewRomanPSMT" w:eastAsia="TimesNewRomanPSMT" w:hAnsi="TimesNewRomanPSMT"/>
          <w:color w:val="000000"/>
          <w:sz w:val="20"/>
        </w:rPr>
        <w:t xml:space="preserve">Note that the output of step 1 is an optimum change in the local design variables, </w:t>
      </w:r>
      <w:r>
        <w:rPr>
          <w:rFonts w:ascii="Symbol" w:eastAsia="Symbol" w:hAnsi="Symbol"/>
          <w:color w:val="000000"/>
          <w:sz w:val="20"/>
        </w:rPr>
        <w:t>D</w:t>
      </w:r>
      <w:r>
        <w:rPr>
          <w:rFonts w:ascii="TimesNewRomanPSMT" w:eastAsia="TimesNewRomanPSMT" w:hAnsi="TimesNewRomanPSMT"/>
          <w:color w:val="000000"/>
          <w:sz w:val="20"/>
        </w:rPr>
        <w:t>X</w:t>
      </w:r>
      <w:r>
        <w:rPr>
          <w:rFonts w:ascii="TimesNewRomanPSMT" w:eastAsia="TimesNewRomanPSMT" w:hAnsi="TimesNewRomanPSMT"/>
          <w:color w:val="000000"/>
          <w:sz w:val="12"/>
        </w:rPr>
        <w:t>OPT</w:t>
      </w:r>
      <w:r>
        <w:rPr>
          <w:rFonts w:ascii="TimesNewRomanPSMT" w:eastAsia="TimesNewRomanPSMT" w:hAnsi="TimesNewRomanPSMT"/>
          <w:color w:val="000000"/>
          <w:sz w:val="20"/>
        </w:rPr>
        <w:t xml:space="preserve">, in the presence of constant Z, and the output of step 2 is an optimum change in system design variables, </w:t>
      </w:r>
      <w:r>
        <w:rPr>
          <w:rFonts w:ascii="Symbol" w:eastAsia="Symbol" w:hAnsi="Symbol"/>
          <w:color w:val="000000"/>
          <w:sz w:val="20"/>
        </w:rPr>
        <w:t>D</w:t>
      </w:r>
      <w:r>
        <w:rPr>
          <w:rFonts w:ascii="TimesNewRomanPSMT" w:eastAsia="TimesNewRomanPSMT" w:hAnsi="TimesNewRomanPSMT"/>
          <w:color w:val="000000"/>
          <w:sz w:val="20"/>
        </w:rPr>
        <w:t>Z</w:t>
      </w:r>
      <w:r>
        <w:rPr>
          <w:rFonts w:ascii="TimesNewRomanPSMT" w:eastAsia="TimesNewRomanPSMT" w:hAnsi="TimesNewRomanPSMT"/>
          <w:color w:val="000000"/>
          <w:sz w:val="12"/>
        </w:rPr>
        <w:t>OPT</w:t>
      </w:r>
      <w:r>
        <w:rPr>
          <w:rFonts w:ascii="TimesNewRomanPSMT" w:eastAsia="TimesNewRomanPSMT" w:hAnsi="TimesNewRomanPSMT"/>
          <w:color w:val="000000"/>
          <w:sz w:val="20"/>
        </w:rPr>
        <w:t>.</w:t>
      </w:r>
    </w:p>
    <w:p w:rsidR="00461F58" w:rsidRDefault="00767BD7">
      <w:pPr>
        <w:tabs>
          <w:tab w:val="left" w:pos="1348"/>
          <w:tab w:val="left" w:pos="1948"/>
          <w:tab w:val="left" w:pos="3248"/>
          <w:tab w:val="left" w:pos="4064"/>
        </w:tabs>
        <w:autoSpaceDE w:val="0"/>
        <w:autoSpaceDN w:val="0"/>
        <w:spacing w:before="342" w:after="0" w:line="245" w:lineRule="auto"/>
        <w:ind w:left="168"/>
      </w:pPr>
      <w:r>
        <w:rPr>
          <w:rFonts w:ascii="TimesNewRomanPSMT" w:eastAsia="TimesNewRomanPSMT" w:hAnsi="TimesNewRomanPSMT"/>
          <w:color w:val="000000"/>
          <w:sz w:val="20"/>
        </w:rPr>
        <w:t xml:space="preserve">In the original version of BLISS the modules shown generically in Fig. 2 are Propulsion, Aerodynamics, Structures, </w:t>
      </w:r>
      <w:r>
        <w:tab/>
      </w:r>
      <w:r>
        <w:rPr>
          <w:rFonts w:ascii="TimesNewRomanPSMT" w:eastAsia="TimesNewRomanPSMT" w:hAnsi="TimesNewRomanPSMT"/>
          <w:color w:val="000000"/>
          <w:sz w:val="20"/>
        </w:rPr>
        <w:t xml:space="preserve">and </w:t>
      </w:r>
      <w:r>
        <w:tab/>
      </w:r>
      <w:r>
        <w:rPr>
          <w:rFonts w:ascii="TimesNewRomanPSMT" w:eastAsia="TimesNewRomanPSMT" w:hAnsi="TimesNewRomanPSMT"/>
          <w:color w:val="000000"/>
          <w:sz w:val="20"/>
        </w:rPr>
        <w:t xml:space="preserve">Performance </w:t>
      </w:r>
      <w:r>
        <w:tab/>
      </w:r>
      <w:r>
        <w:rPr>
          <w:rFonts w:ascii="TimesNewRomanPSMT" w:eastAsia="TimesNewRomanPSMT" w:hAnsi="TimesNewRomanPSMT"/>
          <w:color w:val="000000"/>
          <w:sz w:val="20"/>
        </w:rPr>
        <w:t xml:space="preserve">whose </w:t>
      </w:r>
      <w:r>
        <w:tab/>
      </w:r>
      <w:r>
        <w:rPr>
          <w:rFonts w:ascii="TimesNewRomanPSMT" w:eastAsia="TimesNewRomanPSMT" w:hAnsi="TimesNewRomanPSMT"/>
          <w:color w:val="000000"/>
          <w:sz w:val="20"/>
        </w:rPr>
        <w:t>detailed input/output variables are identified later.  The common denominator of these modules was the extreme simplicity of analyses that employed closed-form expressions for input-to-output mapping.  This was so because of the need to test the overall procedure organization and the two-level algorithm convergence at the initial development stage of a new method without being encumbered by long turn-around times in the modules.  The next logical step in the BLISS development is to</w:t>
      </w:r>
      <w:r>
        <w:rPr>
          <w:rFonts w:ascii="TimesNewRomanPSMT" w:eastAsia="TimesNewRomanPSMT" w:hAnsi="TimesNewRomanPSMT"/>
          <w:color w:val="000000"/>
          <w:sz w:val="20"/>
        </w:rPr>
        <w:t xml:space="preserve"> upgrade the fidelity of the modules while holding the overall procedure organization unchanged.</w:t>
      </w:r>
    </w:p>
    <w:p w:rsidR="00461F58" w:rsidRDefault="00767BD7">
      <w:pPr>
        <w:autoSpaceDE w:val="0"/>
        <w:autoSpaceDN w:val="0"/>
        <w:spacing w:before="358" w:after="0" w:line="245" w:lineRule="auto"/>
        <w:ind w:left="720" w:right="576"/>
        <w:jc w:val="center"/>
      </w:pPr>
      <w:r>
        <w:rPr>
          <w:rFonts w:ascii="TimesNewRomanPS" w:eastAsia="TimesNewRomanPS" w:hAnsi="TimesNewRomanPS"/>
          <w:b/>
          <w:color w:val="000000"/>
          <w:sz w:val="20"/>
          <w:u w:val="single"/>
        </w:rPr>
        <w:t>Upgrades in the BLISS Structures and Aerodynamics Modules</w:t>
      </w:r>
    </w:p>
    <w:p w:rsidR="00461F58" w:rsidRDefault="00767BD7">
      <w:pPr>
        <w:autoSpaceDE w:val="0"/>
        <w:autoSpaceDN w:val="0"/>
        <w:spacing w:before="378" w:after="0" w:line="245" w:lineRule="auto"/>
        <w:ind w:left="168" w:right="24"/>
        <w:jc w:val="both"/>
      </w:pPr>
      <w:r>
        <w:rPr>
          <w:rFonts w:ascii="TimesNewRomanPSMT" w:eastAsia="TimesNewRomanPSMT" w:hAnsi="TimesNewRomanPSMT"/>
          <w:color w:val="000000"/>
          <w:sz w:val="20"/>
        </w:rPr>
        <w:t>The modularity of BLISS permits replacing or adding black boxes to refine or alter the optimization and analysis tools in each modules allowing the engineer the flexibility to exercise his judgment.  Having tools of different level of fidelity in the modules enables applications of BLISS in different design phases.  The advanced BLISS method incorporates two new modules that can be used in lieu of previous black boxes.  The structures module now can use the Equivalent Laminated Plate Solution (ELAPS, Giles,</w:t>
      </w:r>
      <w:r>
        <w:rPr>
          <w:rFonts w:ascii="TimesNewRomanPSMT" w:eastAsia="TimesNewRomanPSMT" w:hAnsi="TimesNewRomanPSMT"/>
          <w:color w:val="000000"/>
          <w:sz w:val="20"/>
        </w:rPr>
        <w:t xml:space="preserve"> 1986) and the aerodynamics module can use a code called AWAVE (Harris, 1964) to perform wave drag analysis.</w:t>
      </w:r>
    </w:p>
    <w:p w:rsidR="00461F58" w:rsidRDefault="00767BD7">
      <w:pPr>
        <w:autoSpaceDE w:val="0"/>
        <w:autoSpaceDN w:val="0"/>
        <w:spacing w:before="358" w:after="258" w:line="233" w:lineRule="auto"/>
        <w:ind w:left="168"/>
      </w:pPr>
      <w:r>
        <w:rPr>
          <w:rFonts w:ascii="TimesNewRomanPS" w:eastAsia="TimesNewRomanPS" w:hAnsi="TimesNewRomanPS"/>
          <w:b/>
          <w:color w:val="000000"/>
          <w:sz w:val="20"/>
          <w:u w:val="single"/>
        </w:rPr>
        <w:t>Integration of ELAPS</w:t>
      </w:r>
    </w:p>
    <w:p w:rsidR="00461F58" w:rsidRDefault="00461F58">
      <w:pPr>
        <w:sectPr w:rsidR="00461F58">
          <w:type w:val="nextColumn"/>
          <w:pgSz w:w="12240" w:h="15840"/>
          <w:pgMar w:top="720" w:right="1396" w:bottom="358" w:left="1440" w:header="720" w:footer="720" w:gutter="0"/>
          <w:cols w:num="2" w:space="720" w:equalWidth="0">
            <w:col w:w="4692" w:space="0"/>
            <w:col w:w="4712" w:space="0"/>
          </w:cols>
          <w:docGrid w:linePitch="360"/>
        </w:sectPr>
      </w:pPr>
    </w:p>
    <w:tbl>
      <w:tblPr>
        <w:tblW w:w="0" w:type="auto"/>
        <w:tblInd w:w="80" w:type="dxa"/>
        <w:tblLayout w:type="fixed"/>
        <w:tblLook w:val="04A0" w:firstRow="1" w:lastRow="0" w:firstColumn="1" w:lastColumn="0" w:noHBand="0" w:noVBand="1"/>
      </w:tblPr>
      <w:tblGrid>
        <w:gridCol w:w="1160"/>
        <w:gridCol w:w="1440"/>
        <w:gridCol w:w="1040"/>
        <w:gridCol w:w="880"/>
        <w:gridCol w:w="4780"/>
      </w:tblGrid>
      <w:tr w:rsidR="00461F58">
        <w:trPr>
          <w:trHeight w:hRule="exact" w:val="210"/>
        </w:trPr>
        <w:tc>
          <w:tcPr>
            <w:tcW w:w="1160" w:type="dxa"/>
            <w:vMerge w:val="restart"/>
            <w:tcMar>
              <w:left w:w="0" w:type="dxa"/>
              <w:right w:w="0" w:type="dxa"/>
            </w:tcMar>
          </w:tcPr>
          <w:p w:rsidR="00461F58" w:rsidRDefault="00767BD7">
            <w:pPr>
              <w:autoSpaceDE w:val="0"/>
              <w:autoSpaceDN w:val="0"/>
              <w:spacing w:before="142" w:after="0" w:line="230" w:lineRule="auto"/>
              <w:jc w:val="center"/>
            </w:pPr>
            <w:r>
              <w:rPr>
                <w:rFonts w:ascii="TimesNewRomanPS" w:eastAsia="TimesNewRomanPS" w:hAnsi="TimesNewRomanPS"/>
                <w:b/>
                <w:color w:val="000000"/>
                <w:w w:val="98"/>
                <w:sz w:val="11"/>
              </w:rPr>
              <w:t>Opportunity for Con-</w:t>
            </w:r>
          </w:p>
        </w:tc>
        <w:tc>
          <w:tcPr>
            <w:tcW w:w="3360" w:type="dxa"/>
            <w:gridSpan w:val="3"/>
            <w:tcMar>
              <w:left w:w="0" w:type="dxa"/>
              <w:right w:w="0" w:type="dxa"/>
            </w:tcMar>
          </w:tcPr>
          <w:p w:rsidR="00461F58" w:rsidRDefault="00767BD7">
            <w:pPr>
              <w:autoSpaceDE w:val="0"/>
              <w:autoSpaceDN w:val="0"/>
              <w:spacing w:before="68" w:after="0" w:line="230" w:lineRule="auto"/>
              <w:ind w:left="448"/>
            </w:pPr>
            <w:r>
              <w:rPr>
                <w:rFonts w:ascii="TimesNewRomanPSMT" w:eastAsia="TimesNewRomanPSMT" w:hAnsi="TimesNewRomanPSMT"/>
                <w:color w:val="000000"/>
                <w:w w:val="101"/>
                <w:sz w:val="10"/>
              </w:rPr>
              <w:t>Subsystem1</w:t>
            </w:r>
          </w:p>
        </w:tc>
        <w:tc>
          <w:tcPr>
            <w:tcW w:w="4780" w:type="dxa"/>
            <w:tcMar>
              <w:left w:w="0" w:type="dxa"/>
              <w:right w:w="0" w:type="dxa"/>
            </w:tcMar>
          </w:tcPr>
          <w:p w:rsidR="00461F58" w:rsidRDefault="00767BD7">
            <w:pPr>
              <w:autoSpaceDE w:val="0"/>
              <w:autoSpaceDN w:val="0"/>
              <w:spacing w:after="0" w:line="233" w:lineRule="auto"/>
              <w:ind w:left="260"/>
            </w:pPr>
            <w:r>
              <w:rPr>
                <w:rFonts w:ascii="TimesNewRomanPSMT" w:eastAsia="TimesNewRomanPSMT" w:hAnsi="TimesNewRomanPSMT"/>
                <w:color w:val="000000"/>
                <w:sz w:val="20"/>
              </w:rPr>
              <w:t>In the previous application example, BLISS employed</w:t>
            </w:r>
          </w:p>
        </w:tc>
      </w:tr>
      <w:tr w:rsidR="00461F58">
        <w:trPr>
          <w:trHeight w:hRule="exact" w:val="81"/>
        </w:trPr>
        <w:tc>
          <w:tcPr>
            <w:tcW w:w="1881" w:type="dxa"/>
            <w:vMerge/>
          </w:tcPr>
          <w:p w:rsidR="00461F58" w:rsidRDefault="00461F58"/>
        </w:tc>
        <w:tc>
          <w:tcPr>
            <w:tcW w:w="3360" w:type="dxa"/>
            <w:gridSpan w:val="3"/>
            <w:tcMar>
              <w:left w:w="0" w:type="dxa"/>
              <w:right w:w="0" w:type="dxa"/>
            </w:tcMar>
          </w:tcPr>
          <w:p w:rsidR="00461F58" w:rsidRDefault="00767BD7">
            <w:pPr>
              <w:autoSpaceDE w:val="0"/>
              <w:autoSpaceDN w:val="0"/>
              <w:spacing w:after="0" w:line="230" w:lineRule="auto"/>
              <w:ind w:left="428"/>
            </w:pPr>
            <w:r>
              <w:rPr>
                <w:rFonts w:ascii="TimesNewRomanPSMT" w:eastAsia="TimesNewRomanPSMT" w:hAnsi="TimesNewRomanPSMT"/>
                <w:color w:val="000000"/>
                <w:w w:val="101"/>
                <w:sz w:val="10"/>
              </w:rPr>
              <w:t>Optimization</w:t>
            </w:r>
          </w:p>
        </w:tc>
        <w:tc>
          <w:tcPr>
            <w:tcW w:w="4780" w:type="dxa"/>
            <w:vMerge w:val="restart"/>
            <w:tcMar>
              <w:left w:w="0" w:type="dxa"/>
              <w:right w:w="0" w:type="dxa"/>
            </w:tcMar>
          </w:tcPr>
          <w:p w:rsidR="00461F58" w:rsidRDefault="00767BD7">
            <w:pPr>
              <w:autoSpaceDE w:val="0"/>
              <w:autoSpaceDN w:val="0"/>
              <w:spacing w:after="0" w:line="233" w:lineRule="auto"/>
              <w:ind w:left="260"/>
            </w:pPr>
            <w:r>
              <w:rPr>
                <w:rFonts w:ascii="TimesNewRomanPSMT" w:eastAsia="TimesNewRomanPSMT" w:hAnsi="TimesNewRomanPSMT"/>
                <w:color w:val="000000"/>
                <w:sz w:val="20"/>
              </w:rPr>
              <w:t>a skin-stringer representation of the internal wing box</w:t>
            </w:r>
          </w:p>
        </w:tc>
      </w:tr>
      <w:tr w:rsidR="00461F58">
        <w:trPr>
          <w:trHeight w:hRule="exact" w:val="139"/>
        </w:trPr>
        <w:tc>
          <w:tcPr>
            <w:tcW w:w="1160" w:type="dxa"/>
            <w:tcMar>
              <w:left w:w="0" w:type="dxa"/>
              <w:right w:w="0" w:type="dxa"/>
            </w:tcMar>
          </w:tcPr>
          <w:p w:rsidR="00461F58" w:rsidRDefault="00767BD7">
            <w:pPr>
              <w:autoSpaceDE w:val="0"/>
              <w:autoSpaceDN w:val="0"/>
              <w:spacing w:after="0" w:line="230" w:lineRule="auto"/>
              <w:jc w:val="center"/>
            </w:pPr>
            <w:r>
              <w:rPr>
                <w:rFonts w:ascii="TimesNewRomanPS" w:eastAsia="TimesNewRomanPS" w:hAnsi="TimesNewRomanPS"/>
                <w:b/>
                <w:color w:val="000000"/>
                <w:w w:val="98"/>
                <w:sz w:val="11"/>
              </w:rPr>
              <w:t>current Processing</w:t>
            </w:r>
          </w:p>
        </w:tc>
        <w:tc>
          <w:tcPr>
            <w:tcW w:w="3360" w:type="dxa"/>
            <w:gridSpan w:val="3"/>
            <w:tcMar>
              <w:left w:w="0" w:type="dxa"/>
              <w:right w:w="0" w:type="dxa"/>
            </w:tcMar>
          </w:tcPr>
          <w:p w:rsidR="00461F58" w:rsidRDefault="00767BD7">
            <w:pPr>
              <w:autoSpaceDE w:val="0"/>
              <w:autoSpaceDN w:val="0"/>
              <w:spacing w:before="18" w:after="0" w:line="230" w:lineRule="auto"/>
              <w:ind w:left="628"/>
            </w:pPr>
            <w:r>
              <w:rPr>
                <w:rFonts w:ascii="TimesNewRomanPSMT" w:eastAsia="TimesNewRomanPSMT" w:hAnsi="TimesNewRomanPSMT"/>
                <w:color w:val="000000"/>
                <w:w w:val="101"/>
                <w:sz w:val="10"/>
              </w:rPr>
              <w:t>and</w:t>
            </w:r>
          </w:p>
        </w:tc>
        <w:tc>
          <w:tcPr>
            <w:tcW w:w="1881" w:type="dxa"/>
            <w:vMerge/>
          </w:tcPr>
          <w:p w:rsidR="00461F58" w:rsidRDefault="00461F58"/>
        </w:tc>
      </w:tr>
      <w:tr w:rsidR="00461F58">
        <w:trPr>
          <w:trHeight w:hRule="exact" w:val="228"/>
        </w:trPr>
        <w:tc>
          <w:tcPr>
            <w:tcW w:w="1160" w:type="dxa"/>
            <w:tcMar>
              <w:left w:w="0" w:type="dxa"/>
              <w:right w:w="0" w:type="dxa"/>
            </w:tcMar>
          </w:tcPr>
          <w:p w:rsidR="00461F58" w:rsidRDefault="00767BD7">
            <w:pPr>
              <w:autoSpaceDE w:val="0"/>
              <w:autoSpaceDN w:val="0"/>
              <w:spacing w:before="100" w:after="0" w:line="230" w:lineRule="auto"/>
              <w:ind w:left="124"/>
            </w:pPr>
            <w:r>
              <w:rPr>
                <w:rFonts w:ascii="TimesNewRomanPSMT" w:eastAsia="TimesNewRomanPSMT" w:hAnsi="TimesNewRomanPSMT"/>
                <w:color w:val="000000"/>
                <w:w w:val="96"/>
                <w:sz w:val="12"/>
              </w:rPr>
              <w:t>initialize X &amp; Z</w:t>
            </w:r>
          </w:p>
        </w:tc>
        <w:tc>
          <w:tcPr>
            <w:tcW w:w="3360" w:type="dxa"/>
            <w:gridSpan w:val="3"/>
            <w:tcMar>
              <w:left w:w="0" w:type="dxa"/>
              <w:right w:w="0" w:type="dxa"/>
            </w:tcMar>
          </w:tcPr>
          <w:p w:rsidR="00461F58" w:rsidRDefault="00767BD7">
            <w:pPr>
              <w:autoSpaceDE w:val="0"/>
              <w:autoSpaceDN w:val="0"/>
              <w:spacing w:after="0" w:line="235" w:lineRule="auto"/>
              <w:ind w:left="206"/>
            </w:pPr>
            <w:r>
              <w:rPr>
                <w:rFonts w:ascii="TimesNewRomanPSMT" w:eastAsia="TimesNewRomanPSMT" w:hAnsi="TimesNewRomanPSMT"/>
                <w:color w:val="000000"/>
                <w:w w:val="101"/>
                <w:sz w:val="10"/>
              </w:rPr>
              <w:t>Optm. Senstvty. Anlys.</w:t>
            </w:r>
          </w:p>
        </w:tc>
        <w:tc>
          <w:tcPr>
            <w:tcW w:w="4780" w:type="dxa"/>
            <w:tcMar>
              <w:left w:w="0" w:type="dxa"/>
              <w:right w:w="0" w:type="dxa"/>
            </w:tcMar>
          </w:tcPr>
          <w:p w:rsidR="00461F58" w:rsidRDefault="00767BD7">
            <w:pPr>
              <w:autoSpaceDE w:val="0"/>
              <w:autoSpaceDN w:val="0"/>
              <w:spacing w:before="6" w:after="0" w:line="233" w:lineRule="auto"/>
              <w:ind w:left="260"/>
            </w:pPr>
            <w:r>
              <w:rPr>
                <w:rFonts w:ascii="TimesNewRomanPSMT" w:eastAsia="TimesNewRomanPSMT" w:hAnsi="TimesNewRomanPSMT"/>
                <w:color w:val="000000"/>
                <w:sz w:val="20"/>
              </w:rPr>
              <w:t>bays.  This model broke the wing down into a three</w:t>
            </w:r>
          </w:p>
        </w:tc>
      </w:tr>
      <w:tr w:rsidR="00461F58">
        <w:trPr>
          <w:trHeight w:hRule="exact" w:val="178"/>
        </w:trPr>
        <w:tc>
          <w:tcPr>
            <w:tcW w:w="1160" w:type="dxa"/>
            <w:vMerge w:val="restart"/>
            <w:tcMar>
              <w:left w:w="0" w:type="dxa"/>
              <w:right w:w="0" w:type="dxa"/>
            </w:tcMar>
          </w:tcPr>
          <w:p w:rsidR="00461F58" w:rsidRDefault="00767BD7">
            <w:pPr>
              <w:autoSpaceDE w:val="0"/>
              <w:autoSpaceDN w:val="0"/>
              <w:spacing w:before="414" w:after="0" w:line="230" w:lineRule="auto"/>
              <w:ind w:left="164"/>
            </w:pPr>
            <w:r>
              <w:rPr>
                <w:rFonts w:ascii="TimesNewRomanPSMT" w:eastAsia="TimesNewRomanPSMT" w:hAnsi="TimesNewRomanPSMT"/>
                <w:color w:val="000000"/>
                <w:w w:val="101"/>
                <w:sz w:val="10"/>
              </w:rPr>
              <w:t xml:space="preserve">System Analysis </w:t>
            </w:r>
          </w:p>
        </w:tc>
        <w:tc>
          <w:tcPr>
            <w:tcW w:w="3360" w:type="dxa"/>
            <w:gridSpan w:val="3"/>
            <w:tcMar>
              <w:left w:w="0" w:type="dxa"/>
              <w:right w:w="0" w:type="dxa"/>
            </w:tcMar>
          </w:tcPr>
          <w:p w:rsidR="00461F58" w:rsidRDefault="00767BD7">
            <w:pPr>
              <w:autoSpaceDE w:val="0"/>
              <w:autoSpaceDN w:val="0"/>
              <w:spacing w:before="52" w:after="0" w:line="230" w:lineRule="auto"/>
              <w:ind w:left="448"/>
            </w:pPr>
            <w:r>
              <w:rPr>
                <w:rFonts w:ascii="TimesNewRomanPSMT" w:eastAsia="TimesNewRomanPSMT" w:hAnsi="TimesNewRomanPSMT"/>
                <w:color w:val="000000"/>
                <w:w w:val="101"/>
                <w:sz w:val="10"/>
              </w:rPr>
              <w:t>Subsystem2</w:t>
            </w:r>
          </w:p>
        </w:tc>
        <w:tc>
          <w:tcPr>
            <w:tcW w:w="4780" w:type="dxa"/>
            <w:vMerge w:val="restart"/>
            <w:tcMar>
              <w:left w:w="0" w:type="dxa"/>
              <w:right w:w="0" w:type="dxa"/>
            </w:tcMar>
          </w:tcPr>
          <w:p w:rsidR="00461F58" w:rsidRDefault="00767BD7">
            <w:pPr>
              <w:autoSpaceDE w:val="0"/>
              <w:autoSpaceDN w:val="0"/>
              <w:spacing w:before="2" w:after="0" w:line="233" w:lineRule="auto"/>
              <w:ind w:left="260"/>
            </w:pPr>
            <w:r>
              <w:rPr>
                <w:rFonts w:ascii="TimesNewRomanPSMT" w:eastAsia="TimesNewRomanPSMT" w:hAnsi="TimesNewRomanPSMT"/>
                <w:color w:val="000000"/>
                <w:sz w:val="20"/>
              </w:rPr>
              <w:t>bay wing box whose geometry varied with the taper</w:t>
            </w:r>
          </w:p>
        </w:tc>
      </w:tr>
      <w:tr w:rsidR="00461F58">
        <w:trPr>
          <w:trHeight w:hRule="exact" w:val="46"/>
        </w:trPr>
        <w:tc>
          <w:tcPr>
            <w:tcW w:w="1881" w:type="dxa"/>
            <w:vMerge/>
          </w:tcPr>
          <w:p w:rsidR="00461F58" w:rsidRDefault="00461F58"/>
        </w:tc>
        <w:tc>
          <w:tcPr>
            <w:tcW w:w="3360" w:type="dxa"/>
            <w:gridSpan w:val="3"/>
            <w:vMerge w:val="restart"/>
            <w:tcMar>
              <w:left w:w="0" w:type="dxa"/>
              <w:right w:w="0" w:type="dxa"/>
            </w:tcMar>
          </w:tcPr>
          <w:p w:rsidR="00461F58" w:rsidRDefault="00767BD7">
            <w:pPr>
              <w:autoSpaceDE w:val="0"/>
              <w:autoSpaceDN w:val="0"/>
              <w:spacing w:before="14" w:after="0" w:line="230" w:lineRule="auto"/>
              <w:ind w:left="428"/>
            </w:pPr>
            <w:r>
              <w:rPr>
                <w:rFonts w:ascii="TimesNewRomanPSMT" w:eastAsia="TimesNewRomanPSMT" w:hAnsi="TimesNewRomanPSMT"/>
                <w:color w:val="000000"/>
                <w:w w:val="101"/>
                <w:sz w:val="10"/>
              </w:rPr>
              <w:t>Optimization</w:t>
            </w:r>
          </w:p>
        </w:tc>
        <w:tc>
          <w:tcPr>
            <w:tcW w:w="1881" w:type="dxa"/>
            <w:vMerge/>
          </w:tcPr>
          <w:p w:rsidR="00461F58" w:rsidRDefault="00461F58"/>
        </w:tc>
      </w:tr>
      <w:tr w:rsidR="00461F58">
        <w:trPr>
          <w:trHeight w:hRule="exact" w:val="84"/>
        </w:trPr>
        <w:tc>
          <w:tcPr>
            <w:tcW w:w="1881" w:type="dxa"/>
            <w:vMerge/>
          </w:tcPr>
          <w:p w:rsidR="00461F58" w:rsidRDefault="00461F58"/>
        </w:tc>
        <w:tc>
          <w:tcPr>
            <w:tcW w:w="5643" w:type="dxa"/>
            <w:gridSpan w:val="3"/>
            <w:vMerge/>
          </w:tcPr>
          <w:p w:rsidR="00461F58" w:rsidRDefault="00461F58"/>
        </w:tc>
        <w:tc>
          <w:tcPr>
            <w:tcW w:w="4780" w:type="dxa"/>
            <w:vMerge w:val="restart"/>
            <w:tcMar>
              <w:left w:w="0" w:type="dxa"/>
              <w:right w:w="0" w:type="dxa"/>
            </w:tcMar>
          </w:tcPr>
          <w:p w:rsidR="00461F58" w:rsidRDefault="00767BD7">
            <w:pPr>
              <w:autoSpaceDE w:val="0"/>
              <w:autoSpaceDN w:val="0"/>
              <w:spacing w:after="0" w:line="233" w:lineRule="auto"/>
              <w:ind w:left="260"/>
            </w:pPr>
            <w:r>
              <w:rPr>
                <w:rFonts w:ascii="TimesNewRomanPSMT" w:eastAsia="TimesNewRomanPSMT" w:hAnsi="TimesNewRomanPSMT"/>
                <w:color w:val="000000"/>
                <w:sz w:val="20"/>
              </w:rPr>
              <w:t>ratio, wing sweep, thickness to chord ratio, wingspan,</w:t>
            </w:r>
          </w:p>
        </w:tc>
      </w:tr>
      <w:tr w:rsidR="00461F58">
        <w:trPr>
          <w:trHeight w:hRule="exact" w:val="124"/>
        </w:trPr>
        <w:tc>
          <w:tcPr>
            <w:tcW w:w="1881" w:type="dxa"/>
            <w:vMerge/>
          </w:tcPr>
          <w:p w:rsidR="00461F58" w:rsidRDefault="00461F58"/>
        </w:tc>
        <w:tc>
          <w:tcPr>
            <w:tcW w:w="3360" w:type="dxa"/>
            <w:gridSpan w:val="3"/>
            <w:tcMar>
              <w:left w:w="0" w:type="dxa"/>
              <w:right w:w="0" w:type="dxa"/>
            </w:tcMar>
          </w:tcPr>
          <w:p w:rsidR="00461F58" w:rsidRDefault="00767BD7">
            <w:pPr>
              <w:autoSpaceDE w:val="0"/>
              <w:autoSpaceDN w:val="0"/>
              <w:spacing w:before="4" w:after="0" w:line="235" w:lineRule="auto"/>
              <w:ind w:left="628"/>
            </w:pPr>
            <w:r>
              <w:rPr>
                <w:rFonts w:ascii="TimesNewRomanPSMT" w:eastAsia="TimesNewRomanPSMT" w:hAnsi="TimesNewRomanPSMT"/>
                <w:color w:val="000000"/>
                <w:w w:val="101"/>
                <w:sz w:val="10"/>
              </w:rPr>
              <w:t>and</w:t>
            </w:r>
          </w:p>
        </w:tc>
        <w:tc>
          <w:tcPr>
            <w:tcW w:w="1881" w:type="dxa"/>
            <w:vMerge/>
          </w:tcPr>
          <w:p w:rsidR="00461F58" w:rsidRDefault="00461F58"/>
        </w:tc>
      </w:tr>
      <w:tr w:rsidR="00461F58">
        <w:trPr>
          <w:trHeight w:hRule="exact" w:val="98"/>
        </w:trPr>
        <w:tc>
          <w:tcPr>
            <w:tcW w:w="1881" w:type="dxa"/>
            <w:vMerge/>
          </w:tcPr>
          <w:p w:rsidR="00461F58" w:rsidRDefault="00461F58"/>
        </w:tc>
        <w:tc>
          <w:tcPr>
            <w:tcW w:w="1440" w:type="dxa"/>
            <w:vMerge w:val="restart"/>
            <w:tcMar>
              <w:left w:w="0" w:type="dxa"/>
              <w:right w:w="0" w:type="dxa"/>
            </w:tcMar>
          </w:tcPr>
          <w:p w:rsidR="00461F58" w:rsidRDefault="00767BD7">
            <w:pPr>
              <w:autoSpaceDE w:val="0"/>
              <w:autoSpaceDN w:val="0"/>
              <w:spacing w:before="2" w:after="0" w:line="230" w:lineRule="auto"/>
              <w:jc w:val="center"/>
            </w:pPr>
            <w:r>
              <w:rPr>
                <w:rFonts w:ascii="TimesNewRomanPSMT" w:eastAsia="TimesNewRomanPSMT" w:hAnsi="TimesNewRomanPSMT"/>
                <w:color w:val="000000"/>
                <w:w w:val="101"/>
                <w:sz w:val="10"/>
              </w:rPr>
              <w:t>Optm. Senstvty. Anlys.</w:t>
            </w:r>
          </w:p>
        </w:tc>
        <w:tc>
          <w:tcPr>
            <w:tcW w:w="1040" w:type="dxa"/>
            <w:vMerge w:val="restart"/>
            <w:tcMar>
              <w:left w:w="0" w:type="dxa"/>
              <w:right w:w="0" w:type="dxa"/>
            </w:tcMar>
          </w:tcPr>
          <w:p w:rsidR="00461F58" w:rsidRDefault="00767BD7">
            <w:pPr>
              <w:autoSpaceDE w:val="0"/>
              <w:autoSpaceDN w:val="0"/>
              <w:spacing w:before="62" w:after="0" w:line="230" w:lineRule="auto"/>
              <w:jc w:val="center"/>
            </w:pPr>
            <w:r>
              <w:rPr>
                <w:rFonts w:ascii="TimesNewRomanPSMT" w:eastAsia="TimesNewRomanPSMT" w:hAnsi="TimesNewRomanPSMT"/>
                <w:color w:val="000000"/>
                <w:w w:val="101"/>
                <w:sz w:val="10"/>
              </w:rPr>
              <w:t xml:space="preserve">System </w:t>
            </w:r>
          </w:p>
        </w:tc>
        <w:tc>
          <w:tcPr>
            <w:tcW w:w="880" w:type="dxa"/>
            <w:vMerge w:val="restart"/>
            <w:tcMar>
              <w:left w:w="0" w:type="dxa"/>
              <w:right w:w="0" w:type="dxa"/>
            </w:tcMar>
          </w:tcPr>
          <w:p w:rsidR="00461F58" w:rsidRDefault="00767BD7">
            <w:pPr>
              <w:autoSpaceDE w:val="0"/>
              <w:autoSpaceDN w:val="0"/>
              <w:spacing w:before="82" w:after="0" w:line="230" w:lineRule="auto"/>
              <w:jc w:val="center"/>
            </w:pPr>
            <w:r>
              <w:rPr>
                <w:rFonts w:ascii="TimesNewRomanPSMT" w:eastAsia="TimesNewRomanPSMT" w:hAnsi="TimesNewRomanPSMT"/>
                <w:color w:val="000000"/>
                <w:w w:val="101"/>
                <w:sz w:val="10"/>
              </w:rPr>
              <w:t xml:space="preserve">Update </w:t>
            </w:r>
          </w:p>
        </w:tc>
        <w:tc>
          <w:tcPr>
            <w:tcW w:w="4780" w:type="dxa"/>
            <w:vMerge w:val="restart"/>
            <w:tcMar>
              <w:left w:w="0" w:type="dxa"/>
              <w:right w:w="0" w:type="dxa"/>
            </w:tcMar>
          </w:tcPr>
          <w:p w:rsidR="00461F58" w:rsidRDefault="00767BD7">
            <w:pPr>
              <w:autoSpaceDE w:val="0"/>
              <w:autoSpaceDN w:val="0"/>
              <w:spacing w:after="0" w:line="233" w:lineRule="auto"/>
              <w:ind w:left="260"/>
            </w:pPr>
            <w:r>
              <w:rPr>
                <w:rFonts w:ascii="TimesNewRomanPSMT" w:eastAsia="TimesNewRomanPSMT" w:hAnsi="TimesNewRomanPSMT"/>
                <w:color w:val="000000"/>
                <w:sz w:val="20"/>
              </w:rPr>
              <w:t>and aspect ratio, all manipulated as design variables in</w:t>
            </w:r>
          </w:p>
        </w:tc>
      </w:tr>
      <w:tr w:rsidR="00461F58">
        <w:trPr>
          <w:trHeight w:hRule="exact" w:val="122"/>
        </w:trPr>
        <w:tc>
          <w:tcPr>
            <w:tcW w:w="1160" w:type="dxa"/>
            <w:tcMar>
              <w:left w:w="0" w:type="dxa"/>
              <w:right w:w="0" w:type="dxa"/>
            </w:tcMar>
          </w:tcPr>
          <w:p w:rsidR="00461F58" w:rsidRDefault="00767BD7">
            <w:pPr>
              <w:autoSpaceDE w:val="0"/>
              <w:autoSpaceDN w:val="0"/>
              <w:spacing w:before="4" w:after="0" w:line="230" w:lineRule="auto"/>
              <w:ind w:right="548"/>
              <w:jc w:val="right"/>
            </w:pPr>
            <w:r>
              <w:rPr>
                <w:rFonts w:ascii="TimesNewRomanPSMT" w:eastAsia="TimesNewRomanPSMT" w:hAnsi="TimesNewRomanPSMT"/>
                <w:color w:val="000000"/>
                <w:w w:val="101"/>
                <w:sz w:val="10"/>
              </w:rPr>
              <w:t>and</w:t>
            </w:r>
          </w:p>
        </w:tc>
        <w:tc>
          <w:tcPr>
            <w:tcW w:w="1881" w:type="dxa"/>
            <w:vMerge/>
          </w:tcPr>
          <w:p w:rsidR="00461F58" w:rsidRDefault="00461F58"/>
        </w:tc>
        <w:tc>
          <w:tcPr>
            <w:tcW w:w="1881" w:type="dxa"/>
            <w:vMerge/>
          </w:tcPr>
          <w:p w:rsidR="00461F58" w:rsidRDefault="00461F58"/>
        </w:tc>
        <w:tc>
          <w:tcPr>
            <w:tcW w:w="1881" w:type="dxa"/>
            <w:vMerge/>
          </w:tcPr>
          <w:p w:rsidR="00461F58" w:rsidRDefault="00461F58"/>
        </w:tc>
        <w:tc>
          <w:tcPr>
            <w:tcW w:w="1881" w:type="dxa"/>
            <w:vMerge/>
          </w:tcPr>
          <w:p w:rsidR="00461F58" w:rsidRDefault="00461F58"/>
        </w:tc>
      </w:tr>
      <w:tr w:rsidR="00461F58">
        <w:trPr>
          <w:trHeight w:hRule="exact" w:val="178"/>
        </w:trPr>
        <w:tc>
          <w:tcPr>
            <w:tcW w:w="1160" w:type="dxa"/>
            <w:vMerge w:val="restart"/>
            <w:tcMar>
              <w:left w:w="0" w:type="dxa"/>
              <w:right w:w="0" w:type="dxa"/>
            </w:tcMar>
          </w:tcPr>
          <w:p w:rsidR="00461F58" w:rsidRDefault="00767BD7">
            <w:pPr>
              <w:autoSpaceDE w:val="0"/>
              <w:autoSpaceDN w:val="0"/>
              <w:spacing w:before="22" w:after="0" w:line="230" w:lineRule="auto"/>
              <w:ind w:left="102"/>
            </w:pPr>
            <w:r>
              <w:rPr>
                <w:rFonts w:ascii="TimesNewRomanPSMT" w:eastAsia="TimesNewRomanPSMT" w:hAnsi="TimesNewRomanPSMT"/>
                <w:color w:val="000000"/>
                <w:w w:val="101"/>
                <w:sz w:val="10"/>
              </w:rPr>
              <w:t>Sensitivity Analysis</w:t>
            </w:r>
          </w:p>
        </w:tc>
        <w:tc>
          <w:tcPr>
            <w:tcW w:w="1440" w:type="dxa"/>
            <w:tcMar>
              <w:left w:w="0" w:type="dxa"/>
              <w:right w:w="0" w:type="dxa"/>
            </w:tcMar>
          </w:tcPr>
          <w:p w:rsidR="00461F58" w:rsidRDefault="00767BD7">
            <w:pPr>
              <w:autoSpaceDE w:val="0"/>
              <w:autoSpaceDN w:val="0"/>
              <w:spacing w:before="62" w:after="0" w:line="230" w:lineRule="auto"/>
              <w:jc w:val="center"/>
            </w:pPr>
            <w:r>
              <w:rPr>
                <w:rFonts w:ascii="TimesNewRomanPSMT" w:eastAsia="TimesNewRomanPSMT" w:hAnsi="TimesNewRomanPSMT"/>
                <w:color w:val="000000"/>
                <w:w w:val="101"/>
                <w:sz w:val="10"/>
              </w:rPr>
              <w:t>Subsystem3</w:t>
            </w:r>
          </w:p>
        </w:tc>
        <w:tc>
          <w:tcPr>
            <w:tcW w:w="1040" w:type="dxa"/>
            <w:tcMar>
              <w:left w:w="0" w:type="dxa"/>
              <w:right w:w="0" w:type="dxa"/>
            </w:tcMar>
          </w:tcPr>
          <w:p w:rsidR="00461F58" w:rsidRDefault="00767BD7">
            <w:pPr>
              <w:autoSpaceDE w:val="0"/>
              <w:autoSpaceDN w:val="0"/>
              <w:spacing w:after="0" w:line="230" w:lineRule="auto"/>
              <w:jc w:val="center"/>
            </w:pPr>
            <w:r>
              <w:rPr>
                <w:rFonts w:ascii="TimesNewRomanPSMT" w:eastAsia="TimesNewRomanPSMT" w:hAnsi="TimesNewRomanPSMT"/>
                <w:color w:val="000000"/>
                <w:w w:val="101"/>
                <w:sz w:val="10"/>
              </w:rPr>
              <w:t>Optimization</w:t>
            </w:r>
          </w:p>
        </w:tc>
        <w:tc>
          <w:tcPr>
            <w:tcW w:w="880" w:type="dxa"/>
            <w:tcMar>
              <w:left w:w="0" w:type="dxa"/>
              <w:right w:w="0" w:type="dxa"/>
            </w:tcMar>
          </w:tcPr>
          <w:p w:rsidR="00461F58" w:rsidRDefault="00767BD7">
            <w:pPr>
              <w:autoSpaceDE w:val="0"/>
              <w:autoSpaceDN w:val="0"/>
              <w:spacing w:after="0" w:line="230" w:lineRule="auto"/>
              <w:jc w:val="center"/>
            </w:pPr>
            <w:r>
              <w:rPr>
                <w:rFonts w:ascii="TimesNewRomanPSMT" w:eastAsia="TimesNewRomanPSMT" w:hAnsi="TimesNewRomanPSMT"/>
                <w:color w:val="000000"/>
                <w:w w:val="101"/>
                <w:sz w:val="10"/>
              </w:rPr>
              <w:t>Variables</w:t>
            </w:r>
          </w:p>
        </w:tc>
        <w:tc>
          <w:tcPr>
            <w:tcW w:w="4780" w:type="dxa"/>
            <w:vMerge w:val="restart"/>
            <w:tcMar>
              <w:left w:w="0" w:type="dxa"/>
              <w:right w:w="0" w:type="dxa"/>
            </w:tcMar>
          </w:tcPr>
          <w:p w:rsidR="00461F58" w:rsidRDefault="00767BD7">
            <w:pPr>
              <w:autoSpaceDE w:val="0"/>
              <w:autoSpaceDN w:val="0"/>
              <w:spacing w:before="10" w:after="0" w:line="233" w:lineRule="auto"/>
              <w:ind w:left="260"/>
            </w:pPr>
            <w:r>
              <w:rPr>
                <w:rFonts w:ascii="TimesNewRomanPSMT" w:eastAsia="TimesNewRomanPSMT" w:hAnsi="TimesNewRomanPSMT"/>
                <w:color w:val="000000"/>
                <w:sz w:val="20"/>
              </w:rPr>
              <w:t>the system-level optimization.  The displacements,</w:t>
            </w:r>
          </w:p>
        </w:tc>
      </w:tr>
      <w:tr w:rsidR="00461F58">
        <w:trPr>
          <w:trHeight w:hRule="exact" w:val="54"/>
        </w:trPr>
        <w:tc>
          <w:tcPr>
            <w:tcW w:w="1881" w:type="dxa"/>
            <w:vMerge/>
          </w:tcPr>
          <w:p w:rsidR="00461F58" w:rsidRDefault="00461F58"/>
        </w:tc>
        <w:tc>
          <w:tcPr>
            <w:tcW w:w="3360" w:type="dxa"/>
            <w:gridSpan w:val="3"/>
            <w:vMerge w:val="restart"/>
            <w:tcMar>
              <w:left w:w="0" w:type="dxa"/>
              <w:right w:w="0" w:type="dxa"/>
            </w:tcMar>
          </w:tcPr>
          <w:p w:rsidR="00461F58" w:rsidRDefault="00767BD7">
            <w:pPr>
              <w:autoSpaceDE w:val="0"/>
              <w:autoSpaceDN w:val="0"/>
              <w:spacing w:before="6" w:after="0" w:line="230" w:lineRule="auto"/>
              <w:ind w:left="428"/>
            </w:pPr>
            <w:r>
              <w:rPr>
                <w:rFonts w:ascii="TimesNewRomanPSMT" w:eastAsia="TimesNewRomanPSMT" w:hAnsi="TimesNewRomanPSMT"/>
                <w:color w:val="000000"/>
                <w:w w:val="101"/>
                <w:sz w:val="10"/>
              </w:rPr>
              <w:t>Optimization</w:t>
            </w:r>
          </w:p>
        </w:tc>
        <w:tc>
          <w:tcPr>
            <w:tcW w:w="1881" w:type="dxa"/>
            <w:vMerge/>
          </w:tcPr>
          <w:p w:rsidR="00461F58" w:rsidRDefault="00461F58"/>
        </w:tc>
      </w:tr>
      <w:tr w:rsidR="00461F58">
        <w:trPr>
          <w:trHeight w:hRule="exact" w:val="68"/>
        </w:trPr>
        <w:tc>
          <w:tcPr>
            <w:tcW w:w="1881" w:type="dxa"/>
            <w:vMerge/>
          </w:tcPr>
          <w:p w:rsidR="00461F58" w:rsidRDefault="00461F58"/>
        </w:tc>
        <w:tc>
          <w:tcPr>
            <w:tcW w:w="5643" w:type="dxa"/>
            <w:gridSpan w:val="3"/>
            <w:vMerge/>
          </w:tcPr>
          <w:p w:rsidR="00461F58" w:rsidRDefault="00461F58"/>
        </w:tc>
        <w:tc>
          <w:tcPr>
            <w:tcW w:w="4780" w:type="dxa"/>
            <w:vMerge w:val="restart"/>
            <w:tcMar>
              <w:left w:w="0" w:type="dxa"/>
              <w:right w:w="0" w:type="dxa"/>
            </w:tcMar>
          </w:tcPr>
          <w:p w:rsidR="00461F58" w:rsidRDefault="00767BD7">
            <w:pPr>
              <w:autoSpaceDE w:val="0"/>
              <w:autoSpaceDN w:val="0"/>
              <w:spacing w:after="0" w:line="233" w:lineRule="auto"/>
              <w:ind w:left="260"/>
            </w:pPr>
            <w:r>
              <w:rPr>
                <w:rFonts w:ascii="TimesNewRomanPSMT" w:eastAsia="TimesNewRomanPSMT" w:hAnsi="TimesNewRomanPSMT"/>
                <w:color w:val="000000"/>
                <w:sz w:val="20"/>
              </w:rPr>
              <w:t>e.g., the wing twist, and stresses, were computed using</w:t>
            </w:r>
          </w:p>
        </w:tc>
      </w:tr>
      <w:tr w:rsidR="00461F58">
        <w:trPr>
          <w:trHeight w:hRule="exact" w:val="140"/>
        </w:trPr>
        <w:tc>
          <w:tcPr>
            <w:tcW w:w="1881" w:type="dxa"/>
            <w:vMerge/>
          </w:tcPr>
          <w:p w:rsidR="00461F58" w:rsidRDefault="00461F58"/>
        </w:tc>
        <w:tc>
          <w:tcPr>
            <w:tcW w:w="3360" w:type="dxa"/>
            <w:gridSpan w:val="3"/>
            <w:tcMar>
              <w:left w:w="0" w:type="dxa"/>
              <w:right w:w="0" w:type="dxa"/>
            </w:tcMar>
          </w:tcPr>
          <w:p w:rsidR="00461F58" w:rsidRDefault="00767BD7">
            <w:pPr>
              <w:autoSpaceDE w:val="0"/>
              <w:autoSpaceDN w:val="0"/>
              <w:spacing w:before="4" w:after="0" w:line="230" w:lineRule="auto"/>
              <w:ind w:left="628"/>
            </w:pPr>
            <w:r>
              <w:rPr>
                <w:rFonts w:ascii="TimesNewRomanPSMT" w:eastAsia="TimesNewRomanPSMT" w:hAnsi="TimesNewRomanPSMT"/>
                <w:color w:val="000000"/>
                <w:w w:val="101"/>
                <w:sz w:val="10"/>
              </w:rPr>
              <w:t>and</w:t>
            </w:r>
          </w:p>
        </w:tc>
        <w:tc>
          <w:tcPr>
            <w:tcW w:w="1881" w:type="dxa"/>
            <w:vMerge/>
          </w:tcPr>
          <w:p w:rsidR="00461F58" w:rsidRDefault="00461F58"/>
        </w:tc>
      </w:tr>
      <w:tr w:rsidR="00461F58">
        <w:trPr>
          <w:trHeight w:hRule="exact" w:val="228"/>
        </w:trPr>
        <w:tc>
          <w:tcPr>
            <w:tcW w:w="1160" w:type="dxa"/>
            <w:vMerge w:val="restart"/>
            <w:tcMar>
              <w:left w:w="0" w:type="dxa"/>
              <w:right w:w="0" w:type="dxa"/>
            </w:tcMar>
          </w:tcPr>
          <w:p w:rsidR="00461F58" w:rsidRDefault="00767BD7">
            <w:pPr>
              <w:autoSpaceDE w:val="0"/>
              <w:autoSpaceDN w:val="0"/>
              <w:spacing w:before="72" w:after="0" w:line="271" w:lineRule="auto"/>
              <w:ind w:left="144" w:right="144"/>
              <w:jc w:val="center"/>
            </w:pPr>
            <w:r>
              <w:rPr>
                <w:rFonts w:ascii="TimesNewRomanPSMT" w:eastAsia="TimesNewRomanPSMT" w:hAnsi="TimesNewRomanPSMT"/>
                <w:color w:val="000000"/>
                <w:w w:val="96"/>
                <w:sz w:val="12"/>
              </w:rPr>
              <w:t>X = X</w:t>
            </w:r>
            <w:r>
              <w:rPr>
                <w:rFonts w:ascii="TimesNewRomanPSMT" w:eastAsia="TimesNewRomanPSMT" w:hAnsi="TimesNewRomanPSMT"/>
                <w:color w:val="000000"/>
                <w:sz w:val="8"/>
              </w:rPr>
              <w:t>0</w:t>
            </w:r>
            <w:r>
              <w:rPr>
                <w:rFonts w:ascii="TimesNewRomanPSMT" w:eastAsia="TimesNewRomanPSMT" w:hAnsi="TimesNewRomanPSMT"/>
                <w:color w:val="000000"/>
                <w:w w:val="96"/>
                <w:sz w:val="12"/>
              </w:rPr>
              <w:t xml:space="preserve"> + </w:t>
            </w:r>
            <w:r>
              <w:rPr>
                <w:rFonts w:ascii="Symbol" w:eastAsia="Symbol" w:hAnsi="Symbol"/>
                <w:color w:val="000000"/>
                <w:w w:val="96"/>
                <w:sz w:val="12"/>
              </w:rPr>
              <w:t>D</w:t>
            </w:r>
            <w:r>
              <w:rPr>
                <w:rFonts w:ascii="TimesNewRomanPSMT" w:eastAsia="TimesNewRomanPSMT" w:hAnsi="TimesNewRomanPSMT"/>
                <w:color w:val="000000"/>
                <w:w w:val="96"/>
                <w:sz w:val="12"/>
              </w:rPr>
              <w:t>X</w:t>
            </w:r>
            <w:r>
              <w:rPr>
                <w:rFonts w:ascii="TimesNewRomanPSMT" w:eastAsia="TimesNewRomanPSMT" w:hAnsi="TimesNewRomanPSMT"/>
                <w:color w:val="000000"/>
                <w:sz w:val="8"/>
              </w:rPr>
              <w:t xml:space="preserve">OPT </w:t>
            </w:r>
            <w:r>
              <w:rPr>
                <w:rFonts w:ascii="TimesNewRomanPSMT" w:eastAsia="TimesNewRomanPSMT" w:hAnsi="TimesNewRomanPSMT"/>
                <w:color w:val="000000"/>
                <w:w w:val="96"/>
                <w:sz w:val="12"/>
              </w:rPr>
              <w:t>Z = Z</w:t>
            </w:r>
            <w:r>
              <w:rPr>
                <w:rFonts w:ascii="TimesNewRomanPSMT" w:eastAsia="TimesNewRomanPSMT" w:hAnsi="TimesNewRomanPSMT"/>
                <w:color w:val="000000"/>
                <w:sz w:val="8"/>
              </w:rPr>
              <w:t>0</w:t>
            </w:r>
            <w:r>
              <w:rPr>
                <w:rFonts w:ascii="TimesNewRomanPSMT" w:eastAsia="TimesNewRomanPSMT" w:hAnsi="TimesNewRomanPSMT"/>
                <w:color w:val="000000"/>
                <w:w w:val="96"/>
                <w:sz w:val="12"/>
              </w:rPr>
              <w:t xml:space="preserve"> + </w:t>
            </w:r>
            <w:r>
              <w:rPr>
                <w:rFonts w:ascii="Symbol" w:eastAsia="Symbol" w:hAnsi="Symbol"/>
                <w:color w:val="000000"/>
                <w:w w:val="96"/>
                <w:sz w:val="12"/>
              </w:rPr>
              <w:t>D</w:t>
            </w:r>
            <w:r>
              <w:rPr>
                <w:rFonts w:ascii="TimesNewRomanPSMT" w:eastAsia="TimesNewRomanPSMT" w:hAnsi="TimesNewRomanPSMT"/>
                <w:color w:val="000000"/>
                <w:w w:val="96"/>
                <w:sz w:val="12"/>
              </w:rPr>
              <w:t>Z</w:t>
            </w:r>
            <w:r>
              <w:rPr>
                <w:rFonts w:ascii="TimesNewRomanPSMT" w:eastAsia="TimesNewRomanPSMT" w:hAnsi="TimesNewRomanPSMT"/>
                <w:color w:val="000000"/>
                <w:sz w:val="8"/>
              </w:rPr>
              <w:t>OPT</w:t>
            </w:r>
          </w:p>
        </w:tc>
        <w:tc>
          <w:tcPr>
            <w:tcW w:w="3360" w:type="dxa"/>
            <w:gridSpan w:val="3"/>
            <w:tcMar>
              <w:left w:w="0" w:type="dxa"/>
              <w:right w:w="0" w:type="dxa"/>
            </w:tcMar>
          </w:tcPr>
          <w:p w:rsidR="00461F58" w:rsidRDefault="00767BD7">
            <w:pPr>
              <w:autoSpaceDE w:val="0"/>
              <w:autoSpaceDN w:val="0"/>
              <w:spacing w:before="4" w:after="0" w:line="230" w:lineRule="auto"/>
              <w:ind w:left="206"/>
            </w:pPr>
            <w:r>
              <w:rPr>
                <w:rFonts w:ascii="TimesNewRomanPSMT" w:eastAsia="TimesNewRomanPSMT" w:hAnsi="TimesNewRomanPSMT"/>
                <w:color w:val="000000"/>
                <w:w w:val="101"/>
                <w:sz w:val="10"/>
              </w:rPr>
              <w:t>Optm. Senstvty. Anlys.</w:t>
            </w:r>
          </w:p>
        </w:tc>
        <w:tc>
          <w:tcPr>
            <w:tcW w:w="4780" w:type="dxa"/>
            <w:tcMar>
              <w:left w:w="0" w:type="dxa"/>
              <w:right w:w="0" w:type="dxa"/>
            </w:tcMar>
          </w:tcPr>
          <w:p w:rsidR="00461F58" w:rsidRDefault="00767BD7">
            <w:pPr>
              <w:autoSpaceDE w:val="0"/>
              <w:autoSpaceDN w:val="0"/>
              <w:spacing w:before="6" w:after="0" w:line="233" w:lineRule="auto"/>
              <w:ind w:left="260"/>
            </w:pPr>
            <w:r>
              <w:rPr>
                <w:rFonts w:ascii="TimesNewRomanPSMT" w:eastAsia="TimesNewRomanPSMT" w:hAnsi="TimesNewRomanPSMT"/>
                <w:color w:val="000000"/>
                <w:sz w:val="20"/>
              </w:rPr>
              <w:t>simple, thin-walled box-beam formulas (e.g., Bruhn,</w:t>
            </w:r>
          </w:p>
        </w:tc>
      </w:tr>
      <w:tr w:rsidR="00461F58">
        <w:trPr>
          <w:trHeight w:hRule="exact" w:val="168"/>
        </w:trPr>
        <w:tc>
          <w:tcPr>
            <w:tcW w:w="1881" w:type="dxa"/>
            <w:vMerge/>
          </w:tcPr>
          <w:p w:rsidR="00461F58" w:rsidRDefault="00461F58"/>
        </w:tc>
        <w:tc>
          <w:tcPr>
            <w:tcW w:w="1440" w:type="dxa"/>
            <w:tcMar>
              <w:left w:w="0" w:type="dxa"/>
              <w:right w:w="0" w:type="dxa"/>
            </w:tcMar>
          </w:tcPr>
          <w:p w:rsidR="00461F58" w:rsidRDefault="00767BD7">
            <w:pPr>
              <w:autoSpaceDE w:val="0"/>
              <w:autoSpaceDN w:val="0"/>
              <w:spacing w:before="56" w:after="0" w:line="230" w:lineRule="auto"/>
              <w:jc w:val="center"/>
            </w:pPr>
            <w:r>
              <w:rPr>
                <w:rFonts w:ascii="TimesNewRomanPSMT" w:eastAsia="TimesNewRomanPSMT" w:hAnsi="TimesNewRomanPSMT"/>
                <w:color w:val="000000"/>
                <w:w w:val="101"/>
                <w:sz w:val="10"/>
              </w:rPr>
              <w:t>Subsystem4</w:t>
            </w:r>
          </w:p>
        </w:tc>
        <w:tc>
          <w:tcPr>
            <w:tcW w:w="1920" w:type="dxa"/>
            <w:gridSpan w:val="2"/>
            <w:tcMar>
              <w:left w:w="0" w:type="dxa"/>
              <w:right w:w="0" w:type="dxa"/>
            </w:tcMar>
          </w:tcPr>
          <w:p w:rsidR="00461F58" w:rsidRDefault="00767BD7">
            <w:pPr>
              <w:autoSpaceDE w:val="0"/>
              <w:autoSpaceDN w:val="0"/>
              <w:spacing w:before="24" w:after="0" w:line="252" w:lineRule="auto"/>
              <w:ind w:right="476"/>
              <w:jc w:val="right"/>
            </w:pPr>
            <w:r>
              <w:rPr>
                <w:rFonts w:ascii="TimesNewRomanPSMT" w:eastAsia="TimesNewRomanPSMT" w:hAnsi="TimesNewRomanPSMT"/>
                <w:color w:val="000000"/>
                <w:w w:val="96"/>
                <w:sz w:val="12"/>
              </w:rPr>
              <w:t>X = X</w:t>
            </w:r>
            <w:r>
              <w:rPr>
                <w:rFonts w:ascii="TimesNewRomanPSMT" w:eastAsia="TimesNewRomanPSMT" w:hAnsi="TimesNewRomanPSMT"/>
                <w:color w:val="000000"/>
                <w:sz w:val="8"/>
              </w:rPr>
              <w:t>0</w:t>
            </w:r>
            <w:r>
              <w:rPr>
                <w:rFonts w:ascii="TimesNewRomanPSMT" w:eastAsia="TimesNewRomanPSMT" w:hAnsi="TimesNewRomanPSMT"/>
                <w:color w:val="000000"/>
                <w:w w:val="96"/>
                <w:sz w:val="12"/>
              </w:rPr>
              <w:t xml:space="preserve"> + </w:t>
            </w:r>
            <w:r>
              <w:rPr>
                <w:rFonts w:ascii="Symbol" w:eastAsia="Symbol" w:hAnsi="Symbol"/>
                <w:color w:val="000000"/>
                <w:w w:val="96"/>
                <w:sz w:val="12"/>
              </w:rPr>
              <w:t>D</w:t>
            </w:r>
            <w:r>
              <w:rPr>
                <w:rFonts w:ascii="TimesNewRomanPSMT" w:eastAsia="TimesNewRomanPSMT" w:hAnsi="TimesNewRomanPSMT"/>
                <w:color w:val="000000"/>
                <w:w w:val="96"/>
                <w:sz w:val="12"/>
              </w:rPr>
              <w:t>X</w:t>
            </w:r>
            <w:r>
              <w:rPr>
                <w:rFonts w:ascii="TimesNewRomanPSMT" w:eastAsia="TimesNewRomanPSMT" w:hAnsi="TimesNewRomanPSMT"/>
                <w:color w:val="000000"/>
                <w:sz w:val="8"/>
              </w:rPr>
              <w:t>OPT</w:t>
            </w:r>
          </w:p>
        </w:tc>
        <w:tc>
          <w:tcPr>
            <w:tcW w:w="4780" w:type="dxa"/>
            <w:vMerge w:val="restart"/>
            <w:tcMar>
              <w:left w:w="0" w:type="dxa"/>
              <w:right w:w="0" w:type="dxa"/>
            </w:tcMar>
          </w:tcPr>
          <w:p w:rsidR="00461F58" w:rsidRDefault="00767BD7">
            <w:pPr>
              <w:autoSpaceDE w:val="0"/>
              <w:autoSpaceDN w:val="0"/>
              <w:spacing w:before="2" w:after="0" w:line="233" w:lineRule="auto"/>
              <w:ind w:left="260"/>
            </w:pPr>
            <w:r>
              <w:rPr>
                <w:rFonts w:ascii="TimesNewRomanPSMT" w:eastAsia="TimesNewRomanPSMT" w:hAnsi="TimesNewRomanPSMT"/>
                <w:color w:val="000000"/>
                <w:sz w:val="20"/>
              </w:rPr>
              <w:t>1965)</w:t>
            </w:r>
          </w:p>
        </w:tc>
      </w:tr>
      <w:tr w:rsidR="00461F58">
        <w:trPr>
          <w:trHeight w:hRule="exact" w:val="132"/>
        </w:trPr>
        <w:tc>
          <w:tcPr>
            <w:tcW w:w="1881" w:type="dxa"/>
            <w:vMerge/>
          </w:tcPr>
          <w:p w:rsidR="00461F58" w:rsidRDefault="00461F58"/>
        </w:tc>
        <w:tc>
          <w:tcPr>
            <w:tcW w:w="1440" w:type="dxa"/>
            <w:tcMar>
              <w:left w:w="0" w:type="dxa"/>
              <w:right w:w="0" w:type="dxa"/>
            </w:tcMar>
          </w:tcPr>
          <w:p w:rsidR="00461F58" w:rsidRDefault="00767BD7">
            <w:pPr>
              <w:autoSpaceDE w:val="0"/>
              <w:autoSpaceDN w:val="0"/>
              <w:spacing w:before="10" w:after="0" w:line="230" w:lineRule="auto"/>
              <w:jc w:val="center"/>
            </w:pPr>
            <w:r>
              <w:rPr>
                <w:rFonts w:ascii="TimesNewRomanPSMT" w:eastAsia="TimesNewRomanPSMT" w:hAnsi="TimesNewRomanPSMT"/>
                <w:color w:val="000000"/>
                <w:w w:val="101"/>
                <w:sz w:val="10"/>
              </w:rPr>
              <w:t>Optimization</w:t>
            </w:r>
          </w:p>
        </w:tc>
        <w:tc>
          <w:tcPr>
            <w:tcW w:w="1920" w:type="dxa"/>
            <w:gridSpan w:val="2"/>
            <w:tcMar>
              <w:left w:w="0" w:type="dxa"/>
              <w:right w:w="0" w:type="dxa"/>
            </w:tcMar>
          </w:tcPr>
          <w:p w:rsidR="00461F58" w:rsidRDefault="00767BD7">
            <w:pPr>
              <w:autoSpaceDE w:val="0"/>
              <w:autoSpaceDN w:val="0"/>
              <w:spacing w:after="0" w:line="252" w:lineRule="auto"/>
              <w:ind w:right="512"/>
              <w:jc w:val="right"/>
            </w:pPr>
            <w:r>
              <w:rPr>
                <w:rFonts w:ascii="TimesNewRomanPSMT" w:eastAsia="TimesNewRomanPSMT" w:hAnsi="TimesNewRomanPSMT"/>
                <w:color w:val="000000"/>
                <w:w w:val="96"/>
                <w:sz w:val="12"/>
              </w:rPr>
              <w:t>Z = Z</w:t>
            </w:r>
            <w:r>
              <w:rPr>
                <w:rFonts w:ascii="TimesNewRomanPSMT" w:eastAsia="TimesNewRomanPSMT" w:hAnsi="TimesNewRomanPSMT"/>
                <w:color w:val="000000"/>
                <w:sz w:val="8"/>
              </w:rPr>
              <w:t>0</w:t>
            </w:r>
            <w:r>
              <w:rPr>
                <w:rFonts w:ascii="TimesNewRomanPSMT" w:eastAsia="TimesNewRomanPSMT" w:hAnsi="TimesNewRomanPSMT"/>
                <w:color w:val="000000"/>
                <w:w w:val="96"/>
                <w:sz w:val="12"/>
              </w:rPr>
              <w:t xml:space="preserve"> + </w:t>
            </w:r>
            <w:r>
              <w:rPr>
                <w:rFonts w:ascii="Symbol" w:eastAsia="Symbol" w:hAnsi="Symbol"/>
                <w:color w:val="000000"/>
                <w:w w:val="96"/>
                <w:sz w:val="12"/>
              </w:rPr>
              <w:t>D</w:t>
            </w:r>
            <w:r>
              <w:rPr>
                <w:rFonts w:ascii="TimesNewRomanPSMT" w:eastAsia="TimesNewRomanPSMT" w:hAnsi="TimesNewRomanPSMT"/>
                <w:color w:val="000000"/>
                <w:w w:val="96"/>
                <w:sz w:val="12"/>
              </w:rPr>
              <w:t>Z</w:t>
            </w:r>
            <w:r>
              <w:rPr>
                <w:rFonts w:ascii="TimesNewRomanPSMT" w:eastAsia="TimesNewRomanPSMT" w:hAnsi="TimesNewRomanPSMT"/>
                <w:color w:val="000000"/>
                <w:sz w:val="8"/>
              </w:rPr>
              <w:t>OPT</w:t>
            </w:r>
          </w:p>
        </w:tc>
        <w:tc>
          <w:tcPr>
            <w:tcW w:w="1881" w:type="dxa"/>
            <w:vMerge/>
          </w:tcPr>
          <w:p w:rsidR="00461F58" w:rsidRDefault="00461F58"/>
        </w:tc>
      </w:tr>
      <w:tr w:rsidR="00461F58">
        <w:trPr>
          <w:trHeight w:hRule="exact" w:val="114"/>
        </w:trPr>
        <w:tc>
          <w:tcPr>
            <w:tcW w:w="1160" w:type="dxa"/>
            <w:vMerge w:val="restart"/>
            <w:tcMar>
              <w:left w:w="0" w:type="dxa"/>
              <w:right w:w="0" w:type="dxa"/>
            </w:tcMar>
          </w:tcPr>
          <w:p w:rsidR="00461F58" w:rsidRDefault="00767BD7">
            <w:pPr>
              <w:autoSpaceDE w:val="0"/>
              <w:autoSpaceDN w:val="0"/>
              <w:spacing w:before="240" w:after="0" w:line="230" w:lineRule="auto"/>
              <w:ind w:right="478"/>
              <w:jc w:val="right"/>
            </w:pPr>
            <w:r>
              <w:rPr>
                <w:rFonts w:ascii="TimesNewRomanPSMT" w:eastAsia="TimesNewRomanPSMT" w:hAnsi="TimesNewRomanPSMT"/>
                <w:color w:val="000000"/>
                <w:w w:val="101"/>
                <w:sz w:val="10"/>
              </w:rPr>
              <w:t>Human</w:t>
            </w:r>
          </w:p>
        </w:tc>
        <w:tc>
          <w:tcPr>
            <w:tcW w:w="3360" w:type="dxa"/>
            <w:gridSpan w:val="3"/>
            <w:tcMar>
              <w:left w:w="0" w:type="dxa"/>
              <w:right w:w="0" w:type="dxa"/>
            </w:tcMar>
          </w:tcPr>
          <w:p w:rsidR="00461F58" w:rsidRDefault="00767BD7">
            <w:pPr>
              <w:autoSpaceDE w:val="0"/>
              <w:autoSpaceDN w:val="0"/>
              <w:spacing w:after="0" w:line="230" w:lineRule="auto"/>
              <w:ind w:left="628"/>
            </w:pPr>
            <w:r>
              <w:rPr>
                <w:rFonts w:ascii="TimesNewRomanPSMT" w:eastAsia="TimesNewRomanPSMT" w:hAnsi="TimesNewRomanPSMT"/>
                <w:color w:val="000000"/>
                <w:w w:val="101"/>
                <w:sz w:val="10"/>
              </w:rPr>
              <w:t>and</w:t>
            </w:r>
          </w:p>
        </w:tc>
        <w:tc>
          <w:tcPr>
            <w:tcW w:w="4780" w:type="dxa"/>
            <w:vMerge w:val="restart"/>
            <w:tcMar>
              <w:left w:w="0" w:type="dxa"/>
              <w:right w:w="0" w:type="dxa"/>
            </w:tcMar>
          </w:tcPr>
          <w:p w:rsidR="00461F58" w:rsidRDefault="00767BD7">
            <w:pPr>
              <w:autoSpaceDE w:val="0"/>
              <w:autoSpaceDN w:val="0"/>
              <w:spacing w:before="150" w:after="0" w:line="233" w:lineRule="auto"/>
              <w:ind w:left="260"/>
            </w:pPr>
            <w:r>
              <w:rPr>
                <w:rFonts w:ascii="TimesNewRomanPSMT" w:eastAsia="TimesNewRomanPSMT" w:hAnsi="TimesNewRomanPSMT"/>
                <w:color w:val="000000"/>
                <w:sz w:val="20"/>
              </w:rPr>
              <w:t>In the BLISS application shown herein, the level of</w:t>
            </w:r>
          </w:p>
        </w:tc>
      </w:tr>
      <w:tr w:rsidR="00461F58">
        <w:trPr>
          <w:trHeight w:hRule="exact" w:val="258"/>
        </w:trPr>
        <w:tc>
          <w:tcPr>
            <w:tcW w:w="1881" w:type="dxa"/>
            <w:vMerge/>
          </w:tcPr>
          <w:p w:rsidR="00461F58" w:rsidRDefault="00461F58"/>
        </w:tc>
        <w:tc>
          <w:tcPr>
            <w:tcW w:w="3360" w:type="dxa"/>
            <w:gridSpan w:val="3"/>
            <w:tcMar>
              <w:left w:w="0" w:type="dxa"/>
              <w:right w:w="0" w:type="dxa"/>
            </w:tcMar>
          </w:tcPr>
          <w:p w:rsidR="00461F58" w:rsidRDefault="00767BD7">
            <w:pPr>
              <w:autoSpaceDE w:val="0"/>
              <w:autoSpaceDN w:val="0"/>
              <w:spacing w:before="4" w:after="0" w:line="230" w:lineRule="auto"/>
              <w:ind w:left="206"/>
            </w:pPr>
            <w:r>
              <w:rPr>
                <w:rFonts w:ascii="TimesNewRomanPSMT" w:eastAsia="TimesNewRomanPSMT" w:hAnsi="TimesNewRomanPSMT"/>
                <w:color w:val="000000"/>
                <w:w w:val="101"/>
                <w:sz w:val="10"/>
              </w:rPr>
              <w:t>Optm. Senstvty. Anlys.</w:t>
            </w:r>
          </w:p>
        </w:tc>
        <w:tc>
          <w:tcPr>
            <w:tcW w:w="1881" w:type="dxa"/>
            <w:vMerge/>
          </w:tcPr>
          <w:p w:rsidR="00461F58" w:rsidRDefault="00461F58"/>
        </w:tc>
      </w:tr>
      <w:tr w:rsidR="00461F58">
        <w:trPr>
          <w:trHeight w:hRule="exact" w:val="228"/>
        </w:trPr>
        <w:tc>
          <w:tcPr>
            <w:tcW w:w="1160" w:type="dxa"/>
            <w:vMerge w:val="restart"/>
            <w:tcMar>
              <w:left w:w="0" w:type="dxa"/>
              <w:right w:w="0" w:type="dxa"/>
            </w:tcMar>
          </w:tcPr>
          <w:p w:rsidR="00461F58" w:rsidRDefault="00767BD7">
            <w:pPr>
              <w:autoSpaceDE w:val="0"/>
              <w:autoSpaceDN w:val="0"/>
              <w:spacing w:after="0" w:line="230" w:lineRule="auto"/>
              <w:ind w:left="284"/>
            </w:pPr>
            <w:r>
              <w:rPr>
                <w:rFonts w:ascii="TimesNewRomanPSMT" w:eastAsia="TimesNewRomanPSMT" w:hAnsi="TimesNewRomanPSMT"/>
                <w:color w:val="000000"/>
                <w:w w:val="101"/>
                <w:sz w:val="10"/>
              </w:rPr>
              <w:t>Intervention</w:t>
            </w:r>
          </w:p>
        </w:tc>
        <w:tc>
          <w:tcPr>
            <w:tcW w:w="3360" w:type="dxa"/>
            <w:gridSpan w:val="3"/>
            <w:tcMar>
              <w:left w:w="0" w:type="dxa"/>
              <w:right w:w="0" w:type="dxa"/>
            </w:tcMar>
          </w:tcPr>
          <w:p w:rsidR="00461F58" w:rsidRDefault="00767BD7">
            <w:pPr>
              <w:autoSpaceDE w:val="0"/>
              <w:autoSpaceDN w:val="0"/>
              <w:spacing w:before="28" w:after="0" w:line="230" w:lineRule="auto"/>
              <w:ind w:right="1642"/>
              <w:jc w:val="right"/>
            </w:pPr>
            <w:r>
              <w:rPr>
                <w:rFonts w:ascii="TimesNewRomanPS" w:eastAsia="TimesNewRomanPS" w:hAnsi="TimesNewRomanPS"/>
                <w:b/>
                <w:color w:val="000000"/>
                <w:w w:val="101"/>
                <w:sz w:val="10"/>
              </w:rPr>
              <w:t>BLISS CYCLE</w:t>
            </w:r>
          </w:p>
        </w:tc>
        <w:tc>
          <w:tcPr>
            <w:tcW w:w="4780" w:type="dxa"/>
            <w:tcMar>
              <w:left w:w="0" w:type="dxa"/>
              <w:right w:w="0" w:type="dxa"/>
            </w:tcMar>
          </w:tcPr>
          <w:p w:rsidR="00461F58" w:rsidRDefault="00767BD7">
            <w:pPr>
              <w:autoSpaceDE w:val="0"/>
              <w:autoSpaceDN w:val="0"/>
              <w:spacing w:before="6" w:after="0" w:line="233" w:lineRule="auto"/>
              <w:ind w:left="260"/>
            </w:pPr>
            <w:r>
              <w:rPr>
                <w:rFonts w:ascii="TimesNewRomanPSMT" w:eastAsia="TimesNewRomanPSMT" w:hAnsi="TimesNewRomanPSMT"/>
                <w:color w:val="000000"/>
                <w:sz w:val="20"/>
              </w:rPr>
              <w:t>accuracy in this module is raised by substituting the</w:t>
            </w:r>
          </w:p>
        </w:tc>
      </w:tr>
      <w:tr w:rsidR="00461F58">
        <w:trPr>
          <w:trHeight w:hRule="exact" w:val="284"/>
        </w:trPr>
        <w:tc>
          <w:tcPr>
            <w:tcW w:w="1881" w:type="dxa"/>
            <w:vMerge/>
          </w:tcPr>
          <w:p w:rsidR="00461F58" w:rsidRDefault="00461F58"/>
        </w:tc>
        <w:tc>
          <w:tcPr>
            <w:tcW w:w="3360" w:type="dxa"/>
            <w:gridSpan w:val="3"/>
            <w:tcMar>
              <w:left w:w="0" w:type="dxa"/>
              <w:right w:w="0" w:type="dxa"/>
            </w:tcMar>
          </w:tcPr>
          <w:p w:rsidR="00461F58" w:rsidRDefault="00767BD7">
            <w:pPr>
              <w:autoSpaceDE w:val="0"/>
              <w:autoSpaceDN w:val="0"/>
              <w:spacing w:before="2" w:after="0" w:line="233" w:lineRule="auto"/>
              <w:ind w:left="80"/>
            </w:pPr>
            <w:r>
              <w:rPr>
                <w:rFonts w:ascii="TimesNewRomanPSMT" w:eastAsia="TimesNewRomanPSMT" w:hAnsi="TimesNewRomanPSMT"/>
                <w:color w:val="000000"/>
                <w:sz w:val="20"/>
              </w:rPr>
              <w:t>Figure 2: BLISS Cycle</w:t>
            </w:r>
          </w:p>
        </w:tc>
        <w:tc>
          <w:tcPr>
            <w:tcW w:w="4780" w:type="dxa"/>
            <w:tcMar>
              <w:left w:w="0" w:type="dxa"/>
              <w:right w:w="0" w:type="dxa"/>
            </w:tcMar>
          </w:tcPr>
          <w:p w:rsidR="00461F58" w:rsidRDefault="00767BD7">
            <w:pPr>
              <w:autoSpaceDE w:val="0"/>
              <w:autoSpaceDN w:val="0"/>
              <w:spacing w:before="2" w:after="0" w:line="233" w:lineRule="auto"/>
              <w:jc w:val="center"/>
            </w:pPr>
            <w:r>
              <w:rPr>
                <w:rFonts w:ascii="TimesNewRomanPSMT" w:eastAsia="TimesNewRomanPSMT" w:hAnsi="TimesNewRomanPSMT"/>
                <w:color w:val="000000"/>
                <w:sz w:val="20"/>
              </w:rPr>
              <w:t>previous model with the Equivalent Laminated Plate</w:t>
            </w:r>
          </w:p>
        </w:tc>
      </w:tr>
    </w:tbl>
    <w:p w:rsidR="00461F58" w:rsidRDefault="00767BD7">
      <w:pPr>
        <w:autoSpaceDE w:val="0"/>
        <w:autoSpaceDN w:val="0"/>
        <w:spacing w:before="858" w:after="0" w:line="233" w:lineRule="auto"/>
        <w:jc w:val="center"/>
      </w:pPr>
      <w:r>
        <w:rPr>
          <w:rFonts w:ascii="TimesNewRomanPSMT" w:eastAsia="TimesNewRomanPSMT" w:hAnsi="TimesNewRomanPSMT"/>
          <w:color w:val="000000"/>
          <w:sz w:val="20"/>
        </w:rPr>
        <w:t>3</w:t>
      </w:r>
    </w:p>
    <w:p w:rsidR="00461F58" w:rsidRDefault="00767BD7">
      <w:pPr>
        <w:autoSpaceDE w:val="0"/>
        <w:autoSpaceDN w:val="0"/>
        <w:spacing w:after="0" w:line="233" w:lineRule="auto"/>
        <w:jc w:val="center"/>
      </w:pPr>
      <w:r>
        <w:rPr>
          <w:rFonts w:ascii="TimesNewRomanPSMT" w:eastAsia="TimesNewRomanPSMT" w:hAnsi="TimesNewRomanPSMT"/>
          <w:color w:val="000000"/>
          <w:sz w:val="20"/>
        </w:rPr>
        <w:lastRenderedPageBreak/>
        <w:t>American Institute of Aeronautics and Astronautics</w:t>
      </w:r>
    </w:p>
    <w:p w:rsidR="00461F58" w:rsidRDefault="00461F58">
      <w:pPr>
        <w:sectPr w:rsidR="00461F58">
          <w:type w:val="continuous"/>
          <w:pgSz w:w="12240" w:h="15840"/>
          <w:pgMar w:top="720" w:right="1396" w:bottom="358" w:left="1440" w:header="720" w:footer="720" w:gutter="0"/>
          <w:cols w:space="720"/>
          <w:docGrid w:linePitch="360"/>
        </w:sectPr>
      </w:pPr>
    </w:p>
    <w:p w:rsidR="00461F58" w:rsidRDefault="00767BD7">
      <w:pPr>
        <w:autoSpaceDE w:val="0"/>
        <w:autoSpaceDN w:val="0"/>
        <w:spacing w:after="502" w:line="220" w:lineRule="exact"/>
      </w:pPr>
      <w:r>
        <w:rPr>
          <w:noProof/>
        </w:rPr>
        <w:drawing>
          <wp:anchor distT="0" distB="0" distL="0" distR="0" simplePos="0" relativeHeight="251660288" behindDoc="1" locked="0" layoutInCell="1" allowOverlap="1">
            <wp:simplePos x="0" y="0"/>
            <wp:positionH relativeFrom="page">
              <wp:posOffset>1320800</wp:posOffset>
            </wp:positionH>
            <wp:positionV relativeFrom="page">
              <wp:posOffset>6756400</wp:posOffset>
            </wp:positionV>
            <wp:extent cx="1892300" cy="16383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stretch>
                      <a:fillRect/>
                    </a:stretch>
                  </pic:blipFill>
                  <pic:spPr>
                    <a:xfrm>
                      <a:off x="0" y="0"/>
                      <a:ext cx="1892300" cy="1638300"/>
                    </a:xfrm>
                    <a:prstGeom prst="rect">
                      <a:avLst/>
                    </a:prstGeom>
                  </pic:spPr>
                </pic:pic>
              </a:graphicData>
            </a:graphic>
          </wp:anchor>
        </w:drawing>
      </w:r>
      <w:r>
        <w:rPr>
          <w:noProof/>
        </w:rPr>
        <w:drawing>
          <wp:anchor distT="0" distB="0" distL="0" distR="0" simplePos="0" relativeHeight="251661312" behindDoc="1" locked="0" layoutInCell="1" allowOverlap="1">
            <wp:simplePos x="0" y="0"/>
            <wp:positionH relativeFrom="page">
              <wp:posOffset>4000500</wp:posOffset>
            </wp:positionH>
            <wp:positionV relativeFrom="page">
              <wp:posOffset>1917700</wp:posOffset>
            </wp:positionV>
            <wp:extent cx="2870200" cy="12573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9"/>
                    <a:stretch>
                      <a:fillRect/>
                    </a:stretch>
                  </pic:blipFill>
                  <pic:spPr>
                    <a:xfrm>
                      <a:off x="0" y="0"/>
                      <a:ext cx="2870200" cy="1257300"/>
                    </a:xfrm>
                    <a:prstGeom prst="rect">
                      <a:avLst/>
                    </a:prstGeom>
                  </pic:spPr>
                </pic:pic>
              </a:graphicData>
            </a:graphic>
          </wp:anchor>
        </w:drawing>
      </w:r>
    </w:p>
    <w:p w:rsidR="00461F58" w:rsidRDefault="00461F58">
      <w:pPr>
        <w:sectPr w:rsidR="00461F58">
          <w:pgSz w:w="12240" w:h="15840"/>
          <w:pgMar w:top="720" w:right="1390" w:bottom="358" w:left="1440" w:header="720" w:footer="720" w:gutter="0"/>
          <w:cols w:space="720"/>
          <w:docGrid w:linePitch="360"/>
        </w:sectPr>
      </w:pPr>
    </w:p>
    <w:p w:rsidR="00461F58" w:rsidRDefault="00767BD7">
      <w:pPr>
        <w:autoSpaceDE w:val="0"/>
        <w:autoSpaceDN w:val="0"/>
        <w:spacing w:after="0" w:line="245" w:lineRule="auto"/>
        <w:ind w:right="172"/>
        <w:jc w:val="both"/>
      </w:pPr>
      <w:r>
        <w:rPr>
          <w:rFonts w:ascii="TimesNewRomanPSMT" w:eastAsia="TimesNewRomanPSMT" w:hAnsi="TimesNewRomanPSMT"/>
          <w:color w:val="000000"/>
          <w:sz w:val="20"/>
        </w:rPr>
        <w:t xml:space="preserve">Solution (ELAPS) computer code.  This code designed </w:t>
      </w:r>
      <w:r>
        <w:rPr>
          <w:rFonts w:ascii="TimesNewRomanPSMT" w:eastAsia="TimesNewRomanPSMT" w:hAnsi="TimesNewRomanPSMT"/>
          <w:color w:val="000000"/>
          <w:sz w:val="20"/>
        </w:rPr>
        <w:t>with preliminary design stage calculations in mind is capable of modeling aircraft wing structures with multiple trapezoidal segments.  The wing structure is represented as a plate whose stiffness is set equivalent to that of the original, built-up, structural box of the wing.  ELAPS employs a set of displacement functions defined over each trapezoidal segment and made compatible in regard to translations and rotations at the segment junctions.  Minimization of the strain energy based on the Ritz method lea</w:t>
      </w:r>
      <w:r>
        <w:rPr>
          <w:rFonts w:ascii="TimesNewRomanPSMT" w:eastAsia="TimesNewRomanPSMT" w:hAnsi="TimesNewRomanPSMT"/>
          <w:color w:val="000000"/>
          <w:sz w:val="20"/>
        </w:rPr>
        <w:t>ds to equations from which to calculate static deflections and internal forces. The latter are then converted to stresses taking into account the details of the wing box built-up cross-section.</w:t>
      </w:r>
    </w:p>
    <w:p w:rsidR="00461F58" w:rsidRDefault="00767BD7">
      <w:pPr>
        <w:autoSpaceDE w:val="0"/>
        <w:autoSpaceDN w:val="0"/>
        <w:spacing w:before="238" w:after="0" w:line="245" w:lineRule="auto"/>
        <w:ind w:right="172"/>
        <w:jc w:val="both"/>
      </w:pPr>
      <w:r>
        <w:rPr>
          <w:rFonts w:ascii="TimesNewRomanPSMT" w:eastAsia="TimesNewRomanPSMT" w:hAnsi="TimesNewRomanPSMT"/>
          <w:color w:val="000000"/>
          <w:sz w:val="20"/>
        </w:rPr>
        <w:t>The accuracy of the results of ELAPS has been found to be somewhat below that of finite element codes (Giles, 1986) but the ELAPS input is much simpler and faster to develop.  The computation time for an ELAPS model is more than an order of magnitude faster than that of an equivalent finite element model - an important feature for a tool to be integrated into an optimization procedure.</w:t>
      </w:r>
    </w:p>
    <w:p w:rsidR="00461F58" w:rsidRDefault="00767BD7">
      <w:pPr>
        <w:autoSpaceDE w:val="0"/>
        <w:autoSpaceDN w:val="0"/>
        <w:spacing w:before="238" w:after="0" w:line="245" w:lineRule="auto"/>
        <w:ind w:right="166"/>
        <w:jc w:val="both"/>
      </w:pPr>
      <w:r>
        <w:rPr>
          <w:rFonts w:ascii="TimesNewRomanPSMT" w:eastAsia="TimesNewRomanPSMT" w:hAnsi="TimesNewRomanPSMT"/>
          <w:color w:val="000000"/>
          <w:sz w:val="20"/>
        </w:rPr>
        <w:t>Integrated in BLISS, ELAPS receives its input from a pre-processor routine that generates an input file with the skin thickness, aspect ratio, taper ratio, thickness to chord ratio, sweep, reference area, and aircraft weight. The model used by ELAPS analyzes stress along the same three bay wingbox configuration used as an example in the original application of BLISS.  Each wingbox consists of the top and bottom sandwich panels of different thicknesses and sandwich webs identical in the front and rear of the</w:t>
      </w:r>
      <w:r>
        <w:rPr>
          <w:rFonts w:ascii="TimesNewRomanPSMT" w:eastAsia="TimesNewRomanPSMT" w:hAnsi="TimesNewRomanPSMT"/>
          <w:color w:val="000000"/>
          <w:sz w:val="20"/>
        </w:rPr>
        <w:t xml:space="preserve"> wingbox.  The front spar of the wing box is located at 10% of the chord length and the rear spar lies at 70% of the chord length.  Figure 3 depicts the configuration of the ELAPS model used by BLISS.</w:t>
      </w:r>
    </w:p>
    <w:p w:rsidR="00461F58" w:rsidRDefault="00767BD7">
      <w:pPr>
        <w:tabs>
          <w:tab w:val="left" w:pos="2026"/>
        </w:tabs>
        <w:autoSpaceDE w:val="0"/>
        <w:autoSpaceDN w:val="0"/>
        <w:spacing w:before="322" w:after="0" w:line="245" w:lineRule="auto"/>
        <w:ind w:left="632" w:right="1872"/>
      </w:pPr>
      <w:r>
        <w:rPr>
          <w:rFonts w:ascii="TimesNewRomanPSMT" w:eastAsia="TimesNewRomanPSMT" w:hAnsi="TimesNewRomanPSMT"/>
          <w:color w:val="000000"/>
          <w:w w:val="102"/>
          <w:sz w:val="18"/>
        </w:rPr>
        <w:t xml:space="preserve">y </w:t>
      </w:r>
      <w:r>
        <w:br/>
      </w:r>
      <w:r>
        <w:tab/>
      </w:r>
      <w:r>
        <w:rPr>
          <w:rFonts w:ascii="TimesNewRomanPSMT" w:eastAsia="TimesNewRomanPSMT" w:hAnsi="TimesNewRomanPSMT"/>
          <w:color w:val="000000"/>
          <w:w w:val="102"/>
          <w:sz w:val="18"/>
        </w:rPr>
        <w:t>Wingbox</w:t>
      </w:r>
    </w:p>
    <w:p w:rsidR="00461F58" w:rsidRDefault="00461F58">
      <w:pPr>
        <w:sectPr w:rsidR="00461F58">
          <w:type w:val="continuous"/>
          <w:pgSz w:w="12240" w:h="15840"/>
          <w:pgMar w:top="720" w:right="1390" w:bottom="358" w:left="1440" w:header="720" w:footer="720" w:gutter="0"/>
          <w:cols w:num="2" w:space="720" w:equalWidth="0">
            <w:col w:w="4696" w:space="0"/>
            <w:col w:w="4714" w:space="0"/>
          </w:cols>
          <w:docGrid w:linePitch="360"/>
        </w:sectPr>
      </w:pPr>
    </w:p>
    <w:p w:rsidR="00461F58" w:rsidRDefault="00767BD7">
      <w:pPr>
        <w:autoSpaceDE w:val="0"/>
        <w:autoSpaceDN w:val="0"/>
        <w:spacing w:after="0" w:line="245" w:lineRule="auto"/>
        <w:ind w:left="164" w:right="30"/>
        <w:jc w:val="both"/>
      </w:pPr>
      <w:r>
        <w:rPr>
          <w:rFonts w:ascii="TimesNewRomanPSMT" w:eastAsia="TimesNewRomanPSMT" w:hAnsi="TimesNewRomanPSMT"/>
          <w:color w:val="000000"/>
          <w:sz w:val="20"/>
        </w:rPr>
        <w:t>The top and bottom panels as well as the webs have the thickness of the sandwich face sheets (t) and the sandwich caliper thickness (t</w:t>
      </w:r>
      <w:r>
        <w:rPr>
          <w:rFonts w:ascii="TimesNewRomanPSMT" w:eastAsia="TimesNewRomanPSMT" w:hAnsi="TimesNewRomanPSMT"/>
          <w:color w:val="000000"/>
          <w:sz w:val="12"/>
        </w:rPr>
        <w:t>s</w:t>
      </w:r>
      <w:r>
        <w:rPr>
          <w:rFonts w:ascii="TimesNewRomanPSMT" w:eastAsia="TimesNewRomanPSMT" w:hAnsi="TimesNewRomanPSMT"/>
          <w:color w:val="000000"/>
          <w:sz w:val="20"/>
        </w:rPr>
        <w:t xml:space="preserve">) as design variables, as </w:t>
      </w:r>
      <w:r>
        <w:rPr>
          <w:rFonts w:ascii="TimesNewRomanPSMT" w:eastAsia="TimesNewRomanPSMT" w:hAnsi="TimesNewRomanPSMT"/>
          <w:color w:val="000000"/>
          <w:sz w:val="20"/>
        </w:rPr>
        <w:t xml:space="preserve">depicted in Fig.4.  ELAPS models such a built-up structure by representing each face and the core as separate elements linked in a common coordinate grid. </w:t>
      </w:r>
    </w:p>
    <w:p w:rsidR="00461F58" w:rsidRDefault="00767BD7">
      <w:pPr>
        <w:autoSpaceDE w:val="0"/>
        <w:autoSpaceDN w:val="0"/>
        <w:spacing w:before="268" w:after="50" w:line="233" w:lineRule="auto"/>
        <w:ind w:right="2104"/>
        <w:jc w:val="right"/>
      </w:pPr>
      <w:r>
        <w:rPr>
          <w:rFonts w:ascii="TimesNewRomanPSMT" w:eastAsia="TimesNewRomanPSMT" w:hAnsi="TimesNewRomanPSMT"/>
          <w:color w:val="000000"/>
          <w:w w:val="102"/>
          <w:sz w:val="19"/>
        </w:rPr>
        <w:t>L</w:t>
      </w:r>
    </w:p>
    <w:tbl>
      <w:tblPr>
        <w:tblW w:w="0" w:type="auto"/>
        <w:tblInd w:w="123" w:type="dxa"/>
        <w:tblLayout w:type="fixed"/>
        <w:tblLook w:val="04A0" w:firstRow="1" w:lastRow="0" w:firstColumn="1" w:lastColumn="0" w:noHBand="0" w:noVBand="1"/>
      </w:tblPr>
      <w:tblGrid>
        <w:gridCol w:w="300"/>
        <w:gridCol w:w="340"/>
        <w:gridCol w:w="620"/>
        <w:gridCol w:w="1000"/>
        <w:gridCol w:w="1200"/>
        <w:gridCol w:w="340"/>
        <w:gridCol w:w="420"/>
        <w:gridCol w:w="320"/>
      </w:tblGrid>
      <w:tr w:rsidR="00461F58">
        <w:trPr>
          <w:trHeight w:hRule="exact" w:val="782"/>
        </w:trPr>
        <w:tc>
          <w:tcPr>
            <w:tcW w:w="300" w:type="dxa"/>
            <w:vMerge w:val="restart"/>
            <w:tcMar>
              <w:left w:w="0" w:type="dxa"/>
              <w:right w:w="0" w:type="dxa"/>
            </w:tcMar>
          </w:tcPr>
          <w:p w:rsidR="00461F58" w:rsidRDefault="00767BD7">
            <w:pPr>
              <w:autoSpaceDE w:val="0"/>
              <w:autoSpaceDN w:val="0"/>
              <w:spacing w:before="656" w:after="0" w:line="233" w:lineRule="auto"/>
              <w:ind w:right="42"/>
              <w:jc w:val="right"/>
            </w:pPr>
            <w:r>
              <w:rPr>
                <w:rFonts w:ascii="TimesNewRomanPSMT" w:eastAsia="TimesNewRomanPSMT" w:hAnsi="TimesNewRomanPSMT"/>
                <w:color w:val="000000"/>
                <w:w w:val="102"/>
                <w:sz w:val="19"/>
              </w:rPr>
              <w:t>h</w:t>
            </w:r>
          </w:p>
        </w:tc>
        <w:tc>
          <w:tcPr>
            <w:tcW w:w="340" w:type="dxa"/>
            <w:tcMar>
              <w:left w:w="0" w:type="dxa"/>
              <w:right w:w="0" w:type="dxa"/>
            </w:tcMar>
          </w:tcPr>
          <w:p w:rsidR="00461F58" w:rsidRDefault="00767BD7">
            <w:pPr>
              <w:autoSpaceDE w:val="0"/>
              <w:autoSpaceDN w:val="0"/>
              <w:spacing w:before="48" w:after="0" w:line="230" w:lineRule="auto"/>
              <w:ind w:left="60"/>
            </w:pPr>
            <w:r>
              <w:rPr>
                <w:rFonts w:ascii="TimesNewRomanPSMT" w:eastAsia="TimesNewRomanPSMT" w:hAnsi="TimesNewRomanPSMT"/>
                <w:color w:val="000000"/>
                <w:w w:val="102"/>
                <w:sz w:val="11"/>
              </w:rPr>
              <w:t>1</w:t>
            </w:r>
          </w:p>
        </w:tc>
        <w:tc>
          <w:tcPr>
            <w:tcW w:w="620" w:type="dxa"/>
            <w:vMerge w:val="restart"/>
            <w:tcMar>
              <w:left w:w="0" w:type="dxa"/>
              <w:right w:w="0" w:type="dxa"/>
            </w:tcMar>
          </w:tcPr>
          <w:p w:rsidR="00461F58" w:rsidRDefault="00767BD7">
            <w:pPr>
              <w:autoSpaceDE w:val="0"/>
              <w:autoSpaceDN w:val="0"/>
              <w:spacing w:before="636" w:after="0" w:line="259" w:lineRule="auto"/>
              <w:jc w:val="center"/>
            </w:pPr>
            <w:r>
              <w:rPr>
                <w:rFonts w:ascii="TimesNewRomanPSMT" w:eastAsia="TimesNewRomanPSMT" w:hAnsi="TimesNewRomanPSMT"/>
                <w:color w:val="000000"/>
                <w:w w:val="102"/>
                <w:sz w:val="19"/>
              </w:rPr>
              <w:t>t</w:t>
            </w:r>
            <w:r>
              <w:rPr>
                <w:rFonts w:ascii="TimesNewRomanPSMT" w:eastAsia="TimesNewRomanPSMT" w:hAnsi="TimesNewRomanPSMT"/>
                <w:color w:val="000000"/>
                <w:sz w:val="13"/>
              </w:rPr>
              <w:t>s2</w:t>
            </w:r>
          </w:p>
        </w:tc>
        <w:tc>
          <w:tcPr>
            <w:tcW w:w="1000" w:type="dxa"/>
            <w:tcMar>
              <w:left w:w="0" w:type="dxa"/>
              <w:right w:w="0" w:type="dxa"/>
            </w:tcMar>
          </w:tcPr>
          <w:p w:rsidR="00461F58" w:rsidRDefault="00767BD7">
            <w:pPr>
              <w:autoSpaceDE w:val="0"/>
              <w:autoSpaceDN w:val="0"/>
              <w:spacing w:before="456" w:after="0" w:line="259" w:lineRule="auto"/>
              <w:ind w:left="224"/>
            </w:pPr>
            <w:r>
              <w:rPr>
                <w:rFonts w:ascii="TimesNewRomanPSMT" w:eastAsia="TimesNewRomanPSMT" w:hAnsi="TimesNewRomanPSMT"/>
                <w:color w:val="000000"/>
                <w:w w:val="102"/>
                <w:sz w:val="19"/>
              </w:rPr>
              <w:t>t</w:t>
            </w:r>
            <w:r>
              <w:rPr>
                <w:rFonts w:ascii="TimesNewRomanPSMT" w:eastAsia="TimesNewRomanPSMT" w:hAnsi="TimesNewRomanPSMT"/>
                <w:color w:val="000000"/>
                <w:sz w:val="13"/>
              </w:rPr>
              <w:t>s1</w:t>
            </w:r>
          </w:p>
        </w:tc>
        <w:tc>
          <w:tcPr>
            <w:tcW w:w="1200" w:type="dxa"/>
            <w:tcMar>
              <w:left w:w="0" w:type="dxa"/>
              <w:right w:w="0" w:type="dxa"/>
            </w:tcMar>
          </w:tcPr>
          <w:p w:rsidR="00461F58" w:rsidRDefault="00767BD7">
            <w:pPr>
              <w:autoSpaceDE w:val="0"/>
              <w:autoSpaceDN w:val="0"/>
              <w:spacing w:before="448" w:after="0" w:line="233" w:lineRule="auto"/>
              <w:ind w:left="168"/>
            </w:pPr>
            <w:r>
              <w:rPr>
                <w:rFonts w:ascii="TimesNewRomanPSMT" w:eastAsia="TimesNewRomanPSMT" w:hAnsi="TimesNewRomanPSMT"/>
                <w:color w:val="000000"/>
                <w:w w:val="102"/>
                <w:sz w:val="11"/>
              </w:rPr>
              <w:t>2</w:t>
            </w:r>
          </w:p>
        </w:tc>
        <w:tc>
          <w:tcPr>
            <w:tcW w:w="340" w:type="dxa"/>
            <w:vMerge w:val="restart"/>
            <w:tcMar>
              <w:left w:w="0" w:type="dxa"/>
              <w:right w:w="0" w:type="dxa"/>
            </w:tcMar>
          </w:tcPr>
          <w:p w:rsidR="00461F58" w:rsidRDefault="00767BD7">
            <w:pPr>
              <w:autoSpaceDE w:val="0"/>
              <w:autoSpaceDN w:val="0"/>
              <w:spacing w:before="2020" w:after="0" w:line="278" w:lineRule="auto"/>
              <w:jc w:val="center"/>
            </w:pPr>
            <w:r>
              <w:rPr>
                <w:rFonts w:ascii="TimesNewRomanPSMT" w:eastAsia="TimesNewRomanPSMT" w:hAnsi="TimesNewRomanPSMT"/>
                <w:color w:val="000000"/>
                <w:w w:val="102"/>
                <w:sz w:val="19"/>
              </w:rPr>
              <w:t>? t</w:t>
            </w:r>
            <w:r>
              <w:rPr>
                <w:rFonts w:ascii="TimesNewRomanPSMT" w:eastAsia="TimesNewRomanPSMT" w:hAnsi="TimesNewRomanPSMT"/>
                <w:color w:val="000000"/>
                <w:sz w:val="13"/>
              </w:rPr>
              <w:t>3</w:t>
            </w:r>
          </w:p>
        </w:tc>
        <w:tc>
          <w:tcPr>
            <w:tcW w:w="420" w:type="dxa"/>
            <w:vMerge w:val="restart"/>
            <w:tcMar>
              <w:left w:w="0" w:type="dxa"/>
              <w:right w:w="0" w:type="dxa"/>
            </w:tcMar>
          </w:tcPr>
          <w:p w:rsidR="00461F58" w:rsidRDefault="00767BD7">
            <w:pPr>
              <w:autoSpaceDE w:val="0"/>
              <w:autoSpaceDN w:val="0"/>
              <w:spacing w:before="636" w:after="0" w:line="259" w:lineRule="auto"/>
              <w:ind w:left="54"/>
            </w:pPr>
            <w:r>
              <w:rPr>
                <w:rFonts w:ascii="TimesNewRomanPSMT" w:eastAsia="TimesNewRomanPSMT" w:hAnsi="TimesNewRomanPSMT"/>
                <w:color w:val="000000"/>
                <w:w w:val="102"/>
                <w:sz w:val="19"/>
              </w:rPr>
              <w:t>t</w:t>
            </w:r>
            <w:r>
              <w:rPr>
                <w:rFonts w:ascii="TimesNewRomanPSMT" w:eastAsia="TimesNewRomanPSMT" w:hAnsi="TimesNewRomanPSMT"/>
                <w:color w:val="000000"/>
                <w:sz w:val="13"/>
              </w:rPr>
              <w:t>s2</w:t>
            </w:r>
          </w:p>
        </w:tc>
        <w:tc>
          <w:tcPr>
            <w:tcW w:w="320" w:type="dxa"/>
            <w:tcMar>
              <w:left w:w="0" w:type="dxa"/>
              <w:right w:w="0" w:type="dxa"/>
            </w:tcMar>
          </w:tcPr>
          <w:p w:rsidR="00461F58" w:rsidRDefault="00767BD7">
            <w:pPr>
              <w:autoSpaceDE w:val="0"/>
              <w:autoSpaceDN w:val="0"/>
              <w:spacing w:before="48" w:after="0" w:line="230" w:lineRule="auto"/>
              <w:ind w:right="48"/>
              <w:jc w:val="right"/>
            </w:pPr>
            <w:r>
              <w:rPr>
                <w:rFonts w:ascii="TimesNewRomanPSMT" w:eastAsia="TimesNewRomanPSMT" w:hAnsi="TimesNewRomanPSMT"/>
                <w:color w:val="000000"/>
                <w:w w:val="102"/>
                <w:sz w:val="11"/>
              </w:rPr>
              <w:t>3</w:t>
            </w:r>
          </w:p>
        </w:tc>
      </w:tr>
      <w:tr w:rsidR="00461F58">
        <w:trPr>
          <w:trHeight w:hRule="exact" w:val="620"/>
        </w:trPr>
        <w:tc>
          <w:tcPr>
            <w:tcW w:w="1176" w:type="dxa"/>
            <w:vMerge/>
          </w:tcPr>
          <w:p w:rsidR="00461F58" w:rsidRDefault="00461F58"/>
        </w:tc>
        <w:tc>
          <w:tcPr>
            <w:tcW w:w="340" w:type="dxa"/>
            <w:vMerge w:val="restart"/>
            <w:tcMar>
              <w:left w:w="0" w:type="dxa"/>
              <w:right w:w="0" w:type="dxa"/>
            </w:tcMar>
          </w:tcPr>
          <w:p w:rsidR="00461F58" w:rsidRDefault="00767BD7">
            <w:pPr>
              <w:autoSpaceDE w:val="0"/>
              <w:autoSpaceDN w:val="0"/>
              <w:spacing w:before="608" w:after="0" w:line="233" w:lineRule="auto"/>
              <w:ind w:left="60"/>
            </w:pPr>
            <w:r>
              <w:rPr>
                <w:rFonts w:ascii="TimesNewRomanPSMT" w:eastAsia="TimesNewRomanPSMT" w:hAnsi="TimesNewRomanPSMT"/>
                <w:color w:val="000000"/>
                <w:w w:val="102"/>
                <w:sz w:val="11"/>
              </w:rPr>
              <w:t>4</w:t>
            </w:r>
          </w:p>
        </w:tc>
        <w:tc>
          <w:tcPr>
            <w:tcW w:w="1176" w:type="dxa"/>
            <w:vMerge/>
          </w:tcPr>
          <w:p w:rsidR="00461F58" w:rsidRDefault="00461F58"/>
        </w:tc>
        <w:tc>
          <w:tcPr>
            <w:tcW w:w="1000" w:type="dxa"/>
            <w:tcMar>
              <w:left w:w="0" w:type="dxa"/>
              <w:right w:w="0" w:type="dxa"/>
            </w:tcMar>
          </w:tcPr>
          <w:p w:rsidR="00461F58" w:rsidRDefault="00767BD7">
            <w:pPr>
              <w:autoSpaceDE w:val="0"/>
              <w:autoSpaceDN w:val="0"/>
              <w:spacing w:before="116" w:after="0" w:line="257" w:lineRule="auto"/>
              <w:ind w:left="224"/>
            </w:pPr>
            <w:r>
              <w:rPr>
                <w:rFonts w:ascii="TimesNewRomanPSMT" w:eastAsia="TimesNewRomanPSMT" w:hAnsi="TimesNewRomanPSMT"/>
                <w:color w:val="000000"/>
                <w:w w:val="102"/>
                <w:sz w:val="19"/>
              </w:rPr>
              <w:t>t</w:t>
            </w:r>
            <w:r>
              <w:rPr>
                <w:rFonts w:ascii="TimesNewRomanPSMT" w:eastAsia="TimesNewRomanPSMT" w:hAnsi="TimesNewRomanPSMT"/>
                <w:color w:val="000000"/>
                <w:sz w:val="13"/>
              </w:rPr>
              <w:t>s3</w:t>
            </w:r>
          </w:p>
        </w:tc>
        <w:tc>
          <w:tcPr>
            <w:tcW w:w="1200" w:type="dxa"/>
            <w:tcMar>
              <w:left w:w="0" w:type="dxa"/>
              <w:right w:w="0" w:type="dxa"/>
            </w:tcMar>
          </w:tcPr>
          <w:p w:rsidR="00461F58" w:rsidRDefault="00767BD7">
            <w:pPr>
              <w:autoSpaceDE w:val="0"/>
              <w:autoSpaceDN w:val="0"/>
              <w:spacing w:before="208" w:after="0" w:line="230" w:lineRule="auto"/>
              <w:ind w:left="168"/>
            </w:pPr>
            <w:r>
              <w:rPr>
                <w:rFonts w:ascii="TimesNewRomanPSMT" w:eastAsia="TimesNewRomanPSMT" w:hAnsi="TimesNewRomanPSMT"/>
                <w:color w:val="000000"/>
                <w:w w:val="102"/>
                <w:sz w:val="11"/>
              </w:rPr>
              <w:t>5</w:t>
            </w:r>
          </w:p>
        </w:tc>
        <w:tc>
          <w:tcPr>
            <w:tcW w:w="1176" w:type="dxa"/>
            <w:vMerge/>
          </w:tcPr>
          <w:p w:rsidR="00461F58" w:rsidRDefault="00461F58"/>
        </w:tc>
        <w:tc>
          <w:tcPr>
            <w:tcW w:w="1176" w:type="dxa"/>
            <w:vMerge/>
          </w:tcPr>
          <w:p w:rsidR="00461F58" w:rsidRDefault="00461F58"/>
        </w:tc>
        <w:tc>
          <w:tcPr>
            <w:tcW w:w="320" w:type="dxa"/>
            <w:vMerge w:val="restart"/>
            <w:tcMar>
              <w:left w:w="0" w:type="dxa"/>
              <w:right w:w="0" w:type="dxa"/>
            </w:tcMar>
          </w:tcPr>
          <w:p w:rsidR="00461F58" w:rsidRDefault="00767BD7">
            <w:pPr>
              <w:autoSpaceDE w:val="0"/>
              <w:autoSpaceDN w:val="0"/>
              <w:spacing w:before="608" w:after="0" w:line="233" w:lineRule="auto"/>
              <w:ind w:right="48"/>
              <w:jc w:val="right"/>
            </w:pPr>
            <w:r>
              <w:rPr>
                <w:rFonts w:ascii="TimesNewRomanPSMT" w:eastAsia="TimesNewRomanPSMT" w:hAnsi="TimesNewRomanPSMT"/>
                <w:color w:val="000000"/>
                <w:w w:val="102"/>
                <w:sz w:val="11"/>
              </w:rPr>
              <w:t>6</w:t>
            </w:r>
          </w:p>
        </w:tc>
      </w:tr>
      <w:tr w:rsidR="00461F58">
        <w:trPr>
          <w:trHeight w:hRule="exact" w:val="320"/>
        </w:trPr>
        <w:tc>
          <w:tcPr>
            <w:tcW w:w="1176" w:type="dxa"/>
            <w:vMerge/>
          </w:tcPr>
          <w:p w:rsidR="00461F58" w:rsidRDefault="00461F58"/>
        </w:tc>
        <w:tc>
          <w:tcPr>
            <w:tcW w:w="1176" w:type="dxa"/>
            <w:vMerge/>
          </w:tcPr>
          <w:p w:rsidR="00461F58" w:rsidRDefault="00461F58"/>
        </w:tc>
        <w:tc>
          <w:tcPr>
            <w:tcW w:w="1176" w:type="dxa"/>
            <w:vMerge/>
          </w:tcPr>
          <w:p w:rsidR="00461F58" w:rsidRDefault="00461F58"/>
        </w:tc>
        <w:tc>
          <w:tcPr>
            <w:tcW w:w="2200" w:type="dxa"/>
            <w:gridSpan w:val="2"/>
            <w:tcMar>
              <w:left w:w="0" w:type="dxa"/>
              <w:right w:w="0" w:type="dxa"/>
            </w:tcMar>
          </w:tcPr>
          <w:p w:rsidR="00461F58" w:rsidRDefault="00767BD7">
            <w:pPr>
              <w:autoSpaceDE w:val="0"/>
              <w:autoSpaceDN w:val="0"/>
              <w:spacing w:before="36" w:after="0" w:line="281" w:lineRule="auto"/>
              <w:ind w:right="1108"/>
              <w:jc w:val="right"/>
            </w:pPr>
            <w:r>
              <w:rPr>
                <w:rFonts w:ascii="TimesNewRomanPSMT" w:eastAsia="TimesNewRomanPSMT" w:hAnsi="TimesNewRomanPSMT"/>
                <w:color w:val="000000"/>
                <w:w w:val="102"/>
                <w:sz w:val="19"/>
              </w:rPr>
              <w:t>t</w:t>
            </w:r>
            <w:r>
              <w:rPr>
                <w:rFonts w:ascii="TimesNewRomanPSMT" w:eastAsia="TimesNewRomanPSMT" w:hAnsi="TimesNewRomanPSMT"/>
                <w:color w:val="000000"/>
                <w:sz w:val="13"/>
              </w:rPr>
              <w:t>s3</w:t>
            </w:r>
          </w:p>
        </w:tc>
        <w:tc>
          <w:tcPr>
            <w:tcW w:w="1176" w:type="dxa"/>
            <w:vMerge/>
          </w:tcPr>
          <w:p w:rsidR="00461F58" w:rsidRDefault="00461F58"/>
        </w:tc>
        <w:tc>
          <w:tcPr>
            <w:tcW w:w="1176" w:type="dxa"/>
            <w:vMerge/>
          </w:tcPr>
          <w:p w:rsidR="00461F58" w:rsidRDefault="00461F58"/>
        </w:tc>
        <w:tc>
          <w:tcPr>
            <w:tcW w:w="1176" w:type="dxa"/>
            <w:vMerge/>
          </w:tcPr>
          <w:p w:rsidR="00461F58" w:rsidRDefault="00461F58"/>
        </w:tc>
      </w:tr>
      <w:tr w:rsidR="00461F58">
        <w:trPr>
          <w:trHeight w:hRule="exact" w:val="840"/>
        </w:trPr>
        <w:tc>
          <w:tcPr>
            <w:tcW w:w="1176" w:type="dxa"/>
            <w:vMerge/>
          </w:tcPr>
          <w:p w:rsidR="00461F58" w:rsidRDefault="00461F58"/>
        </w:tc>
        <w:tc>
          <w:tcPr>
            <w:tcW w:w="1176" w:type="dxa"/>
            <w:vMerge/>
          </w:tcPr>
          <w:p w:rsidR="00461F58" w:rsidRDefault="00461F58"/>
        </w:tc>
        <w:tc>
          <w:tcPr>
            <w:tcW w:w="1176" w:type="dxa"/>
            <w:vMerge/>
          </w:tcPr>
          <w:p w:rsidR="00461F58" w:rsidRDefault="00461F58"/>
        </w:tc>
        <w:tc>
          <w:tcPr>
            <w:tcW w:w="2200" w:type="dxa"/>
            <w:gridSpan w:val="2"/>
            <w:tcMar>
              <w:left w:w="0" w:type="dxa"/>
              <w:right w:w="0" w:type="dxa"/>
            </w:tcMar>
          </w:tcPr>
          <w:p w:rsidR="00461F58" w:rsidRDefault="00767BD7">
            <w:pPr>
              <w:autoSpaceDE w:val="0"/>
              <w:autoSpaceDN w:val="0"/>
              <w:spacing w:before="60" w:after="0" w:line="240" w:lineRule="auto"/>
              <w:ind w:left="300"/>
            </w:pPr>
            <w:r>
              <w:rPr>
                <w:noProof/>
              </w:rPr>
              <w:drawing>
                <wp:inline distT="0" distB="0" distL="0" distR="0">
                  <wp:extent cx="1193800" cy="469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0"/>
                          <a:stretch>
                            <a:fillRect/>
                          </a:stretch>
                        </pic:blipFill>
                        <pic:spPr>
                          <a:xfrm>
                            <a:off x="0" y="0"/>
                            <a:ext cx="1193800" cy="469900"/>
                          </a:xfrm>
                          <a:prstGeom prst="rect">
                            <a:avLst/>
                          </a:prstGeom>
                        </pic:spPr>
                      </pic:pic>
                    </a:graphicData>
                  </a:graphic>
                </wp:inline>
              </w:drawing>
            </w:r>
          </w:p>
        </w:tc>
        <w:tc>
          <w:tcPr>
            <w:tcW w:w="1176" w:type="dxa"/>
            <w:vMerge/>
          </w:tcPr>
          <w:p w:rsidR="00461F58" w:rsidRDefault="00461F58"/>
        </w:tc>
        <w:tc>
          <w:tcPr>
            <w:tcW w:w="1176" w:type="dxa"/>
            <w:vMerge/>
          </w:tcPr>
          <w:p w:rsidR="00461F58" w:rsidRDefault="00461F58"/>
        </w:tc>
        <w:tc>
          <w:tcPr>
            <w:tcW w:w="1176" w:type="dxa"/>
            <w:vMerge/>
          </w:tcPr>
          <w:p w:rsidR="00461F58" w:rsidRDefault="00461F58"/>
        </w:tc>
      </w:tr>
      <w:tr w:rsidR="00461F58">
        <w:trPr>
          <w:trHeight w:hRule="exact" w:val="272"/>
        </w:trPr>
        <w:tc>
          <w:tcPr>
            <w:tcW w:w="1176" w:type="dxa"/>
            <w:vMerge/>
          </w:tcPr>
          <w:p w:rsidR="00461F58" w:rsidRDefault="00461F58"/>
        </w:tc>
        <w:tc>
          <w:tcPr>
            <w:tcW w:w="1176" w:type="dxa"/>
            <w:vMerge/>
          </w:tcPr>
          <w:p w:rsidR="00461F58" w:rsidRDefault="00461F58"/>
        </w:tc>
        <w:tc>
          <w:tcPr>
            <w:tcW w:w="1176" w:type="dxa"/>
            <w:vMerge/>
          </w:tcPr>
          <w:p w:rsidR="00461F58" w:rsidRDefault="00461F58"/>
        </w:tc>
        <w:tc>
          <w:tcPr>
            <w:tcW w:w="1000" w:type="dxa"/>
            <w:tcMar>
              <w:left w:w="0" w:type="dxa"/>
              <w:right w:w="0" w:type="dxa"/>
            </w:tcMar>
          </w:tcPr>
          <w:p w:rsidR="00461F58" w:rsidRDefault="00767BD7">
            <w:pPr>
              <w:autoSpaceDE w:val="0"/>
              <w:autoSpaceDN w:val="0"/>
              <w:spacing w:before="60" w:after="0" w:line="240" w:lineRule="auto"/>
              <w:ind w:right="160"/>
              <w:jc w:val="right"/>
            </w:pPr>
            <w:r>
              <w:rPr>
                <w:noProof/>
              </w:rPr>
              <w:drawing>
                <wp:inline distT="0" distB="0" distL="0" distR="0">
                  <wp:extent cx="63500" cy="127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1"/>
                          <a:stretch>
                            <a:fillRect/>
                          </a:stretch>
                        </pic:blipFill>
                        <pic:spPr>
                          <a:xfrm>
                            <a:off x="0" y="0"/>
                            <a:ext cx="63500" cy="127000"/>
                          </a:xfrm>
                          <a:prstGeom prst="rect">
                            <a:avLst/>
                          </a:prstGeom>
                        </pic:spPr>
                      </pic:pic>
                    </a:graphicData>
                  </a:graphic>
                </wp:inline>
              </w:drawing>
            </w:r>
          </w:p>
        </w:tc>
        <w:tc>
          <w:tcPr>
            <w:tcW w:w="1200" w:type="dxa"/>
            <w:tcMar>
              <w:left w:w="0" w:type="dxa"/>
              <w:right w:w="0" w:type="dxa"/>
            </w:tcMar>
          </w:tcPr>
          <w:p w:rsidR="00461F58" w:rsidRDefault="00767BD7">
            <w:pPr>
              <w:autoSpaceDE w:val="0"/>
              <w:autoSpaceDN w:val="0"/>
              <w:spacing w:before="60" w:after="0" w:line="240" w:lineRule="auto"/>
              <w:ind w:right="260"/>
              <w:jc w:val="right"/>
            </w:pPr>
            <w:r>
              <w:rPr>
                <w:noProof/>
              </w:rPr>
              <w:drawing>
                <wp:inline distT="0" distB="0" distL="0" distR="0">
                  <wp:extent cx="76200" cy="88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2"/>
                          <a:stretch>
                            <a:fillRect/>
                          </a:stretch>
                        </pic:blipFill>
                        <pic:spPr>
                          <a:xfrm>
                            <a:off x="0" y="0"/>
                            <a:ext cx="76200" cy="88900"/>
                          </a:xfrm>
                          <a:prstGeom prst="rect">
                            <a:avLst/>
                          </a:prstGeom>
                        </pic:spPr>
                      </pic:pic>
                    </a:graphicData>
                  </a:graphic>
                </wp:inline>
              </w:drawing>
            </w:r>
          </w:p>
        </w:tc>
        <w:tc>
          <w:tcPr>
            <w:tcW w:w="1176" w:type="dxa"/>
            <w:vMerge/>
          </w:tcPr>
          <w:p w:rsidR="00461F58" w:rsidRDefault="00461F58"/>
        </w:tc>
        <w:tc>
          <w:tcPr>
            <w:tcW w:w="1176" w:type="dxa"/>
            <w:vMerge/>
          </w:tcPr>
          <w:p w:rsidR="00461F58" w:rsidRDefault="00461F58"/>
        </w:tc>
        <w:tc>
          <w:tcPr>
            <w:tcW w:w="1176" w:type="dxa"/>
            <w:vMerge/>
          </w:tcPr>
          <w:p w:rsidR="00461F58" w:rsidRDefault="00461F58"/>
        </w:tc>
      </w:tr>
    </w:tbl>
    <w:p w:rsidR="00461F58" w:rsidRDefault="00767BD7">
      <w:pPr>
        <w:autoSpaceDE w:val="0"/>
        <w:autoSpaceDN w:val="0"/>
        <w:spacing w:before="10" w:after="0" w:line="233" w:lineRule="auto"/>
        <w:ind w:right="1232"/>
        <w:jc w:val="right"/>
      </w:pPr>
      <w:r>
        <w:rPr>
          <w:rFonts w:ascii="TimesNewRomanPSMT" w:eastAsia="TimesNewRomanPSMT" w:hAnsi="TimesNewRomanPSMT"/>
          <w:color w:val="000000"/>
          <w:sz w:val="20"/>
        </w:rPr>
        <w:t>Figure 4: Wingbox Model</w:t>
      </w:r>
    </w:p>
    <w:p w:rsidR="00461F58" w:rsidRDefault="00767BD7">
      <w:pPr>
        <w:autoSpaceDE w:val="0"/>
        <w:autoSpaceDN w:val="0"/>
        <w:spacing w:before="238" w:after="238" w:line="245" w:lineRule="auto"/>
        <w:ind w:left="164" w:right="20"/>
        <w:jc w:val="both"/>
      </w:pPr>
      <w:r>
        <w:rPr>
          <w:rFonts w:ascii="TimesNewRomanPSMT" w:eastAsia="TimesNewRomanPSMT" w:hAnsi="TimesNewRomanPSMT"/>
          <w:color w:val="000000"/>
          <w:sz w:val="20"/>
        </w:rPr>
        <w:t xml:space="preserve">As it was done in the original BLISS implementation, the aerodynamic loads are being generated within the structures module in the pre-processor to structural </w:t>
      </w:r>
      <w:r>
        <w:rPr>
          <w:rFonts w:ascii="TimesNewRomanPSMT" w:eastAsia="TimesNewRomanPSMT" w:hAnsi="TimesNewRomanPSMT"/>
          <w:color w:val="000000"/>
          <w:sz w:val="20"/>
        </w:rPr>
        <w:t>analysis.  To calculate the lift loads on the wing, the pre-processor routine averages spanwise between an elliptical lift distribution and a linear distribution that reflects the wing chord taper.  The elliptical and taper ratio based lift distributions for the wing are each normalized to contain an area of unity as illustrated in Figure 5.  The averaged, spanwise load distribution is multiplied by the lift required from the wing and distributed chordwise. The chordwise distribution is a typical supersonic</w:t>
      </w:r>
      <w:r>
        <w:rPr>
          <w:rFonts w:ascii="TimesNewRomanPSMT" w:eastAsia="TimesNewRomanPSMT" w:hAnsi="TimesNewRomanPSMT"/>
          <w:color w:val="000000"/>
          <w:sz w:val="20"/>
        </w:rPr>
        <w:t xml:space="preserve"> one with the center of pressure located at 50% of the chord.  The aerodynamic load distribution would be expected to be calculated by an aerodynamics module using a higher fidelity analysis, e.g., a computational fluid dynamics code.  Thus, the present aerodynamic loads generation is merely a placeholder for a real aerodynamic loads analysis in a future BLISS upgrade.</w:t>
      </w:r>
    </w:p>
    <w:p w:rsidR="00461F58" w:rsidRDefault="00461F58">
      <w:pPr>
        <w:sectPr w:rsidR="00461F58">
          <w:type w:val="nextColumn"/>
          <w:pgSz w:w="12240" w:h="15840"/>
          <w:pgMar w:top="720" w:right="1390" w:bottom="358" w:left="1440" w:header="720" w:footer="720" w:gutter="0"/>
          <w:cols w:num="2" w:space="720" w:equalWidth="0">
            <w:col w:w="4696" w:space="0"/>
            <w:col w:w="4714" w:space="0"/>
          </w:cols>
          <w:docGrid w:linePitch="360"/>
        </w:sectPr>
      </w:pPr>
    </w:p>
    <w:tbl>
      <w:tblPr>
        <w:tblW w:w="0" w:type="auto"/>
        <w:tblInd w:w="500" w:type="dxa"/>
        <w:tblLayout w:type="fixed"/>
        <w:tblLook w:val="04A0" w:firstRow="1" w:lastRow="0" w:firstColumn="1" w:lastColumn="0" w:noHBand="0" w:noVBand="1"/>
      </w:tblPr>
      <w:tblGrid>
        <w:gridCol w:w="1360"/>
        <w:gridCol w:w="1780"/>
        <w:gridCol w:w="700"/>
        <w:gridCol w:w="5040"/>
      </w:tblGrid>
      <w:tr w:rsidR="00461F58">
        <w:trPr>
          <w:trHeight w:hRule="exact" w:val="218"/>
        </w:trPr>
        <w:tc>
          <w:tcPr>
            <w:tcW w:w="1360" w:type="dxa"/>
            <w:vMerge w:val="restart"/>
            <w:tcMar>
              <w:left w:w="0" w:type="dxa"/>
              <w:right w:w="0" w:type="dxa"/>
            </w:tcMar>
          </w:tcPr>
          <w:p w:rsidR="00461F58" w:rsidRDefault="00767BD7">
            <w:pPr>
              <w:autoSpaceDE w:val="0"/>
              <w:autoSpaceDN w:val="0"/>
              <w:spacing w:before="284" w:after="0" w:line="233" w:lineRule="auto"/>
              <w:ind w:right="374"/>
              <w:jc w:val="right"/>
            </w:pPr>
            <w:r>
              <w:rPr>
                <w:rFonts w:ascii="TimesNewRomanPSMT" w:eastAsia="TimesNewRomanPSMT" w:hAnsi="TimesNewRomanPSMT"/>
                <w:color w:val="000000"/>
                <w:w w:val="102"/>
                <w:sz w:val="12"/>
              </w:rPr>
              <w:t>0.1 chord</w:t>
            </w:r>
          </w:p>
        </w:tc>
        <w:tc>
          <w:tcPr>
            <w:tcW w:w="1780" w:type="dxa"/>
            <w:vMerge w:val="restart"/>
            <w:tcMar>
              <w:left w:w="0" w:type="dxa"/>
              <w:right w:w="0" w:type="dxa"/>
            </w:tcMar>
          </w:tcPr>
          <w:p w:rsidR="00461F58" w:rsidRDefault="00767BD7">
            <w:pPr>
              <w:autoSpaceDE w:val="0"/>
              <w:autoSpaceDN w:val="0"/>
              <w:spacing w:before="128" w:after="0" w:line="233" w:lineRule="auto"/>
              <w:ind w:left="384"/>
            </w:pPr>
            <w:r>
              <w:rPr>
                <w:rFonts w:ascii="TimesNewRomanPSMT" w:eastAsia="TimesNewRomanPSMT" w:hAnsi="TimesNewRomanPSMT"/>
                <w:color w:val="000000"/>
                <w:w w:val="102"/>
                <w:sz w:val="18"/>
              </w:rPr>
              <w:t>3</w:t>
            </w:r>
          </w:p>
        </w:tc>
        <w:tc>
          <w:tcPr>
            <w:tcW w:w="700" w:type="dxa"/>
            <w:vMerge w:val="restart"/>
            <w:tcMar>
              <w:left w:w="0" w:type="dxa"/>
              <w:right w:w="0" w:type="dxa"/>
            </w:tcMar>
          </w:tcPr>
          <w:p w:rsidR="00461F58" w:rsidRDefault="00767BD7">
            <w:pPr>
              <w:autoSpaceDE w:val="0"/>
              <w:autoSpaceDN w:val="0"/>
              <w:spacing w:before="1838" w:after="0" w:line="233" w:lineRule="auto"/>
              <w:ind w:left="96"/>
            </w:pPr>
            <w:r>
              <w:rPr>
                <w:rFonts w:ascii="TimesNewRomanPSMT" w:eastAsia="TimesNewRomanPSMT" w:hAnsi="TimesNewRomanPSMT"/>
                <w:color w:val="000000"/>
                <w:w w:val="102"/>
                <w:sz w:val="18"/>
              </w:rPr>
              <w:t>x</w:t>
            </w:r>
          </w:p>
        </w:tc>
        <w:tc>
          <w:tcPr>
            <w:tcW w:w="5040" w:type="dxa"/>
            <w:tcMar>
              <w:left w:w="0" w:type="dxa"/>
              <w:right w:w="0" w:type="dxa"/>
            </w:tcMar>
          </w:tcPr>
          <w:p w:rsidR="00461F58" w:rsidRDefault="00767BD7">
            <w:pPr>
              <w:autoSpaceDE w:val="0"/>
              <w:autoSpaceDN w:val="0"/>
              <w:spacing w:after="0" w:line="233" w:lineRule="auto"/>
              <w:ind w:left="520"/>
            </w:pPr>
            <w:r>
              <w:rPr>
                <w:rFonts w:ascii="TimesNewRomanPSMT" w:eastAsia="TimesNewRomanPSMT" w:hAnsi="TimesNewRomanPSMT"/>
                <w:color w:val="000000"/>
                <w:sz w:val="20"/>
              </w:rPr>
              <w:t>In summary, the structural module employs ELAPS to</w:t>
            </w:r>
          </w:p>
        </w:tc>
      </w:tr>
      <w:tr w:rsidR="00461F58">
        <w:trPr>
          <w:trHeight w:hRule="exact" w:val="212"/>
        </w:trPr>
        <w:tc>
          <w:tcPr>
            <w:tcW w:w="2352" w:type="dxa"/>
            <w:vMerge/>
          </w:tcPr>
          <w:p w:rsidR="00461F58" w:rsidRDefault="00461F58"/>
        </w:tc>
        <w:tc>
          <w:tcPr>
            <w:tcW w:w="2352" w:type="dxa"/>
            <w:vMerge/>
          </w:tcPr>
          <w:p w:rsidR="00461F58" w:rsidRDefault="00461F58"/>
        </w:tc>
        <w:tc>
          <w:tcPr>
            <w:tcW w:w="2352" w:type="dxa"/>
            <w:vMerge/>
          </w:tcPr>
          <w:p w:rsidR="00461F58" w:rsidRDefault="00461F58"/>
        </w:tc>
        <w:tc>
          <w:tcPr>
            <w:tcW w:w="5040" w:type="dxa"/>
            <w:tcMar>
              <w:left w:w="0" w:type="dxa"/>
              <w:right w:w="0" w:type="dxa"/>
            </w:tcMar>
          </w:tcPr>
          <w:p w:rsidR="00461F58" w:rsidRDefault="00767BD7">
            <w:pPr>
              <w:autoSpaceDE w:val="0"/>
              <w:autoSpaceDN w:val="0"/>
              <w:spacing w:after="0" w:line="233" w:lineRule="auto"/>
              <w:ind w:left="520"/>
            </w:pPr>
            <w:r>
              <w:rPr>
                <w:rFonts w:ascii="TimesNewRomanPSMT" w:eastAsia="TimesNewRomanPSMT" w:hAnsi="TimesNewRomanPSMT"/>
                <w:color w:val="000000"/>
                <w:sz w:val="20"/>
              </w:rPr>
              <w:t>calculate the stresses in the wing box for the given</w:t>
            </w:r>
          </w:p>
        </w:tc>
      </w:tr>
      <w:tr w:rsidR="00461F58">
        <w:trPr>
          <w:trHeight w:hRule="exact" w:val="228"/>
        </w:trPr>
        <w:tc>
          <w:tcPr>
            <w:tcW w:w="3140" w:type="dxa"/>
            <w:gridSpan w:val="2"/>
            <w:tcMar>
              <w:left w:w="0" w:type="dxa"/>
              <w:right w:w="0" w:type="dxa"/>
            </w:tcMar>
          </w:tcPr>
          <w:p w:rsidR="00461F58" w:rsidRDefault="00767BD7">
            <w:pPr>
              <w:autoSpaceDE w:val="0"/>
              <w:autoSpaceDN w:val="0"/>
              <w:spacing w:before="34" w:after="0" w:line="235" w:lineRule="auto"/>
              <w:ind w:right="78"/>
              <w:jc w:val="right"/>
            </w:pPr>
            <w:r>
              <w:rPr>
                <w:rFonts w:ascii="TimesNewRomanPSMT" w:eastAsia="TimesNewRomanPSMT" w:hAnsi="TimesNewRomanPSMT"/>
                <w:color w:val="000000"/>
                <w:w w:val="102"/>
                <w:sz w:val="12"/>
              </w:rPr>
              <w:t>0.7 chord</w:t>
            </w:r>
          </w:p>
        </w:tc>
        <w:tc>
          <w:tcPr>
            <w:tcW w:w="2352" w:type="dxa"/>
            <w:vMerge/>
          </w:tcPr>
          <w:p w:rsidR="00461F58" w:rsidRDefault="00461F58"/>
        </w:tc>
        <w:tc>
          <w:tcPr>
            <w:tcW w:w="5040" w:type="dxa"/>
            <w:tcMar>
              <w:left w:w="0" w:type="dxa"/>
              <w:right w:w="0" w:type="dxa"/>
            </w:tcMar>
          </w:tcPr>
          <w:p w:rsidR="00461F58" w:rsidRDefault="00767BD7">
            <w:pPr>
              <w:autoSpaceDE w:val="0"/>
              <w:autoSpaceDN w:val="0"/>
              <w:spacing w:before="6" w:after="0" w:line="233" w:lineRule="auto"/>
              <w:ind w:left="520"/>
            </w:pPr>
            <w:r>
              <w:rPr>
                <w:rFonts w:ascii="TimesNewRomanPSMT" w:eastAsia="TimesNewRomanPSMT" w:hAnsi="TimesNewRomanPSMT"/>
                <w:color w:val="000000"/>
                <w:sz w:val="20"/>
              </w:rPr>
              <w:t>configuration, lift distribution, and corresponding</w:t>
            </w:r>
          </w:p>
        </w:tc>
      </w:tr>
      <w:tr w:rsidR="00461F58">
        <w:trPr>
          <w:trHeight w:hRule="exact" w:val="220"/>
        </w:trPr>
        <w:tc>
          <w:tcPr>
            <w:tcW w:w="3140" w:type="dxa"/>
            <w:gridSpan w:val="2"/>
            <w:vMerge w:val="restart"/>
            <w:tcMar>
              <w:left w:w="0" w:type="dxa"/>
              <w:right w:w="0" w:type="dxa"/>
            </w:tcMar>
          </w:tcPr>
          <w:p w:rsidR="00461F58" w:rsidRDefault="00767BD7">
            <w:pPr>
              <w:autoSpaceDE w:val="0"/>
              <w:autoSpaceDN w:val="0"/>
              <w:spacing w:before="114" w:after="0" w:line="233" w:lineRule="auto"/>
              <w:ind w:right="1762"/>
              <w:jc w:val="right"/>
            </w:pPr>
            <w:r>
              <w:rPr>
                <w:rFonts w:ascii="TimesNewRomanPSMT" w:eastAsia="TimesNewRomanPSMT" w:hAnsi="TimesNewRomanPSMT"/>
                <w:color w:val="000000"/>
                <w:w w:val="102"/>
                <w:sz w:val="18"/>
              </w:rPr>
              <w:t>2</w:t>
            </w:r>
          </w:p>
        </w:tc>
        <w:tc>
          <w:tcPr>
            <w:tcW w:w="2352" w:type="dxa"/>
            <w:vMerge/>
          </w:tcPr>
          <w:p w:rsidR="00461F58" w:rsidRDefault="00461F58"/>
        </w:tc>
        <w:tc>
          <w:tcPr>
            <w:tcW w:w="5040" w:type="dxa"/>
            <w:tcMar>
              <w:left w:w="0" w:type="dxa"/>
              <w:right w:w="0" w:type="dxa"/>
            </w:tcMar>
          </w:tcPr>
          <w:p w:rsidR="00461F58" w:rsidRDefault="00767BD7">
            <w:pPr>
              <w:autoSpaceDE w:val="0"/>
              <w:autoSpaceDN w:val="0"/>
              <w:spacing w:after="0" w:line="233" w:lineRule="auto"/>
              <w:ind w:left="520"/>
            </w:pPr>
            <w:r>
              <w:rPr>
                <w:rFonts w:ascii="TimesNewRomanPSMT" w:eastAsia="TimesNewRomanPSMT" w:hAnsi="TimesNewRomanPSMT"/>
                <w:color w:val="000000"/>
                <w:sz w:val="20"/>
              </w:rPr>
              <w:t>constraints.  It also outputs the wing twist and weight</w:t>
            </w:r>
          </w:p>
        </w:tc>
      </w:tr>
      <w:tr w:rsidR="00461F58">
        <w:trPr>
          <w:trHeight w:hRule="exact" w:val="220"/>
        </w:trPr>
        <w:tc>
          <w:tcPr>
            <w:tcW w:w="4704" w:type="dxa"/>
            <w:gridSpan w:val="2"/>
            <w:vMerge/>
          </w:tcPr>
          <w:p w:rsidR="00461F58" w:rsidRDefault="00461F58"/>
        </w:tc>
        <w:tc>
          <w:tcPr>
            <w:tcW w:w="2352" w:type="dxa"/>
            <w:vMerge/>
          </w:tcPr>
          <w:p w:rsidR="00461F58" w:rsidRDefault="00461F58"/>
        </w:tc>
        <w:tc>
          <w:tcPr>
            <w:tcW w:w="5040" w:type="dxa"/>
            <w:tcMar>
              <w:left w:w="0" w:type="dxa"/>
              <w:right w:w="0" w:type="dxa"/>
            </w:tcMar>
          </w:tcPr>
          <w:p w:rsidR="00461F58" w:rsidRDefault="00767BD7">
            <w:pPr>
              <w:autoSpaceDE w:val="0"/>
              <w:autoSpaceDN w:val="0"/>
              <w:spacing w:after="0" w:line="233" w:lineRule="auto"/>
              <w:ind w:left="520"/>
            </w:pPr>
            <w:r>
              <w:rPr>
                <w:rFonts w:ascii="TimesNewRomanPSMT" w:eastAsia="TimesNewRomanPSMT" w:hAnsi="TimesNewRomanPSMT"/>
                <w:color w:val="000000"/>
                <w:sz w:val="20"/>
              </w:rPr>
              <w:t>and the objective function for the local optimization.</w:t>
            </w:r>
          </w:p>
        </w:tc>
      </w:tr>
      <w:tr w:rsidR="00461F58">
        <w:trPr>
          <w:trHeight w:hRule="exact" w:val="140"/>
        </w:trPr>
        <w:tc>
          <w:tcPr>
            <w:tcW w:w="3140" w:type="dxa"/>
            <w:gridSpan w:val="2"/>
            <w:tcMar>
              <w:left w:w="0" w:type="dxa"/>
              <w:right w:w="0" w:type="dxa"/>
            </w:tcMar>
          </w:tcPr>
          <w:p w:rsidR="00461F58" w:rsidRDefault="00767BD7">
            <w:pPr>
              <w:autoSpaceDE w:val="0"/>
              <w:autoSpaceDN w:val="0"/>
              <w:spacing w:before="4" w:after="0" w:line="233" w:lineRule="auto"/>
              <w:ind w:right="136"/>
              <w:jc w:val="right"/>
            </w:pPr>
            <w:r>
              <w:rPr>
                <w:rFonts w:ascii="TimesNewRomanPSMT" w:eastAsia="TimesNewRomanPSMT" w:hAnsi="TimesNewRomanPSMT"/>
                <w:color w:val="000000"/>
                <w:w w:val="102"/>
                <w:sz w:val="12"/>
              </w:rPr>
              <w:t xml:space="preserve">Lift applied </w:t>
            </w:r>
          </w:p>
        </w:tc>
        <w:tc>
          <w:tcPr>
            <w:tcW w:w="2352" w:type="dxa"/>
            <w:vMerge/>
          </w:tcPr>
          <w:p w:rsidR="00461F58" w:rsidRDefault="00461F58"/>
        </w:tc>
        <w:tc>
          <w:tcPr>
            <w:tcW w:w="5040" w:type="dxa"/>
            <w:vMerge w:val="restart"/>
            <w:tcMar>
              <w:left w:w="0" w:type="dxa"/>
              <w:right w:w="0" w:type="dxa"/>
            </w:tcMar>
          </w:tcPr>
          <w:p w:rsidR="00461F58" w:rsidRDefault="00767BD7">
            <w:pPr>
              <w:autoSpaceDE w:val="0"/>
              <w:autoSpaceDN w:val="0"/>
              <w:spacing w:after="0" w:line="233" w:lineRule="auto"/>
              <w:ind w:left="520"/>
            </w:pPr>
            <w:r>
              <w:rPr>
                <w:rFonts w:ascii="TimesNewRomanPSMT" w:eastAsia="TimesNewRomanPSMT" w:hAnsi="TimesNewRomanPSMT"/>
                <w:color w:val="000000"/>
                <w:sz w:val="20"/>
              </w:rPr>
              <w:t>The aerodynamics module accepts the output and</w:t>
            </w:r>
          </w:p>
        </w:tc>
      </w:tr>
      <w:tr w:rsidR="00461F58">
        <w:trPr>
          <w:trHeight w:hRule="exact" w:val="80"/>
        </w:trPr>
        <w:tc>
          <w:tcPr>
            <w:tcW w:w="3140" w:type="dxa"/>
            <w:gridSpan w:val="2"/>
            <w:vMerge w:val="restart"/>
            <w:tcMar>
              <w:left w:w="0" w:type="dxa"/>
              <w:right w:w="0" w:type="dxa"/>
            </w:tcMar>
          </w:tcPr>
          <w:p w:rsidR="00461F58" w:rsidRDefault="00767BD7">
            <w:pPr>
              <w:autoSpaceDE w:val="0"/>
              <w:autoSpaceDN w:val="0"/>
              <w:spacing w:before="10" w:after="0" w:line="235" w:lineRule="auto"/>
              <w:ind w:right="158"/>
              <w:jc w:val="right"/>
            </w:pPr>
            <w:r>
              <w:rPr>
                <w:rFonts w:ascii="TimesNewRomanPSMT" w:eastAsia="TimesNewRomanPSMT" w:hAnsi="TimesNewRomanPSMT"/>
                <w:color w:val="000000"/>
                <w:w w:val="102"/>
                <w:sz w:val="12"/>
              </w:rPr>
              <w:t>at 0.5 chord</w:t>
            </w:r>
          </w:p>
        </w:tc>
        <w:tc>
          <w:tcPr>
            <w:tcW w:w="2352" w:type="dxa"/>
            <w:vMerge/>
          </w:tcPr>
          <w:p w:rsidR="00461F58" w:rsidRDefault="00461F58"/>
        </w:tc>
        <w:tc>
          <w:tcPr>
            <w:tcW w:w="2352" w:type="dxa"/>
            <w:vMerge/>
          </w:tcPr>
          <w:p w:rsidR="00461F58" w:rsidRDefault="00461F58"/>
        </w:tc>
      </w:tr>
      <w:tr w:rsidR="00461F58">
        <w:trPr>
          <w:trHeight w:hRule="exact" w:val="120"/>
        </w:trPr>
        <w:tc>
          <w:tcPr>
            <w:tcW w:w="4704" w:type="dxa"/>
            <w:gridSpan w:val="2"/>
            <w:vMerge/>
          </w:tcPr>
          <w:p w:rsidR="00461F58" w:rsidRDefault="00461F58"/>
        </w:tc>
        <w:tc>
          <w:tcPr>
            <w:tcW w:w="2352" w:type="dxa"/>
            <w:vMerge/>
          </w:tcPr>
          <w:p w:rsidR="00461F58" w:rsidRDefault="00461F58"/>
        </w:tc>
        <w:tc>
          <w:tcPr>
            <w:tcW w:w="5040" w:type="dxa"/>
            <w:vMerge w:val="restart"/>
            <w:tcMar>
              <w:left w:w="0" w:type="dxa"/>
              <w:right w:w="0" w:type="dxa"/>
            </w:tcMar>
          </w:tcPr>
          <w:p w:rsidR="00461F58" w:rsidRDefault="00767BD7">
            <w:pPr>
              <w:autoSpaceDE w:val="0"/>
              <w:autoSpaceDN w:val="0"/>
              <w:spacing w:before="2" w:after="0" w:line="233" w:lineRule="auto"/>
              <w:ind w:left="520"/>
            </w:pPr>
            <w:r>
              <w:rPr>
                <w:rFonts w:ascii="TimesNewRomanPSMT" w:eastAsia="TimesNewRomanPSMT" w:hAnsi="TimesNewRomanPSMT"/>
                <w:color w:val="000000"/>
                <w:sz w:val="20"/>
              </w:rPr>
              <w:t xml:space="preserve">models its influence on the aerodynamic response. </w:t>
            </w:r>
          </w:p>
        </w:tc>
      </w:tr>
      <w:tr w:rsidR="00461F58">
        <w:trPr>
          <w:trHeight w:hRule="exact" w:val="420"/>
        </w:trPr>
        <w:tc>
          <w:tcPr>
            <w:tcW w:w="3140" w:type="dxa"/>
            <w:gridSpan w:val="2"/>
            <w:tcMar>
              <w:left w:w="0" w:type="dxa"/>
              <w:right w:w="0" w:type="dxa"/>
            </w:tcMar>
          </w:tcPr>
          <w:p w:rsidR="00461F58" w:rsidRDefault="00767BD7">
            <w:pPr>
              <w:autoSpaceDE w:val="0"/>
              <w:autoSpaceDN w:val="0"/>
              <w:spacing w:before="58" w:after="0" w:line="233" w:lineRule="auto"/>
              <w:ind w:right="2260"/>
              <w:jc w:val="right"/>
            </w:pPr>
            <w:r>
              <w:rPr>
                <w:rFonts w:ascii="TimesNewRomanPSMT" w:eastAsia="TimesNewRomanPSMT" w:hAnsi="TimesNewRomanPSMT"/>
                <w:color w:val="000000"/>
                <w:w w:val="102"/>
                <w:sz w:val="18"/>
              </w:rPr>
              <w:t>1</w:t>
            </w:r>
          </w:p>
        </w:tc>
        <w:tc>
          <w:tcPr>
            <w:tcW w:w="2352" w:type="dxa"/>
            <w:vMerge/>
          </w:tcPr>
          <w:p w:rsidR="00461F58" w:rsidRDefault="00461F58"/>
        </w:tc>
        <w:tc>
          <w:tcPr>
            <w:tcW w:w="2352" w:type="dxa"/>
            <w:vMerge/>
          </w:tcPr>
          <w:p w:rsidR="00461F58" w:rsidRDefault="00461F58"/>
        </w:tc>
      </w:tr>
      <w:tr w:rsidR="00461F58">
        <w:trPr>
          <w:trHeight w:hRule="exact" w:val="464"/>
        </w:trPr>
        <w:tc>
          <w:tcPr>
            <w:tcW w:w="3140" w:type="dxa"/>
            <w:gridSpan w:val="2"/>
            <w:tcMar>
              <w:left w:w="0" w:type="dxa"/>
              <w:right w:w="0" w:type="dxa"/>
            </w:tcMar>
          </w:tcPr>
          <w:p w:rsidR="00461F58" w:rsidRDefault="00767BD7">
            <w:pPr>
              <w:autoSpaceDE w:val="0"/>
              <w:autoSpaceDN w:val="0"/>
              <w:spacing w:before="182" w:after="0" w:line="233" w:lineRule="auto"/>
              <w:ind w:right="478"/>
              <w:jc w:val="right"/>
            </w:pPr>
            <w:r>
              <w:rPr>
                <w:rFonts w:ascii="TimesNewRomanPSMT" w:eastAsia="TimesNewRomanPSMT" w:hAnsi="TimesNewRomanPSMT"/>
                <w:color w:val="000000"/>
                <w:sz w:val="20"/>
              </w:rPr>
              <w:t>Figure 3: Wing Model</w:t>
            </w:r>
          </w:p>
        </w:tc>
        <w:tc>
          <w:tcPr>
            <w:tcW w:w="2352" w:type="dxa"/>
            <w:vMerge/>
          </w:tcPr>
          <w:p w:rsidR="00461F58" w:rsidRDefault="00461F58"/>
        </w:tc>
        <w:tc>
          <w:tcPr>
            <w:tcW w:w="2352" w:type="dxa"/>
            <w:vMerge/>
          </w:tcPr>
          <w:p w:rsidR="00461F58" w:rsidRDefault="00461F58"/>
        </w:tc>
      </w:tr>
    </w:tbl>
    <w:p w:rsidR="00461F58" w:rsidRDefault="00767BD7">
      <w:pPr>
        <w:autoSpaceDE w:val="0"/>
        <w:autoSpaceDN w:val="0"/>
        <w:spacing w:before="1118" w:after="0" w:line="233" w:lineRule="auto"/>
        <w:jc w:val="center"/>
      </w:pPr>
      <w:r>
        <w:rPr>
          <w:rFonts w:ascii="TimesNewRomanPSMT" w:eastAsia="TimesNewRomanPSMT" w:hAnsi="TimesNewRomanPSMT"/>
          <w:color w:val="000000"/>
          <w:sz w:val="20"/>
        </w:rPr>
        <w:t>4</w:t>
      </w:r>
    </w:p>
    <w:p w:rsidR="00461F58" w:rsidRDefault="00767BD7">
      <w:pPr>
        <w:autoSpaceDE w:val="0"/>
        <w:autoSpaceDN w:val="0"/>
        <w:spacing w:after="0" w:line="233" w:lineRule="auto"/>
        <w:jc w:val="center"/>
      </w:pPr>
      <w:r>
        <w:rPr>
          <w:rFonts w:ascii="TimesNewRomanPSMT" w:eastAsia="TimesNewRomanPSMT" w:hAnsi="TimesNewRomanPSMT"/>
          <w:color w:val="000000"/>
          <w:sz w:val="20"/>
        </w:rPr>
        <w:t>American Institute of Aeronautics and Astronautics</w:t>
      </w:r>
    </w:p>
    <w:p w:rsidR="00461F58" w:rsidRDefault="00461F58">
      <w:pPr>
        <w:sectPr w:rsidR="00461F58">
          <w:type w:val="continuous"/>
          <w:pgSz w:w="12240" w:h="15840"/>
          <w:pgMar w:top="720" w:right="1390" w:bottom="358" w:left="1440" w:header="720" w:footer="720" w:gutter="0"/>
          <w:cols w:space="720"/>
          <w:docGrid w:linePitch="360"/>
        </w:sectPr>
      </w:pPr>
    </w:p>
    <w:p w:rsidR="00461F58" w:rsidRDefault="00767BD7">
      <w:pPr>
        <w:autoSpaceDE w:val="0"/>
        <w:autoSpaceDN w:val="0"/>
        <w:spacing w:after="502" w:line="220" w:lineRule="exact"/>
      </w:pPr>
      <w:r>
        <w:rPr>
          <w:noProof/>
        </w:rPr>
        <w:drawing>
          <wp:anchor distT="0" distB="0" distL="0" distR="0" simplePos="0" relativeHeight="251662336" behindDoc="1" locked="0" layoutInCell="1" allowOverlap="1">
            <wp:simplePos x="0" y="0"/>
            <wp:positionH relativeFrom="page">
              <wp:posOffset>4203700</wp:posOffset>
            </wp:positionH>
            <wp:positionV relativeFrom="page">
              <wp:posOffset>2146300</wp:posOffset>
            </wp:positionV>
            <wp:extent cx="2451100" cy="21590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3"/>
                    <a:stretch>
                      <a:fillRect/>
                    </a:stretch>
                  </pic:blipFill>
                  <pic:spPr>
                    <a:xfrm>
                      <a:off x="0" y="0"/>
                      <a:ext cx="2451100" cy="2159000"/>
                    </a:xfrm>
                    <a:prstGeom prst="rect">
                      <a:avLst/>
                    </a:prstGeom>
                  </pic:spPr>
                </pic:pic>
              </a:graphicData>
            </a:graphic>
          </wp:anchor>
        </w:drawing>
      </w:r>
    </w:p>
    <w:tbl>
      <w:tblPr>
        <w:tblW w:w="0" w:type="auto"/>
        <w:tblInd w:w="-15" w:type="dxa"/>
        <w:tblLayout w:type="fixed"/>
        <w:tblLook w:val="04A0" w:firstRow="1" w:lastRow="0" w:firstColumn="1" w:lastColumn="0" w:noHBand="0" w:noVBand="1"/>
      </w:tblPr>
      <w:tblGrid>
        <w:gridCol w:w="180"/>
        <w:gridCol w:w="140"/>
        <w:gridCol w:w="620"/>
        <w:gridCol w:w="420"/>
        <w:gridCol w:w="420"/>
        <w:gridCol w:w="1240"/>
        <w:gridCol w:w="420"/>
        <w:gridCol w:w="420"/>
        <w:gridCol w:w="620"/>
        <w:gridCol w:w="212"/>
        <w:gridCol w:w="1388"/>
        <w:gridCol w:w="860"/>
        <w:gridCol w:w="204"/>
        <w:gridCol w:w="956"/>
        <w:gridCol w:w="1300"/>
      </w:tblGrid>
      <w:tr w:rsidR="00461F58">
        <w:trPr>
          <w:trHeight w:hRule="exact" w:val="258"/>
        </w:trPr>
        <w:tc>
          <w:tcPr>
            <w:tcW w:w="4692" w:type="dxa"/>
            <w:gridSpan w:val="10"/>
            <w:tcMar>
              <w:left w:w="0" w:type="dxa"/>
              <w:right w:w="0" w:type="dxa"/>
            </w:tcMar>
          </w:tcPr>
          <w:p w:rsidR="00461F58" w:rsidRDefault="00767BD7">
            <w:pPr>
              <w:autoSpaceDE w:val="0"/>
              <w:autoSpaceDN w:val="0"/>
              <w:spacing w:before="90" w:after="0" w:line="235" w:lineRule="auto"/>
              <w:ind w:right="2020"/>
              <w:jc w:val="right"/>
            </w:pPr>
            <w:r>
              <w:rPr>
                <w:rFonts w:ascii="Arial" w:eastAsia="Arial" w:hAnsi="Arial"/>
                <w:b/>
                <w:color w:val="000000"/>
                <w:sz w:val="10"/>
              </w:rPr>
              <w:t>Lift Distribution</w:t>
            </w:r>
          </w:p>
        </w:tc>
        <w:tc>
          <w:tcPr>
            <w:tcW w:w="4708" w:type="dxa"/>
            <w:gridSpan w:val="5"/>
            <w:vMerge w:val="restart"/>
            <w:tcMar>
              <w:left w:w="0" w:type="dxa"/>
              <w:right w:w="0" w:type="dxa"/>
            </w:tcMar>
          </w:tcPr>
          <w:p w:rsidR="00461F58" w:rsidRDefault="00767BD7">
            <w:pPr>
              <w:autoSpaceDE w:val="0"/>
              <w:autoSpaceDN w:val="0"/>
              <w:spacing w:after="0" w:line="233" w:lineRule="auto"/>
              <w:ind w:right="1122"/>
              <w:jc w:val="right"/>
            </w:pPr>
            <w:r>
              <w:rPr>
                <w:rFonts w:ascii="TimesNewRomanPS" w:eastAsia="TimesNewRomanPS" w:hAnsi="TimesNewRomanPS"/>
                <w:b/>
                <w:color w:val="000000"/>
                <w:sz w:val="20"/>
                <w:u w:val="single"/>
              </w:rPr>
              <w:t>Numerical Implementation</w:t>
            </w:r>
          </w:p>
          <w:p w:rsidR="00461F58" w:rsidRDefault="00767BD7">
            <w:pPr>
              <w:autoSpaceDE w:val="0"/>
              <w:autoSpaceDN w:val="0"/>
              <w:spacing w:before="258" w:after="0" w:line="245" w:lineRule="auto"/>
              <w:ind w:left="188"/>
              <w:jc w:val="both"/>
            </w:pPr>
            <w:r>
              <w:rPr>
                <w:rFonts w:ascii="TimesNewRomanPSMT" w:eastAsia="TimesNewRomanPSMT" w:hAnsi="TimesNewRomanPSMT"/>
                <w:color w:val="000000"/>
                <w:sz w:val="20"/>
              </w:rPr>
              <w:t>Compared to the original application of BLISS to the supersonic business jet case, incorporation of ELAPS and AWAVE in BLISS required some changes to constraints and allocation of the design variables to the system and subsystem levels.</w:t>
            </w:r>
          </w:p>
          <w:p w:rsidR="00461F58" w:rsidRDefault="00767BD7">
            <w:pPr>
              <w:autoSpaceDE w:val="0"/>
              <w:autoSpaceDN w:val="0"/>
              <w:spacing w:before="278" w:after="0" w:line="233" w:lineRule="auto"/>
              <w:jc w:val="center"/>
            </w:pPr>
            <w:r>
              <w:rPr>
                <w:rFonts w:ascii="TimesNewRomanPSMT" w:eastAsia="TimesNewRomanPSMT" w:hAnsi="TimesNewRomanPSMT"/>
                <w:color w:val="000000"/>
                <w:w w:val="96"/>
                <w:sz w:val="12"/>
              </w:rPr>
              <w:t>Z - Variables</w:t>
            </w:r>
          </w:p>
        </w:tc>
      </w:tr>
      <w:tr w:rsidR="00461F58">
        <w:trPr>
          <w:trHeight w:hRule="exact" w:val="220"/>
        </w:trPr>
        <w:tc>
          <w:tcPr>
            <w:tcW w:w="180" w:type="dxa"/>
            <w:vMerge w:val="restart"/>
            <w:tcMar>
              <w:left w:w="0" w:type="dxa"/>
              <w:right w:w="0" w:type="dxa"/>
            </w:tcMar>
            <w:textDirection w:val="btLr"/>
          </w:tcPr>
          <w:p w:rsidR="00461F58" w:rsidRDefault="00767BD7">
            <w:pPr>
              <w:autoSpaceDE w:val="0"/>
              <w:autoSpaceDN w:val="0"/>
              <w:spacing w:before="62" w:after="0" w:line="233" w:lineRule="auto"/>
              <w:jc w:val="center"/>
            </w:pPr>
            <w:r>
              <w:rPr>
                <w:rFonts w:ascii="Arial" w:eastAsia="Arial" w:hAnsi="Arial"/>
                <w:b/>
                <w:color w:val="000000"/>
                <w:sz w:val="9"/>
              </w:rPr>
              <w:t>Normalized Lift</w:t>
            </w:r>
          </w:p>
        </w:tc>
        <w:tc>
          <w:tcPr>
            <w:tcW w:w="140" w:type="dxa"/>
            <w:tcMar>
              <w:left w:w="0" w:type="dxa"/>
              <w:right w:w="0" w:type="dxa"/>
            </w:tcMar>
          </w:tcPr>
          <w:p w:rsidR="00461F58" w:rsidRDefault="00767BD7">
            <w:pPr>
              <w:autoSpaceDE w:val="0"/>
              <w:autoSpaceDN w:val="0"/>
              <w:spacing w:before="94" w:after="0" w:line="230" w:lineRule="auto"/>
              <w:jc w:val="center"/>
            </w:pPr>
            <w:r>
              <w:rPr>
                <w:rFonts w:ascii="ArialMT" w:eastAsia="ArialMT" w:hAnsi="ArialMT"/>
                <w:color w:val="000000"/>
                <w:w w:val="109"/>
                <w:sz w:val="5"/>
              </w:rPr>
              <w:t>1.8</w:t>
            </w:r>
          </w:p>
        </w:tc>
        <w:tc>
          <w:tcPr>
            <w:tcW w:w="4372" w:type="dxa"/>
            <w:gridSpan w:val="8"/>
            <w:vMerge w:val="restart"/>
            <w:tcMar>
              <w:left w:w="0" w:type="dxa"/>
              <w:right w:w="0" w:type="dxa"/>
            </w:tcMar>
          </w:tcPr>
          <w:p w:rsidR="00461F58" w:rsidRDefault="00767BD7">
            <w:pPr>
              <w:autoSpaceDE w:val="0"/>
              <w:autoSpaceDN w:val="0"/>
              <w:spacing w:before="138" w:after="0" w:line="240" w:lineRule="auto"/>
            </w:pPr>
            <w:r>
              <w:rPr>
                <w:noProof/>
              </w:rPr>
              <w:drawing>
                <wp:inline distT="0" distB="0" distL="0" distR="0">
                  <wp:extent cx="2654300" cy="1168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4"/>
                          <a:stretch>
                            <a:fillRect/>
                          </a:stretch>
                        </pic:blipFill>
                        <pic:spPr>
                          <a:xfrm>
                            <a:off x="0" y="0"/>
                            <a:ext cx="2654300" cy="1168400"/>
                          </a:xfrm>
                          <a:prstGeom prst="rect">
                            <a:avLst/>
                          </a:prstGeom>
                        </pic:spPr>
                      </pic:pic>
                    </a:graphicData>
                  </a:graphic>
                </wp:inline>
              </w:drawing>
            </w:r>
          </w:p>
        </w:tc>
        <w:tc>
          <w:tcPr>
            <w:tcW w:w="3135" w:type="dxa"/>
            <w:gridSpan w:val="5"/>
            <w:vMerge/>
          </w:tcPr>
          <w:p w:rsidR="00461F58" w:rsidRDefault="00461F58"/>
        </w:tc>
      </w:tr>
      <w:tr w:rsidR="00461F58">
        <w:trPr>
          <w:trHeight w:hRule="exact" w:val="200"/>
        </w:trPr>
        <w:tc>
          <w:tcPr>
            <w:tcW w:w="627" w:type="dxa"/>
            <w:vMerge/>
          </w:tcPr>
          <w:p w:rsidR="00461F58" w:rsidRDefault="00461F58"/>
        </w:tc>
        <w:tc>
          <w:tcPr>
            <w:tcW w:w="140" w:type="dxa"/>
            <w:tcMar>
              <w:left w:w="0" w:type="dxa"/>
              <w:right w:w="0" w:type="dxa"/>
            </w:tcMar>
          </w:tcPr>
          <w:p w:rsidR="00461F58" w:rsidRDefault="00767BD7">
            <w:pPr>
              <w:autoSpaceDE w:val="0"/>
              <w:autoSpaceDN w:val="0"/>
              <w:spacing w:before="74" w:after="0" w:line="238" w:lineRule="auto"/>
              <w:jc w:val="center"/>
            </w:pPr>
            <w:r>
              <w:rPr>
                <w:rFonts w:ascii="ArialMT" w:eastAsia="ArialMT" w:hAnsi="ArialMT"/>
                <w:color w:val="000000"/>
                <w:w w:val="109"/>
                <w:sz w:val="5"/>
              </w:rPr>
              <w:t>1.6</w:t>
            </w:r>
          </w:p>
        </w:tc>
        <w:tc>
          <w:tcPr>
            <w:tcW w:w="5016" w:type="dxa"/>
            <w:gridSpan w:val="8"/>
            <w:vMerge/>
          </w:tcPr>
          <w:p w:rsidR="00461F58" w:rsidRDefault="00461F58"/>
        </w:tc>
        <w:tc>
          <w:tcPr>
            <w:tcW w:w="3135" w:type="dxa"/>
            <w:gridSpan w:val="5"/>
            <w:vMerge/>
          </w:tcPr>
          <w:p w:rsidR="00461F58" w:rsidRDefault="00461F58"/>
        </w:tc>
      </w:tr>
      <w:tr w:rsidR="00461F58">
        <w:trPr>
          <w:trHeight w:hRule="exact" w:val="200"/>
        </w:trPr>
        <w:tc>
          <w:tcPr>
            <w:tcW w:w="627" w:type="dxa"/>
            <w:vMerge/>
          </w:tcPr>
          <w:p w:rsidR="00461F58" w:rsidRDefault="00461F58"/>
        </w:tc>
        <w:tc>
          <w:tcPr>
            <w:tcW w:w="140" w:type="dxa"/>
            <w:tcMar>
              <w:left w:w="0" w:type="dxa"/>
              <w:right w:w="0" w:type="dxa"/>
            </w:tcMar>
          </w:tcPr>
          <w:p w:rsidR="00461F58" w:rsidRDefault="00767BD7">
            <w:pPr>
              <w:autoSpaceDE w:val="0"/>
              <w:autoSpaceDN w:val="0"/>
              <w:spacing w:before="74" w:after="0" w:line="238" w:lineRule="auto"/>
              <w:jc w:val="center"/>
            </w:pPr>
            <w:r>
              <w:rPr>
                <w:rFonts w:ascii="ArialMT" w:eastAsia="ArialMT" w:hAnsi="ArialMT"/>
                <w:color w:val="000000"/>
                <w:w w:val="109"/>
                <w:sz w:val="5"/>
              </w:rPr>
              <w:t>1.4</w:t>
            </w:r>
          </w:p>
        </w:tc>
        <w:tc>
          <w:tcPr>
            <w:tcW w:w="5016" w:type="dxa"/>
            <w:gridSpan w:val="8"/>
            <w:vMerge/>
          </w:tcPr>
          <w:p w:rsidR="00461F58" w:rsidRDefault="00461F58"/>
        </w:tc>
        <w:tc>
          <w:tcPr>
            <w:tcW w:w="3135" w:type="dxa"/>
            <w:gridSpan w:val="5"/>
            <w:vMerge/>
          </w:tcPr>
          <w:p w:rsidR="00461F58" w:rsidRDefault="00461F58"/>
        </w:tc>
      </w:tr>
      <w:tr w:rsidR="00461F58">
        <w:trPr>
          <w:trHeight w:hRule="exact" w:val="200"/>
        </w:trPr>
        <w:tc>
          <w:tcPr>
            <w:tcW w:w="627" w:type="dxa"/>
            <w:vMerge/>
          </w:tcPr>
          <w:p w:rsidR="00461F58" w:rsidRDefault="00461F58"/>
        </w:tc>
        <w:tc>
          <w:tcPr>
            <w:tcW w:w="140" w:type="dxa"/>
            <w:tcMar>
              <w:left w:w="0" w:type="dxa"/>
              <w:right w:w="0" w:type="dxa"/>
            </w:tcMar>
          </w:tcPr>
          <w:p w:rsidR="00461F58" w:rsidRDefault="00767BD7">
            <w:pPr>
              <w:autoSpaceDE w:val="0"/>
              <w:autoSpaceDN w:val="0"/>
              <w:spacing w:before="76" w:after="0" w:line="230" w:lineRule="auto"/>
              <w:jc w:val="center"/>
            </w:pPr>
            <w:r>
              <w:rPr>
                <w:rFonts w:ascii="ArialMT" w:eastAsia="ArialMT" w:hAnsi="ArialMT"/>
                <w:color w:val="000000"/>
                <w:w w:val="109"/>
                <w:sz w:val="5"/>
              </w:rPr>
              <w:t>1.2</w:t>
            </w:r>
          </w:p>
        </w:tc>
        <w:tc>
          <w:tcPr>
            <w:tcW w:w="5016" w:type="dxa"/>
            <w:gridSpan w:val="8"/>
            <w:vMerge/>
          </w:tcPr>
          <w:p w:rsidR="00461F58" w:rsidRDefault="00461F58"/>
        </w:tc>
        <w:tc>
          <w:tcPr>
            <w:tcW w:w="3135" w:type="dxa"/>
            <w:gridSpan w:val="5"/>
            <w:vMerge/>
          </w:tcPr>
          <w:p w:rsidR="00461F58" w:rsidRDefault="00461F58"/>
        </w:tc>
      </w:tr>
      <w:tr w:rsidR="00461F58">
        <w:trPr>
          <w:trHeight w:hRule="exact" w:val="200"/>
        </w:trPr>
        <w:tc>
          <w:tcPr>
            <w:tcW w:w="627" w:type="dxa"/>
            <w:vMerge/>
          </w:tcPr>
          <w:p w:rsidR="00461F58" w:rsidRDefault="00461F58"/>
        </w:tc>
        <w:tc>
          <w:tcPr>
            <w:tcW w:w="140" w:type="dxa"/>
            <w:tcMar>
              <w:left w:w="0" w:type="dxa"/>
              <w:right w:w="0" w:type="dxa"/>
            </w:tcMar>
          </w:tcPr>
          <w:p w:rsidR="00461F58" w:rsidRDefault="00767BD7">
            <w:pPr>
              <w:autoSpaceDE w:val="0"/>
              <w:autoSpaceDN w:val="0"/>
              <w:spacing w:before="76" w:after="0" w:line="230" w:lineRule="auto"/>
              <w:jc w:val="center"/>
            </w:pPr>
            <w:r>
              <w:rPr>
                <w:rFonts w:ascii="ArialMT" w:eastAsia="ArialMT" w:hAnsi="ArialMT"/>
                <w:color w:val="000000"/>
                <w:w w:val="109"/>
                <w:sz w:val="5"/>
              </w:rPr>
              <w:t>1</w:t>
            </w:r>
          </w:p>
        </w:tc>
        <w:tc>
          <w:tcPr>
            <w:tcW w:w="5016" w:type="dxa"/>
            <w:gridSpan w:val="8"/>
            <w:vMerge/>
          </w:tcPr>
          <w:p w:rsidR="00461F58" w:rsidRDefault="00461F58"/>
        </w:tc>
        <w:tc>
          <w:tcPr>
            <w:tcW w:w="3135" w:type="dxa"/>
            <w:gridSpan w:val="5"/>
            <w:vMerge/>
          </w:tcPr>
          <w:p w:rsidR="00461F58" w:rsidRDefault="00461F58"/>
        </w:tc>
      </w:tr>
      <w:tr w:rsidR="00461F58">
        <w:trPr>
          <w:trHeight w:hRule="exact" w:val="200"/>
        </w:trPr>
        <w:tc>
          <w:tcPr>
            <w:tcW w:w="627" w:type="dxa"/>
            <w:vMerge/>
          </w:tcPr>
          <w:p w:rsidR="00461F58" w:rsidRDefault="00461F58"/>
        </w:tc>
        <w:tc>
          <w:tcPr>
            <w:tcW w:w="140" w:type="dxa"/>
            <w:tcMar>
              <w:left w:w="0" w:type="dxa"/>
              <w:right w:w="0" w:type="dxa"/>
            </w:tcMar>
          </w:tcPr>
          <w:p w:rsidR="00461F58" w:rsidRDefault="00767BD7">
            <w:pPr>
              <w:autoSpaceDE w:val="0"/>
              <w:autoSpaceDN w:val="0"/>
              <w:spacing w:before="76" w:after="0" w:line="238" w:lineRule="auto"/>
              <w:jc w:val="center"/>
            </w:pPr>
            <w:r>
              <w:rPr>
                <w:rFonts w:ascii="ArialMT" w:eastAsia="ArialMT" w:hAnsi="ArialMT"/>
                <w:color w:val="000000"/>
                <w:w w:val="109"/>
                <w:sz w:val="5"/>
              </w:rPr>
              <w:t>0.8</w:t>
            </w:r>
          </w:p>
        </w:tc>
        <w:tc>
          <w:tcPr>
            <w:tcW w:w="5016" w:type="dxa"/>
            <w:gridSpan w:val="8"/>
            <w:vMerge/>
          </w:tcPr>
          <w:p w:rsidR="00461F58" w:rsidRDefault="00461F58"/>
        </w:tc>
        <w:tc>
          <w:tcPr>
            <w:tcW w:w="3135" w:type="dxa"/>
            <w:gridSpan w:val="5"/>
            <w:vMerge/>
          </w:tcPr>
          <w:p w:rsidR="00461F58" w:rsidRDefault="00461F58"/>
        </w:tc>
      </w:tr>
      <w:tr w:rsidR="00461F58">
        <w:trPr>
          <w:trHeight w:hRule="exact" w:val="200"/>
        </w:trPr>
        <w:tc>
          <w:tcPr>
            <w:tcW w:w="627" w:type="dxa"/>
            <w:vMerge/>
          </w:tcPr>
          <w:p w:rsidR="00461F58" w:rsidRDefault="00461F58"/>
        </w:tc>
        <w:tc>
          <w:tcPr>
            <w:tcW w:w="140" w:type="dxa"/>
            <w:tcMar>
              <w:left w:w="0" w:type="dxa"/>
              <w:right w:w="0" w:type="dxa"/>
            </w:tcMar>
          </w:tcPr>
          <w:p w:rsidR="00461F58" w:rsidRDefault="00767BD7">
            <w:pPr>
              <w:autoSpaceDE w:val="0"/>
              <w:autoSpaceDN w:val="0"/>
              <w:spacing w:before="76" w:after="0" w:line="238" w:lineRule="auto"/>
              <w:jc w:val="center"/>
            </w:pPr>
            <w:r>
              <w:rPr>
                <w:rFonts w:ascii="ArialMT" w:eastAsia="ArialMT" w:hAnsi="ArialMT"/>
                <w:color w:val="000000"/>
                <w:w w:val="109"/>
                <w:sz w:val="5"/>
              </w:rPr>
              <w:t>0.6</w:t>
            </w:r>
          </w:p>
        </w:tc>
        <w:tc>
          <w:tcPr>
            <w:tcW w:w="5016" w:type="dxa"/>
            <w:gridSpan w:val="8"/>
            <w:vMerge/>
          </w:tcPr>
          <w:p w:rsidR="00461F58" w:rsidRDefault="00461F58"/>
        </w:tc>
        <w:tc>
          <w:tcPr>
            <w:tcW w:w="3135" w:type="dxa"/>
            <w:gridSpan w:val="5"/>
            <w:vMerge/>
          </w:tcPr>
          <w:p w:rsidR="00461F58" w:rsidRDefault="00461F58"/>
        </w:tc>
      </w:tr>
      <w:tr w:rsidR="00461F58">
        <w:trPr>
          <w:trHeight w:hRule="exact" w:val="280"/>
        </w:trPr>
        <w:tc>
          <w:tcPr>
            <w:tcW w:w="627" w:type="dxa"/>
            <w:vMerge/>
          </w:tcPr>
          <w:p w:rsidR="00461F58" w:rsidRDefault="00461F58"/>
        </w:tc>
        <w:tc>
          <w:tcPr>
            <w:tcW w:w="140" w:type="dxa"/>
            <w:tcMar>
              <w:left w:w="0" w:type="dxa"/>
              <w:right w:w="0" w:type="dxa"/>
            </w:tcMar>
          </w:tcPr>
          <w:p w:rsidR="00461F58" w:rsidRDefault="00767BD7">
            <w:pPr>
              <w:autoSpaceDE w:val="0"/>
              <w:autoSpaceDN w:val="0"/>
              <w:spacing w:before="78" w:after="0" w:line="230" w:lineRule="auto"/>
              <w:jc w:val="center"/>
            </w:pPr>
            <w:r>
              <w:rPr>
                <w:rFonts w:ascii="ArialMT" w:eastAsia="ArialMT" w:hAnsi="ArialMT"/>
                <w:color w:val="000000"/>
                <w:w w:val="109"/>
                <w:sz w:val="5"/>
              </w:rPr>
              <w:t>0.4</w:t>
            </w:r>
          </w:p>
        </w:tc>
        <w:tc>
          <w:tcPr>
            <w:tcW w:w="5016" w:type="dxa"/>
            <w:gridSpan w:val="8"/>
            <w:vMerge/>
          </w:tcPr>
          <w:p w:rsidR="00461F58" w:rsidRDefault="00461F58"/>
        </w:tc>
        <w:tc>
          <w:tcPr>
            <w:tcW w:w="3135" w:type="dxa"/>
            <w:gridSpan w:val="5"/>
            <w:vMerge/>
          </w:tcPr>
          <w:p w:rsidR="00461F58" w:rsidRDefault="00461F58"/>
        </w:tc>
      </w:tr>
      <w:tr w:rsidR="00461F58">
        <w:trPr>
          <w:trHeight w:hRule="exact" w:val="44"/>
        </w:trPr>
        <w:tc>
          <w:tcPr>
            <w:tcW w:w="627" w:type="dxa"/>
            <w:vMerge/>
          </w:tcPr>
          <w:p w:rsidR="00461F58" w:rsidRDefault="00461F58"/>
        </w:tc>
        <w:tc>
          <w:tcPr>
            <w:tcW w:w="140" w:type="dxa"/>
            <w:vMerge w:val="restart"/>
            <w:tcMar>
              <w:left w:w="0" w:type="dxa"/>
              <w:right w:w="0" w:type="dxa"/>
            </w:tcMar>
          </w:tcPr>
          <w:p w:rsidR="00461F58" w:rsidRDefault="00767BD7">
            <w:pPr>
              <w:autoSpaceDE w:val="0"/>
              <w:autoSpaceDN w:val="0"/>
              <w:spacing w:after="0" w:line="230" w:lineRule="auto"/>
              <w:jc w:val="center"/>
            </w:pPr>
            <w:r>
              <w:rPr>
                <w:rFonts w:ascii="ArialMT" w:eastAsia="ArialMT" w:hAnsi="ArialMT"/>
                <w:color w:val="000000"/>
                <w:w w:val="109"/>
                <w:sz w:val="5"/>
              </w:rPr>
              <w:t>0.2</w:t>
            </w:r>
          </w:p>
        </w:tc>
        <w:tc>
          <w:tcPr>
            <w:tcW w:w="5016" w:type="dxa"/>
            <w:gridSpan w:val="8"/>
            <w:vMerge/>
          </w:tcPr>
          <w:p w:rsidR="00461F58" w:rsidRDefault="00461F58"/>
        </w:tc>
        <w:tc>
          <w:tcPr>
            <w:tcW w:w="3135" w:type="dxa"/>
            <w:gridSpan w:val="5"/>
            <w:vMerge/>
          </w:tcPr>
          <w:p w:rsidR="00461F58" w:rsidRDefault="00461F58"/>
        </w:tc>
      </w:tr>
      <w:tr w:rsidR="00461F58">
        <w:trPr>
          <w:trHeight w:hRule="exact" w:val="156"/>
        </w:trPr>
        <w:tc>
          <w:tcPr>
            <w:tcW w:w="627" w:type="dxa"/>
            <w:vMerge/>
          </w:tcPr>
          <w:p w:rsidR="00461F58" w:rsidRDefault="00461F58"/>
        </w:tc>
        <w:tc>
          <w:tcPr>
            <w:tcW w:w="627" w:type="dxa"/>
            <w:vMerge/>
          </w:tcPr>
          <w:p w:rsidR="00461F58" w:rsidRDefault="00461F58"/>
        </w:tc>
        <w:tc>
          <w:tcPr>
            <w:tcW w:w="5016" w:type="dxa"/>
            <w:gridSpan w:val="8"/>
            <w:vMerge/>
          </w:tcPr>
          <w:p w:rsidR="00461F58" w:rsidRDefault="00461F58"/>
        </w:tc>
        <w:tc>
          <w:tcPr>
            <w:tcW w:w="1388" w:type="dxa"/>
            <w:tcMar>
              <w:left w:w="0" w:type="dxa"/>
              <w:right w:w="0" w:type="dxa"/>
            </w:tcMar>
          </w:tcPr>
          <w:p w:rsidR="00461F58" w:rsidRDefault="00767BD7">
            <w:pPr>
              <w:autoSpaceDE w:val="0"/>
              <w:autoSpaceDN w:val="0"/>
              <w:spacing w:before="14" w:after="0" w:line="230" w:lineRule="auto"/>
              <w:ind w:right="320"/>
              <w:jc w:val="right"/>
            </w:pPr>
            <w:r>
              <w:rPr>
                <w:rFonts w:ascii="TimesNewRomanPSMT" w:eastAsia="TimesNewRomanPSMT" w:hAnsi="TimesNewRomanPSMT"/>
                <w:color w:val="000000"/>
                <w:sz w:val="10"/>
              </w:rPr>
              <w:t>M, h</w:t>
            </w:r>
          </w:p>
        </w:tc>
        <w:tc>
          <w:tcPr>
            <w:tcW w:w="2020" w:type="dxa"/>
            <w:gridSpan w:val="3"/>
            <w:tcMar>
              <w:left w:w="0" w:type="dxa"/>
              <w:right w:w="0" w:type="dxa"/>
            </w:tcMar>
          </w:tcPr>
          <w:p w:rsidR="00461F58" w:rsidRDefault="00767BD7">
            <w:pPr>
              <w:autoSpaceDE w:val="0"/>
              <w:autoSpaceDN w:val="0"/>
              <w:spacing w:before="16" w:after="0" w:line="252" w:lineRule="auto"/>
              <w:ind w:left="182"/>
            </w:pPr>
            <w:r>
              <w:rPr>
                <w:rFonts w:ascii="TimesNewRomanPSMT" w:eastAsia="TimesNewRomanPSMT" w:hAnsi="TimesNewRomanPSMT"/>
                <w:color w:val="000000"/>
                <w:w w:val="96"/>
                <w:sz w:val="12"/>
              </w:rPr>
              <w:t xml:space="preserve">t/c,h,M,AR </w:t>
            </w:r>
            <w:r>
              <w:rPr>
                <w:rFonts w:ascii="TimesNewRomanPSMT" w:eastAsia="TimesNewRomanPSMT" w:hAnsi="TimesNewRomanPSMT"/>
                <w:color w:val="000000"/>
                <w:w w:val="105"/>
                <w:sz w:val="7"/>
              </w:rPr>
              <w:t>W</w:t>
            </w:r>
            <w:r>
              <w:rPr>
                <w:rFonts w:ascii="TimesNewRomanPSMT" w:eastAsia="TimesNewRomanPSMT" w:hAnsi="TimesNewRomanPSMT"/>
                <w:color w:val="000000"/>
                <w:w w:val="96"/>
                <w:sz w:val="12"/>
              </w:rPr>
              <w:t>,</w:t>
            </w:r>
            <w:r>
              <w:rPr>
                <w:rFonts w:ascii="Symbol" w:eastAsia="Symbol" w:hAnsi="Symbol"/>
                <w:color w:val="000000"/>
                <w:w w:val="96"/>
                <w:sz w:val="12"/>
              </w:rPr>
              <w:t>L</w:t>
            </w:r>
            <w:r>
              <w:rPr>
                <w:rFonts w:ascii="TimesNewRomanPSMT" w:eastAsia="TimesNewRomanPSMT" w:hAnsi="TimesNewRomanPSMT"/>
                <w:color w:val="000000"/>
                <w:w w:val="96"/>
                <w:sz w:val="12"/>
              </w:rPr>
              <w:t>,S</w:t>
            </w:r>
            <w:r>
              <w:rPr>
                <w:rFonts w:ascii="TimesNewRomanPSMT" w:eastAsia="TimesNewRomanPSMT" w:hAnsi="TimesNewRomanPSMT"/>
                <w:color w:val="000000"/>
                <w:w w:val="105"/>
                <w:sz w:val="7"/>
              </w:rPr>
              <w:t>REF</w:t>
            </w:r>
            <w:r>
              <w:rPr>
                <w:rFonts w:ascii="TimesNewRomanPSMT" w:eastAsia="TimesNewRomanPSMT" w:hAnsi="TimesNewRomanPSMT"/>
                <w:color w:val="000000"/>
                <w:w w:val="96"/>
                <w:sz w:val="12"/>
              </w:rPr>
              <w:t>,S</w:t>
            </w:r>
            <w:r>
              <w:rPr>
                <w:rFonts w:ascii="TimesNewRomanPSMT" w:eastAsia="TimesNewRomanPSMT" w:hAnsi="TimesNewRomanPSMT"/>
                <w:color w:val="000000"/>
                <w:w w:val="105"/>
                <w:sz w:val="7"/>
              </w:rPr>
              <w:t>HT</w:t>
            </w:r>
            <w:r>
              <w:rPr>
                <w:rFonts w:ascii="TimesNewRomanPSMT" w:eastAsia="TimesNewRomanPSMT" w:hAnsi="TimesNewRomanPSMT"/>
                <w:color w:val="000000"/>
                <w:w w:val="96"/>
                <w:sz w:val="12"/>
              </w:rPr>
              <w:t xml:space="preserve">,AR </w:t>
            </w:r>
            <w:r>
              <w:rPr>
                <w:rFonts w:ascii="TimesNewRomanPSMT" w:eastAsia="TimesNewRomanPSMT" w:hAnsi="TimesNewRomanPSMT"/>
                <w:color w:val="000000"/>
                <w:w w:val="105"/>
                <w:sz w:val="7"/>
              </w:rPr>
              <w:t>HT</w:t>
            </w:r>
            <w:r>
              <w:rPr>
                <w:rFonts w:ascii="TimesNewRomanPSMT" w:eastAsia="TimesNewRomanPSMT" w:hAnsi="TimesNewRomanPSMT"/>
                <w:color w:val="000000"/>
                <w:w w:val="96"/>
                <w:sz w:val="12"/>
              </w:rPr>
              <w:t>,</w:t>
            </w:r>
            <w:r>
              <w:rPr>
                <w:rFonts w:ascii="Symbol" w:eastAsia="Symbol" w:hAnsi="Symbol"/>
                <w:color w:val="000000"/>
                <w:w w:val="96"/>
                <w:sz w:val="12"/>
              </w:rPr>
              <w:t>l</w:t>
            </w:r>
          </w:p>
        </w:tc>
        <w:tc>
          <w:tcPr>
            <w:tcW w:w="1300" w:type="dxa"/>
            <w:tcMar>
              <w:left w:w="0" w:type="dxa"/>
              <w:right w:w="0" w:type="dxa"/>
            </w:tcMar>
          </w:tcPr>
          <w:p w:rsidR="00461F58" w:rsidRDefault="00767BD7">
            <w:pPr>
              <w:autoSpaceDE w:val="0"/>
              <w:autoSpaceDN w:val="0"/>
              <w:spacing w:before="14" w:after="0" w:line="230" w:lineRule="auto"/>
              <w:ind w:right="762"/>
              <w:jc w:val="right"/>
            </w:pPr>
            <w:r>
              <w:rPr>
                <w:rFonts w:ascii="TimesNewRomanPSMT" w:eastAsia="TimesNewRomanPSMT" w:hAnsi="TimesNewRomanPSMT"/>
                <w:color w:val="000000"/>
                <w:sz w:val="10"/>
              </w:rPr>
              <w:t>M, h</w:t>
            </w:r>
          </w:p>
        </w:tc>
      </w:tr>
      <w:tr w:rsidR="00461F58">
        <w:trPr>
          <w:trHeight w:hRule="exact" w:val="78"/>
        </w:trPr>
        <w:tc>
          <w:tcPr>
            <w:tcW w:w="627" w:type="dxa"/>
            <w:vMerge/>
          </w:tcPr>
          <w:p w:rsidR="00461F58" w:rsidRDefault="00461F58"/>
        </w:tc>
        <w:tc>
          <w:tcPr>
            <w:tcW w:w="140" w:type="dxa"/>
            <w:tcMar>
              <w:left w:w="0" w:type="dxa"/>
              <w:right w:w="0" w:type="dxa"/>
            </w:tcMar>
          </w:tcPr>
          <w:p w:rsidR="00461F58" w:rsidRDefault="00767BD7">
            <w:pPr>
              <w:autoSpaceDE w:val="0"/>
              <w:autoSpaceDN w:val="0"/>
              <w:spacing w:after="0" w:line="238" w:lineRule="auto"/>
              <w:jc w:val="center"/>
            </w:pPr>
            <w:r>
              <w:rPr>
                <w:rFonts w:ascii="ArialMT" w:eastAsia="ArialMT" w:hAnsi="ArialMT"/>
                <w:color w:val="000000"/>
                <w:w w:val="109"/>
                <w:sz w:val="5"/>
              </w:rPr>
              <w:t>0</w:t>
            </w:r>
          </w:p>
        </w:tc>
        <w:tc>
          <w:tcPr>
            <w:tcW w:w="5016" w:type="dxa"/>
            <w:gridSpan w:val="8"/>
            <w:vMerge/>
          </w:tcPr>
          <w:p w:rsidR="00461F58" w:rsidRDefault="00461F58"/>
        </w:tc>
        <w:tc>
          <w:tcPr>
            <w:tcW w:w="2248" w:type="dxa"/>
            <w:gridSpan w:val="2"/>
            <w:vMerge w:val="restart"/>
            <w:tcMar>
              <w:left w:w="0" w:type="dxa"/>
              <w:right w:w="0" w:type="dxa"/>
            </w:tcMar>
          </w:tcPr>
          <w:p w:rsidR="00461F58" w:rsidRDefault="00767BD7">
            <w:pPr>
              <w:autoSpaceDE w:val="0"/>
              <w:autoSpaceDN w:val="0"/>
              <w:spacing w:before="106" w:after="0" w:line="262" w:lineRule="auto"/>
              <w:ind w:right="18"/>
              <w:jc w:val="right"/>
            </w:pPr>
            <w:r>
              <w:rPr>
                <w:rFonts w:ascii="TimesNewRomanPSMT" w:eastAsia="TimesNewRomanPSMT" w:hAnsi="TimesNewRomanPSMT"/>
                <w:color w:val="000000"/>
                <w:sz w:val="10"/>
              </w:rPr>
              <w:t>h,M,,AR</w:t>
            </w:r>
            <w:r>
              <w:rPr>
                <w:rFonts w:ascii="TimesNewRomanPSMT" w:eastAsia="TimesNewRomanPSMT" w:hAnsi="TimesNewRomanPSMT"/>
                <w:color w:val="000000"/>
                <w:w w:val="93"/>
                <w:sz w:val="7"/>
              </w:rPr>
              <w:t>HT</w:t>
            </w:r>
            <w:r>
              <w:rPr>
                <w:rFonts w:ascii="TimesNewRomanPSMT" w:eastAsia="TimesNewRomanPSMT" w:hAnsi="TimesNewRomanPSMT"/>
                <w:color w:val="000000"/>
                <w:sz w:val="10"/>
              </w:rPr>
              <w:t>, S</w:t>
            </w:r>
            <w:r>
              <w:rPr>
                <w:rFonts w:ascii="TimesNewRomanPSMT" w:eastAsia="TimesNewRomanPSMT" w:hAnsi="TimesNewRomanPSMT"/>
                <w:color w:val="000000"/>
                <w:w w:val="93"/>
                <w:sz w:val="7"/>
              </w:rPr>
              <w:t>HT</w:t>
            </w:r>
          </w:p>
        </w:tc>
        <w:tc>
          <w:tcPr>
            <w:tcW w:w="2460" w:type="dxa"/>
            <w:gridSpan w:val="3"/>
            <w:vMerge w:val="restart"/>
            <w:tcMar>
              <w:left w:w="0" w:type="dxa"/>
              <w:right w:w="0" w:type="dxa"/>
            </w:tcMar>
          </w:tcPr>
          <w:p w:rsidR="00461F58" w:rsidRDefault="00767BD7">
            <w:pPr>
              <w:autoSpaceDE w:val="0"/>
              <w:autoSpaceDN w:val="0"/>
              <w:spacing w:before="106" w:after="0" w:line="262" w:lineRule="auto"/>
              <w:ind w:left="380"/>
            </w:pPr>
            <w:r>
              <w:rPr>
                <w:rFonts w:ascii="TimesNewRomanPSMT" w:eastAsia="TimesNewRomanPSMT" w:hAnsi="TimesNewRomanPSMT"/>
                <w:color w:val="000000"/>
                <w:sz w:val="10"/>
              </w:rPr>
              <w:t>t/c,S</w:t>
            </w:r>
            <w:r>
              <w:rPr>
                <w:rFonts w:ascii="TimesNewRomanPSMT" w:eastAsia="TimesNewRomanPSMT" w:hAnsi="TimesNewRomanPSMT"/>
                <w:color w:val="000000"/>
                <w:w w:val="93"/>
                <w:sz w:val="7"/>
              </w:rPr>
              <w:t xml:space="preserve">HT </w:t>
            </w:r>
            <w:r>
              <w:rPr>
                <w:rFonts w:ascii="TimesNewRomanPSMT" w:eastAsia="TimesNewRomanPSMT" w:hAnsi="TimesNewRomanPSMT"/>
                <w:color w:val="000000"/>
                <w:sz w:val="10"/>
              </w:rPr>
              <w:t>, AR</w:t>
            </w:r>
            <w:r>
              <w:rPr>
                <w:rFonts w:ascii="TimesNewRomanPSMT" w:eastAsia="TimesNewRomanPSMT" w:hAnsi="TimesNewRomanPSMT"/>
                <w:color w:val="000000"/>
                <w:w w:val="93"/>
                <w:sz w:val="7"/>
              </w:rPr>
              <w:t>W</w:t>
            </w:r>
          </w:p>
        </w:tc>
      </w:tr>
      <w:tr w:rsidR="00461F58">
        <w:trPr>
          <w:trHeight w:hRule="exact" w:val="152"/>
        </w:trPr>
        <w:tc>
          <w:tcPr>
            <w:tcW w:w="320" w:type="dxa"/>
            <w:gridSpan w:val="2"/>
            <w:tcMar>
              <w:left w:w="0" w:type="dxa"/>
              <w:right w:w="0" w:type="dxa"/>
            </w:tcMar>
          </w:tcPr>
          <w:p w:rsidR="00461F58" w:rsidRDefault="00767BD7">
            <w:pPr>
              <w:autoSpaceDE w:val="0"/>
              <w:autoSpaceDN w:val="0"/>
              <w:spacing w:after="0" w:line="238" w:lineRule="auto"/>
              <w:jc w:val="right"/>
            </w:pPr>
            <w:r>
              <w:rPr>
                <w:rFonts w:ascii="ArialMT" w:eastAsia="ArialMT" w:hAnsi="ArialMT"/>
                <w:color w:val="000000"/>
                <w:w w:val="109"/>
                <w:sz w:val="5"/>
              </w:rPr>
              <w:t>0</w:t>
            </w:r>
          </w:p>
        </w:tc>
        <w:tc>
          <w:tcPr>
            <w:tcW w:w="620" w:type="dxa"/>
            <w:tcMar>
              <w:left w:w="0" w:type="dxa"/>
              <w:right w:w="0" w:type="dxa"/>
            </w:tcMar>
          </w:tcPr>
          <w:p w:rsidR="00461F58" w:rsidRDefault="00767BD7">
            <w:pPr>
              <w:autoSpaceDE w:val="0"/>
              <w:autoSpaceDN w:val="0"/>
              <w:spacing w:after="0" w:line="238" w:lineRule="auto"/>
              <w:ind w:right="166"/>
              <w:jc w:val="right"/>
            </w:pPr>
            <w:r>
              <w:rPr>
                <w:rFonts w:ascii="ArialMT" w:eastAsia="ArialMT" w:hAnsi="ArialMT"/>
                <w:color w:val="000000"/>
                <w:w w:val="109"/>
                <w:sz w:val="5"/>
              </w:rPr>
              <w:t>0.1</w:t>
            </w:r>
          </w:p>
        </w:tc>
        <w:tc>
          <w:tcPr>
            <w:tcW w:w="420" w:type="dxa"/>
            <w:tcMar>
              <w:left w:w="0" w:type="dxa"/>
              <w:right w:w="0" w:type="dxa"/>
            </w:tcMar>
          </w:tcPr>
          <w:p w:rsidR="00461F58" w:rsidRDefault="00767BD7">
            <w:pPr>
              <w:autoSpaceDE w:val="0"/>
              <w:autoSpaceDN w:val="0"/>
              <w:spacing w:after="0" w:line="238" w:lineRule="auto"/>
              <w:jc w:val="center"/>
            </w:pPr>
            <w:r>
              <w:rPr>
                <w:rFonts w:ascii="ArialMT" w:eastAsia="ArialMT" w:hAnsi="ArialMT"/>
                <w:color w:val="000000"/>
                <w:w w:val="109"/>
                <w:sz w:val="5"/>
              </w:rPr>
              <w:t>0.2</w:t>
            </w:r>
          </w:p>
        </w:tc>
        <w:tc>
          <w:tcPr>
            <w:tcW w:w="420" w:type="dxa"/>
            <w:tcMar>
              <w:left w:w="0" w:type="dxa"/>
              <w:right w:w="0" w:type="dxa"/>
            </w:tcMar>
          </w:tcPr>
          <w:p w:rsidR="00461F58" w:rsidRDefault="00767BD7">
            <w:pPr>
              <w:autoSpaceDE w:val="0"/>
              <w:autoSpaceDN w:val="0"/>
              <w:spacing w:after="0" w:line="238" w:lineRule="auto"/>
              <w:jc w:val="center"/>
            </w:pPr>
            <w:r>
              <w:rPr>
                <w:rFonts w:ascii="ArialMT" w:eastAsia="ArialMT" w:hAnsi="ArialMT"/>
                <w:color w:val="000000"/>
                <w:w w:val="109"/>
                <w:sz w:val="5"/>
              </w:rPr>
              <w:t>0 .3</w:t>
            </w:r>
          </w:p>
        </w:tc>
        <w:tc>
          <w:tcPr>
            <w:tcW w:w="1240" w:type="dxa"/>
            <w:tcMar>
              <w:left w:w="0" w:type="dxa"/>
              <w:right w:w="0" w:type="dxa"/>
            </w:tcMar>
          </w:tcPr>
          <w:p w:rsidR="00461F58" w:rsidRDefault="00767BD7">
            <w:pPr>
              <w:tabs>
                <w:tab w:val="left" w:pos="590"/>
                <w:tab w:val="left" w:pos="1010"/>
              </w:tabs>
              <w:autoSpaceDE w:val="0"/>
              <w:autoSpaceDN w:val="0"/>
              <w:spacing w:after="0" w:line="238" w:lineRule="auto"/>
              <w:ind w:left="168"/>
            </w:pPr>
            <w:r>
              <w:rPr>
                <w:rFonts w:ascii="ArialMT" w:eastAsia="ArialMT" w:hAnsi="ArialMT"/>
                <w:color w:val="000000"/>
                <w:w w:val="109"/>
                <w:sz w:val="5"/>
              </w:rPr>
              <w:t>0 .4 0.5 0.6</w:t>
            </w:r>
          </w:p>
          <w:p w:rsidR="00461F58" w:rsidRDefault="00767BD7">
            <w:pPr>
              <w:autoSpaceDE w:val="0"/>
              <w:autoSpaceDN w:val="0"/>
              <w:spacing w:after="0" w:line="228" w:lineRule="auto"/>
              <w:jc w:val="center"/>
            </w:pPr>
            <w:r>
              <w:rPr>
                <w:rFonts w:ascii="Arial" w:eastAsia="Arial" w:hAnsi="Arial"/>
                <w:b/>
                <w:color w:val="000000"/>
                <w:sz w:val="9"/>
              </w:rPr>
              <w:t>Spanwise Location</w:t>
            </w:r>
          </w:p>
        </w:tc>
        <w:tc>
          <w:tcPr>
            <w:tcW w:w="420" w:type="dxa"/>
            <w:tcMar>
              <w:left w:w="0" w:type="dxa"/>
              <w:right w:w="0" w:type="dxa"/>
            </w:tcMar>
          </w:tcPr>
          <w:p w:rsidR="00461F58" w:rsidRDefault="00767BD7">
            <w:pPr>
              <w:autoSpaceDE w:val="0"/>
              <w:autoSpaceDN w:val="0"/>
              <w:spacing w:after="0" w:line="238" w:lineRule="auto"/>
              <w:jc w:val="center"/>
            </w:pPr>
            <w:r>
              <w:rPr>
                <w:rFonts w:ascii="ArialMT" w:eastAsia="ArialMT" w:hAnsi="ArialMT"/>
                <w:color w:val="000000"/>
                <w:w w:val="109"/>
                <w:sz w:val="5"/>
              </w:rPr>
              <w:t>0 .7</w:t>
            </w:r>
          </w:p>
        </w:tc>
        <w:tc>
          <w:tcPr>
            <w:tcW w:w="420" w:type="dxa"/>
            <w:tcMar>
              <w:left w:w="0" w:type="dxa"/>
              <w:right w:w="0" w:type="dxa"/>
            </w:tcMar>
          </w:tcPr>
          <w:p w:rsidR="00461F58" w:rsidRDefault="00767BD7">
            <w:pPr>
              <w:autoSpaceDE w:val="0"/>
              <w:autoSpaceDN w:val="0"/>
              <w:spacing w:after="0" w:line="238" w:lineRule="auto"/>
              <w:jc w:val="center"/>
            </w:pPr>
            <w:r>
              <w:rPr>
                <w:rFonts w:ascii="ArialMT" w:eastAsia="ArialMT" w:hAnsi="ArialMT"/>
                <w:color w:val="000000"/>
                <w:w w:val="109"/>
                <w:sz w:val="5"/>
              </w:rPr>
              <w:t>0 .8</w:t>
            </w:r>
          </w:p>
        </w:tc>
        <w:tc>
          <w:tcPr>
            <w:tcW w:w="620" w:type="dxa"/>
            <w:tcMar>
              <w:left w:w="0" w:type="dxa"/>
              <w:right w:w="0" w:type="dxa"/>
            </w:tcMar>
          </w:tcPr>
          <w:p w:rsidR="00461F58" w:rsidRDefault="00767BD7">
            <w:pPr>
              <w:autoSpaceDE w:val="0"/>
              <w:autoSpaceDN w:val="0"/>
              <w:spacing w:after="0" w:line="238" w:lineRule="auto"/>
              <w:ind w:right="376"/>
              <w:jc w:val="right"/>
            </w:pPr>
            <w:r>
              <w:rPr>
                <w:rFonts w:ascii="ArialMT" w:eastAsia="ArialMT" w:hAnsi="ArialMT"/>
                <w:color w:val="000000"/>
                <w:w w:val="109"/>
                <w:sz w:val="5"/>
              </w:rPr>
              <w:t>0.9</w:t>
            </w:r>
          </w:p>
        </w:tc>
        <w:tc>
          <w:tcPr>
            <w:tcW w:w="212" w:type="dxa"/>
            <w:tcMar>
              <w:left w:w="0" w:type="dxa"/>
              <w:right w:w="0" w:type="dxa"/>
            </w:tcMar>
          </w:tcPr>
          <w:p w:rsidR="00461F58" w:rsidRDefault="00767BD7">
            <w:pPr>
              <w:autoSpaceDE w:val="0"/>
              <w:autoSpaceDN w:val="0"/>
              <w:spacing w:after="0" w:line="238" w:lineRule="auto"/>
            </w:pPr>
            <w:r>
              <w:rPr>
                <w:rFonts w:ascii="ArialMT" w:eastAsia="ArialMT" w:hAnsi="ArialMT"/>
                <w:color w:val="000000"/>
                <w:w w:val="109"/>
                <w:sz w:val="5"/>
              </w:rPr>
              <w:t>1</w:t>
            </w:r>
          </w:p>
        </w:tc>
        <w:tc>
          <w:tcPr>
            <w:tcW w:w="1254" w:type="dxa"/>
            <w:gridSpan w:val="2"/>
            <w:vMerge/>
          </w:tcPr>
          <w:p w:rsidR="00461F58" w:rsidRDefault="00461F58"/>
        </w:tc>
        <w:tc>
          <w:tcPr>
            <w:tcW w:w="1881" w:type="dxa"/>
            <w:gridSpan w:val="3"/>
            <w:vMerge/>
          </w:tcPr>
          <w:p w:rsidR="00461F58" w:rsidRDefault="00461F58"/>
        </w:tc>
      </w:tr>
      <w:tr w:rsidR="00461F58">
        <w:trPr>
          <w:trHeight w:hRule="exact" w:val="190"/>
        </w:trPr>
        <w:tc>
          <w:tcPr>
            <w:tcW w:w="4692" w:type="dxa"/>
            <w:gridSpan w:val="10"/>
            <w:vMerge w:val="restart"/>
            <w:tcMar>
              <w:left w:w="0" w:type="dxa"/>
              <w:right w:w="0" w:type="dxa"/>
            </w:tcMar>
          </w:tcPr>
          <w:p w:rsidR="00461F58" w:rsidRDefault="00461F58">
            <w:pPr>
              <w:autoSpaceDE w:val="0"/>
              <w:autoSpaceDN w:val="0"/>
              <w:spacing w:after="0" w:line="34" w:lineRule="exact"/>
            </w:pPr>
          </w:p>
          <w:tbl>
            <w:tblPr>
              <w:tblW w:w="0" w:type="auto"/>
              <w:tblInd w:w="1290" w:type="dxa"/>
              <w:tblLayout w:type="fixed"/>
              <w:tblLook w:val="04A0" w:firstRow="1" w:lastRow="0" w:firstColumn="1" w:lastColumn="0" w:noHBand="0" w:noVBand="1"/>
            </w:tblPr>
            <w:tblGrid>
              <w:gridCol w:w="2260"/>
            </w:tblGrid>
            <w:tr w:rsidR="00461F58">
              <w:trPr>
                <w:trHeight w:hRule="exact" w:val="140"/>
              </w:trPr>
              <w:tc>
                <w:tcPr>
                  <w:tcW w:w="2260" w:type="dxa"/>
                  <w:tcBorders>
                    <w:top w:val="single" w:sz="4" w:space="0" w:color="000000"/>
                    <w:left w:val="single" w:sz="4" w:space="0" w:color="000000"/>
                    <w:bottom w:val="single" w:sz="4" w:space="0" w:color="000000"/>
                    <w:right w:val="single" w:sz="4" w:space="0" w:color="000000"/>
                  </w:tcBorders>
                  <w:tcMar>
                    <w:left w:w="0" w:type="dxa"/>
                    <w:right w:w="0" w:type="dxa"/>
                  </w:tcMar>
                </w:tcPr>
                <w:tbl>
                  <w:tblPr>
                    <w:tblW w:w="0" w:type="auto"/>
                    <w:tblInd w:w="63" w:type="dxa"/>
                    <w:tblLayout w:type="fixed"/>
                    <w:tblLook w:val="04A0" w:firstRow="1" w:lastRow="0" w:firstColumn="1" w:lastColumn="0" w:noHBand="0" w:noVBand="1"/>
                  </w:tblPr>
                  <w:tblGrid>
                    <w:gridCol w:w="180"/>
                    <w:gridCol w:w="720"/>
                    <w:gridCol w:w="720"/>
                    <w:gridCol w:w="520"/>
                  </w:tblGrid>
                  <w:tr w:rsidR="00461F58">
                    <w:trPr>
                      <w:trHeight w:hRule="exact" w:val="98"/>
                    </w:trPr>
                    <w:tc>
                      <w:tcPr>
                        <w:tcW w:w="180" w:type="dxa"/>
                        <w:tcMar>
                          <w:left w:w="0" w:type="dxa"/>
                          <w:right w:w="0" w:type="dxa"/>
                        </w:tcMar>
                      </w:tcPr>
                      <w:p w:rsidR="00461F58" w:rsidRDefault="00767BD7">
                        <w:pPr>
                          <w:autoSpaceDE w:val="0"/>
                          <w:autoSpaceDN w:val="0"/>
                          <w:spacing w:before="60" w:after="0" w:line="240" w:lineRule="auto"/>
                          <w:jc w:val="center"/>
                        </w:pPr>
                        <w:r>
                          <w:rPr>
                            <w:noProof/>
                          </w:rPr>
                          <w:drawing>
                            <wp:inline distT="0" distB="0" distL="0" distR="0">
                              <wp:extent cx="38100" cy="25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5"/>
                                      <a:stretch>
                                        <a:fillRect/>
                                      </a:stretch>
                                    </pic:blipFill>
                                    <pic:spPr>
                                      <a:xfrm>
                                        <a:off x="0" y="0"/>
                                        <a:ext cx="38100" cy="25400"/>
                                      </a:xfrm>
                                      <a:prstGeom prst="rect">
                                        <a:avLst/>
                                      </a:prstGeom>
                                    </pic:spPr>
                                  </pic:pic>
                                </a:graphicData>
                              </a:graphic>
                            </wp:inline>
                          </w:drawing>
                        </w:r>
                      </w:p>
                    </w:tc>
                    <w:tc>
                      <w:tcPr>
                        <w:tcW w:w="720" w:type="dxa"/>
                        <w:tcMar>
                          <w:left w:w="0" w:type="dxa"/>
                          <w:right w:w="0" w:type="dxa"/>
                        </w:tcMar>
                      </w:tcPr>
                      <w:p w:rsidR="00461F58" w:rsidRDefault="00767BD7">
                        <w:pPr>
                          <w:autoSpaceDE w:val="0"/>
                          <w:autoSpaceDN w:val="0"/>
                          <w:spacing w:before="10" w:after="0" w:line="230" w:lineRule="auto"/>
                          <w:ind w:left="46"/>
                        </w:pPr>
                        <w:r>
                          <w:rPr>
                            <w:rFonts w:ascii="ArialMT" w:eastAsia="ArialMT" w:hAnsi="ArialMT"/>
                            <w:color w:val="000000"/>
                            <w:w w:val="96"/>
                            <w:sz w:val="9"/>
                          </w:rPr>
                          <w:t>Taper Shape</w:t>
                        </w:r>
                      </w:p>
                    </w:tc>
                    <w:tc>
                      <w:tcPr>
                        <w:tcW w:w="720" w:type="dxa"/>
                        <w:tcMar>
                          <w:left w:w="0" w:type="dxa"/>
                          <w:right w:w="0" w:type="dxa"/>
                        </w:tcMar>
                      </w:tcPr>
                      <w:p w:rsidR="00461F58" w:rsidRDefault="00767BD7">
                        <w:pPr>
                          <w:autoSpaceDE w:val="0"/>
                          <w:autoSpaceDN w:val="0"/>
                          <w:spacing w:before="10" w:after="0" w:line="230" w:lineRule="auto"/>
                          <w:jc w:val="center"/>
                        </w:pPr>
                        <w:r>
                          <w:rPr>
                            <w:rFonts w:ascii="ArialMT" w:eastAsia="ArialMT" w:hAnsi="ArialMT"/>
                            <w:color w:val="000000"/>
                            <w:w w:val="96"/>
                            <w:sz w:val="9"/>
                          </w:rPr>
                          <w:t>Elliptical</w:t>
                        </w:r>
                      </w:p>
                    </w:tc>
                    <w:tc>
                      <w:tcPr>
                        <w:tcW w:w="520" w:type="dxa"/>
                        <w:tcMar>
                          <w:left w:w="0" w:type="dxa"/>
                          <w:right w:w="0" w:type="dxa"/>
                        </w:tcMar>
                      </w:tcPr>
                      <w:p w:rsidR="00461F58" w:rsidRDefault="00767BD7">
                        <w:pPr>
                          <w:autoSpaceDE w:val="0"/>
                          <w:autoSpaceDN w:val="0"/>
                          <w:spacing w:before="10" w:after="0" w:line="230" w:lineRule="auto"/>
                          <w:ind w:right="14"/>
                          <w:jc w:val="right"/>
                        </w:pPr>
                        <w:r>
                          <w:rPr>
                            <w:rFonts w:ascii="ArialMT" w:eastAsia="ArialMT" w:hAnsi="ArialMT"/>
                            <w:color w:val="000000"/>
                            <w:w w:val="96"/>
                            <w:sz w:val="9"/>
                          </w:rPr>
                          <w:t>Modified</w:t>
                        </w:r>
                      </w:p>
                    </w:tc>
                  </w:tr>
                </w:tbl>
                <w:p w:rsidR="00461F58" w:rsidRDefault="00461F58">
                  <w:pPr>
                    <w:autoSpaceDE w:val="0"/>
                    <w:autoSpaceDN w:val="0"/>
                    <w:spacing w:after="0" w:line="14" w:lineRule="exact"/>
                  </w:pPr>
                </w:p>
              </w:tc>
            </w:tr>
          </w:tbl>
          <w:p w:rsidR="00461F58" w:rsidRDefault="00767BD7">
            <w:pPr>
              <w:tabs>
                <w:tab w:val="left" w:pos="860"/>
              </w:tabs>
              <w:autoSpaceDE w:val="0"/>
              <w:autoSpaceDN w:val="0"/>
              <w:spacing w:before="286" w:after="0" w:line="355" w:lineRule="auto"/>
              <w:ind w:left="20" w:right="1008"/>
            </w:pPr>
            <w:r>
              <w:tab/>
            </w:r>
            <w:r>
              <w:rPr>
                <w:rFonts w:ascii="TimesNewRomanPSMT" w:eastAsia="TimesNewRomanPSMT" w:hAnsi="TimesNewRomanPSMT"/>
                <w:color w:val="000000"/>
                <w:sz w:val="20"/>
              </w:rPr>
              <w:t xml:space="preserve">Figure 5: ELAPS Lift Distribution </w:t>
            </w:r>
            <w:r>
              <w:rPr>
                <w:rFonts w:ascii="TimesNewRomanPS" w:eastAsia="TimesNewRomanPS" w:hAnsi="TimesNewRomanPS"/>
                <w:b/>
                <w:color w:val="000000"/>
                <w:sz w:val="20"/>
                <w:u w:val="single"/>
              </w:rPr>
              <w:t>Integration of AWAVE</w:t>
            </w:r>
          </w:p>
        </w:tc>
        <w:tc>
          <w:tcPr>
            <w:tcW w:w="2452" w:type="dxa"/>
            <w:gridSpan w:val="3"/>
            <w:tcMar>
              <w:left w:w="0" w:type="dxa"/>
              <w:right w:w="0" w:type="dxa"/>
            </w:tcMar>
          </w:tcPr>
          <w:p w:rsidR="00461F58" w:rsidRDefault="00767BD7">
            <w:pPr>
              <w:autoSpaceDE w:val="0"/>
              <w:autoSpaceDN w:val="0"/>
              <w:spacing w:before="8" w:after="0" w:line="262" w:lineRule="auto"/>
              <w:ind w:right="174"/>
              <w:jc w:val="right"/>
            </w:pPr>
            <w:r>
              <w:rPr>
                <w:rFonts w:ascii="TimesNewRomanPSMT" w:eastAsia="TimesNewRomanPSMT" w:hAnsi="TimesNewRomanPSMT"/>
                <w:color w:val="000000"/>
                <w:sz w:val="10"/>
              </w:rPr>
              <w:t>AR</w:t>
            </w:r>
            <w:r>
              <w:rPr>
                <w:rFonts w:ascii="TimesNewRomanPSMT" w:eastAsia="TimesNewRomanPSMT" w:hAnsi="TimesNewRomanPSMT"/>
                <w:color w:val="000000"/>
                <w:w w:val="93"/>
                <w:sz w:val="7"/>
              </w:rPr>
              <w:t>W</w:t>
            </w:r>
            <w:r>
              <w:rPr>
                <w:rFonts w:ascii="TimesNewRomanPSMT" w:eastAsia="TimesNewRomanPSMT" w:hAnsi="TimesNewRomanPSMT"/>
                <w:color w:val="000000"/>
                <w:sz w:val="10"/>
              </w:rPr>
              <w:t>,S</w:t>
            </w:r>
            <w:r>
              <w:rPr>
                <w:rFonts w:ascii="TimesNewRomanPSMT" w:eastAsia="TimesNewRomanPSMT" w:hAnsi="TimesNewRomanPSMT"/>
                <w:color w:val="000000"/>
                <w:w w:val="93"/>
                <w:sz w:val="7"/>
              </w:rPr>
              <w:t xml:space="preserve">REF </w:t>
            </w:r>
            <w:r>
              <w:rPr>
                <w:rFonts w:ascii="TimesNewRomanPSMT" w:eastAsia="TimesNewRomanPSMT" w:hAnsi="TimesNewRomanPSMT"/>
                <w:color w:val="000000"/>
                <w:sz w:val="10"/>
              </w:rPr>
              <w:t>,</w:t>
            </w:r>
            <w:r>
              <w:rPr>
                <w:rFonts w:ascii="Symbol" w:eastAsia="Symbol" w:hAnsi="Symbol"/>
                <w:color w:val="000000"/>
                <w:sz w:val="10"/>
              </w:rPr>
              <w:t>L</w:t>
            </w:r>
            <w:r>
              <w:rPr>
                <w:rFonts w:ascii="TimesNewRomanPSMT" w:eastAsia="TimesNewRomanPSMT" w:hAnsi="TimesNewRomanPSMT"/>
                <w:color w:val="000000"/>
                <w:sz w:val="10"/>
              </w:rPr>
              <w:t xml:space="preserve">,t/c </w:t>
            </w:r>
          </w:p>
        </w:tc>
        <w:tc>
          <w:tcPr>
            <w:tcW w:w="2256" w:type="dxa"/>
            <w:gridSpan w:val="2"/>
            <w:tcMar>
              <w:left w:w="0" w:type="dxa"/>
              <w:right w:w="0" w:type="dxa"/>
            </w:tcMar>
          </w:tcPr>
          <w:p w:rsidR="00461F58" w:rsidRDefault="00767BD7">
            <w:pPr>
              <w:autoSpaceDE w:val="0"/>
              <w:autoSpaceDN w:val="0"/>
              <w:spacing w:before="8" w:after="0" w:line="262" w:lineRule="auto"/>
              <w:ind w:left="176"/>
            </w:pPr>
            <w:r>
              <w:rPr>
                <w:rFonts w:ascii="Symbol" w:eastAsia="Symbol" w:hAnsi="Symbol"/>
                <w:color w:val="000000"/>
                <w:sz w:val="10"/>
              </w:rPr>
              <w:t>L</w:t>
            </w:r>
            <w:r>
              <w:rPr>
                <w:rFonts w:ascii="TimesNewRomanPSMT" w:eastAsia="TimesNewRomanPSMT" w:hAnsi="TimesNewRomanPSMT"/>
                <w:color w:val="000000"/>
                <w:sz w:val="10"/>
              </w:rPr>
              <w:t>,S</w:t>
            </w:r>
            <w:r>
              <w:rPr>
                <w:rFonts w:ascii="TimesNewRomanPSMT" w:eastAsia="TimesNewRomanPSMT" w:hAnsi="TimesNewRomanPSMT"/>
                <w:color w:val="000000"/>
                <w:w w:val="93"/>
                <w:sz w:val="7"/>
              </w:rPr>
              <w:t>REF</w:t>
            </w:r>
            <w:r>
              <w:rPr>
                <w:rFonts w:ascii="TimesNewRomanPSMT" w:eastAsia="TimesNewRomanPSMT" w:hAnsi="TimesNewRomanPSMT"/>
                <w:color w:val="000000"/>
                <w:sz w:val="10"/>
              </w:rPr>
              <w:t>,AR</w:t>
            </w:r>
            <w:r>
              <w:rPr>
                <w:rFonts w:ascii="TimesNewRomanPSMT" w:eastAsia="TimesNewRomanPSMT" w:hAnsi="TimesNewRomanPSMT"/>
                <w:color w:val="000000"/>
                <w:w w:val="93"/>
                <w:sz w:val="7"/>
              </w:rPr>
              <w:t>HT</w:t>
            </w:r>
          </w:p>
        </w:tc>
      </w:tr>
      <w:tr w:rsidR="00461F58">
        <w:trPr>
          <w:trHeight w:hRule="exact" w:val="360"/>
        </w:trPr>
        <w:tc>
          <w:tcPr>
            <w:tcW w:w="6270" w:type="dxa"/>
            <w:gridSpan w:val="10"/>
            <w:vMerge/>
          </w:tcPr>
          <w:p w:rsidR="00461F58" w:rsidRDefault="00461F58"/>
        </w:tc>
        <w:tc>
          <w:tcPr>
            <w:tcW w:w="1388" w:type="dxa"/>
            <w:tcMar>
              <w:left w:w="0" w:type="dxa"/>
              <w:right w:w="0" w:type="dxa"/>
            </w:tcMar>
          </w:tcPr>
          <w:p w:rsidR="00461F58" w:rsidRDefault="00767BD7">
            <w:pPr>
              <w:autoSpaceDE w:val="0"/>
              <w:autoSpaceDN w:val="0"/>
              <w:spacing w:before="84" w:after="0" w:line="230" w:lineRule="auto"/>
              <w:ind w:right="178"/>
              <w:jc w:val="right"/>
            </w:pPr>
            <w:r>
              <w:rPr>
                <w:rFonts w:ascii="TimesNewRomanPSMT" w:eastAsia="TimesNewRomanPSMT" w:hAnsi="TimesNewRomanPSMT"/>
                <w:color w:val="000000"/>
                <w:w w:val="96"/>
                <w:sz w:val="12"/>
              </w:rPr>
              <w:t>Propulsion</w:t>
            </w:r>
          </w:p>
        </w:tc>
        <w:tc>
          <w:tcPr>
            <w:tcW w:w="860" w:type="dxa"/>
            <w:tcMar>
              <w:left w:w="0" w:type="dxa"/>
              <w:right w:w="0" w:type="dxa"/>
            </w:tcMar>
          </w:tcPr>
          <w:p w:rsidR="00461F58" w:rsidRDefault="00767BD7">
            <w:pPr>
              <w:autoSpaceDE w:val="0"/>
              <w:autoSpaceDN w:val="0"/>
              <w:spacing w:before="200" w:after="0" w:line="230" w:lineRule="auto"/>
              <w:ind w:right="224"/>
              <w:jc w:val="right"/>
            </w:pPr>
            <w:r>
              <w:rPr>
                <w:rFonts w:ascii="TimesNewRomanPSMT" w:eastAsia="TimesNewRomanPSMT" w:hAnsi="TimesNewRomanPSMT"/>
                <w:color w:val="000000"/>
                <w:sz w:val="10"/>
              </w:rPr>
              <w:t>ESF</w:t>
            </w:r>
          </w:p>
        </w:tc>
        <w:tc>
          <w:tcPr>
            <w:tcW w:w="1160" w:type="dxa"/>
            <w:gridSpan w:val="2"/>
            <w:tcMar>
              <w:left w:w="0" w:type="dxa"/>
              <w:right w:w="0" w:type="dxa"/>
            </w:tcMar>
          </w:tcPr>
          <w:p w:rsidR="00461F58" w:rsidRDefault="00767BD7">
            <w:pPr>
              <w:autoSpaceDE w:val="0"/>
              <w:autoSpaceDN w:val="0"/>
              <w:spacing w:before="180" w:after="0" w:line="300" w:lineRule="auto"/>
              <w:ind w:right="420"/>
              <w:jc w:val="right"/>
            </w:pPr>
            <w:r>
              <w:rPr>
                <w:rFonts w:ascii="TimesNewRomanPSMT" w:eastAsia="TimesNewRomanPSMT" w:hAnsi="TimesNewRomanPSMT"/>
                <w:color w:val="000000"/>
                <w:sz w:val="10"/>
              </w:rPr>
              <w:t>W</w:t>
            </w:r>
            <w:r>
              <w:rPr>
                <w:rFonts w:ascii="TimesNewRomanPSMT" w:eastAsia="TimesNewRomanPSMT" w:hAnsi="TimesNewRomanPSMT"/>
                <w:color w:val="000000"/>
                <w:w w:val="93"/>
                <w:sz w:val="7"/>
              </w:rPr>
              <w:t>E</w:t>
            </w:r>
          </w:p>
        </w:tc>
        <w:tc>
          <w:tcPr>
            <w:tcW w:w="1300" w:type="dxa"/>
            <w:tcMar>
              <w:left w:w="0" w:type="dxa"/>
              <w:right w:w="0" w:type="dxa"/>
            </w:tcMar>
          </w:tcPr>
          <w:p w:rsidR="00461F58" w:rsidRDefault="00767BD7">
            <w:pPr>
              <w:autoSpaceDE w:val="0"/>
              <w:autoSpaceDN w:val="0"/>
              <w:spacing w:before="200" w:after="0" w:line="230" w:lineRule="auto"/>
              <w:ind w:right="764"/>
              <w:jc w:val="right"/>
            </w:pPr>
            <w:r>
              <w:rPr>
                <w:rFonts w:ascii="TimesNewRomanPSMT" w:eastAsia="TimesNewRomanPSMT" w:hAnsi="TimesNewRomanPSMT"/>
                <w:color w:val="000000"/>
                <w:sz w:val="10"/>
              </w:rPr>
              <w:t>SFC</w:t>
            </w:r>
          </w:p>
        </w:tc>
      </w:tr>
      <w:tr w:rsidR="00461F58">
        <w:trPr>
          <w:trHeight w:hRule="exact" w:val="260"/>
        </w:trPr>
        <w:tc>
          <w:tcPr>
            <w:tcW w:w="6270" w:type="dxa"/>
            <w:gridSpan w:val="10"/>
            <w:vMerge/>
          </w:tcPr>
          <w:p w:rsidR="00461F58" w:rsidRDefault="00461F58"/>
        </w:tc>
        <w:tc>
          <w:tcPr>
            <w:tcW w:w="4708" w:type="dxa"/>
            <w:gridSpan w:val="5"/>
            <w:tcMar>
              <w:left w:w="0" w:type="dxa"/>
              <w:right w:w="0" w:type="dxa"/>
            </w:tcMar>
          </w:tcPr>
          <w:p w:rsidR="00461F58" w:rsidRDefault="00767BD7">
            <w:pPr>
              <w:autoSpaceDE w:val="0"/>
              <w:autoSpaceDN w:val="0"/>
              <w:spacing w:before="44" w:after="0" w:line="252" w:lineRule="auto"/>
              <w:ind w:left="752"/>
            </w:pPr>
            <w:r>
              <w:rPr>
                <w:rFonts w:ascii="TimesNewRomanPSMT" w:eastAsia="TimesNewRomanPSMT" w:hAnsi="TimesNewRomanPSMT"/>
                <w:color w:val="000000"/>
                <w:w w:val="96"/>
                <w:sz w:val="12"/>
              </w:rPr>
              <w:t>X</w:t>
            </w:r>
            <w:r>
              <w:rPr>
                <w:rFonts w:ascii="TimesNewRomanPSMT" w:eastAsia="TimesNewRomanPSMT" w:hAnsi="TimesNewRomanPSMT"/>
                <w:color w:val="000000"/>
                <w:w w:val="105"/>
                <w:sz w:val="7"/>
              </w:rPr>
              <w:t xml:space="preserve"> P</w:t>
            </w:r>
            <w:r>
              <w:rPr>
                <w:rFonts w:ascii="TimesNewRomanPSMT" w:eastAsia="TimesNewRomanPSMT" w:hAnsi="TimesNewRomanPSMT"/>
                <w:color w:val="000000"/>
                <w:w w:val="96"/>
                <w:sz w:val="12"/>
              </w:rPr>
              <w:t>={T}</w:t>
            </w:r>
          </w:p>
        </w:tc>
      </w:tr>
      <w:tr w:rsidR="00461F58">
        <w:trPr>
          <w:trHeight w:hRule="exact" w:val="364"/>
        </w:trPr>
        <w:tc>
          <w:tcPr>
            <w:tcW w:w="6270" w:type="dxa"/>
            <w:gridSpan w:val="10"/>
            <w:vMerge/>
          </w:tcPr>
          <w:p w:rsidR="00461F58" w:rsidRDefault="00461F58"/>
        </w:tc>
        <w:tc>
          <w:tcPr>
            <w:tcW w:w="1388" w:type="dxa"/>
            <w:tcMar>
              <w:left w:w="0" w:type="dxa"/>
              <w:right w:w="0" w:type="dxa"/>
            </w:tcMar>
          </w:tcPr>
          <w:p w:rsidR="00461F58" w:rsidRDefault="00767BD7">
            <w:pPr>
              <w:autoSpaceDE w:val="0"/>
              <w:autoSpaceDN w:val="0"/>
              <w:spacing w:before="180" w:after="0" w:line="230" w:lineRule="auto"/>
              <w:ind w:right="424"/>
              <w:jc w:val="right"/>
            </w:pPr>
            <w:r>
              <w:rPr>
                <w:rFonts w:ascii="TimesNewRomanPSMT" w:eastAsia="TimesNewRomanPSMT" w:hAnsi="TimesNewRomanPSMT"/>
                <w:color w:val="000000"/>
                <w:sz w:val="10"/>
              </w:rPr>
              <w:t>D</w:t>
            </w:r>
          </w:p>
        </w:tc>
        <w:tc>
          <w:tcPr>
            <w:tcW w:w="860" w:type="dxa"/>
            <w:tcMar>
              <w:left w:w="0" w:type="dxa"/>
              <w:right w:w="0" w:type="dxa"/>
            </w:tcMar>
          </w:tcPr>
          <w:p w:rsidR="00461F58" w:rsidRDefault="00767BD7">
            <w:pPr>
              <w:autoSpaceDE w:val="0"/>
              <w:autoSpaceDN w:val="0"/>
              <w:spacing w:before="86" w:after="0" w:line="230" w:lineRule="auto"/>
              <w:ind w:left="182"/>
            </w:pPr>
            <w:r>
              <w:rPr>
                <w:rFonts w:ascii="TimesNewRomanPSMT" w:eastAsia="TimesNewRomanPSMT" w:hAnsi="TimesNewRomanPSMT"/>
                <w:color w:val="000000"/>
                <w:w w:val="96"/>
                <w:sz w:val="12"/>
              </w:rPr>
              <w:t>Aerodynamics</w:t>
            </w:r>
          </w:p>
        </w:tc>
        <w:tc>
          <w:tcPr>
            <w:tcW w:w="1160" w:type="dxa"/>
            <w:gridSpan w:val="2"/>
            <w:tcMar>
              <w:left w:w="0" w:type="dxa"/>
              <w:right w:w="0" w:type="dxa"/>
            </w:tcMar>
          </w:tcPr>
          <w:p w:rsidR="00461F58" w:rsidRDefault="00767BD7">
            <w:pPr>
              <w:autoSpaceDE w:val="0"/>
              <w:autoSpaceDN w:val="0"/>
              <w:spacing w:before="180" w:after="0" w:line="230" w:lineRule="auto"/>
              <w:ind w:right="460"/>
              <w:jc w:val="right"/>
            </w:pPr>
            <w:r>
              <w:rPr>
                <w:rFonts w:ascii="TimesNewRomanPSMT" w:eastAsia="TimesNewRomanPSMT" w:hAnsi="TimesNewRomanPSMT"/>
                <w:color w:val="000000"/>
                <w:sz w:val="10"/>
              </w:rPr>
              <w:t>L</w:t>
            </w:r>
          </w:p>
        </w:tc>
        <w:tc>
          <w:tcPr>
            <w:tcW w:w="1300" w:type="dxa"/>
            <w:tcMar>
              <w:left w:w="0" w:type="dxa"/>
              <w:right w:w="0" w:type="dxa"/>
            </w:tcMar>
          </w:tcPr>
          <w:p w:rsidR="00461F58" w:rsidRDefault="00767BD7">
            <w:pPr>
              <w:autoSpaceDE w:val="0"/>
              <w:autoSpaceDN w:val="0"/>
              <w:spacing w:before="180" w:after="0" w:line="230" w:lineRule="auto"/>
              <w:ind w:right="752"/>
              <w:jc w:val="right"/>
            </w:pPr>
            <w:r>
              <w:rPr>
                <w:rFonts w:ascii="TimesNewRomanPSMT" w:eastAsia="TimesNewRomanPSMT" w:hAnsi="TimesNewRomanPSMT"/>
                <w:color w:val="000000"/>
                <w:sz w:val="10"/>
              </w:rPr>
              <w:t>L/D</w:t>
            </w:r>
          </w:p>
        </w:tc>
      </w:tr>
    </w:tbl>
    <w:p w:rsidR="00461F58" w:rsidRDefault="00767BD7">
      <w:pPr>
        <w:autoSpaceDE w:val="0"/>
        <w:autoSpaceDN w:val="0"/>
        <w:spacing w:before="22" w:after="56" w:line="288" w:lineRule="auto"/>
        <w:ind w:right="2392"/>
        <w:jc w:val="right"/>
      </w:pPr>
      <w:r>
        <w:rPr>
          <w:rFonts w:ascii="TimesNewRomanPSMT" w:eastAsia="TimesNewRomanPSMT" w:hAnsi="TimesNewRomanPSMT"/>
          <w:color w:val="000000"/>
          <w:w w:val="96"/>
          <w:sz w:val="12"/>
        </w:rPr>
        <w:t>X</w:t>
      </w:r>
      <w:r>
        <w:rPr>
          <w:rFonts w:ascii="TimesNewRomanPSMT" w:eastAsia="TimesNewRomanPSMT" w:hAnsi="TimesNewRomanPSMT"/>
          <w:color w:val="000000"/>
          <w:w w:val="105"/>
          <w:sz w:val="7"/>
        </w:rPr>
        <w:t>A</w:t>
      </w:r>
      <w:r>
        <w:rPr>
          <w:rFonts w:ascii="Symbol" w:eastAsia="Symbol" w:hAnsi="Symbol"/>
          <w:color w:val="000000"/>
          <w:w w:val="96"/>
          <w:sz w:val="12"/>
        </w:rPr>
        <w:t>={L</w:t>
      </w:r>
      <w:r>
        <w:rPr>
          <w:rFonts w:ascii="TimesNewRomanPSMT" w:eastAsia="TimesNewRomanPSMT" w:hAnsi="TimesNewRomanPSMT"/>
          <w:color w:val="000000"/>
          <w:w w:val="105"/>
          <w:sz w:val="7"/>
        </w:rPr>
        <w:t>HT</w:t>
      </w:r>
      <w:r>
        <w:rPr>
          <w:rFonts w:ascii="TimesNewRomanPSMT" w:eastAsia="TimesNewRomanPSMT" w:hAnsi="TimesNewRomanPSMT"/>
          <w:color w:val="000000"/>
          <w:w w:val="96"/>
          <w:sz w:val="12"/>
        </w:rPr>
        <w:t>,L</w:t>
      </w:r>
      <w:r>
        <w:rPr>
          <w:rFonts w:ascii="TimesNewRomanPSMT" w:eastAsia="TimesNewRomanPSMT" w:hAnsi="TimesNewRomanPSMT"/>
          <w:color w:val="000000"/>
          <w:w w:val="105"/>
          <w:sz w:val="7"/>
        </w:rPr>
        <w:t>W</w:t>
      </w:r>
      <w:r>
        <w:rPr>
          <w:rFonts w:ascii="TimesNewRomanPSMT" w:eastAsia="TimesNewRomanPSMT" w:hAnsi="TimesNewRomanPSMT"/>
          <w:color w:val="000000"/>
          <w:w w:val="96"/>
          <w:sz w:val="12"/>
        </w:rPr>
        <w:t>,L</w:t>
      </w:r>
      <w:r>
        <w:rPr>
          <w:rFonts w:ascii="TimesNewRomanPSMT" w:eastAsia="TimesNewRomanPSMT" w:hAnsi="TimesNewRomanPSMT"/>
          <w:color w:val="000000"/>
          <w:w w:val="105"/>
          <w:sz w:val="7"/>
        </w:rPr>
        <w:t>HT</w:t>
      </w:r>
      <w:r>
        <w:rPr>
          <w:rFonts w:ascii="TimesNewRomanPSMT" w:eastAsia="TimesNewRomanPSMT" w:hAnsi="TimesNewRomanPSMT"/>
          <w:color w:val="000000"/>
          <w:w w:val="96"/>
          <w:sz w:val="12"/>
        </w:rPr>
        <w:t>}</w:t>
      </w:r>
    </w:p>
    <w:p w:rsidR="00461F58" w:rsidRDefault="00461F58">
      <w:pPr>
        <w:sectPr w:rsidR="00461F58">
          <w:pgSz w:w="12240" w:h="15840"/>
          <w:pgMar w:top="720" w:right="1392" w:bottom="358" w:left="1436" w:header="720" w:footer="720" w:gutter="0"/>
          <w:cols w:space="720"/>
          <w:docGrid w:linePitch="360"/>
        </w:sectPr>
      </w:pPr>
    </w:p>
    <w:p w:rsidR="00461F58" w:rsidRDefault="00767BD7">
      <w:pPr>
        <w:tabs>
          <w:tab w:val="left" w:pos="464"/>
          <w:tab w:val="left" w:pos="2704"/>
          <w:tab w:val="left" w:pos="3622"/>
          <w:tab w:val="left" w:pos="4284"/>
        </w:tabs>
        <w:autoSpaceDE w:val="0"/>
        <w:autoSpaceDN w:val="0"/>
        <w:spacing w:after="0" w:line="245" w:lineRule="auto"/>
        <w:ind w:left="4" w:right="144"/>
      </w:pPr>
      <w:r>
        <w:rPr>
          <w:rFonts w:ascii="TimesNewRomanPSMT" w:eastAsia="TimesNewRomanPSMT" w:hAnsi="TimesNewRomanPSMT"/>
          <w:color w:val="000000"/>
          <w:sz w:val="20"/>
        </w:rPr>
        <w:t xml:space="preserve">The cruise segment of the test case mission is supersonic.  The original model (Sobieszczanski-Sobieski et al, 1998) used an approximation relying on </w:t>
      </w:r>
      <w:r>
        <w:rPr>
          <w:rFonts w:ascii="TimesNewRomanPSMT" w:eastAsia="TimesNewRomanPSMT" w:hAnsi="TimesNewRomanPSMT"/>
          <w:color w:val="000000"/>
          <w:sz w:val="20"/>
        </w:rPr>
        <w:t xml:space="preserve">the span efficiency factor.  That approximation was replaced herein with a code, AWAVE, that is a streamlined version of the far-field wave drag program (Harris, 1964).  There are two versions of the Harris wave drag program in common use at LaRC.  The original version, described in the reference, treats lifting surfaces as a series of 3-dimensional solid elements.  A much faster but slightly less accurate version treats lifting surfaces as 2-dimensional panels with finite thicknesses.  Due to compensating </w:t>
      </w:r>
      <w:r>
        <w:rPr>
          <w:rFonts w:ascii="TimesNewRomanPSMT" w:eastAsia="TimesNewRomanPSMT" w:hAnsi="TimesNewRomanPSMT"/>
          <w:color w:val="000000"/>
          <w:sz w:val="20"/>
        </w:rPr>
        <w:t xml:space="preserve">errors at positive and negative roll angles of the Mach cutting plane, the panel version gives excellent results for wave drag coefficients.  The objective of the last (AWAVE) effort was to develop a version of the wave drag program with the accuracy of the solid element program that is faster than the panel version. </w:t>
      </w:r>
      <w:r>
        <w:tab/>
      </w:r>
      <w:r>
        <w:rPr>
          <w:rFonts w:ascii="TimesNewRomanPSMT" w:eastAsia="TimesNewRomanPSMT" w:hAnsi="TimesNewRomanPSMT"/>
          <w:color w:val="000000"/>
          <w:sz w:val="20"/>
        </w:rPr>
        <w:t xml:space="preserve">The AWAVE code implemented computes the wave drag on the basis of the </w:t>
      </w:r>
      <w:r>
        <w:tab/>
      </w:r>
      <w:r>
        <w:rPr>
          <w:rFonts w:ascii="TimesNewRomanPSMT" w:eastAsia="TimesNewRomanPSMT" w:hAnsi="TimesNewRomanPSMT"/>
          <w:color w:val="000000"/>
          <w:sz w:val="20"/>
        </w:rPr>
        <w:t xml:space="preserve">aircraft cross-section distribution </w:t>
      </w:r>
      <w:r>
        <w:tab/>
      </w:r>
      <w:r>
        <w:rPr>
          <w:rFonts w:ascii="TimesNewRomanPSMT" w:eastAsia="TimesNewRomanPSMT" w:hAnsi="TimesNewRomanPSMT"/>
          <w:color w:val="000000"/>
          <w:sz w:val="20"/>
        </w:rPr>
        <w:t xml:space="preserve">along </w:t>
      </w:r>
      <w:r>
        <w:tab/>
      </w:r>
      <w:r>
        <w:rPr>
          <w:rFonts w:ascii="TimesNewRomanPSMT" w:eastAsia="TimesNewRomanPSMT" w:hAnsi="TimesNewRomanPSMT"/>
          <w:color w:val="000000"/>
          <w:sz w:val="20"/>
        </w:rPr>
        <w:t>the centerline, hence it requires data about the entire configuration geometr</w:t>
      </w:r>
      <w:r>
        <w:rPr>
          <w:rFonts w:ascii="TimesNewRomanPSMT" w:eastAsia="TimesNewRomanPSMT" w:hAnsi="TimesNewRomanPSMT"/>
          <w:color w:val="000000"/>
          <w:sz w:val="20"/>
        </w:rPr>
        <w:t>y to enable the area ruling of supersonic body design.</w:t>
      </w:r>
    </w:p>
    <w:p w:rsidR="00461F58" w:rsidRDefault="00767BD7">
      <w:pPr>
        <w:autoSpaceDE w:val="0"/>
        <w:autoSpaceDN w:val="0"/>
        <w:spacing w:before="238" w:after="0" w:line="245" w:lineRule="auto"/>
        <w:ind w:left="4" w:right="172"/>
        <w:jc w:val="both"/>
      </w:pPr>
      <w:r>
        <w:rPr>
          <w:rFonts w:ascii="TimesNewRomanPSMT" w:eastAsia="TimesNewRomanPSMT" w:hAnsi="TimesNewRomanPSMT"/>
          <w:color w:val="000000"/>
          <w:sz w:val="20"/>
        </w:rPr>
        <w:t>Similarly to the integration of ELAPS, integration of AWAVE was accomplished by creating a pre-processor to generate the necessary input.  The input provides the current designÕs aspect ratio, taper ratio, thickness to chord ratio, sweep angle, wing reference area, horizontal tail sweep angle, horizontal tail aspect ratio, and horizontal tail reference area.  The pre-processor also creates and places the wing and tail airfoils according to the design configuration variables.  The AWAVE output is the wave dr</w:t>
      </w:r>
      <w:r>
        <w:rPr>
          <w:rFonts w:ascii="TimesNewRomanPSMT" w:eastAsia="TimesNewRomanPSMT" w:hAnsi="TimesNewRomanPSMT"/>
          <w:color w:val="000000"/>
          <w:sz w:val="20"/>
        </w:rPr>
        <w:t>ag coefficient to be added to the other drag components whose calculation remains the same as in the original BLISS.</w:t>
      </w:r>
    </w:p>
    <w:p w:rsidR="00461F58" w:rsidRDefault="00461F58">
      <w:pPr>
        <w:sectPr w:rsidR="00461F58">
          <w:type w:val="continuous"/>
          <w:pgSz w:w="12240" w:h="15840"/>
          <w:pgMar w:top="720" w:right="1392" w:bottom="358" w:left="1436" w:header="720" w:footer="720" w:gutter="0"/>
          <w:cols w:num="2" w:space="720" w:equalWidth="0">
            <w:col w:w="4700" w:space="0"/>
            <w:col w:w="4711" w:space="0"/>
          </w:cols>
          <w:docGrid w:linePitch="360"/>
        </w:sectPr>
      </w:pPr>
    </w:p>
    <w:tbl>
      <w:tblPr>
        <w:tblW w:w="0" w:type="auto"/>
        <w:tblInd w:w="863" w:type="dxa"/>
        <w:tblLayout w:type="fixed"/>
        <w:tblLook w:val="04A0" w:firstRow="1" w:lastRow="0" w:firstColumn="1" w:lastColumn="0" w:noHBand="0" w:noVBand="1"/>
      </w:tblPr>
      <w:tblGrid>
        <w:gridCol w:w="1440"/>
        <w:gridCol w:w="1080"/>
        <w:gridCol w:w="960"/>
      </w:tblGrid>
      <w:tr w:rsidR="00461F58">
        <w:trPr>
          <w:trHeight w:hRule="exact" w:val="258"/>
        </w:trPr>
        <w:tc>
          <w:tcPr>
            <w:tcW w:w="1440" w:type="dxa"/>
            <w:tcMar>
              <w:left w:w="0" w:type="dxa"/>
              <w:right w:w="0" w:type="dxa"/>
            </w:tcMar>
          </w:tcPr>
          <w:p w:rsidR="00461F58" w:rsidRDefault="00767BD7">
            <w:pPr>
              <w:autoSpaceDE w:val="0"/>
              <w:autoSpaceDN w:val="0"/>
              <w:spacing w:before="96" w:after="0" w:line="257" w:lineRule="auto"/>
              <w:ind w:right="300"/>
              <w:jc w:val="right"/>
            </w:pPr>
            <w:r>
              <w:rPr>
                <w:rFonts w:ascii="TimesNewRomanPSMT" w:eastAsia="TimesNewRomanPSMT" w:hAnsi="TimesNewRomanPSMT"/>
                <w:color w:val="000000"/>
                <w:sz w:val="10"/>
              </w:rPr>
              <w:t>W</w:t>
            </w:r>
            <w:r>
              <w:rPr>
                <w:rFonts w:ascii="TimesNewRomanPSMT" w:eastAsia="TimesNewRomanPSMT" w:hAnsi="TimesNewRomanPSMT"/>
                <w:color w:val="000000"/>
                <w:w w:val="93"/>
                <w:sz w:val="7"/>
              </w:rPr>
              <w:t>T</w:t>
            </w:r>
            <w:r>
              <w:rPr>
                <w:rFonts w:ascii="TimesNewRomanPSMT" w:eastAsia="TimesNewRomanPSMT" w:hAnsi="TimesNewRomanPSMT"/>
                <w:color w:val="000000"/>
                <w:sz w:val="10"/>
              </w:rPr>
              <w:t>,</w:t>
            </w:r>
            <w:r>
              <w:rPr>
                <w:rFonts w:ascii="Symbol" w:eastAsia="Symbol" w:hAnsi="Symbol"/>
                <w:color w:val="000000"/>
                <w:sz w:val="10"/>
              </w:rPr>
              <w:t>Q</w:t>
            </w:r>
          </w:p>
        </w:tc>
        <w:tc>
          <w:tcPr>
            <w:tcW w:w="1080" w:type="dxa"/>
            <w:tcMar>
              <w:left w:w="0" w:type="dxa"/>
              <w:right w:w="0" w:type="dxa"/>
            </w:tcMar>
          </w:tcPr>
          <w:p w:rsidR="00461F58" w:rsidRDefault="00767BD7">
            <w:pPr>
              <w:autoSpaceDE w:val="0"/>
              <w:autoSpaceDN w:val="0"/>
              <w:spacing w:after="0" w:line="233" w:lineRule="auto"/>
              <w:jc w:val="center"/>
            </w:pPr>
            <w:r>
              <w:rPr>
                <w:rFonts w:ascii="TimesNewRomanPSMT" w:eastAsia="TimesNewRomanPSMT" w:hAnsi="TimesNewRomanPSMT"/>
                <w:color w:val="000000"/>
                <w:w w:val="96"/>
                <w:sz w:val="12"/>
              </w:rPr>
              <w:t>Structures</w:t>
            </w:r>
          </w:p>
        </w:tc>
        <w:tc>
          <w:tcPr>
            <w:tcW w:w="960" w:type="dxa"/>
            <w:tcMar>
              <w:left w:w="0" w:type="dxa"/>
              <w:right w:w="0" w:type="dxa"/>
            </w:tcMar>
          </w:tcPr>
          <w:p w:rsidR="00461F58" w:rsidRDefault="00767BD7">
            <w:pPr>
              <w:autoSpaceDE w:val="0"/>
              <w:autoSpaceDN w:val="0"/>
              <w:spacing w:before="96" w:after="0" w:line="257" w:lineRule="auto"/>
              <w:jc w:val="center"/>
            </w:pPr>
            <w:r>
              <w:rPr>
                <w:rFonts w:ascii="TimesNewRomanPSMT" w:eastAsia="TimesNewRomanPSMT" w:hAnsi="TimesNewRomanPSMT"/>
                <w:color w:val="000000"/>
                <w:sz w:val="10"/>
              </w:rPr>
              <w:t>W</w:t>
            </w:r>
            <w:r>
              <w:rPr>
                <w:rFonts w:ascii="TimesNewRomanPSMT" w:eastAsia="TimesNewRomanPSMT" w:hAnsi="TimesNewRomanPSMT"/>
                <w:color w:val="000000"/>
                <w:w w:val="93"/>
                <w:sz w:val="7"/>
              </w:rPr>
              <w:t>T</w:t>
            </w:r>
            <w:r>
              <w:rPr>
                <w:rFonts w:ascii="TimesNewRomanPSMT" w:eastAsia="TimesNewRomanPSMT" w:hAnsi="TimesNewRomanPSMT"/>
                <w:color w:val="000000"/>
                <w:sz w:val="10"/>
              </w:rPr>
              <w:t>, W</w:t>
            </w:r>
            <w:r>
              <w:rPr>
                <w:rFonts w:ascii="TimesNewRomanPSMT" w:eastAsia="TimesNewRomanPSMT" w:hAnsi="TimesNewRomanPSMT"/>
                <w:color w:val="000000"/>
                <w:w w:val="93"/>
                <w:sz w:val="7"/>
              </w:rPr>
              <w:t>F</w:t>
            </w:r>
          </w:p>
        </w:tc>
      </w:tr>
    </w:tbl>
    <w:p w:rsidR="00461F58" w:rsidRDefault="00767BD7">
      <w:pPr>
        <w:autoSpaceDE w:val="0"/>
        <w:autoSpaceDN w:val="0"/>
        <w:spacing w:before="42" w:after="1148" w:line="290" w:lineRule="auto"/>
        <w:ind w:right="1634"/>
        <w:jc w:val="right"/>
      </w:pPr>
      <w:r>
        <w:rPr>
          <w:rFonts w:ascii="TimesNewRomanPSMT" w:eastAsia="TimesNewRomanPSMT" w:hAnsi="TimesNewRomanPSMT"/>
          <w:color w:val="000000"/>
          <w:w w:val="96"/>
          <w:sz w:val="12"/>
        </w:rPr>
        <w:t>X</w:t>
      </w:r>
      <w:r>
        <w:rPr>
          <w:rFonts w:ascii="TimesNewRomanPSMT" w:eastAsia="TimesNewRomanPSMT" w:hAnsi="TimesNewRomanPSMT"/>
          <w:color w:val="000000"/>
          <w:w w:val="105"/>
          <w:sz w:val="7"/>
        </w:rPr>
        <w:t>S</w:t>
      </w:r>
      <w:r>
        <w:rPr>
          <w:rFonts w:ascii="TimesNewRomanPSMT" w:eastAsia="TimesNewRomanPSMT" w:hAnsi="TimesNewRomanPSMT"/>
          <w:color w:val="000000"/>
          <w:w w:val="96"/>
          <w:sz w:val="12"/>
        </w:rPr>
        <w:t>={[t],[t</w:t>
      </w:r>
      <w:r>
        <w:rPr>
          <w:rFonts w:ascii="TimesNewRomanPSMT" w:eastAsia="TimesNewRomanPSMT" w:hAnsi="TimesNewRomanPSMT"/>
          <w:color w:val="000000"/>
          <w:w w:val="105"/>
          <w:sz w:val="7"/>
        </w:rPr>
        <w:t>s</w:t>
      </w:r>
      <w:r>
        <w:rPr>
          <w:rFonts w:ascii="TimesNewRomanPSMT" w:eastAsia="TimesNewRomanPSMT" w:hAnsi="TimesNewRomanPSMT"/>
          <w:color w:val="000000"/>
          <w:w w:val="96"/>
          <w:sz w:val="12"/>
        </w:rPr>
        <w:t>]</w:t>
      </w:r>
      <w:r>
        <w:rPr>
          <w:rFonts w:ascii="Symbol" w:eastAsia="Symbol" w:hAnsi="Symbol"/>
          <w:color w:val="000000"/>
          <w:w w:val="96"/>
          <w:sz w:val="12"/>
        </w:rPr>
        <w:t>}</w:t>
      </w:r>
    </w:p>
    <w:tbl>
      <w:tblPr>
        <w:tblW w:w="0" w:type="auto"/>
        <w:tblInd w:w="653" w:type="dxa"/>
        <w:tblLayout w:type="fixed"/>
        <w:tblLook w:val="04A0" w:firstRow="1" w:lastRow="0" w:firstColumn="1" w:lastColumn="0" w:noHBand="0" w:noVBand="1"/>
      </w:tblPr>
      <w:tblGrid>
        <w:gridCol w:w="1098"/>
        <w:gridCol w:w="1240"/>
        <w:gridCol w:w="1342"/>
      </w:tblGrid>
      <w:tr w:rsidR="00461F58">
        <w:trPr>
          <w:trHeight w:hRule="exact" w:val="1480"/>
        </w:trPr>
        <w:tc>
          <w:tcPr>
            <w:tcW w:w="1098" w:type="dxa"/>
            <w:tcBorders>
              <w:top w:val="single" w:sz="12" w:space="0" w:color="000000"/>
              <w:left w:val="single" w:sz="12" w:space="0" w:color="000000"/>
              <w:bottom w:val="single" w:sz="12" w:space="0" w:color="000000"/>
              <w:right w:val="single" w:sz="6" w:space="0" w:color="000000"/>
            </w:tcBorders>
            <w:shd w:val="clear" w:color="auto" w:fill="FFFFFF"/>
            <w:tcMar>
              <w:left w:w="0" w:type="dxa"/>
              <w:right w:w="0" w:type="dxa"/>
            </w:tcMar>
          </w:tcPr>
          <w:p w:rsidR="00461F58" w:rsidRDefault="00767BD7">
            <w:pPr>
              <w:autoSpaceDE w:val="0"/>
              <w:autoSpaceDN w:val="0"/>
              <w:spacing w:before="26" w:after="0" w:line="233" w:lineRule="auto"/>
              <w:ind w:left="40"/>
            </w:pPr>
            <w:r>
              <w:rPr>
                <w:rFonts w:ascii="TimesNewRomanPSMT" w:eastAsia="TimesNewRomanPSMT" w:hAnsi="TimesNewRomanPSMT"/>
                <w:color w:val="000000"/>
                <w:w w:val="96"/>
                <w:sz w:val="12"/>
              </w:rPr>
              <w:t>T-throttle</w:t>
            </w:r>
          </w:p>
          <w:p w:rsidR="00461F58" w:rsidRDefault="00767BD7">
            <w:pPr>
              <w:autoSpaceDE w:val="0"/>
              <w:autoSpaceDN w:val="0"/>
              <w:spacing w:before="10" w:after="0" w:line="247" w:lineRule="auto"/>
              <w:ind w:left="40" w:right="144"/>
            </w:pPr>
            <w:r>
              <w:rPr>
                <w:rFonts w:ascii="Symbol" w:eastAsia="Symbol" w:hAnsi="Symbol"/>
                <w:color w:val="000000"/>
                <w:w w:val="96"/>
                <w:sz w:val="12"/>
              </w:rPr>
              <w:t>L</w:t>
            </w:r>
            <w:r>
              <w:rPr>
                <w:rFonts w:ascii="TimesNewRomanPSMT" w:eastAsia="TimesNewRomanPSMT" w:hAnsi="TimesNewRomanPSMT"/>
                <w:color w:val="000000"/>
                <w:w w:val="105"/>
                <w:sz w:val="7"/>
              </w:rPr>
              <w:t>HT</w:t>
            </w:r>
            <w:r>
              <w:rPr>
                <w:rFonts w:ascii="TimesNewRomanPSMT" w:eastAsia="TimesNewRomanPSMT" w:hAnsi="TimesNewRomanPSMT"/>
                <w:color w:val="000000"/>
                <w:w w:val="96"/>
                <w:sz w:val="12"/>
              </w:rPr>
              <w:t xml:space="preserve">- tail sweep </w:t>
            </w:r>
            <w:r>
              <w:br/>
            </w:r>
            <w:r>
              <w:rPr>
                <w:rFonts w:ascii="TimesNewRomanPSMT" w:eastAsia="TimesNewRomanPSMT" w:hAnsi="TimesNewRomanPSMT"/>
                <w:color w:val="000000"/>
                <w:w w:val="96"/>
                <w:sz w:val="12"/>
              </w:rPr>
              <w:t>L</w:t>
            </w:r>
            <w:r>
              <w:rPr>
                <w:rFonts w:ascii="TimesNewRomanPSMT" w:eastAsia="TimesNewRomanPSMT" w:hAnsi="TimesNewRomanPSMT"/>
                <w:color w:val="000000"/>
                <w:w w:val="105"/>
                <w:sz w:val="7"/>
              </w:rPr>
              <w:t>W</w:t>
            </w:r>
            <w:r>
              <w:rPr>
                <w:rFonts w:ascii="TimesNewRomanPSMT" w:eastAsia="TimesNewRomanPSMT" w:hAnsi="TimesNewRomanPSMT"/>
                <w:color w:val="000000"/>
                <w:w w:val="96"/>
                <w:sz w:val="12"/>
              </w:rPr>
              <w:t xml:space="preserve">-see Figure 1 </w:t>
            </w:r>
            <w:r>
              <w:br/>
            </w:r>
            <w:r>
              <w:rPr>
                <w:rFonts w:ascii="TimesNewRomanPSMT" w:eastAsia="TimesNewRomanPSMT" w:hAnsi="TimesNewRomanPSMT"/>
                <w:color w:val="000000"/>
                <w:w w:val="96"/>
                <w:sz w:val="12"/>
              </w:rPr>
              <w:t>L</w:t>
            </w:r>
            <w:r>
              <w:rPr>
                <w:rFonts w:ascii="TimesNewRomanPSMT" w:eastAsia="TimesNewRomanPSMT" w:hAnsi="TimesNewRomanPSMT"/>
                <w:color w:val="000000"/>
                <w:w w:val="105"/>
                <w:sz w:val="7"/>
              </w:rPr>
              <w:t>HT</w:t>
            </w:r>
            <w:r>
              <w:rPr>
                <w:rFonts w:ascii="TimesNewRomanPSMT" w:eastAsia="TimesNewRomanPSMT" w:hAnsi="TimesNewRomanPSMT"/>
                <w:color w:val="000000"/>
                <w:w w:val="96"/>
                <w:sz w:val="12"/>
              </w:rPr>
              <w:t>-see Figure 1 [t]-thickness array,</w:t>
            </w:r>
          </w:p>
          <w:p w:rsidR="00461F58" w:rsidRDefault="00767BD7">
            <w:pPr>
              <w:autoSpaceDE w:val="0"/>
              <w:autoSpaceDN w:val="0"/>
              <w:spacing w:before="12" w:after="0" w:line="230" w:lineRule="auto"/>
              <w:ind w:left="220"/>
            </w:pPr>
            <w:r>
              <w:rPr>
                <w:rFonts w:ascii="TimesNewRomanPSMT" w:eastAsia="TimesNewRomanPSMT" w:hAnsi="TimesNewRomanPSMT"/>
                <w:color w:val="000000"/>
                <w:w w:val="96"/>
                <w:sz w:val="12"/>
              </w:rPr>
              <w:t>size 1x9</w:t>
            </w:r>
          </w:p>
          <w:p w:rsidR="00461F58" w:rsidRDefault="00767BD7">
            <w:pPr>
              <w:tabs>
                <w:tab w:val="left" w:pos="240"/>
              </w:tabs>
              <w:autoSpaceDE w:val="0"/>
              <w:autoSpaceDN w:val="0"/>
              <w:spacing w:before="12" w:after="0" w:line="245" w:lineRule="auto"/>
              <w:ind w:left="40"/>
            </w:pPr>
            <w:r>
              <w:rPr>
                <w:rFonts w:ascii="TimesNewRomanPSMT" w:eastAsia="TimesNewRomanPSMT" w:hAnsi="TimesNewRomanPSMT"/>
                <w:color w:val="000000"/>
                <w:w w:val="96"/>
                <w:sz w:val="12"/>
              </w:rPr>
              <w:t>[t</w:t>
            </w:r>
            <w:r>
              <w:rPr>
                <w:rFonts w:ascii="TimesNewRomanPSMT" w:eastAsia="TimesNewRomanPSMT" w:hAnsi="TimesNewRomanPSMT"/>
                <w:color w:val="000000"/>
                <w:w w:val="105"/>
                <w:sz w:val="7"/>
              </w:rPr>
              <w:t>S</w:t>
            </w:r>
            <w:r>
              <w:rPr>
                <w:rFonts w:ascii="TimesNewRomanPSMT" w:eastAsia="TimesNewRomanPSMT" w:hAnsi="TimesNewRomanPSMT"/>
                <w:color w:val="000000"/>
                <w:w w:val="96"/>
                <w:sz w:val="12"/>
              </w:rPr>
              <w:t xml:space="preserve">]-thickness array, </w:t>
            </w:r>
            <w:r>
              <w:tab/>
            </w:r>
            <w:r>
              <w:rPr>
                <w:rFonts w:ascii="TimesNewRomanPSMT" w:eastAsia="TimesNewRomanPSMT" w:hAnsi="TimesNewRomanPSMT"/>
                <w:color w:val="000000"/>
                <w:w w:val="96"/>
                <w:sz w:val="12"/>
              </w:rPr>
              <w:t>size 1x9</w:t>
            </w:r>
          </w:p>
          <w:p w:rsidR="00461F58" w:rsidRDefault="00767BD7">
            <w:pPr>
              <w:autoSpaceDE w:val="0"/>
              <w:autoSpaceDN w:val="0"/>
              <w:spacing w:before="10" w:after="0" w:line="252" w:lineRule="auto"/>
              <w:ind w:left="40"/>
            </w:pPr>
            <w:r>
              <w:rPr>
                <w:rFonts w:ascii="Symbol" w:eastAsia="Symbol" w:hAnsi="Symbol"/>
                <w:color w:val="000000"/>
                <w:w w:val="96"/>
                <w:sz w:val="12"/>
              </w:rPr>
              <w:t>l</w:t>
            </w:r>
            <w:r>
              <w:rPr>
                <w:rFonts w:ascii="TimesNewRomanPSMT" w:eastAsia="TimesNewRomanPSMT" w:hAnsi="TimesNewRomanPSMT"/>
                <w:color w:val="000000"/>
                <w:w w:val="96"/>
                <w:sz w:val="12"/>
              </w:rPr>
              <w:t>-taper ratio</w:t>
            </w:r>
          </w:p>
        </w:tc>
        <w:tc>
          <w:tcPr>
            <w:tcW w:w="1240" w:type="dxa"/>
            <w:tcBorders>
              <w:top w:val="single" w:sz="12" w:space="0" w:color="000000"/>
              <w:left w:val="single" w:sz="6" w:space="0" w:color="000000"/>
              <w:bottom w:val="single" w:sz="12" w:space="0" w:color="000000"/>
              <w:right w:val="single" w:sz="6" w:space="0" w:color="000000"/>
            </w:tcBorders>
            <w:shd w:val="clear" w:color="auto" w:fill="FFFFFF"/>
            <w:tcMar>
              <w:left w:w="0" w:type="dxa"/>
              <w:right w:w="0" w:type="dxa"/>
            </w:tcMar>
          </w:tcPr>
          <w:p w:rsidR="00461F58" w:rsidRDefault="00767BD7">
            <w:pPr>
              <w:autoSpaceDE w:val="0"/>
              <w:autoSpaceDN w:val="0"/>
              <w:spacing w:before="26" w:after="0" w:line="245" w:lineRule="auto"/>
              <w:ind w:left="146"/>
            </w:pPr>
            <w:r>
              <w:rPr>
                <w:rFonts w:ascii="TimesNewRomanPSMT" w:eastAsia="TimesNewRomanPSMT" w:hAnsi="TimesNewRomanPSMT"/>
                <w:color w:val="000000"/>
                <w:w w:val="96"/>
                <w:sz w:val="12"/>
              </w:rPr>
              <w:t xml:space="preserve">D-drag </w:t>
            </w:r>
            <w:r>
              <w:br/>
            </w:r>
            <w:r>
              <w:rPr>
                <w:rFonts w:ascii="TimesNewRomanPSMT" w:eastAsia="TimesNewRomanPSMT" w:hAnsi="TimesNewRomanPSMT"/>
                <w:color w:val="000000"/>
                <w:w w:val="96"/>
                <w:sz w:val="12"/>
              </w:rPr>
              <w:t xml:space="preserve">ESF-eng. scale fact. </w:t>
            </w:r>
          </w:p>
          <w:p w:rsidR="00461F58" w:rsidRDefault="00767BD7">
            <w:pPr>
              <w:autoSpaceDE w:val="0"/>
              <w:autoSpaceDN w:val="0"/>
              <w:spacing w:before="10" w:after="0" w:line="271" w:lineRule="auto"/>
              <w:ind w:left="146" w:right="144"/>
            </w:pPr>
            <w:r>
              <w:rPr>
                <w:rFonts w:ascii="TimesNewRomanPSMT" w:eastAsia="TimesNewRomanPSMT" w:hAnsi="TimesNewRomanPSMT"/>
                <w:color w:val="000000"/>
                <w:w w:val="96"/>
                <w:sz w:val="12"/>
              </w:rPr>
              <w:t xml:space="preserve">L-lift </w:t>
            </w:r>
            <w:r>
              <w:br/>
            </w:r>
            <w:r>
              <w:rPr>
                <w:rFonts w:ascii="TimesNewRomanPSMT" w:eastAsia="TimesNewRomanPSMT" w:hAnsi="TimesNewRomanPSMT"/>
                <w:color w:val="000000"/>
                <w:w w:val="96"/>
                <w:sz w:val="12"/>
              </w:rPr>
              <w:t>N</w:t>
            </w:r>
            <w:r>
              <w:rPr>
                <w:rFonts w:ascii="TimesNewRomanPSMT" w:eastAsia="TimesNewRomanPSMT" w:hAnsi="TimesNewRomanPSMT"/>
                <w:color w:val="000000"/>
                <w:w w:val="105"/>
                <w:sz w:val="7"/>
              </w:rPr>
              <w:t>Z</w:t>
            </w:r>
            <w:r>
              <w:rPr>
                <w:rFonts w:ascii="TimesNewRomanPSMT" w:eastAsia="TimesNewRomanPSMT" w:hAnsi="TimesNewRomanPSMT"/>
                <w:color w:val="000000"/>
                <w:w w:val="96"/>
                <w:sz w:val="12"/>
              </w:rPr>
              <w:t xml:space="preserve">-max. load fact. </w:t>
            </w:r>
          </w:p>
          <w:p w:rsidR="00461F58" w:rsidRDefault="00767BD7">
            <w:pPr>
              <w:autoSpaceDE w:val="0"/>
              <w:autoSpaceDN w:val="0"/>
              <w:spacing w:after="0" w:line="245" w:lineRule="auto"/>
              <w:ind w:left="146"/>
            </w:pPr>
            <w:r>
              <w:rPr>
                <w:rFonts w:ascii="TimesNewRomanPSMT" w:eastAsia="TimesNewRomanPSMT" w:hAnsi="TimesNewRomanPSMT"/>
                <w:color w:val="000000"/>
                <w:w w:val="96"/>
                <w:sz w:val="12"/>
              </w:rPr>
              <w:t xml:space="preserve">R-range </w:t>
            </w:r>
            <w:r>
              <w:br/>
            </w:r>
            <w:r>
              <w:rPr>
                <w:rFonts w:ascii="TimesNewRomanPSMT" w:eastAsia="TimesNewRomanPSMT" w:hAnsi="TimesNewRomanPSMT"/>
                <w:color w:val="000000"/>
                <w:w w:val="96"/>
                <w:sz w:val="12"/>
              </w:rPr>
              <w:t>SFC-spec. fuel cons.</w:t>
            </w:r>
          </w:p>
          <w:p w:rsidR="00461F58" w:rsidRDefault="00767BD7">
            <w:pPr>
              <w:autoSpaceDE w:val="0"/>
              <w:autoSpaceDN w:val="0"/>
              <w:spacing w:before="12" w:after="0" w:line="262" w:lineRule="auto"/>
              <w:ind w:left="146" w:right="144"/>
            </w:pPr>
            <w:r>
              <w:rPr>
                <w:rFonts w:ascii="Symbol" w:eastAsia="Symbol" w:hAnsi="Symbol"/>
                <w:color w:val="000000"/>
                <w:w w:val="96"/>
                <w:sz w:val="12"/>
              </w:rPr>
              <w:t>Q</w:t>
            </w:r>
            <w:r>
              <w:rPr>
                <w:rFonts w:ascii="TimesNewRomanPSMT" w:eastAsia="TimesNewRomanPSMT" w:hAnsi="TimesNewRomanPSMT"/>
                <w:color w:val="000000"/>
                <w:w w:val="96"/>
                <w:sz w:val="12"/>
              </w:rPr>
              <w:t xml:space="preserve">-wing twist </w:t>
            </w:r>
            <w:r>
              <w:br/>
            </w:r>
            <w:r>
              <w:rPr>
                <w:rFonts w:ascii="TimesNewRomanPSMT" w:eastAsia="TimesNewRomanPSMT" w:hAnsi="TimesNewRomanPSMT"/>
                <w:color w:val="000000"/>
                <w:w w:val="96"/>
                <w:sz w:val="12"/>
              </w:rPr>
              <w:t>W</w:t>
            </w:r>
            <w:r>
              <w:rPr>
                <w:rFonts w:ascii="TimesNewRomanPSMT" w:eastAsia="TimesNewRomanPSMT" w:hAnsi="TimesNewRomanPSMT"/>
                <w:color w:val="000000"/>
                <w:w w:val="105"/>
                <w:sz w:val="7"/>
              </w:rPr>
              <w:t>E</w:t>
            </w:r>
            <w:r>
              <w:rPr>
                <w:rFonts w:ascii="TimesNewRomanPSMT" w:eastAsia="TimesNewRomanPSMT" w:hAnsi="TimesNewRomanPSMT"/>
                <w:color w:val="000000"/>
                <w:w w:val="96"/>
                <w:sz w:val="12"/>
              </w:rPr>
              <w:t>-engine weight W</w:t>
            </w:r>
            <w:r>
              <w:rPr>
                <w:rFonts w:ascii="TimesNewRomanPSMT" w:eastAsia="TimesNewRomanPSMT" w:hAnsi="TimesNewRomanPSMT"/>
                <w:color w:val="000000"/>
                <w:w w:val="105"/>
                <w:sz w:val="7"/>
              </w:rPr>
              <w:t>F</w:t>
            </w:r>
            <w:r>
              <w:rPr>
                <w:rFonts w:ascii="TimesNewRomanPSMT" w:eastAsia="TimesNewRomanPSMT" w:hAnsi="TimesNewRomanPSMT"/>
                <w:color w:val="000000"/>
                <w:w w:val="96"/>
                <w:sz w:val="12"/>
              </w:rPr>
              <w:t xml:space="preserve">-fuel weight </w:t>
            </w:r>
            <w:r>
              <w:br/>
            </w:r>
            <w:r>
              <w:rPr>
                <w:rFonts w:ascii="TimesNewRomanPSMT" w:eastAsia="TimesNewRomanPSMT" w:hAnsi="TimesNewRomanPSMT"/>
                <w:color w:val="000000"/>
                <w:w w:val="96"/>
                <w:sz w:val="12"/>
              </w:rPr>
              <w:t>W</w:t>
            </w:r>
            <w:r>
              <w:rPr>
                <w:rFonts w:ascii="TimesNewRomanPSMT" w:eastAsia="TimesNewRomanPSMT" w:hAnsi="TimesNewRomanPSMT"/>
                <w:color w:val="000000"/>
                <w:w w:val="105"/>
                <w:sz w:val="7"/>
              </w:rPr>
              <w:t>T</w:t>
            </w:r>
            <w:r>
              <w:rPr>
                <w:rFonts w:ascii="TimesNewRomanPSMT" w:eastAsia="TimesNewRomanPSMT" w:hAnsi="TimesNewRomanPSMT"/>
                <w:color w:val="000000"/>
                <w:w w:val="96"/>
                <w:sz w:val="12"/>
              </w:rPr>
              <w:t xml:space="preserve">-total weight </w:t>
            </w:r>
          </w:p>
        </w:tc>
        <w:tc>
          <w:tcPr>
            <w:tcW w:w="1342" w:type="dxa"/>
            <w:tcBorders>
              <w:top w:val="single" w:sz="12" w:space="0" w:color="000000"/>
              <w:left w:val="single" w:sz="6" w:space="0" w:color="000000"/>
              <w:bottom w:val="single" w:sz="12" w:space="0" w:color="000000"/>
              <w:right w:val="single" w:sz="12" w:space="0" w:color="000000"/>
            </w:tcBorders>
            <w:shd w:val="clear" w:color="auto" w:fill="FFFFFF"/>
            <w:tcMar>
              <w:left w:w="0" w:type="dxa"/>
              <w:right w:w="0" w:type="dxa"/>
            </w:tcMar>
          </w:tcPr>
          <w:p w:rsidR="00461F58" w:rsidRDefault="00767BD7">
            <w:pPr>
              <w:autoSpaceDE w:val="0"/>
              <w:autoSpaceDN w:val="0"/>
              <w:spacing w:before="26" w:after="0" w:line="245" w:lineRule="auto"/>
              <w:ind w:left="102"/>
            </w:pPr>
            <w:r>
              <w:rPr>
                <w:rFonts w:ascii="TimesNewRomanPSMT" w:eastAsia="TimesNewRomanPSMT" w:hAnsi="TimesNewRomanPSMT"/>
                <w:color w:val="000000"/>
                <w:w w:val="96"/>
                <w:sz w:val="12"/>
              </w:rPr>
              <w:t>AR</w:t>
            </w:r>
            <w:r>
              <w:rPr>
                <w:rFonts w:ascii="TimesNewRomanPSMT" w:eastAsia="TimesNewRomanPSMT" w:hAnsi="TimesNewRomanPSMT"/>
                <w:color w:val="000000"/>
                <w:w w:val="105"/>
                <w:sz w:val="7"/>
              </w:rPr>
              <w:t>W</w:t>
            </w:r>
            <w:r>
              <w:rPr>
                <w:rFonts w:ascii="TimesNewRomanPSMT" w:eastAsia="TimesNewRomanPSMT" w:hAnsi="TimesNewRomanPSMT"/>
                <w:color w:val="000000"/>
                <w:w w:val="96"/>
                <w:sz w:val="12"/>
              </w:rPr>
              <w:t>- wing aspect ratio AR</w:t>
            </w:r>
            <w:r>
              <w:rPr>
                <w:rFonts w:ascii="TimesNewRomanPSMT" w:eastAsia="TimesNewRomanPSMT" w:hAnsi="TimesNewRomanPSMT"/>
                <w:color w:val="000000"/>
                <w:w w:val="105"/>
                <w:sz w:val="7"/>
              </w:rPr>
              <w:t>HT</w:t>
            </w:r>
            <w:r>
              <w:rPr>
                <w:rFonts w:ascii="TimesNewRomanPSMT" w:eastAsia="TimesNewRomanPSMT" w:hAnsi="TimesNewRomanPSMT"/>
                <w:color w:val="000000"/>
                <w:w w:val="96"/>
                <w:sz w:val="12"/>
              </w:rPr>
              <w:t>-tail aspect ratio h-altitud e</w:t>
            </w:r>
          </w:p>
          <w:p w:rsidR="00461F58" w:rsidRDefault="00767BD7">
            <w:pPr>
              <w:autoSpaceDE w:val="0"/>
              <w:autoSpaceDN w:val="0"/>
              <w:spacing w:before="10" w:after="0" w:line="233" w:lineRule="auto"/>
              <w:ind w:left="104"/>
            </w:pPr>
            <w:r>
              <w:rPr>
                <w:rFonts w:ascii="TimesNewRomanPSMT" w:eastAsia="TimesNewRomanPSMT" w:hAnsi="TimesNewRomanPSMT"/>
                <w:color w:val="000000"/>
                <w:w w:val="96"/>
                <w:sz w:val="12"/>
              </w:rPr>
              <w:t xml:space="preserve">M-Mach # </w:t>
            </w:r>
          </w:p>
          <w:p w:rsidR="00461F58" w:rsidRDefault="00767BD7">
            <w:pPr>
              <w:autoSpaceDE w:val="0"/>
              <w:autoSpaceDN w:val="0"/>
              <w:spacing w:before="12" w:after="0" w:line="245" w:lineRule="auto"/>
              <w:ind w:left="102" w:right="144"/>
            </w:pPr>
            <w:r>
              <w:rPr>
                <w:rFonts w:ascii="TimesNewRomanPSMT" w:eastAsia="TimesNewRomanPSMT" w:hAnsi="TimesNewRomanPSMT"/>
                <w:color w:val="000000"/>
                <w:w w:val="96"/>
                <w:sz w:val="12"/>
              </w:rPr>
              <w:t>S</w:t>
            </w:r>
            <w:r>
              <w:rPr>
                <w:rFonts w:ascii="TimesNewRomanPSMT" w:eastAsia="TimesNewRomanPSMT" w:hAnsi="TimesNewRomanPSMT"/>
                <w:color w:val="000000"/>
                <w:w w:val="105"/>
                <w:sz w:val="7"/>
              </w:rPr>
              <w:t>REF</w:t>
            </w:r>
            <w:r>
              <w:rPr>
                <w:rFonts w:ascii="TimesNewRomanPSMT" w:eastAsia="TimesNewRomanPSMT" w:hAnsi="TimesNewRomanPSMT"/>
                <w:color w:val="000000"/>
                <w:w w:val="96"/>
                <w:sz w:val="12"/>
              </w:rPr>
              <w:t>-wing surf. area S</w:t>
            </w:r>
            <w:r>
              <w:rPr>
                <w:rFonts w:ascii="TimesNewRomanPSMT" w:eastAsia="TimesNewRomanPSMT" w:hAnsi="TimesNewRomanPSMT"/>
                <w:color w:val="000000"/>
                <w:w w:val="105"/>
                <w:sz w:val="7"/>
              </w:rPr>
              <w:t>HT</w:t>
            </w:r>
            <w:r>
              <w:rPr>
                <w:rFonts w:ascii="TimesNewRomanPSMT" w:eastAsia="TimesNewRomanPSMT" w:hAnsi="TimesNewRomanPSMT"/>
                <w:color w:val="000000"/>
                <w:w w:val="96"/>
                <w:sz w:val="12"/>
              </w:rPr>
              <w:t xml:space="preserve">-tail surf. area </w:t>
            </w:r>
            <w:r>
              <w:br/>
            </w:r>
            <w:r>
              <w:rPr>
                <w:rFonts w:ascii="TimesNewRomanPSMT" w:eastAsia="TimesNewRomanPSMT" w:hAnsi="TimesNewRomanPSMT"/>
                <w:color w:val="000000"/>
                <w:w w:val="96"/>
                <w:sz w:val="12"/>
              </w:rPr>
              <w:t>t/c-thickness/chord</w:t>
            </w:r>
          </w:p>
          <w:p w:rsidR="00461F58" w:rsidRDefault="00767BD7">
            <w:pPr>
              <w:autoSpaceDE w:val="0"/>
              <w:autoSpaceDN w:val="0"/>
              <w:spacing w:before="12" w:after="0" w:line="288" w:lineRule="auto"/>
              <w:ind w:left="102"/>
            </w:pPr>
            <w:r>
              <w:rPr>
                <w:rFonts w:ascii="Symbol" w:eastAsia="Symbol" w:hAnsi="Symbol"/>
                <w:color w:val="000000"/>
                <w:w w:val="96"/>
                <w:sz w:val="12"/>
              </w:rPr>
              <w:t>L</w:t>
            </w:r>
            <w:r>
              <w:rPr>
                <w:rFonts w:ascii="TimesNewRomanPSMT" w:eastAsia="TimesNewRomanPSMT" w:hAnsi="TimesNewRomanPSMT"/>
                <w:color w:val="000000"/>
                <w:w w:val="105"/>
                <w:sz w:val="7"/>
              </w:rPr>
              <w:t>W</w:t>
            </w:r>
            <w:r>
              <w:rPr>
                <w:rFonts w:ascii="TimesNewRomanPSMT" w:eastAsia="TimesNewRomanPSMT" w:hAnsi="TimesNewRomanPSMT"/>
                <w:color w:val="000000"/>
                <w:w w:val="96"/>
                <w:sz w:val="12"/>
              </w:rPr>
              <w:t>-wing sweep</w:t>
            </w:r>
          </w:p>
        </w:tc>
      </w:tr>
    </w:tbl>
    <w:p w:rsidR="00461F58" w:rsidRDefault="00461F58">
      <w:pPr>
        <w:autoSpaceDE w:val="0"/>
        <w:autoSpaceDN w:val="0"/>
        <w:spacing w:after="0" w:line="20" w:lineRule="exact"/>
      </w:pPr>
    </w:p>
    <w:tbl>
      <w:tblPr>
        <w:tblW w:w="0" w:type="auto"/>
        <w:tblInd w:w="776" w:type="dxa"/>
        <w:tblLayout w:type="fixed"/>
        <w:tblLook w:val="04A0" w:firstRow="1" w:lastRow="0" w:firstColumn="1" w:lastColumn="0" w:noHBand="0" w:noVBand="1"/>
      </w:tblPr>
      <w:tblGrid>
        <w:gridCol w:w="830"/>
        <w:gridCol w:w="778"/>
        <w:gridCol w:w="792"/>
        <w:gridCol w:w="990"/>
      </w:tblGrid>
      <w:tr w:rsidR="00461F58">
        <w:trPr>
          <w:trHeight w:hRule="exact" w:val="438"/>
        </w:trPr>
        <w:tc>
          <w:tcPr>
            <w:tcW w:w="830" w:type="dxa"/>
            <w:vMerge w:val="restart"/>
            <w:tcBorders>
              <w:bottom w:val="single" w:sz="6" w:space="0" w:color="000000"/>
            </w:tcBorders>
            <w:tcMar>
              <w:left w:w="0" w:type="dxa"/>
              <w:right w:w="0" w:type="dxa"/>
            </w:tcMar>
          </w:tcPr>
          <w:p w:rsidR="00461F58" w:rsidRDefault="00767BD7">
            <w:pPr>
              <w:autoSpaceDE w:val="0"/>
              <w:autoSpaceDN w:val="0"/>
              <w:spacing w:before="562" w:after="0" w:line="302" w:lineRule="auto"/>
              <w:ind w:left="12"/>
            </w:pPr>
            <w:r>
              <w:rPr>
                <w:rFonts w:ascii="TimesNewRomanPSMT" w:eastAsia="TimesNewRomanPSMT" w:hAnsi="TimesNewRomanPSMT"/>
                <w:color w:val="000000"/>
                <w:sz w:val="10"/>
              </w:rPr>
              <w:t>W</w:t>
            </w:r>
            <w:r>
              <w:rPr>
                <w:rFonts w:ascii="TimesNewRomanPSMT" w:eastAsia="TimesNewRomanPSMT" w:hAnsi="TimesNewRomanPSMT"/>
                <w:color w:val="000000"/>
                <w:w w:val="93"/>
                <w:sz w:val="7"/>
              </w:rPr>
              <w:t>BE</w:t>
            </w:r>
          </w:p>
        </w:tc>
        <w:tc>
          <w:tcPr>
            <w:tcW w:w="778" w:type="dxa"/>
            <w:tcMar>
              <w:left w:w="0" w:type="dxa"/>
              <w:right w:w="0" w:type="dxa"/>
            </w:tcMar>
          </w:tcPr>
          <w:p w:rsidR="00461F58" w:rsidRDefault="00767BD7">
            <w:pPr>
              <w:autoSpaceDE w:val="0"/>
              <w:autoSpaceDN w:val="0"/>
              <w:spacing w:before="100" w:after="0" w:line="262" w:lineRule="auto"/>
            </w:pPr>
            <w:r>
              <w:rPr>
                <w:rFonts w:ascii="Symbol" w:eastAsia="Symbol" w:hAnsi="Symbol"/>
                <w:color w:val="000000"/>
                <w:sz w:val="10"/>
              </w:rPr>
              <w:t>h</w:t>
            </w:r>
            <w:r>
              <w:rPr>
                <w:rFonts w:ascii="TimesNewRomanPSMT" w:eastAsia="TimesNewRomanPSMT" w:hAnsi="TimesNewRomanPSMT"/>
                <w:color w:val="000000"/>
                <w:w w:val="93"/>
                <w:sz w:val="7"/>
              </w:rPr>
              <w:t>H</w:t>
            </w:r>
            <w:r>
              <w:rPr>
                <w:rFonts w:ascii="TimesNewRomanPSMT" w:eastAsia="TimesNewRomanPSMT" w:hAnsi="TimesNewRomanPSMT"/>
                <w:color w:val="000000"/>
                <w:sz w:val="10"/>
              </w:rPr>
              <w:t>,C</w:t>
            </w:r>
            <w:r>
              <w:rPr>
                <w:rFonts w:ascii="TimesNewRomanPSMT" w:eastAsia="TimesNewRomanPSMT" w:hAnsi="TimesNewRomanPSMT"/>
                <w:color w:val="000000"/>
                <w:w w:val="93"/>
                <w:sz w:val="7"/>
              </w:rPr>
              <w:t>DM IN ,M&lt;1</w:t>
            </w:r>
          </w:p>
        </w:tc>
        <w:tc>
          <w:tcPr>
            <w:tcW w:w="792" w:type="dxa"/>
            <w:tcMar>
              <w:left w:w="0" w:type="dxa"/>
              <w:right w:w="0" w:type="dxa"/>
            </w:tcMar>
          </w:tcPr>
          <w:p w:rsidR="00461F58" w:rsidRDefault="00767BD7">
            <w:pPr>
              <w:autoSpaceDE w:val="0"/>
              <w:autoSpaceDN w:val="0"/>
              <w:spacing w:before="60" w:after="0" w:line="257" w:lineRule="auto"/>
              <w:ind w:left="144" w:right="144"/>
              <w:jc w:val="center"/>
            </w:pPr>
            <w:r>
              <w:rPr>
                <w:rFonts w:ascii="TimesNewRomanPSMT" w:eastAsia="TimesNewRomanPSMT" w:hAnsi="TimesNewRomanPSMT"/>
                <w:color w:val="000000"/>
                <w:sz w:val="10"/>
              </w:rPr>
              <w:t>W</w:t>
            </w:r>
            <w:r>
              <w:rPr>
                <w:rFonts w:ascii="TimesNewRomanPSMT" w:eastAsia="TimesNewRomanPSMT" w:hAnsi="TimesNewRomanPSMT"/>
                <w:color w:val="000000"/>
                <w:w w:val="93"/>
                <w:sz w:val="7"/>
              </w:rPr>
              <w:t>FO</w:t>
            </w:r>
            <w:r>
              <w:rPr>
                <w:rFonts w:ascii="TimesNewRomanPSMT" w:eastAsia="TimesNewRomanPSMT" w:hAnsi="TimesNewRomanPSMT"/>
                <w:color w:val="000000"/>
                <w:sz w:val="10"/>
              </w:rPr>
              <w:t>,W</w:t>
            </w:r>
            <w:r>
              <w:rPr>
                <w:rFonts w:ascii="TimesNewRomanPSMT" w:eastAsia="TimesNewRomanPSMT" w:hAnsi="TimesNewRomanPSMT"/>
                <w:color w:val="000000"/>
                <w:w w:val="93"/>
                <w:sz w:val="7"/>
              </w:rPr>
              <w:t xml:space="preserve">O </w:t>
            </w:r>
            <w:r>
              <w:br/>
            </w:r>
            <w:r>
              <w:rPr>
                <w:rFonts w:ascii="TimesNewRomanPSMT" w:eastAsia="TimesNewRomanPSMT" w:hAnsi="TimesNewRomanPSMT"/>
                <w:color w:val="000000"/>
                <w:sz w:val="10"/>
              </w:rPr>
              <w:t>N</w:t>
            </w:r>
            <w:r>
              <w:rPr>
                <w:rFonts w:ascii="TimesNewRomanPSMT" w:eastAsia="TimesNewRomanPSMT" w:hAnsi="TimesNewRomanPSMT"/>
                <w:color w:val="000000"/>
                <w:w w:val="93"/>
                <w:sz w:val="7"/>
              </w:rPr>
              <w:t>Z</w:t>
            </w:r>
          </w:p>
        </w:tc>
        <w:tc>
          <w:tcPr>
            <w:tcW w:w="990" w:type="dxa"/>
            <w:tcMar>
              <w:left w:w="0" w:type="dxa"/>
              <w:right w:w="0" w:type="dxa"/>
            </w:tcMar>
          </w:tcPr>
          <w:p w:rsidR="00461F58" w:rsidRDefault="00767BD7">
            <w:pPr>
              <w:autoSpaceDE w:val="0"/>
              <w:autoSpaceDN w:val="0"/>
              <w:spacing w:before="86" w:after="0" w:line="230" w:lineRule="auto"/>
              <w:ind w:right="194"/>
              <w:jc w:val="right"/>
            </w:pPr>
            <w:r>
              <w:rPr>
                <w:rFonts w:ascii="TimesNewRomanPSMT" w:eastAsia="TimesNewRomanPSMT" w:hAnsi="TimesNewRomanPSMT"/>
                <w:color w:val="000000"/>
                <w:w w:val="96"/>
                <w:sz w:val="12"/>
              </w:rPr>
              <w:t>Range</w:t>
            </w:r>
          </w:p>
        </w:tc>
      </w:tr>
      <w:tr w:rsidR="00461F58">
        <w:trPr>
          <w:trHeight w:hRule="exact" w:val="2228"/>
        </w:trPr>
        <w:tc>
          <w:tcPr>
            <w:tcW w:w="2353" w:type="dxa"/>
            <w:vMerge/>
            <w:tcBorders>
              <w:bottom w:val="single" w:sz="6" w:space="0" w:color="000000"/>
            </w:tcBorders>
          </w:tcPr>
          <w:p w:rsidR="00461F58" w:rsidRDefault="00461F58"/>
        </w:tc>
        <w:tc>
          <w:tcPr>
            <w:tcW w:w="1570" w:type="dxa"/>
            <w:gridSpan w:val="2"/>
            <w:tcBorders>
              <w:bottom w:val="single" w:sz="6" w:space="0" w:color="000000"/>
            </w:tcBorders>
            <w:tcMar>
              <w:left w:w="0" w:type="dxa"/>
              <w:right w:w="0" w:type="dxa"/>
            </w:tcMar>
          </w:tcPr>
          <w:p w:rsidR="00461F58" w:rsidRDefault="00767BD7">
            <w:pPr>
              <w:autoSpaceDE w:val="0"/>
              <w:autoSpaceDN w:val="0"/>
              <w:spacing w:before="148" w:after="0" w:line="290" w:lineRule="auto"/>
              <w:jc w:val="center"/>
            </w:pPr>
            <w:r>
              <w:rPr>
                <w:rFonts w:ascii="TimesNewRomanPSMT" w:eastAsia="TimesNewRomanPSMT" w:hAnsi="TimesNewRomanPSMT"/>
                <w:color w:val="000000"/>
                <w:w w:val="96"/>
                <w:sz w:val="12"/>
              </w:rPr>
              <w:t>W</w:t>
            </w:r>
            <w:r>
              <w:rPr>
                <w:rFonts w:ascii="TimesNewRomanPSMT" w:eastAsia="TimesNewRomanPSMT" w:hAnsi="TimesNewRomanPSMT"/>
                <w:color w:val="000000"/>
                <w:w w:val="105"/>
                <w:sz w:val="7"/>
              </w:rPr>
              <w:t>FO</w:t>
            </w:r>
            <w:r>
              <w:rPr>
                <w:rFonts w:ascii="TimesNewRomanPSMT" w:eastAsia="TimesNewRomanPSMT" w:hAnsi="TimesNewRomanPSMT"/>
                <w:color w:val="000000"/>
                <w:w w:val="96"/>
                <w:sz w:val="12"/>
              </w:rPr>
              <w:t>, W</w:t>
            </w:r>
            <w:r>
              <w:rPr>
                <w:rFonts w:ascii="TimesNewRomanPSMT" w:eastAsia="TimesNewRomanPSMT" w:hAnsi="TimesNewRomanPSMT"/>
                <w:color w:val="000000"/>
                <w:w w:val="105"/>
                <w:sz w:val="7"/>
              </w:rPr>
              <w:t>O</w:t>
            </w:r>
            <w:r>
              <w:rPr>
                <w:rFonts w:ascii="TimesNewRomanPSMT" w:eastAsia="TimesNewRomanPSMT" w:hAnsi="TimesNewRomanPSMT"/>
                <w:color w:val="000000"/>
                <w:w w:val="96"/>
                <w:sz w:val="12"/>
              </w:rPr>
              <w:t>, N</w:t>
            </w:r>
            <w:r>
              <w:rPr>
                <w:rFonts w:ascii="TimesNewRomanPSMT" w:eastAsia="TimesNewRomanPSMT" w:hAnsi="TimesNewRomanPSMT"/>
                <w:color w:val="000000"/>
                <w:w w:val="105"/>
                <w:sz w:val="7"/>
              </w:rPr>
              <w:t>Z</w:t>
            </w:r>
            <w:r>
              <w:rPr>
                <w:rFonts w:ascii="TimesNewRomanPSMT" w:eastAsia="TimesNewRomanPSMT" w:hAnsi="TimesNewRomanPSMT"/>
                <w:color w:val="000000"/>
                <w:w w:val="96"/>
                <w:sz w:val="12"/>
              </w:rPr>
              <w:t>, W</w:t>
            </w:r>
            <w:r>
              <w:rPr>
                <w:rFonts w:ascii="TimesNewRomanPSMT" w:eastAsia="TimesNewRomanPSMT" w:hAnsi="TimesNewRomanPSMT"/>
                <w:color w:val="000000"/>
                <w:w w:val="105"/>
                <w:sz w:val="7"/>
              </w:rPr>
              <w:t>BE</w:t>
            </w:r>
            <w:r>
              <w:rPr>
                <w:rFonts w:ascii="TimesNewRomanPSMT" w:eastAsia="TimesNewRomanPSMT" w:hAnsi="TimesNewRomanPSMT"/>
                <w:color w:val="000000"/>
                <w:w w:val="96"/>
                <w:sz w:val="12"/>
              </w:rPr>
              <w:t>, C</w:t>
            </w:r>
            <w:r>
              <w:rPr>
                <w:rFonts w:ascii="TimesNewRomanPSMT" w:eastAsia="TimesNewRomanPSMT" w:hAnsi="TimesNewRomanPSMT"/>
                <w:color w:val="000000"/>
                <w:w w:val="105"/>
                <w:sz w:val="7"/>
              </w:rPr>
              <w:t>DMIN, M&lt;1</w:t>
            </w:r>
            <w:r>
              <w:rPr>
                <w:rFonts w:ascii="TimesNewRomanPSMT" w:eastAsia="TimesNewRomanPSMT" w:hAnsi="TimesNewRomanPSMT"/>
                <w:color w:val="000000"/>
                <w:w w:val="96"/>
                <w:sz w:val="12"/>
              </w:rPr>
              <w:t>,</w:t>
            </w:r>
            <w:r>
              <w:rPr>
                <w:rFonts w:ascii="Symbol" w:eastAsia="Symbol" w:hAnsi="Symbol"/>
                <w:color w:val="000000"/>
                <w:w w:val="96"/>
                <w:sz w:val="12"/>
              </w:rPr>
              <w:t>h</w:t>
            </w:r>
            <w:r>
              <w:rPr>
                <w:rFonts w:ascii="TimesNewRomanPSMT" w:eastAsia="TimesNewRomanPSMT" w:hAnsi="TimesNewRomanPSMT"/>
                <w:color w:val="000000"/>
                <w:w w:val="105"/>
                <w:sz w:val="7"/>
              </w:rPr>
              <w:t>H</w:t>
            </w:r>
          </w:p>
          <w:p w:rsidR="00461F58" w:rsidRDefault="00767BD7">
            <w:pPr>
              <w:autoSpaceDE w:val="0"/>
              <w:autoSpaceDN w:val="0"/>
              <w:spacing w:after="0" w:line="230" w:lineRule="auto"/>
              <w:ind w:right="456"/>
              <w:jc w:val="right"/>
            </w:pPr>
            <w:r>
              <w:rPr>
                <w:rFonts w:ascii="TimesNewRomanPSMT" w:eastAsia="TimesNewRomanPSMT" w:hAnsi="TimesNewRomanPSMT"/>
                <w:color w:val="000000"/>
                <w:w w:val="96"/>
                <w:sz w:val="12"/>
              </w:rPr>
              <w:t>Constants</w:t>
            </w:r>
          </w:p>
        </w:tc>
        <w:tc>
          <w:tcPr>
            <w:tcW w:w="990" w:type="dxa"/>
            <w:tcBorders>
              <w:bottom w:val="single" w:sz="6" w:space="0" w:color="000000"/>
            </w:tcBorders>
            <w:tcMar>
              <w:left w:w="0" w:type="dxa"/>
              <w:right w:w="0" w:type="dxa"/>
            </w:tcMar>
          </w:tcPr>
          <w:p w:rsidR="00461F58" w:rsidRDefault="00767BD7">
            <w:pPr>
              <w:autoSpaceDE w:val="0"/>
              <w:autoSpaceDN w:val="0"/>
              <w:spacing w:before="264" w:after="0" w:line="230" w:lineRule="auto"/>
              <w:ind w:right="278"/>
              <w:jc w:val="right"/>
            </w:pPr>
            <w:r>
              <w:rPr>
                <w:rFonts w:ascii="TimesNewRomanPSMT" w:eastAsia="TimesNewRomanPSMT" w:hAnsi="TimesNewRomanPSMT"/>
                <w:color w:val="000000"/>
                <w:sz w:val="10"/>
              </w:rPr>
              <w:t>R</w:t>
            </w:r>
          </w:p>
        </w:tc>
      </w:tr>
    </w:tbl>
    <w:p w:rsidR="00461F58" w:rsidRDefault="00461F58">
      <w:pPr>
        <w:autoSpaceDE w:val="0"/>
        <w:autoSpaceDN w:val="0"/>
        <w:spacing w:after="0" w:line="20" w:lineRule="exact"/>
      </w:pPr>
    </w:p>
    <w:tbl>
      <w:tblPr>
        <w:tblW w:w="0" w:type="auto"/>
        <w:tblInd w:w="791" w:type="dxa"/>
        <w:tblLayout w:type="fixed"/>
        <w:tblLook w:val="04A0" w:firstRow="1" w:lastRow="0" w:firstColumn="1" w:lastColumn="0" w:noHBand="0" w:noVBand="1"/>
      </w:tblPr>
      <w:tblGrid>
        <w:gridCol w:w="800"/>
        <w:gridCol w:w="1254"/>
        <w:gridCol w:w="1320"/>
      </w:tblGrid>
      <w:tr w:rsidR="00461F58">
        <w:trPr>
          <w:trHeight w:hRule="exact" w:val="116"/>
        </w:trPr>
        <w:tc>
          <w:tcPr>
            <w:tcW w:w="800" w:type="dxa"/>
            <w:tcBorders>
              <w:left w:val="single" w:sz="6" w:space="0" w:color="000000"/>
              <w:bottom w:val="single" w:sz="6" w:space="0" w:color="000000"/>
              <w:right w:val="single" w:sz="6" w:space="0" w:color="000000"/>
            </w:tcBorders>
            <w:tcMar>
              <w:left w:w="0" w:type="dxa"/>
              <w:right w:w="0" w:type="dxa"/>
            </w:tcMar>
          </w:tcPr>
          <w:p w:rsidR="00461F58" w:rsidRDefault="00461F58"/>
        </w:tc>
        <w:tc>
          <w:tcPr>
            <w:tcW w:w="1254" w:type="dxa"/>
            <w:tcBorders>
              <w:left w:val="single" w:sz="6" w:space="0" w:color="000000"/>
              <w:bottom w:val="single" w:sz="6" w:space="0" w:color="000000"/>
            </w:tcBorders>
            <w:tcMar>
              <w:left w:w="0" w:type="dxa"/>
              <w:right w:w="0" w:type="dxa"/>
            </w:tcMar>
          </w:tcPr>
          <w:p w:rsidR="00461F58" w:rsidRDefault="00461F58"/>
        </w:tc>
        <w:tc>
          <w:tcPr>
            <w:tcW w:w="1320" w:type="dxa"/>
            <w:tcBorders>
              <w:bottom w:val="single" w:sz="6" w:space="0" w:color="000000"/>
            </w:tcBorders>
            <w:tcMar>
              <w:left w:w="0" w:type="dxa"/>
              <w:right w:w="0" w:type="dxa"/>
            </w:tcMar>
          </w:tcPr>
          <w:p w:rsidR="00461F58" w:rsidRDefault="00461F58"/>
        </w:tc>
      </w:tr>
      <w:tr w:rsidR="00461F58">
        <w:trPr>
          <w:trHeight w:hRule="exact" w:val="194"/>
        </w:trPr>
        <w:tc>
          <w:tcPr>
            <w:tcW w:w="800" w:type="dxa"/>
            <w:tcBorders>
              <w:top w:val="single" w:sz="6" w:space="0" w:color="000000"/>
              <w:left w:val="single" w:sz="6" w:space="0" w:color="000000"/>
              <w:right w:val="single" w:sz="6" w:space="0" w:color="000000"/>
            </w:tcBorders>
            <w:tcMar>
              <w:left w:w="0" w:type="dxa"/>
              <w:right w:w="0" w:type="dxa"/>
            </w:tcMar>
          </w:tcPr>
          <w:p w:rsidR="00461F58" w:rsidRDefault="00767BD7">
            <w:pPr>
              <w:autoSpaceDE w:val="0"/>
              <w:autoSpaceDN w:val="0"/>
              <w:spacing w:before="38" w:after="0" w:line="230" w:lineRule="auto"/>
              <w:ind w:right="392"/>
              <w:jc w:val="right"/>
            </w:pPr>
            <w:r>
              <w:rPr>
                <w:rFonts w:ascii="TimesNewRomanPSMT" w:eastAsia="TimesNewRomanPSMT" w:hAnsi="TimesNewRomanPSMT"/>
                <w:color w:val="000000"/>
                <w:w w:val="96"/>
                <w:sz w:val="12"/>
              </w:rPr>
              <w:t>X</w:t>
            </w:r>
          </w:p>
        </w:tc>
        <w:tc>
          <w:tcPr>
            <w:tcW w:w="1254" w:type="dxa"/>
            <w:tcBorders>
              <w:top w:val="single" w:sz="6" w:space="0" w:color="000000"/>
              <w:left w:val="single" w:sz="6" w:space="0" w:color="000000"/>
            </w:tcBorders>
            <w:tcMar>
              <w:left w:w="0" w:type="dxa"/>
              <w:right w:w="0" w:type="dxa"/>
            </w:tcMar>
          </w:tcPr>
          <w:p w:rsidR="00461F58" w:rsidRDefault="00767BD7">
            <w:pPr>
              <w:autoSpaceDE w:val="0"/>
              <w:autoSpaceDN w:val="0"/>
              <w:spacing w:before="38" w:after="0" w:line="230" w:lineRule="auto"/>
              <w:ind w:right="438"/>
              <w:jc w:val="right"/>
            </w:pPr>
            <w:r>
              <w:rPr>
                <w:rFonts w:ascii="TimesNewRomanPSMT" w:eastAsia="TimesNewRomanPSMT" w:hAnsi="TimesNewRomanPSMT"/>
                <w:color w:val="000000"/>
                <w:w w:val="96"/>
                <w:sz w:val="12"/>
              </w:rPr>
              <w:t>Y</w:t>
            </w:r>
          </w:p>
        </w:tc>
        <w:tc>
          <w:tcPr>
            <w:tcW w:w="1320" w:type="dxa"/>
            <w:tcBorders>
              <w:top w:val="single" w:sz="6" w:space="0" w:color="000000"/>
            </w:tcBorders>
            <w:tcMar>
              <w:left w:w="0" w:type="dxa"/>
              <w:right w:w="0" w:type="dxa"/>
            </w:tcMar>
          </w:tcPr>
          <w:p w:rsidR="00461F58" w:rsidRDefault="00767BD7">
            <w:pPr>
              <w:autoSpaceDE w:val="0"/>
              <w:autoSpaceDN w:val="0"/>
              <w:spacing w:before="38" w:after="0" w:line="230" w:lineRule="auto"/>
              <w:ind w:right="474"/>
              <w:jc w:val="right"/>
            </w:pPr>
            <w:r>
              <w:rPr>
                <w:rFonts w:ascii="TimesNewRomanPSMT" w:eastAsia="TimesNewRomanPSMT" w:hAnsi="TimesNewRomanPSMT"/>
                <w:color w:val="000000"/>
                <w:w w:val="96"/>
                <w:sz w:val="12"/>
              </w:rPr>
              <w:t>Z</w:t>
            </w:r>
          </w:p>
        </w:tc>
      </w:tr>
    </w:tbl>
    <w:p w:rsidR="00461F58" w:rsidRDefault="00767BD7">
      <w:pPr>
        <w:autoSpaceDE w:val="0"/>
        <w:autoSpaceDN w:val="0"/>
        <w:spacing w:before="20" w:after="0" w:line="233" w:lineRule="auto"/>
        <w:ind w:left="304"/>
      </w:pPr>
      <w:r>
        <w:rPr>
          <w:rFonts w:ascii="TimesNewRomanPSMT" w:eastAsia="TimesNewRomanPSMT" w:hAnsi="TimesNewRomanPSMT"/>
          <w:color w:val="000000"/>
          <w:sz w:val="20"/>
        </w:rPr>
        <w:t>Figure 6: Data Dependencies for Business Jet Model</w:t>
      </w:r>
    </w:p>
    <w:p w:rsidR="00461F58" w:rsidRDefault="00767BD7">
      <w:pPr>
        <w:autoSpaceDE w:val="0"/>
        <w:autoSpaceDN w:val="0"/>
        <w:spacing w:before="238" w:after="0" w:line="245" w:lineRule="auto"/>
        <w:ind w:left="164" w:right="20"/>
        <w:jc w:val="both"/>
      </w:pPr>
      <w:r>
        <w:rPr>
          <w:rFonts w:ascii="TimesNewRomanPSMT" w:eastAsia="TimesNewRomanPSMT" w:hAnsi="TimesNewRomanPSMT"/>
          <w:color w:val="000000"/>
          <w:sz w:val="20"/>
        </w:rPr>
        <w:t xml:space="preserve">In the original BLISS, the taper ratio was a local variable of the structures module.  With the integration </w:t>
      </w:r>
      <w:r>
        <w:rPr>
          <w:rFonts w:ascii="TimesNewRomanPSMT" w:eastAsia="TimesNewRomanPSMT" w:hAnsi="TimesNewRomanPSMT"/>
          <w:color w:val="000000"/>
          <w:sz w:val="20"/>
        </w:rPr>
        <w:t>of ELAPS and AWAVE, the taper ratio affects both the aerodynamics and structures module.  While the aerodynamics module optimization may tend toward a taper ratio to reduce induced drag, the structures module may generate a different taper value to reduce stresses. To resolve this trade-off, the taper ratio was raised to a system variable, capable of influencing both modules. Figure 6 shows the current black box and variable interactions.</w:t>
      </w:r>
    </w:p>
    <w:p w:rsidR="00461F58" w:rsidRDefault="00767BD7">
      <w:pPr>
        <w:autoSpaceDE w:val="0"/>
        <w:autoSpaceDN w:val="0"/>
        <w:spacing w:before="238" w:after="758" w:line="245" w:lineRule="auto"/>
        <w:ind w:left="164" w:right="28"/>
        <w:jc w:val="both"/>
      </w:pPr>
      <w:r>
        <w:rPr>
          <w:rFonts w:ascii="TimesNewRomanPSMT" w:eastAsia="TimesNewRomanPSMT" w:hAnsi="TimesNewRomanPSMT"/>
          <w:color w:val="000000"/>
          <w:sz w:val="20"/>
        </w:rPr>
        <w:t>In this model there are nine system-level Z-variables, each influencing a minimum of two of the subsystems. The local variables of each subsystem are manipulated only in the optimization local to that subsystem.  The propulsion module has the throttle as its sole local variable.  In the present state of BLISS, the range module is an exception as it performs no optimization. It only evaluates the Breguet range formula.  The aerodynamics module optimizes the local variables of</w:t>
      </w:r>
    </w:p>
    <w:p w:rsidR="00461F58" w:rsidRDefault="00461F58">
      <w:pPr>
        <w:sectPr w:rsidR="00461F58">
          <w:type w:val="nextColumn"/>
          <w:pgSz w:w="12240" w:h="15840"/>
          <w:pgMar w:top="720" w:right="1392" w:bottom="358" w:left="1436" w:header="720" w:footer="720" w:gutter="0"/>
          <w:cols w:num="2" w:space="720" w:equalWidth="0">
            <w:col w:w="4700" w:space="0"/>
            <w:col w:w="4711" w:space="0"/>
          </w:cols>
          <w:docGrid w:linePitch="360"/>
        </w:sectPr>
      </w:pPr>
    </w:p>
    <w:p w:rsidR="00461F58" w:rsidRDefault="00767BD7">
      <w:pPr>
        <w:autoSpaceDE w:val="0"/>
        <w:autoSpaceDN w:val="0"/>
        <w:spacing w:after="0" w:line="245" w:lineRule="auto"/>
        <w:ind w:left="2592" w:right="2592"/>
        <w:jc w:val="center"/>
      </w:pPr>
      <w:r>
        <w:rPr>
          <w:rFonts w:ascii="TimesNewRomanPSMT" w:eastAsia="TimesNewRomanPSMT" w:hAnsi="TimesNewRomanPSMT"/>
          <w:color w:val="000000"/>
          <w:sz w:val="20"/>
        </w:rPr>
        <w:t xml:space="preserve">5 </w:t>
      </w:r>
      <w:r>
        <w:br/>
      </w:r>
      <w:r>
        <w:rPr>
          <w:rFonts w:ascii="TimesNewRomanPSMT" w:eastAsia="TimesNewRomanPSMT" w:hAnsi="TimesNewRomanPSMT"/>
          <w:color w:val="000000"/>
          <w:sz w:val="20"/>
        </w:rPr>
        <w:t>American Institute of Aeronautics and Astronautics</w:t>
      </w:r>
    </w:p>
    <w:p w:rsidR="00461F58" w:rsidRDefault="00461F58">
      <w:pPr>
        <w:sectPr w:rsidR="00461F58">
          <w:type w:val="continuous"/>
          <w:pgSz w:w="12240" w:h="15840"/>
          <w:pgMar w:top="720" w:right="1392" w:bottom="358" w:left="1436" w:header="720" w:footer="720" w:gutter="0"/>
          <w:cols w:space="720"/>
          <w:docGrid w:linePitch="360"/>
        </w:sectPr>
      </w:pPr>
    </w:p>
    <w:p w:rsidR="00461F58" w:rsidRDefault="00767BD7">
      <w:pPr>
        <w:autoSpaceDE w:val="0"/>
        <w:autoSpaceDN w:val="0"/>
        <w:spacing w:after="502" w:line="220" w:lineRule="exact"/>
      </w:pPr>
      <w:r>
        <w:rPr>
          <w:noProof/>
        </w:rPr>
        <w:drawing>
          <wp:anchor distT="0" distB="0" distL="0" distR="0" simplePos="0" relativeHeight="251663360" behindDoc="1" locked="0" layoutInCell="1" allowOverlap="1">
            <wp:simplePos x="0" y="0"/>
            <wp:positionH relativeFrom="page">
              <wp:posOffset>4318000</wp:posOffset>
            </wp:positionH>
            <wp:positionV relativeFrom="page">
              <wp:posOffset>7353300</wp:posOffset>
            </wp:positionV>
            <wp:extent cx="2184400" cy="13335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6"/>
                    <a:stretch>
                      <a:fillRect/>
                    </a:stretch>
                  </pic:blipFill>
                  <pic:spPr>
                    <a:xfrm>
                      <a:off x="0" y="0"/>
                      <a:ext cx="2184400" cy="1333500"/>
                    </a:xfrm>
                    <a:prstGeom prst="rect">
                      <a:avLst/>
                    </a:prstGeom>
                  </pic:spPr>
                </pic:pic>
              </a:graphicData>
            </a:graphic>
          </wp:anchor>
        </w:drawing>
      </w:r>
    </w:p>
    <w:p w:rsidR="00461F58" w:rsidRDefault="00461F58">
      <w:pPr>
        <w:sectPr w:rsidR="00461F58">
          <w:pgSz w:w="12240" w:h="15840"/>
          <w:pgMar w:top="720" w:right="1392" w:bottom="358" w:left="1440" w:header="720" w:footer="720" w:gutter="0"/>
          <w:cols w:space="720"/>
          <w:docGrid w:linePitch="360"/>
        </w:sectPr>
      </w:pPr>
    </w:p>
    <w:p w:rsidR="00461F58" w:rsidRDefault="00767BD7">
      <w:pPr>
        <w:autoSpaceDE w:val="0"/>
        <w:autoSpaceDN w:val="0"/>
        <w:spacing w:after="0" w:line="245" w:lineRule="auto"/>
        <w:ind w:right="172"/>
        <w:jc w:val="both"/>
      </w:pPr>
      <w:r>
        <w:rPr>
          <w:rFonts w:ascii="TimesNewRomanPSMT" w:eastAsia="TimesNewRomanPSMT" w:hAnsi="TimesNewRomanPSMT"/>
          <w:color w:val="000000"/>
          <w:sz w:val="20"/>
        </w:rPr>
        <w:t xml:space="preserve">the horizontal tail sweep as well as the variables that place the wing and tail along the fuselage axis.  The structural subsystem optimization operates on the sandwich face sheet and caliper thicknesses for the wing cover panels and the webs of the three wingbox bays. </w:t>
      </w:r>
    </w:p>
    <w:p w:rsidR="00461F58" w:rsidRDefault="00767BD7">
      <w:pPr>
        <w:autoSpaceDE w:val="0"/>
        <w:autoSpaceDN w:val="0"/>
        <w:spacing w:before="238" w:after="0" w:line="245" w:lineRule="auto"/>
        <w:ind w:right="174"/>
        <w:jc w:val="both"/>
      </w:pPr>
      <w:r>
        <w:rPr>
          <w:rFonts w:ascii="TimesNewRomanPSMT" w:eastAsia="TimesNewRomanPSMT" w:hAnsi="TimesNewRomanPSMT"/>
          <w:color w:val="000000"/>
          <w:sz w:val="20"/>
        </w:rPr>
        <w:t>The ten Y-variables noted in the off-diagonal boxes in Figure 6, represent couplings of the black boxes and are computed in the system analysis.</w:t>
      </w:r>
    </w:p>
    <w:p w:rsidR="00461F58" w:rsidRDefault="00767BD7">
      <w:pPr>
        <w:autoSpaceDE w:val="0"/>
        <w:autoSpaceDN w:val="0"/>
        <w:spacing w:before="238" w:after="0" w:line="245" w:lineRule="auto"/>
        <w:ind w:right="168"/>
        <w:jc w:val="both"/>
      </w:pPr>
      <w:r>
        <w:rPr>
          <w:rFonts w:ascii="TimesNewRomanPSMT" w:eastAsia="TimesNewRomanPSMT" w:hAnsi="TimesNewRomanPSMT"/>
          <w:color w:val="000000"/>
          <w:sz w:val="20"/>
        </w:rPr>
        <w:t>BLISS was originally implemented in MATLAB 5.3.0 at both the system and subsystem levels.  The MATLAB Optimization Toolbox was used as an optimizer in the subsystem and system optimizations. In the version of BLISS reported herein, the use of MATLAB continued as above with the exception of the structures and aerodynamics modules that incorporated ELAPS and AWAVE, both written in FORTRAN 77.</w:t>
      </w:r>
    </w:p>
    <w:p w:rsidR="00461F58" w:rsidRDefault="00767BD7">
      <w:pPr>
        <w:autoSpaceDE w:val="0"/>
        <w:autoSpaceDN w:val="0"/>
        <w:spacing w:before="238" w:after="0" w:line="245" w:lineRule="auto"/>
        <w:ind w:right="166"/>
        <w:jc w:val="both"/>
      </w:pPr>
      <w:r>
        <w:rPr>
          <w:rFonts w:ascii="TimesNewRomanPSMT" w:eastAsia="TimesNewRomanPSMT" w:hAnsi="TimesNewRomanPSMT"/>
          <w:color w:val="000000"/>
          <w:sz w:val="20"/>
        </w:rPr>
        <w:t xml:space="preserve">MATLAB provides a facility to invoke FORTRAN from a MATLAB code. To exploit that facility, the preprocessors to both ELAPS and AWAVE were written in FORTRAN and converted into MEX-Files using the MATLAB mex-function (Appendix).  Both AWAVE and ELAPS were then directly called from within the BLISS modules.  On the output side, simple post-processing generated outputs in a format acceptable to the parts of BLISS that remained being coded in MATLAB for further analysis. Because of the MATLAB ability to invoke </w:t>
      </w:r>
      <w:r>
        <w:rPr>
          <w:rFonts w:ascii="TimesNewRomanPSMT" w:eastAsia="TimesNewRomanPSMT" w:hAnsi="TimesNewRomanPSMT"/>
          <w:color w:val="000000"/>
          <w:sz w:val="20"/>
        </w:rPr>
        <w:t>FORTRAN codes, the BLISS upgrading process may continue by adding FORTRAN-coded modules wherever required while retaining the MATLAB core that executes the method logic illustrated by the flowchart in Fig. 1.</w:t>
      </w:r>
    </w:p>
    <w:p w:rsidR="00461F58" w:rsidRDefault="00767BD7">
      <w:pPr>
        <w:autoSpaceDE w:val="0"/>
        <w:autoSpaceDN w:val="0"/>
        <w:spacing w:before="238" w:after="0" w:line="233" w:lineRule="auto"/>
        <w:ind w:right="2134"/>
        <w:jc w:val="right"/>
      </w:pPr>
      <w:r>
        <w:rPr>
          <w:rFonts w:ascii="TimesNewRomanPS" w:eastAsia="TimesNewRomanPS" w:hAnsi="TimesNewRomanPS"/>
          <w:b/>
          <w:color w:val="000000"/>
          <w:sz w:val="20"/>
          <w:u w:val="single"/>
        </w:rPr>
        <w:t>Results</w:t>
      </w:r>
    </w:p>
    <w:p w:rsidR="00461F58" w:rsidRDefault="00767BD7">
      <w:pPr>
        <w:autoSpaceDE w:val="0"/>
        <w:autoSpaceDN w:val="0"/>
        <w:spacing w:before="258" w:after="0" w:line="245" w:lineRule="auto"/>
        <w:ind w:right="170"/>
        <w:jc w:val="both"/>
      </w:pPr>
      <w:r>
        <w:rPr>
          <w:rFonts w:ascii="TimesNewRomanPSMT" w:eastAsia="TimesNewRomanPSMT" w:hAnsi="TimesNewRomanPSMT"/>
          <w:color w:val="000000"/>
          <w:sz w:val="20"/>
        </w:rPr>
        <w:t xml:space="preserve">BLISS iterations terminate when the change in the aircraft range objective varies less than ten nautical </w:t>
      </w:r>
      <w:r>
        <w:rPr>
          <w:rFonts w:ascii="TimesNewRomanPSMT" w:eastAsia="TimesNewRomanPSMT" w:hAnsi="TimesNewRomanPSMT"/>
          <w:color w:val="000000"/>
          <w:sz w:val="20"/>
        </w:rPr>
        <w:t>miles.  This took seven passes through the flowchart in Figure 2.  The system-level design variables converged within the first few passes.  Further optimizations focused primarily on the local variables.  Most of the changes occurred within the structures module where the new ELAPS-based optimization kept refining the variables searching for the best solution.  The majority of the computational time was spent in this module. Table 1 shows the variable progression through the optimization process.</w:t>
      </w:r>
    </w:p>
    <w:p w:rsidR="00461F58" w:rsidRDefault="00767BD7">
      <w:pPr>
        <w:autoSpaceDE w:val="0"/>
        <w:autoSpaceDN w:val="0"/>
        <w:spacing w:before="238" w:after="0" w:line="245" w:lineRule="auto"/>
        <w:ind w:right="174"/>
        <w:jc w:val="both"/>
      </w:pPr>
      <w:r>
        <w:rPr>
          <w:rFonts w:ascii="TimesNewRomanPSMT" w:eastAsia="TimesNewRomanPSMT" w:hAnsi="TimesNewRomanPSMT"/>
          <w:color w:val="000000"/>
          <w:sz w:val="20"/>
        </w:rPr>
        <w:t>The table reflects the major trade-offs that occur between the wing sweep angle, airfoil thickness ratio, and the wing aspect ratio, all of which govern the structural weight and drag that, in turn, influence the</w:t>
      </w:r>
    </w:p>
    <w:p w:rsidR="00461F58" w:rsidRDefault="00461F58">
      <w:pPr>
        <w:sectPr w:rsidR="00461F58">
          <w:type w:val="continuous"/>
          <w:pgSz w:w="12240" w:h="15840"/>
          <w:pgMar w:top="720" w:right="1392" w:bottom="358" w:left="1440" w:header="720" w:footer="720" w:gutter="0"/>
          <w:cols w:num="2" w:space="720" w:equalWidth="0">
            <w:col w:w="4694" w:space="0"/>
            <w:col w:w="4714" w:space="0"/>
          </w:cols>
          <w:docGrid w:linePitch="360"/>
        </w:sectPr>
      </w:pPr>
    </w:p>
    <w:tbl>
      <w:tblPr>
        <w:tblW w:w="0" w:type="auto"/>
        <w:tblInd w:w="176" w:type="dxa"/>
        <w:tblLayout w:type="fixed"/>
        <w:tblLook w:val="04A0" w:firstRow="1" w:lastRow="0" w:firstColumn="1" w:lastColumn="0" w:noHBand="0" w:noVBand="1"/>
      </w:tblPr>
      <w:tblGrid>
        <w:gridCol w:w="850"/>
        <w:gridCol w:w="448"/>
        <w:gridCol w:w="454"/>
        <w:gridCol w:w="426"/>
        <w:gridCol w:w="454"/>
        <w:gridCol w:w="440"/>
        <w:gridCol w:w="446"/>
        <w:gridCol w:w="440"/>
        <w:gridCol w:w="442"/>
      </w:tblGrid>
      <w:tr w:rsidR="00461F58">
        <w:trPr>
          <w:trHeight w:hRule="exact" w:val="180"/>
        </w:trPr>
        <w:tc>
          <w:tcPr>
            <w:tcW w:w="850" w:type="dxa"/>
            <w:tcBorders>
              <w:top w:val="single" w:sz="8" w:space="0" w:color="000000"/>
              <w:left w:val="single" w:sz="8" w:space="0" w:color="000000"/>
              <w:bottom w:val="single" w:sz="8" w:space="0" w:color="000000"/>
              <w:right w:val="single" w:sz="16" w:space="0" w:color="000000"/>
            </w:tcBorders>
            <w:tcMar>
              <w:left w:w="0" w:type="dxa"/>
              <w:right w:w="0" w:type="dxa"/>
            </w:tcMar>
          </w:tcPr>
          <w:p w:rsidR="00461F58" w:rsidRDefault="00767BD7">
            <w:pPr>
              <w:autoSpaceDE w:val="0"/>
              <w:autoSpaceDN w:val="0"/>
              <w:spacing w:after="0" w:line="235" w:lineRule="auto"/>
            </w:pPr>
            <w:r>
              <w:rPr>
                <w:rFonts w:ascii="Arial" w:eastAsia="Arial" w:hAnsi="Arial"/>
                <w:b/>
                <w:color w:val="000000"/>
                <w:w w:val="96"/>
                <w:sz w:val="14"/>
              </w:rPr>
              <w:t>var\cycle</w:t>
            </w:r>
          </w:p>
        </w:tc>
        <w:tc>
          <w:tcPr>
            <w:tcW w:w="448" w:type="dxa"/>
            <w:tcBorders>
              <w:top w:val="single" w:sz="8" w:space="0" w:color="000000"/>
              <w:left w:val="single" w:sz="16" w:space="0" w:color="000000"/>
              <w:bottom w:val="single" w:sz="8" w:space="0" w:color="000000"/>
              <w:right w:val="single" w:sz="2" w:space="0" w:color="000000"/>
            </w:tcBorders>
            <w:tcMar>
              <w:left w:w="0" w:type="dxa"/>
              <w:right w:w="0" w:type="dxa"/>
            </w:tcMar>
          </w:tcPr>
          <w:p w:rsidR="00461F58" w:rsidRDefault="00767BD7">
            <w:pPr>
              <w:autoSpaceDE w:val="0"/>
              <w:autoSpaceDN w:val="0"/>
              <w:spacing w:after="0" w:line="235" w:lineRule="auto"/>
              <w:jc w:val="center"/>
            </w:pPr>
            <w:r>
              <w:rPr>
                <w:rFonts w:ascii="Arial" w:eastAsia="Arial" w:hAnsi="Arial"/>
                <w:b/>
                <w:color w:val="000000"/>
                <w:w w:val="96"/>
                <w:sz w:val="14"/>
              </w:rPr>
              <w:t>1</w:t>
            </w:r>
          </w:p>
        </w:tc>
        <w:tc>
          <w:tcPr>
            <w:tcW w:w="454" w:type="dxa"/>
            <w:tcBorders>
              <w:top w:val="single" w:sz="8" w:space="0" w:color="000000"/>
              <w:left w:val="single" w:sz="2" w:space="0" w:color="000000"/>
              <w:bottom w:val="single" w:sz="8" w:space="0" w:color="000000"/>
              <w:right w:val="single" w:sz="2" w:space="0" w:color="000000"/>
            </w:tcBorders>
            <w:tcMar>
              <w:left w:w="0" w:type="dxa"/>
              <w:right w:w="0" w:type="dxa"/>
            </w:tcMar>
          </w:tcPr>
          <w:p w:rsidR="00461F58" w:rsidRDefault="00767BD7">
            <w:pPr>
              <w:autoSpaceDE w:val="0"/>
              <w:autoSpaceDN w:val="0"/>
              <w:spacing w:after="0" w:line="235" w:lineRule="auto"/>
              <w:jc w:val="center"/>
            </w:pPr>
            <w:r>
              <w:rPr>
                <w:rFonts w:ascii="Arial" w:eastAsia="Arial" w:hAnsi="Arial"/>
                <w:b/>
                <w:color w:val="000000"/>
                <w:w w:val="96"/>
                <w:sz w:val="14"/>
              </w:rPr>
              <w:t>2</w:t>
            </w:r>
          </w:p>
        </w:tc>
        <w:tc>
          <w:tcPr>
            <w:tcW w:w="426" w:type="dxa"/>
            <w:tcBorders>
              <w:top w:val="single" w:sz="8" w:space="0" w:color="000000"/>
              <w:left w:val="single" w:sz="2" w:space="0" w:color="000000"/>
              <w:bottom w:val="single" w:sz="8" w:space="0" w:color="000000"/>
              <w:right w:val="single" w:sz="2" w:space="0" w:color="000000"/>
            </w:tcBorders>
            <w:tcMar>
              <w:left w:w="0" w:type="dxa"/>
              <w:right w:w="0" w:type="dxa"/>
            </w:tcMar>
          </w:tcPr>
          <w:p w:rsidR="00461F58" w:rsidRDefault="00767BD7">
            <w:pPr>
              <w:autoSpaceDE w:val="0"/>
              <w:autoSpaceDN w:val="0"/>
              <w:spacing w:after="0" w:line="235" w:lineRule="auto"/>
              <w:jc w:val="center"/>
            </w:pPr>
            <w:r>
              <w:rPr>
                <w:rFonts w:ascii="Arial" w:eastAsia="Arial" w:hAnsi="Arial"/>
                <w:b/>
                <w:color w:val="000000"/>
                <w:w w:val="96"/>
                <w:sz w:val="14"/>
              </w:rPr>
              <w:t>3</w:t>
            </w:r>
          </w:p>
        </w:tc>
        <w:tc>
          <w:tcPr>
            <w:tcW w:w="454" w:type="dxa"/>
            <w:tcBorders>
              <w:top w:val="single" w:sz="8" w:space="0" w:color="000000"/>
              <w:left w:val="single" w:sz="2" w:space="0" w:color="000000"/>
              <w:bottom w:val="single" w:sz="8" w:space="0" w:color="000000"/>
              <w:right w:val="single" w:sz="2" w:space="0" w:color="000000"/>
            </w:tcBorders>
            <w:tcMar>
              <w:left w:w="0" w:type="dxa"/>
              <w:right w:w="0" w:type="dxa"/>
            </w:tcMar>
          </w:tcPr>
          <w:p w:rsidR="00461F58" w:rsidRDefault="00767BD7">
            <w:pPr>
              <w:autoSpaceDE w:val="0"/>
              <w:autoSpaceDN w:val="0"/>
              <w:spacing w:after="0" w:line="235" w:lineRule="auto"/>
              <w:jc w:val="center"/>
            </w:pPr>
            <w:r>
              <w:rPr>
                <w:rFonts w:ascii="Arial" w:eastAsia="Arial" w:hAnsi="Arial"/>
                <w:b/>
                <w:color w:val="000000"/>
                <w:w w:val="96"/>
                <w:sz w:val="14"/>
              </w:rPr>
              <w:t>4</w:t>
            </w:r>
          </w:p>
        </w:tc>
        <w:tc>
          <w:tcPr>
            <w:tcW w:w="440" w:type="dxa"/>
            <w:tcBorders>
              <w:top w:val="single" w:sz="8" w:space="0" w:color="000000"/>
              <w:left w:val="single" w:sz="2" w:space="0" w:color="000000"/>
              <w:bottom w:val="single" w:sz="8" w:space="0" w:color="000000"/>
              <w:right w:val="single" w:sz="2" w:space="0" w:color="000000"/>
            </w:tcBorders>
            <w:tcMar>
              <w:left w:w="0" w:type="dxa"/>
              <w:right w:w="0" w:type="dxa"/>
            </w:tcMar>
          </w:tcPr>
          <w:p w:rsidR="00461F58" w:rsidRDefault="00767BD7">
            <w:pPr>
              <w:autoSpaceDE w:val="0"/>
              <w:autoSpaceDN w:val="0"/>
              <w:spacing w:after="0" w:line="235" w:lineRule="auto"/>
              <w:jc w:val="center"/>
            </w:pPr>
            <w:r>
              <w:rPr>
                <w:rFonts w:ascii="Arial" w:eastAsia="Arial" w:hAnsi="Arial"/>
                <w:b/>
                <w:color w:val="000000"/>
                <w:w w:val="96"/>
                <w:sz w:val="14"/>
              </w:rPr>
              <w:t>5</w:t>
            </w:r>
          </w:p>
        </w:tc>
        <w:tc>
          <w:tcPr>
            <w:tcW w:w="446" w:type="dxa"/>
            <w:tcBorders>
              <w:top w:val="single" w:sz="8" w:space="0" w:color="000000"/>
              <w:left w:val="single" w:sz="2" w:space="0" w:color="000000"/>
              <w:bottom w:val="single" w:sz="8" w:space="0" w:color="000000"/>
              <w:right w:val="single" w:sz="2" w:space="0" w:color="000000"/>
            </w:tcBorders>
            <w:tcMar>
              <w:left w:w="0" w:type="dxa"/>
              <w:right w:w="0" w:type="dxa"/>
            </w:tcMar>
          </w:tcPr>
          <w:p w:rsidR="00461F58" w:rsidRDefault="00767BD7">
            <w:pPr>
              <w:autoSpaceDE w:val="0"/>
              <w:autoSpaceDN w:val="0"/>
              <w:spacing w:after="0" w:line="235" w:lineRule="auto"/>
              <w:jc w:val="center"/>
            </w:pPr>
            <w:r>
              <w:rPr>
                <w:rFonts w:ascii="Arial" w:eastAsia="Arial" w:hAnsi="Arial"/>
                <w:b/>
                <w:color w:val="000000"/>
                <w:w w:val="96"/>
                <w:sz w:val="14"/>
              </w:rPr>
              <w:t>6</w:t>
            </w:r>
          </w:p>
        </w:tc>
        <w:tc>
          <w:tcPr>
            <w:tcW w:w="440" w:type="dxa"/>
            <w:tcBorders>
              <w:top w:val="single" w:sz="8" w:space="0" w:color="000000"/>
              <w:left w:val="single" w:sz="2" w:space="0" w:color="000000"/>
              <w:bottom w:val="single" w:sz="8" w:space="0" w:color="000000"/>
              <w:right w:val="single" w:sz="2" w:space="0" w:color="000000"/>
            </w:tcBorders>
            <w:tcMar>
              <w:left w:w="0" w:type="dxa"/>
              <w:right w:w="0" w:type="dxa"/>
            </w:tcMar>
          </w:tcPr>
          <w:p w:rsidR="00461F58" w:rsidRDefault="00767BD7">
            <w:pPr>
              <w:autoSpaceDE w:val="0"/>
              <w:autoSpaceDN w:val="0"/>
              <w:spacing w:after="0" w:line="235" w:lineRule="auto"/>
              <w:jc w:val="center"/>
            </w:pPr>
            <w:r>
              <w:rPr>
                <w:rFonts w:ascii="Arial" w:eastAsia="Arial" w:hAnsi="Arial"/>
                <w:b/>
                <w:color w:val="000000"/>
                <w:w w:val="96"/>
                <w:sz w:val="14"/>
              </w:rPr>
              <w:t>7</w:t>
            </w:r>
          </w:p>
        </w:tc>
        <w:tc>
          <w:tcPr>
            <w:tcW w:w="442" w:type="dxa"/>
            <w:tcBorders>
              <w:top w:val="single" w:sz="8" w:space="0" w:color="000000"/>
              <w:left w:val="single" w:sz="2" w:space="0" w:color="000000"/>
              <w:bottom w:val="single" w:sz="8" w:space="0" w:color="000000"/>
              <w:right w:val="single" w:sz="8" w:space="0" w:color="000000"/>
            </w:tcBorders>
            <w:tcMar>
              <w:left w:w="0" w:type="dxa"/>
              <w:right w:w="0" w:type="dxa"/>
            </w:tcMar>
          </w:tcPr>
          <w:p w:rsidR="00461F58" w:rsidRDefault="00767BD7">
            <w:pPr>
              <w:autoSpaceDE w:val="0"/>
              <w:autoSpaceDN w:val="0"/>
              <w:spacing w:after="0" w:line="235" w:lineRule="auto"/>
              <w:jc w:val="center"/>
            </w:pPr>
            <w:r>
              <w:rPr>
                <w:rFonts w:ascii="Arial" w:eastAsia="Arial" w:hAnsi="Arial"/>
                <w:b/>
                <w:color w:val="000000"/>
                <w:w w:val="96"/>
                <w:sz w:val="14"/>
              </w:rPr>
              <w:t>8</w:t>
            </w:r>
          </w:p>
        </w:tc>
      </w:tr>
      <w:tr w:rsidR="00461F58">
        <w:trPr>
          <w:trHeight w:hRule="exact" w:val="157"/>
        </w:trPr>
        <w:tc>
          <w:tcPr>
            <w:tcW w:w="850" w:type="dxa"/>
            <w:tcBorders>
              <w:top w:val="single" w:sz="8" w:space="0" w:color="000000"/>
              <w:left w:val="single" w:sz="8" w:space="0" w:color="000000"/>
              <w:bottom w:val="single" w:sz="2" w:space="0" w:color="000000"/>
              <w:right w:val="single" w:sz="16" w:space="0" w:color="000000"/>
            </w:tcBorders>
            <w:tcMar>
              <w:left w:w="0" w:type="dxa"/>
              <w:right w:w="0" w:type="dxa"/>
            </w:tcMar>
          </w:tcPr>
          <w:p w:rsidR="00461F58" w:rsidRDefault="00767BD7">
            <w:pPr>
              <w:autoSpaceDE w:val="0"/>
              <w:autoSpaceDN w:val="0"/>
              <w:spacing w:after="0" w:line="235" w:lineRule="auto"/>
            </w:pPr>
            <w:r>
              <w:rPr>
                <w:rFonts w:ascii="Arial" w:eastAsia="Arial" w:hAnsi="Arial"/>
                <w:b/>
                <w:color w:val="000000"/>
                <w:w w:val="96"/>
                <w:sz w:val="14"/>
              </w:rPr>
              <w:t>Range (NM)</w:t>
            </w:r>
          </w:p>
        </w:tc>
        <w:tc>
          <w:tcPr>
            <w:tcW w:w="448" w:type="dxa"/>
            <w:tcBorders>
              <w:top w:val="single" w:sz="8" w:space="0" w:color="000000"/>
              <w:left w:val="single" w:sz="16" w:space="0" w:color="000000"/>
              <w:bottom w:val="single" w:sz="2" w:space="0" w:color="000000"/>
              <w:right w:val="single" w:sz="2" w:space="0" w:color="000000"/>
            </w:tcBorders>
            <w:tcMar>
              <w:left w:w="0" w:type="dxa"/>
              <w:right w:w="0" w:type="dxa"/>
            </w:tcMar>
          </w:tcPr>
          <w:p w:rsidR="00461F58" w:rsidRDefault="00767BD7">
            <w:pPr>
              <w:autoSpaceDE w:val="0"/>
              <w:autoSpaceDN w:val="0"/>
              <w:spacing w:after="0" w:line="235" w:lineRule="auto"/>
              <w:jc w:val="center"/>
            </w:pPr>
            <w:r>
              <w:rPr>
                <w:rFonts w:ascii="ArialMT" w:eastAsia="ArialMT" w:hAnsi="ArialMT"/>
                <w:color w:val="000000"/>
                <w:w w:val="96"/>
                <w:sz w:val="14"/>
              </w:rPr>
              <w:t>1051</w:t>
            </w:r>
          </w:p>
        </w:tc>
        <w:tc>
          <w:tcPr>
            <w:tcW w:w="454" w:type="dxa"/>
            <w:tcBorders>
              <w:top w:val="single" w:sz="8"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after="0" w:line="235" w:lineRule="auto"/>
              <w:jc w:val="center"/>
            </w:pPr>
            <w:r>
              <w:rPr>
                <w:rFonts w:ascii="ArialMT" w:eastAsia="ArialMT" w:hAnsi="ArialMT"/>
                <w:color w:val="000000"/>
                <w:w w:val="96"/>
                <w:sz w:val="14"/>
              </w:rPr>
              <w:t>4492</w:t>
            </w:r>
          </w:p>
        </w:tc>
        <w:tc>
          <w:tcPr>
            <w:tcW w:w="426" w:type="dxa"/>
            <w:tcBorders>
              <w:top w:val="single" w:sz="8"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after="0" w:line="235" w:lineRule="auto"/>
              <w:jc w:val="center"/>
            </w:pPr>
            <w:r>
              <w:rPr>
                <w:rFonts w:ascii="ArialMT" w:eastAsia="ArialMT" w:hAnsi="ArialMT"/>
                <w:color w:val="000000"/>
                <w:w w:val="96"/>
                <w:sz w:val="14"/>
              </w:rPr>
              <w:t>3938</w:t>
            </w:r>
          </w:p>
        </w:tc>
        <w:tc>
          <w:tcPr>
            <w:tcW w:w="454" w:type="dxa"/>
            <w:tcBorders>
              <w:top w:val="single" w:sz="8"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after="0" w:line="235" w:lineRule="auto"/>
              <w:jc w:val="center"/>
            </w:pPr>
            <w:r>
              <w:rPr>
                <w:rFonts w:ascii="ArialMT" w:eastAsia="ArialMT" w:hAnsi="ArialMT"/>
                <w:color w:val="000000"/>
                <w:w w:val="96"/>
                <w:sz w:val="14"/>
              </w:rPr>
              <w:t>3546</w:t>
            </w:r>
          </w:p>
        </w:tc>
        <w:tc>
          <w:tcPr>
            <w:tcW w:w="440" w:type="dxa"/>
            <w:tcBorders>
              <w:top w:val="single" w:sz="8"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after="0" w:line="235" w:lineRule="auto"/>
              <w:jc w:val="center"/>
            </w:pPr>
            <w:r>
              <w:rPr>
                <w:rFonts w:ascii="ArialMT" w:eastAsia="ArialMT" w:hAnsi="ArialMT"/>
                <w:color w:val="000000"/>
                <w:w w:val="96"/>
                <w:sz w:val="14"/>
              </w:rPr>
              <w:t>3399</w:t>
            </w:r>
          </w:p>
        </w:tc>
        <w:tc>
          <w:tcPr>
            <w:tcW w:w="446" w:type="dxa"/>
            <w:tcBorders>
              <w:top w:val="single" w:sz="8"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after="0" w:line="235" w:lineRule="auto"/>
              <w:jc w:val="center"/>
            </w:pPr>
            <w:r>
              <w:rPr>
                <w:rFonts w:ascii="ArialMT" w:eastAsia="ArialMT" w:hAnsi="ArialMT"/>
                <w:color w:val="000000"/>
                <w:w w:val="96"/>
                <w:sz w:val="14"/>
              </w:rPr>
              <w:t>2432</w:t>
            </w:r>
          </w:p>
        </w:tc>
        <w:tc>
          <w:tcPr>
            <w:tcW w:w="440" w:type="dxa"/>
            <w:tcBorders>
              <w:top w:val="single" w:sz="8"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after="0" w:line="235" w:lineRule="auto"/>
              <w:jc w:val="center"/>
            </w:pPr>
            <w:r>
              <w:rPr>
                <w:rFonts w:ascii="ArialMT" w:eastAsia="ArialMT" w:hAnsi="ArialMT"/>
                <w:color w:val="000000"/>
                <w:w w:val="96"/>
                <w:sz w:val="14"/>
              </w:rPr>
              <w:t>2493</w:t>
            </w:r>
          </w:p>
        </w:tc>
        <w:tc>
          <w:tcPr>
            <w:tcW w:w="442" w:type="dxa"/>
            <w:tcBorders>
              <w:top w:val="single" w:sz="8" w:space="0" w:color="000000"/>
              <w:left w:val="single" w:sz="2" w:space="0" w:color="000000"/>
              <w:bottom w:val="single" w:sz="2" w:space="0" w:color="000000"/>
              <w:right w:val="single" w:sz="8" w:space="0" w:color="000000"/>
            </w:tcBorders>
            <w:tcMar>
              <w:left w:w="0" w:type="dxa"/>
              <w:right w:w="0" w:type="dxa"/>
            </w:tcMar>
          </w:tcPr>
          <w:p w:rsidR="00461F58" w:rsidRDefault="00767BD7">
            <w:pPr>
              <w:autoSpaceDE w:val="0"/>
              <w:autoSpaceDN w:val="0"/>
              <w:spacing w:after="0" w:line="235" w:lineRule="auto"/>
              <w:jc w:val="center"/>
            </w:pPr>
            <w:r>
              <w:rPr>
                <w:rFonts w:ascii="ArialMT" w:eastAsia="ArialMT" w:hAnsi="ArialMT"/>
                <w:color w:val="000000"/>
                <w:w w:val="96"/>
                <w:sz w:val="14"/>
              </w:rPr>
              <w:t>2493</w:t>
            </w:r>
          </w:p>
        </w:tc>
      </w:tr>
      <w:tr w:rsidR="00461F58">
        <w:trPr>
          <w:trHeight w:hRule="exact" w:val="195"/>
        </w:trPr>
        <w:tc>
          <w:tcPr>
            <w:tcW w:w="850" w:type="dxa"/>
            <w:tcBorders>
              <w:top w:val="single" w:sz="2" w:space="0" w:color="000000"/>
              <w:left w:val="single" w:sz="8" w:space="0" w:color="000000"/>
              <w:bottom w:val="single" w:sz="2" w:space="0" w:color="000000"/>
              <w:right w:val="single" w:sz="16" w:space="0" w:color="000000"/>
            </w:tcBorders>
            <w:tcMar>
              <w:left w:w="0" w:type="dxa"/>
              <w:right w:w="0" w:type="dxa"/>
            </w:tcMar>
          </w:tcPr>
          <w:p w:rsidR="00461F58" w:rsidRDefault="00767BD7">
            <w:pPr>
              <w:autoSpaceDE w:val="0"/>
              <w:autoSpaceDN w:val="0"/>
              <w:spacing w:before="12" w:after="0" w:line="252" w:lineRule="auto"/>
            </w:pPr>
            <w:r>
              <w:rPr>
                <w:rFonts w:ascii="Arial" w:eastAsia="Arial" w:hAnsi="Arial"/>
                <w:b/>
                <w:color w:val="000000"/>
                <w:w w:val="96"/>
                <w:sz w:val="14"/>
              </w:rPr>
              <w:t>t</w:t>
            </w:r>
            <w:r>
              <w:rPr>
                <w:rFonts w:ascii="Arial" w:eastAsia="Arial" w:hAnsi="Arial"/>
                <w:b/>
                <w:color w:val="000000"/>
                <w:sz w:val="9"/>
              </w:rPr>
              <w:t>1</w:t>
            </w:r>
            <w:r>
              <w:rPr>
                <w:rFonts w:ascii="Arial" w:eastAsia="Arial" w:hAnsi="Arial"/>
                <w:b/>
                <w:color w:val="000000"/>
                <w:w w:val="96"/>
                <w:sz w:val="14"/>
              </w:rPr>
              <w:t xml:space="preserve"> (inner)</w:t>
            </w:r>
          </w:p>
        </w:tc>
        <w:tc>
          <w:tcPr>
            <w:tcW w:w="448" w:type="dxa"/>
            <w:tcBorders>
              <w:top w:val="single" w:sz="2" w:space="0" w:color="000000"/>
              <w:left w:val="single" w:sz="16"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2" w:after="0" w:line="235" w:lineRule="auto"/>
              <w:ind w:right="48"/>
              <w:jc w:val="right"/>
            </w:pPr>
            <w:r>
              <w:rPr>
                <w:rFonts w:ascii="ArialMT" w:eastAsia="ArialMT" w:hAnsi="ArialMT"/>
                <w:color w:val="000000"/>
                <w:w w:val="96"/>
                <w:sz w:val="14"/>
              </w:rPr>
              <w:t>2</w:t>
            </w:r>
          </w:p>
        </w:tc>
        <w:tc>
          <w:tcPr>
            <w:tcW w:w="454"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2" w:after="0" w:line="235" w:lineRule="auto"/>
              <w:jc w:val="center"/>
            </w:pPr>
            <w:r>
              <w:rPr>
                <w:rFonts w:ascii="ArialMT" w:eastAsia="ArialMT" w:hAnsi="ArialMT"/>
                <w:color w:val="000000"/>
                <w:w w:val="96"/>
                <w:sz w:val="14"/>
              </w:rPr>
              <w:t xml:space="preserve"> 0.617 </w:t>
            </w:r>
          </w:p>
        </w:tc>
        <w:tc>
          <w:tcPr>
            <w:tcW w:w="426"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2" w:after="0" w:line="235" w:lineRule="auto"/>
              <w:jc w:val="center"/>
            </w:pPr>
            <w:r>
              <w:rPr>
                <w:rFonts w:ascii="ArialMT" w:eastAsia="ArialMT" w:hAnsi="ArialMT"/>
                <w:color w:val="000000"/>
                <w:w w:val="96"/>
                <w:sz w:val="14"/>
              </w:rPr>
              <w:t>1.326</w:t>
            </w:r>
          </w:p>
        </w:tc>
        <w:tc>
          <w:tcPr>
            <w:tcW w:w="454"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2" w:after="0" w:line="235" w:lineRule="auto"/>
              <w:ind w:left="70"/>
            </w:pPr>
            <w:r>
              <w:rPr>
                <w:rFonts w:ascii="ArialMT" w:eastAsia="ArialMT" w:hAnsi="ArialMT"/>
                <w:color w:val="000000"/>
                <w:w w:val="96"/>
                <w:sz w:val="14"/>
              </w:rPr>
              <w:t xml:space="preserve">0.944 </w:t>
            </w:r>
          </w:p>
        </w:tc>
        <w:tc>
          <w:tcPr>
            <w:tcW w:w="440"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2" w:after="0" w:line="235" w:lineRule="auto"/>
              <w:jc w:val="center"/>
            </w:pPr>
            <w:r>
              <w:rPr>
                <w:rFonts w:ascii="ArialMT" w:eastAsia="ArialMT" w:hAnsi="ArialMT"/>
                <w:color w:val="000000"/>
                <w:w w:val="96"/>
                <w:sz w:val="14"/>
              </w:rPr>
              <w:t>0.643</w:t>
            </w:r>
          </w:p>
        </w:tc>
        <w:tc>
          <w:tcPr>
            <w:tcW w:w="446"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2" w:after="0" w:line="235" w:lineRule="auto"/>
              <w:ind w:left="54"/>
            </w:pPr>
            <w:r>
              <w:rPr>
                <w:rFonts w:ascii="ArialMT" w:eastAsia="ArialMT" w:hAnsi="ArialMT"/>
                <w:color w:val="000000"/>
                <w:w w:val="96"/>
                <w:sz w:val="14"/>
              </w:rPr>
              <w:t xml:space="preserve">0.192 </w:t>
            </w:r>
          </w:p>
        </w:tc>
        <w:tc>
          <w:tcPr>
            <w:tcW w:w="440"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2" w:after="0" w:line="235" w:lineRule="auto"/>
              <w:ind w:left="48"/>
            </w:pPr>
            <w:r>
              <w:rPr>
                <w:rFonts w:ascii="ArialMT" w:eastAsia="ArialMT" w:hAnsi="ArialMT"/>
                <w:color w:val="000000"/>
                <w:w w:val="96"/>
                <w:sz w:val="14"/>
              </w:rPr>
              <w:t xml:space="preserve">0.192 </w:t>
            </w:r>
          </w:p>
        </w:tc>
        <w:tc>
          <w:tcPr>
            <w:tcW w:w="442"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2" w:after="0" w:line="235" w:lineRule="auto"/>
              <w:jc w:val="center"/>
            </w:pPr>
            <w:r>
              <w:rPr>
                <w:rFonts w:ascii="ArialMT" w:eastAsia="ArialMT" w:hAnsi="ArialMT"/>
                <w:color w:val="000000"/>
                <w:w w:val="96"/>
                <w:sz w:val="14"/>
              </w:rPr>
              <w:t>0.192</w:t>
            </w:r>
          </w:p>
        </w:tc>
      </w:tr>
      <w:tr w:rsidR="00461F58">
        <w:trPr>
          <w:trHeight w:hRule="exact" w:val="185"/>
        </w:trPr>
        <w:tc>
          <w:tcPr>
            <w:tcW w:w="850" w:type="dxa"/>
            <w:tcBorders>
              <w:top w:val="single" w:sz="2" w:space="0" w:color="000000"/>
              <w:left w:val="single" w:sz="8" w:space="0" w:color="000000"/>
              <w:bottom w:val="single" w:sz="2" w:space="0" w:color="000000"/>
              <w:right w:val="single" w:sz="16" w:space="0" w:color="000000"/>
            </w:tcBorders>
            <w:tcMar>
              <w:left w:w="0" w:type="dxa"/>
              <w:right w:w="0" w:type="dxa"/>
            </w:tcMar>
          </w:tcPr>
          <w:p w:rsidR="00461F58" w:rsidRDefault="00767BD7">
            <w:pPr>
              <w:autoSpaceDE w:val="0"/>
              <w:autoSpaceDN w:val="0"/>
              <w:spacing w:after="0" w:line="281" w:lineRule="auto"/>
            </w:pPr>
            <w:r>
              <w:rPr>
                <w:rFonts w:ascii="Arial" w:eastAsia="Arial" w:hAnsi="Arial"/>
                <w:b/>
                <w:color w:val="000000"/>
                <w:w w:val="96"/>
                <w:sz w:val="14"/>
              </w:rPr>
              <w:t>t</w:t>
            </w:r>
            <w:r>
              <w:rPr>
                <w:rFonts w:ascii="Arial" w:eastAsia="Arial" w:hAnsi="Arial"/>
                <w:b/>
                <w:color w:val="000000"/>
                <w:sz w:val="9"/>
              </w:rPr>
              <w:t>1</w:t>
            </w:r>
            <w:r>
              <w:rPr>
                <w:rFonts w:ascii="Arial" w:eastAsia="Arial" w:hAnsi="Arial"/>
                <w:b/>
                <w:color w:val="000000"/>
                <w:w w:val="96"/>
                <w:sz w:val="14"/>
              </w:rPr>
              <w:t xml:space="preserve"> (middle)</w:t>
            </w:r>
          </w:p>
        </w:tc>
        <w:tc>
          <w:tcPr>
            <w:tcW w:w="448" w:type="dxa"/>
            <w:tcBorders>
              <w:top w:val="single" w:sz="2" w:space="0" w:color="000000"/>
              <w:left w:val="single" w:sz="16"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8" w:after="0" w:line="235" w:lineRule="auto"/>
              <w:ind w:right="48"/>
              <w:jc w:val="right"/>
            </w:pPr>
            <w:r>
              <w:rPr>
                <w:rFonts w:ascii="ArialMT" w:eastAsia="ArialMT" w:hAnsi="ArialMT"/>
                <w:color w:val="000000"/>
                <w:w w:val="96"/>
                <w:sz w:val="14"/>
              </w:rPr>
              <w:t>2</w:t>
            </w:r>
          </w:p>
        </w:tc>
        <w:tc>
          <w:tcPr>
            <w:tcW w:w="454"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8" w:after="0" w:line="235" w:lineRule="auto"/>
              <w:jc w:val="center"/>
            </w:pPr>
            <w:r>
              <w:rPr>
                <w:rFonts w:ascii="ArialMT" w:eastAsia="ArialMT" w:hAnsi="ArialMT"/>
                <w:color w:val="000000"/>
                <w:w w:val="96"/>
                <w:sz w:val="14"/>
              </w:rPr>
              <w:t xml:space="preserve"> 0.301 </w:t>
            </w:r>
          </w:p>
        </w:tc>
        <w:tc>
          <w:tcPr>
            <w:tcW w:w="426"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8" w:after="0" w:line="235" w:lineRule="auto"/>
              <w:jc w:val="center"/>
            </w:pPr>
            <w:r>
              <w:rPr>
                <w:rFonts w:ascii="ArialMT" w:eastAsia="ArialMT" w:hAnsi="ArialMT"/>
                <w:color w:val="000000"/>
                <w:w w:val="96"/>
                <w:sz w:val="14"/>
              </w:rPr>
              <w:t>0.624</w:t>
            </w:r>
          </w:p>
        </w:tc>
        <w:tc>
          <w:tcPr>
            <w:tcW w:w="454"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8" w:after="0" w:line="235" w:lineRule="auto"/>
              <w:ind w:left="70"/>
            </w:pPr>
            <w:r>
              <w:rPr>
                <w:rFonts w:ascii="ArialMT" w:eastAsia="ArialMT" w:hAnsi="ArialMT"/>
                <w:color w:val="000000"/>
                <w:w w:val="96"/>
                <w:sz w:val="14"/>
              </w:rPr>
              <w:t xml:space="preserve">0.637 </w:t>
            </w:r>
          </w:p>
        </w:tc>
        <w:tc>
          <w:tcPr>
            <w:tcW w:w="440"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8" w:after="0" w:line="235" w:lineRule="auto"/>
              <w:jc w:val="center"/>
            </w:pPr>
            <w:r>
              <w:rPr>
                <w:rFonts w:ascii="ArialMT" w:eastAsia="ArialMT" w:hAnsi="ArialMT"/>
                <w:color w:val="000000"/>
                <w:w w:val="96"/>
                <w:sz w:val="14"/>
              </w:rPr>
              <w:t>1.028</w:t>
            </w:r>
          </w:p>
        </w:tc>
        <w:tc>
          <w:tcPr>
            <w:tcW w:w="446"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8" w:after="0" w:line="235" w:lineRule="auto"/>
              <w:ind w:left="54"/>
            </w:pPr>
            <w:r>
              <w:rPr>
                <w:rFonts w:ascii="ArialMT" w:eastAsia="ArialMT" w:hAnsi="ArialMT"/>
                <w:color w:val="000000"/>
                <w:w w:val="96"/>
                <w:sz w:val="14"/>
              </w:rPr>
              <w:t xml:space="preserve">0.663 </w:t>
            </w:r>
          </w:p>
        </w:tc>
        <w:tc>
          <w:tcPr>
            <w:tcW w:w="440"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8" w:after="0" w:line="235" w:lineRule="auto"/>
              <w:ind w:left="48"/>
            </w:pPr>
            <w:r>
              <w:rPr>
                <w:rFonts w:ascii="ArialMT" w:eastAsia="ArialMT" w:hAnsi="ArialMT"/>
                <w:color w:val="000000"/>
                <w:w w:val="96"/>
                <w:sz w:val="14"/>
              </w:rPr>
              <w:t xml:space="preserve">0.663 </w:t>
            </w:r>
          </w:p>
        </w:tc>
        <w:tc>
          <w:tcPr>
            <w:tcW w:w="442"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8" w:after="0" w:line="235" w:lineRule="auto"/>
              <w:jc w:val="center"/>
            </w:pPr>
            <w:r>
              <w:rPr>
                <w:rFonts w:ascii="ArialMT" w:eastAsia="ArialMT" w:hAnsi="ArialMT"/>
                <w:color w:val="000000"/>
                <w:w w:val="96"/>
                <w:sz w:val="14"/>
              </w:rPr>
              <w:t>0.663</w:t>
            </w:r>
          </w:p>
        </w:tc>
      </w:tr>
      <w:tr w:rsidR="00461F58">
        <w:trPr>
          <w:trHeight w:hRule="exact" w:val="195"/>
        </w:trPr>
        <w:tc>
          <w:tcPr>
            <w:tcW w:w="850" w:type="dxa"/>
            <w:tcBorders>
              <w:top w:val="single" w:sz="2" w:space="0" w:color="000000"/>
              <w:left w:val="single" w:sz="8" w:space="0" w:color="000000"/>
              <w:bottom w:val="single" w:sz="2" w:space="0" w:color="000000"/>
              <w:right w:val="single" w:sz="16" w:space="0" w:color="000000"/>
            </w:tcBorders>
            <w:tcMar>
              <w:left w:w="0" w:type="dxa"/>
              <w:right w:w="0" w:type="dxa"/>
            </w:tcMar>
          </w:tcPr>
          <w:p w:rsidR="00461F58" w:rsidRDefault="00767BD7">
            <w:pPr>
              <w:autoSpaceDE w:val="0"/>
              <w:autoSpaceDN w:val="0"/>
              <w:spacing w:before="14" w:after="0" w:line="250" w:lineRule="auto"/>
            </w:pPr>
            <w:r>
              <w:rPr>
                <w:rFonts w:ascii="Arial" w:eastAsia="Arial" w:hAnsi="Arial"/>
                <w:b/>
                <w:color w:val="000000"/>
                <w:w w:val="96"/>
                <w:sz w:val="14"/>
              </w:rPr>
              <w:t>t</w:t>
            </w:r>
            <w:r>
              <w:rPr>
                <w:rFonts w:ascii="Arial" w:eastAsia="Arial" w:hAnsi="Arial"/>
                <w:b/>
                <w:color w:val="000000"/>
                <w:sz w:val="9"/>
              </w:rPr>
              <w:t>1</w:t>
            </w:r>
            <w:r>
              <w:rPr>
                <w:rFonts w:ascii="Arial" w:eastAsia="Arial" w:hAnsi="Arial"/>
                <w:b/>
                <w:color w:val="000000"/>
                <w:w w:val="96"/>
                <w:sz w:val="14"/>
              </w:rPr>
              <w:t xml:space="preserve"> (outer)</w:t>
            </w:r>
          </w:p>
        </w:tc>
        <w:tc>
          <w:tcPr>
            <w:tcW w:w="448" w:type="dxa"/>
            <w:tcBorders>
              <w:top w:val="single" w:sz="2" w:space="0" w:color="000000"/>
              <w:left w:val="single" w:sz="16"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4" w:after="0" w:line="235" w:lineRule="auto"/>
              <w:ind w:right="48"/>
              <w:jc w:val="right"/>
            </w:pPr>
            <w:r>
              <w:rPr>
                <w:rFonts w:ascii="ArialMT" w:eastAsia="ArialMT" w:hAnsi="ArialMT"/>
                <w:color w:val="000000"/>
                <w:w w:val="96"/>
                <w:sz w:val="14"/>
              </w:rPr>
              <w:t>2</w:t>
            </w:r>
          </w:p>
        </w:tc>
        <w:tc>
          <w:tcPr>
            <w:tcW w:w="454"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4" w:after="0" w:line="235" w:lineRule="auto"/>
            </w:pPr>
            <w:r>
              <w:rPr>
                <w:rFonts w:ascii="ArialMT" w:eastAsia="ArialMT" w:hAnsi="ArialMT"/>
                <w:color w:val="000000"/>
                <w:w w:val="96"/>
                <w:sz w:val="14"/>
              </w:rPr>
              <w:t xml:space="preserve"> 0.383</w:t>
            </w:r>
          </w:p>
        </w:tc>
        <w:tc>
          <w:tcPr>
            <w:tcW w:w="426"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4" w:after="0" w:line="235" w:lineRule="auto"/>
              <w:jc w:val="center"/>
            </w:pPr>
            <w:r>
              <w:rPr>
                <w:rFonts w:ascii="ArialMT" w:eastAsia="ArialMT" w:hAnsi="ArialMT"/>
                <w:color w:val="000000"/>
                <w:w w:val="96"/>
                <w:sz w:val="14"/>
              </w:rPr>
              <w:t>0.53</w:t>
            </w:r>
          </w:p>
        </w:tc>
        <w:tc>
          <w:tcPr>
            <w:tcW w:w="454"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4" w:after="0" w:line="235" w:lineRule="auto"/>
              <w:ind w:left="70"/>
            </w:pPr>
            <w:r>
              <w:rPr>
                <w:rFonts w:ascii="ArialMT" w:eastAsia="ArialMT" w:hAnsi="ArialMT"/>
                <w:color w:val="000000"/>
                <w:w w:val="96"/>
                <w:sz w:val="14"/>
              </w:rPr>
              <w:t xml:space="preserve">0.322 </w:t>
            </w:r>
          </w:p>
        </w:tc>
        <w:tc>
          <w:tcPr>
            <w:tcW w:w="440"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4" w:after="0" w:line="235" w:lineRule="auto"/>
              <w:jc w:val="center"/>
            </w:pPr>
            <w:r>
              <w:rPr>
                <w:rFonts w:ascii="ArialMT" w:eastAsia="ArialMT" w:hAnsi="ArialMT"/>
                <w:color w:val="000000"/>
                <w:w w:val="96"/>
                <w:sz w:val="14"/>
              </w:rPr>
              <w:t>0.457</w:t>
            </w:r>
          </w:p>
        </w:tc>
        <w:tc>
          <w:tcPr>
            <w:tcW w:w="446"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4" w:after="0" w:line="235" w:lineRule="auto"/>
              <w:ind w:left="54"/>
            </w:pPr>
            <w:r>
              <w:rPr>
                <w:rFonts w:ascii="ArialMT" w:eastAsia="ArialMT" w:hAnsi="ArialMT"/>
                <w:color w:val="000000"/>
                <w:w w:val="96"/>
                <w:sz w:val="14"/>
              </w:rPr>
              <w:t xml:space="preserve">0.044 </w:t>
            </w:r>
          </w:p>
        </w:tc>
        <w:tc>
          <w:tcPr>
            <w:tcW w:w="440"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4" w:after="0" w:line="235" w:lineRule="auto"/>
              <w:ind w:left="48"/>
            </w:pPr>
            <w:r>
              <w:rPr>
                <w:rFonts w:ascii="ArialMT" w:eastAsia="ArialMT" w:hAnsi="ArialMT"/>
                <w:color w:val="000000"/>
                <w:w w:val="96"/>
                <w:sz w:val="14"/>
              </w:rPr>
              <w:t xml:space="preserve">0.044 </w:t>
            </w:r>
          </w:p>
        </w:tc>
        <w:tc>
          <w:tcPr>
            <w:tcW w:w="442"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4" w:after="0" w:line="235" w:lineRule="auto"/>
              <w:jc w:val="center"/>
            </w:pPr>
            <w:r>
              <w:rPr>
                <w:rFonts w:ascii="ArialMT" w:eastAsia="ArialMT" w:hAnsi="ArialMT"/>
                <w:color w:val="000000"/>
                <w:w w:val="96"/>
                <w:sz w:val="14"/>
              </w:rPr>
              <w:t>0.044</w:t>
            </w:r>
          </w:p>
        </w:tc>
      </w:tr>
      <w:tr w:rsidR="00461F58">
        <w:trPr>
          <w:trHeight w:hRule="exact" w:val="185"/>
        </w:trPr>
        <w:tc>
          <w:tcPr>
            <w:tcW w:w="850" w:type="dxa"/>
            <w:tcBorders>
              <w:top w:val="single" w:sz="2" w:space="0" w:color="000000"/>
              <w:left w:val="single" w:sz="8" w:space="0" w:color="000000"/>
              <w:bottom w:val="single" w:sz="2" w:space="0" w:color="000000"/>
              <w:right w:val="single" w:sz="16" w:space="0" w:color="000000"/>
            </w:tcBorders>
            <w:tcMar>
              <w:left w:w="0" w:type="dxa"/>
              <w:right w:w="0" w:type="dxa"/>
            </w:tcMar>
          </w:tcPr>
          <w:p w:rsidR="00461F58" w:rsidRDefault="00767BD7">
            <w:pPr>
              <w:autoSpaceDE w:val="0"/>
              <w:autoSpaceDN w:val="0"/>
              <w:spacing w:after="0" w:line="283" w:lineRule="auto"/>
            </w:pPr>
            <w:r>
              <w:rPr>
                <w:rFonts w:ascii="Arial" w:eastAsia="Arial" w:hAnsi="Arial"/>
                <w:b/>
                <w:color w:val="000000"/>
                <w:w w:val="96"/>
                <w:sz w:val="14"/>
              </w:rPr>
              <w:t>t</w:t>
            </w:r>
            <w:r>
              <w:rPr>
                <w:rFonts w:ascii="Arial" w:eastAsia="Arial" w:hAnsi="Arial"/>
                <w:b/>
                <w:color w:val="000000"/>
                <w:sz w:val="9"/>
              </w:rPr>
              <w:t>2</w:t>
            </w:r>
            <w:r>
              <w:rPr>
                <w:rFonts w:ascii="Arial" w:eastAsia="Arial" w:hAnsi="Arial"/>
                <w:b/>
                <w:color w:val="000000"/>
                <w:w w:val="96"/>
                <w:sz w:val="14"/>
              </w:rPr>
              <w:t xml:space="preserve"> (inner)</w:t>
            </w:r>
          </w:p>
        </w:tc>
        <w:tc>
          <w:tcPr>
            <w:tcW w:w="448" w:type="dxa"/>
            <w:tcBorders>
              <w:top w:val="single" w:sz="2" w:space="0" w:color="000000"/>
              <w:left w:val="single" w:sz="16" w:space="0" w:color="000000"/>
              <w:bottom w:val="single" w:sz="2" w:space="0" w:color="000000"/>
              <w:right w:val="single" w:sz="2" w:space="0" w:color="000000"/>
            </w:tcBorders>
            <w:tcMar>
              <w:left w:w="0" w:type="dxa"/>
              <w:right w:w="0" w:type="dxa"/>
            </w:tcMar>
          </w:tcPr>
          <w:p w:rsidR="00461F58" w:rsidRDefault="00767BD7">
            <w:pPr>
              <w:autoSpaceDE w:val="0"/>
              <w:autoSpaceDN w:val="0"/>
              <w:spacing w:after="0" w:line="235" w:lineRule="auto"/>
              <w:ind w:right="48"/>
              <w:jc w:val="right"/>
            </w:pPr>
            <w:r>
              <w:rPr>
                <w:rFonts w:ascii="ArialMT" w:eastAsia="ArialMT" w:hAnsi="ArialMT"/>
                <w:color w:val="000000"/>
                <w:w w:val="96"/>
                <w:sz w:val="14"/>
              </w:rPr>
              <w:t>2</w:t>
            </w:r>
          </w:p>
        </w:tc>
        <w:tc>
          <w:tcPr>
            <w:tcW w:w="454"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after="0" w:line="235" w:lineRule="auto"/>
              <w:jc w:val="right"/>
            </w:pPr>
            <w:r>
              <w:rPr>
                <w:rFonts w:ascii="ArialMT" w:eastAsia="ArialMT" w:hAnsi="ArialMT"/>
                <w:color w:val="000000"/>
                <w:w w:val="96"/>
                <w:sz w:val="14"/>
              </w:rPr>
              <w:t xml:space="preserve">12 </w:t>
            </w:r>
          </w:p>
        </w:tc>
        <w:tc>
          <w:tcPr>
            <w:tcW w:w="426"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after="0" w:line="235" w:lineRule="auto"/>
              <w:jc w:val="center"/>
            </w:pPr>
            <w:r>
              <w:rPr>
                <w:rFonts w:ascii="ArialMT" w:eastAsia="ArialMT" w:hAnsi="ArialMT"/>
                <w:color w:val="000000"/>
                <w:w w:val="96"/>
                <w:sz w:val="14"/>
              </w:rPr>
              <w:t>7.449</w:t>
            </w:r>
          </w:p>
        </w:tc>
        <w:tc>
          <w:tcPr>
            <w:tcW w:w="454"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after="0" w:line="235" w:lineRule="auto"/>
              <w:ind w:left="70"/>
            </w:pPr>
            <w:r>
              <w:rPr>
                <w:rFonts w:ascii="ArialMT" w:eastAsia="ArialMT" w:hAnsi="ArialMT"/>
                <w:color w:val="000000"/>
                <w:w w:val="96"/>
                <w:sz w:val="14"/>
              </w:rPr>
              <w:t xml:space="preserve">5.573 </w:t>
            </w:r>
          </w:p>
        </w:tc>
        <w:tc>
          <w:tcPr>
            <w:tcW w:w="440"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after="0" w:line="235" w:lineRule="auto"/>
              <w:jc w:val="center"/>
            </w:pPr>
            <w:r>
              <w:rPr>
                <w:rFonts w:ascii="ArialMT" w:eastAsia="ArialMT" w:hAnsi="ArialMT"/>
                <w:color w:val="000000"/>
                <w:w w:val="96"/>
                <w:sz w:val="14"/>
              </w:rPr>
              <w:t>3.089</w:t>
            </w:r>
          </w:p>
        </w:tc>
        <w:tc>
          <w:tcPr>
            <w:tcW w:w="446"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after="0" w:line="235" w:lineRule="auto"/>
              <w:ind w:left="54"/>
            </w:pPr>
            <w:r>
              <w:rPr>
                <w:rFonts w:ascii="ArialMT" w:eastAsia="ArialMT" w:hAnsi="ArialMT"/>
                <w:color w:val="000000"/>
                <w:w w:val="96"/>
                <w:sz w:val="14"/>
              </w:rPr>
              <w:t xml:space="preserve">0.012 </w:t>
            </w:r>
          </w:p>
        </w:tc>
        <w:tc>
          <w:tcPr>
            <w:tcW w:w="440"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after="0" w:line="235" w:lineRule="auto"/>
              <w:ind w:left="48"/>
            </w:pPr>
            <w:r>
              <w:rPr>
                <w:rFonts w:ascii="ArialMT" w:eastAsia="ArialMT" w:hAnsi="ArialMT"/>
                <w:color w:val="000000"/>
                <w:w w:val="96"/>
                <w:sz w:val="14"/>
              </w:rPr>
              <w:t xml:space="preserve">0.012 </w:t>
            </w:r>
          </w:p>
        </w:tc>
        <w:tc>
          <w:tcPr>
            <w:tcW w:w="442"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after="0" w:line="235" w:lineRule="auto"/>
              <w:jc w:val="center"/>
            </w:pPr>
            <w:r>
              <w:rPr>
                <w:rFonts w:ascii="ArialMT" w:eastAsia="ArialMT" w:hAnsi="ArialMT"/>
                <w:color w:val="000000"/>
                <w:w w:val="96"/>
                <w:sz w:val="14"/>
              </w:rPr>
              <w:t>0.012</w:t>
            </w:r>
          </w:p>
        </w:tc>
      </w:tr>
      <w:tr w:rsidR="00461F58">
        <w:trPr>
          <w:trHeight w:hRule="exact" w:val="180"/>
        </w:trPr>
        <w:tc>
          <w:tcPr>
            <w:tcW w:w="850" w:type="dxa"/>
            <w:tcBorders>
              <w:top w:val="single" w:sz="2" w:space="0" w:color="000000"/>
              <w:left w:val="single" w:sz="8" w:space="0" w:color="000000"/>
              <w:bottom w:val="single" w:sz="2" w:space="0" w:color="000000"/>
              <w:right w:val="single" w:sz="16" w:space="0" w:color="000000"/>
            </w:tcBorders>
            <w:tcMar>
              <w:left w:w="0" w:type="dxa"/>
              <w:right w:w="0" w:type="dxa"/>
            </w:tcMar>
          </w:tcPr>
          <w:p w:rsidR="00461F58" w:rsidRDefault="00767BD7">
            <w:pPr>
              <w:autoSpaceDE w:val="0"/>
              <w:autoSpaceDN w:val="0"/>
              <w:spacing w:before="14" w:after="0" w:line="250" w:lineRule="auto"/>
            </w:pPr>
            <w:r>
              <w:rPr>
                <w:rFonts w:ascii="Arial" w:eastAsia="Arial" w:hAnsi="Arial"/>
                <w:b/>
                <w:color w:val="000000"/>
                <w:w w:val="96"/>
                <w:sz w:val="14"/>
              </w:rPr>
              <w:t>t</w:t>
            </w:r>
            <w:r>
              <w:rPr>
                <w:rFonts w:ascii="Arial" w:eastAsia="Arial" w:hAnsi="Arial"/>
                <w:b/>
                <w:color w:val="000000"/>
                <w:sz w:val="9"/>
              </w:rPr>
              <w:t>2</w:t>
            </w:r>
            <w:r>
              <w:rPr>
                <w:rFonts w:ascii="Arial" w:eastAsia="Arial" w:hAnsi="Arial"/>
                <w:b/>
                <w:color w:val="000000"/>
                <w:w w:val="96"/>
                <w:sz w:val="14"/>
              </w:rPr>
              <w:t xml:space="preserve"> (middle)</w:t>
            </w:r>
          </w:p>
        </w:tc>
        <w:tc>
          <w:tcPr>
            <w:tcW w:w="448" w:type="dxa"/>
            <w:tcBorders>
              <w:top w:val="single" w:sz="2" w:space="0" w:color="000000"/>
              <w:left w:val="single" w:sz="16"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6" w:after="0" w:line="235" w:lineRule="auto"/>
              <w:ind w:right="48"/>
              <w:jc w:val="right"/>
            </w:pPr>
            <w:r>
              <w:rPr>
                <w:rFonts w:ascii="ArialMT" w:eastAsia="ArialMT" w:hAnsi="ArialMT"/>
                <w:color w:val="000000"/>
                <w:w w:val="96"/>
                <w:sz w:val="14"/>
              </w:rPr>
              <w:t>2</w:t>
            </w:r>
          </w:p>
        </w:tc>
        <w:tc>
          <w:tcPr>
            <w:tcW w:w="454"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6" w:after="0" w:line="235" w:lineRule="auto"/>
              <w:jc w:val="right"/>
            </w:pPr>
            <w:r>
              <w:rPr>
                <w:rFonts w:ascii="ArialMT" w:eastAsia="ArialMT" w:hAnsi="ArialMT"/>
                <w:color w:val="000000"/>
                <w:w w:val="96"/>
                <w:sz w:val="14"/>
              </w:rPr>
              <w:t xml:space="preserve">12 </w:t>
            </w:r>
          </w:p>
        </w:tc>
        <w:tc>
          <w:tcPr>
            <w:tcW w:w="426"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6" w:after="0" w:line="235" w:lineRule="auto"/>
              <w:jc w:val="center"/>
            </w:pPr>
            <w:r>
              <w:rPr>
                <w:rFonts w:ascii="ArialMT" w:eastAsia="ArialMT" w:hAnsi="ArialMT"/>
                <w:color w:val="000000"/>
                <w:w w:val="96"/>
                <w:sz w:val="14"/>
              </w:rPr>
              <w:t>2.803</w:t>
            </w:r>
          </w:p>
        </w:tc>
        <w:tc>
          <w:tcPr>
            <w:tcW w:w="454"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6" w:after="0" w:line="235" w:lineRule="auto"/>
              <w:ind w:left="70"/>
            </w:pPr>
            <w:r>
              <w:rPr>
                <w:rFonts w:ascii="ArialMT" w:eastAsia="ArialMT" w:hAnsi="ArialMT"/>
                <w:color w:val="000000"/>
                <w:w w:val="96"/>
                <w:sz w:val="14"/>
              </w:rPr>
              <w:t xml:space="preserve">0.909 </w:t>
            </w:r>
          </w:p>
        </w:tc>
        <w:tc>
          <w:tcPr>
            <w:tcW w:w="440"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6" w:after="0" w:line="235" w:lineRule="auto"/>
              <w:jc w:val="center"/>
            </w:pPr>
            <w:r>
              <w:rPr>
                <w:rFonts w:ascii="ArialMT" w:eastAsia="ArialMT" w:hAnsi="ArialMT"/>
                <w:color w:val="000000"/>
                <w:w w:val="96"/>
                <w:sz w:val="14"/>
              </w:rPr>
              <w:t>8.864</w:t>
            </w:r>
          </w:p>
        </w:tc>
        <w:tc>
          <w:tcPr>
            <w:tcW w:w="446"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6" w:after="0" w:line="235" w:lineRule="auto"/>
              <w:ind w:left="54"/>
            </w:pPr>
            <w:r>
              <w:rPr>
                <w:rFonts w:ascii="ArialMT" w:eastAsia="ArialMT" w:hAnsi="ArialMT"/>
                <w:color w:val="000000"/>
                <w:w w:val="96"/>
                <w:sz w:val="14"/>
              </w:rPr>
              <w:t xml:space="preserve">0.012 </w:t>
            </w:r>
          </w:p>
        </w:tc>
        <w:tc>
          <w:tcPr>
            <w:tcW w:w="440"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6" w:after="0" w:line="235" w:lineRule="auto"/>
              <w:ind w:left="48"/>
            </w:pPr>
            <w:r>
              <w:rPr>
                <w:rFonts w:ascii="ArialMT" w:eastAsia="ArialMT" w:hAnsi="ArialMT"/>
                <w:color w:val="000000"/>
                <w:w w:val="96"/>
                <w:sz w:val="14"/>
              </w:rPr>
              <w:t xml:space="preserve">0.012 </w:t>
            </w:r>
          </w:p>
        </w:tc>
        <w:tc>
          <w:tcPr>
            <w:tcW w:w="442"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6" w:after="0" w:line="235" w:lineRule="auto"/>
              <w:jc w:val="center"/>
            </w:pPr>
            <w:r>
              <w:rPr>
                <w:rFonts w:ascii="ArialMT" w:eastAsia="ArialMT" w:hAnsi="ArialMT"/>
                <w:color w:val="000000"/>
                <w:w w:val="96"/>
                <w:sz w:val="14"/>
              </w:rPr>
              <w:t>0.012</w:t>
            </w:r>
          </w:p>
        </w:tc>
      </w:tr>
      <w:tr w:rsidR="00461F58">
        <w:trPr>
          <w:trHeight w:hRule="exact" w:val="195"/>
        </w:trPr>
        <w:tc>
          <w:tcPr>
            <w:tcW w:w="850" w:type="dxa"/>
            <w:tcBorders>
              <w:top w:val="single" w:sz="2" w:space="0" w:color="000000"/>
              <w:left w:val="single" w:sz="8" w:space="0" w:color="000000"/>
              <w:bottom w:val="single" w:sz="2" w:space="0" w:color="000000"/>
              <w:right w:val="single" w:sz="16" w:space="0" w:color="000000"/>
            </w:tcBorders>
            <w:tcMar>
              <w:left w:w="0" w:type="dxa"/>
              <w:right w:w="0" w:type="dxa"/>
            </w:tcMar>
          </w:tcPr>
          <w:p w:rsidR="00461F58" w:rsidRDefault="00767BD7">
            <w:pPr>
              <w:autoSpaceDE w:val="0"/>
              <w:autoSpaceDN w:val="0"/>
              <w:spacing w:before="16" w:after="0" w:line="250" w:lineRule="auto"/>
            </w:pPr>
            <w:r>
              <w:rPr>
                <w:rFonts w:ascii="Arial" w:eastAsia="Arial" w:hAnsi="Arial"/>
                <w:b/>
                <w:color w:val="000000"/>
                <w:w w:val="96"/>
                <w:sz w:val="14"/>
              </w:rPr>
              <w:t>t</w:t>
            </w:r>
            <w:r>
              <w:rPr>
                <w:rFonts w:ascii="Arial" w:eastAsia="Arial" w:hAnsi="Arial"/>
                <w:b/>
                <w:color w:val="000000"/>
                <w:sz w:val="9"/>
              </w:rPr>
              <w:t>2</w:t>
            </w:r>
            <w:r>
              <w:rPr>
                <w:rFonts w:ascii="Arial" w:eastAsia="Arial" w:hAnsi="Arial"/>
                <w:b/>
                <w:color w:val="000000"/>
                <w:w w:val="96"/>
                <w:sz w:val="14"/>
              </w:rPr>
              <w:t xml:space="preserve"> (outer)</w:t>
            </w:r>
          </w:p>
        </w:tc>
        <w:tc>
          <w:tcPr>
            <w:tcW w:w="448" w:type="dxa"/>
            <w:tcBorders>
              <w:top w:val="single" w:sz="2" w:space="0" w:color="000000"/>
              <w:left w:val="single" w:sz="16"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6" w:after="0" w:line="235" w:lineRule="auto"/>
              <w:ind w:right="48"/>
              <w:jc w:val="right"/>
            </w:pPr>
            <w:r>
              <w:rPr>
                <w:rFonts w:ascii="ArialMT" w:eastAsia="ArialMT" w:hAnsi="ArialMT"/>
                <w:color w:val="000000"/>
                <w:w w:val="96"/>
                <w:sz w:val="14"/>
              </w:rPr>
              <w:t>2</w:t>
            </w:r>
          </w:p>
        </w:tc>
        <w:tc>
          <w:tcPr>
            <w:tcW w:w="454"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6" w:after="0" w:line="235" w:lineRule="auto"/>
              <w:ind w:right="48"/>
              <w:jc w:val="right"/>
            </w:pPr>
            <w:r>
              <w:rPr>
                <w:rFonts w:ascii="ArialMT" w:eastAsia="ArialMT" w:hAnsi="ArialMT"/>
                <w:color w:val="000000"/>
                <w:w w:val="96"/>
                <w:sz w:val="14"/>
              </w:rPr>
              <w:t>12</w:t>
            </w:r>
          </w:p>
        </w:tc>
        <w:tc>
          <w:tcPr>
            <w:tcW w:w="426"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6" w:after="0" w:line="235" w:lineRule="auto"/>
              <w:ind w:right="50"/>
              <w:jc w:val="right"/>
            </w:pPr>
            <w:r>
              <w:rPr>
                <w:rFonts w:ascii="ArialMT" w:eastAsia="ArialMT" w:hAnsi="ArialMT"/>
                <w:color w:val="000000"/>
                <w:w w:val="96"/>
                <w:sz w:val="14"/>
              </w:rPr>
              <w:t>0.6</w:t>
            </w:r>
          </w:p>
        </w:tc>
        <w:tc>
          <w:tcPr>
            <w:tcW w:w="454"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6" w:after="0" w:line="235" w:lineRule="auto"/>
              <w:jc w:val="center"/>
            </w:pPr>
            <w:r>
              <w:rPr>
                <w:rFonts w:ascii="ArialMT" w:eastAsia="ArialMT" w:hAnsi="ArialMT"/>
                <w:color w:val="000000"/>
                <w:w w:val="96"/>
                <w:sz w:val="14"/>
              </w:rPr>
              <w:t>0.012</w:t>
            </w:r>
          </w:p>
        </w:tc>
        <w:tc>
          <w:tcPr>
            <w:tcW w:w="440"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6" w:after="0" w:line="235" w:lineRule="auto"/>
              <w:ind w:right="52"/>
              <w:jc w:val="right"/>
            </w:pPr>
            <w:r>
              <w:rPr>
                <w:rFonts w:ascii="ArialMT" w:eastAsia="ArialMT" w:hAnsi="ArialMT"/>
                <w:color w:val="000000"/>
                <w:w w:val="96"/>
                <w:sz w:val="14"/>
              </w:rPr>
              <w:t>12</w:t>
            </w:r>
          </w:p>
        </w:tc>
        <w:tc>
          <w:tcPr>
            <w:tcW w:w="446"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6" w:after="0" w:line="235" w:lineRule="auto"/>
              <w:ind w:left="54"/>
            </w:pPr>
            <w:r>
              <w:rPr>
                <w:rFonts w:ascii="ArialMT" w:eastAsia="ArialMT" w:hAnsi="ArialMT"/>
                <w:color w:val="000000"/>
                <w:w w:val="96"/>
                <w:sz w:val="14"/>
              </w:rPr>
              <w:t xml:space="preserve">8.115 </w:t>
            </w:r>
          </w:p>
        </w:tc>
        <w:tc>
          <w:tcPr>
            <w:tcW w:w="440"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6" w:after="0" w:line="235" w:lineRule="auto"/>
              <w:ind w:left="48"/>
            </w:pPr>
            <w:r>
              <w:rPr>
                <w:rFonts w:ascii="ArialMT" w:eastAsia="ArialMT" w:hAnsi="ArialMT"/>
                <w:color w:val="000000"/>
                <w:w w:val="96"/>
                <w:sz w:val="14"/>
              </w:rPr>
              <w:t xml:space="preserve">8.115 </w:t>
            </w:r>
          </w:p>
        </w:tc>
        <w:tc>
          <w:tcPr>
            <w:tcW w:w="442"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6" w:after="0" w:line="235" w:lineRule="auto"/>
              <w:jc w:val="center"/>
            </w:pPr>
            <w:r>
              <w:rPr>
                <w:rFonts w:ascii="ArialMT" w:eastAsia="ArialMT" w:hAnsi="ArialMT"/>
                <w:color w:val="000000"/>
                <w:w w:val="96"/>
                <w:sz w:val="14"/>
              </w:rPr>
              <w:t>8.115</w:t>
            </w:r>
          </w:p>
        </w:tc>
      </w:tr>
      <w:tr w:rsidR="00461F58">
        <w:trPr>
          <w:trHeight w:hRule="exact" w:val="185"/>
        </w:trPr>
        <w:tc>
          <w:tcPr>
            <w:tcW w:w="850" w:type="dxa"/>
            <w:tcBorders>
              <w:top w:val="single" w:sz="2" w:space="0" w:color="000000"/>
              <w:left w:val="single" w:sz="8" w:space="0" w:color="000000"/>
              <w:bottom w:val="single" w:sz="2" w:space="0" w:color="000000"/>
              <w:right w:val="single" w:sz="16" w:space="0" w:color="000000"/>
            </w:tcBorders>
            <w:tcMar>
              <w:left w:w="0" w:type="dxa"/>
              <w:right w:w="0" w:type="dxa"/>
            </w:tcMar>
          </w:tcPr>
          <w:p w:rsidR="00461F58" w:rsidRDefault="00767BD7">
            <w:pPr>
              <w:autoSpaceDE w:val="0"/>
              <w:autoSpaceDN w:val="0"/>
              <w:spacing w:after="0" w:line="283" w:lineRule="auto"/>
            </w:pPr>
            <w:r>
              <w:rPr>
                <w:rFonts w:ascii="Arial" w:eastAsia="Arial" w:hAnsi="Arial"/>
                <w:b/>
                <w:color w:val="000000"/>
                <w:w w:val="96"/>
                <w:sz w:val="14"/>
              </w:rPr>
              <w:t>t</w:t>
            </w:r>
            <w:r>
              <w:rPr>
                <w:rFonts w:ascii="Arial" w:eastAsia="Arial" w:hAnsi="Arial"/>
                <w:b/>
                <w:color w:val="000000"/>
                <w:sz w:val="9"/>
              </w:rPr>
              <w:t>3</w:t>
            </w:r>
            <w:r>
              <w:rPr>
                <w:rFonts w:ascii="Arial" w:eastAsia="Arial" w:hAnsi="Arial"/>
                <w:b/>
                <w:color w:val="000000"/>
                <w:w w:val="96"/>
                <w:sz w:val="14"/>
              </w:rPr>
              <w:t xml:space="preserve"> (inner)</w:t>
            </w:r>
          </w:p>
        </w:tc>
        <w:tc>
          <w:tcPr>
            <w:tcW w:w="448" w:type="dxa"/>
            <w:tcBorders>
              <w:top w:val="single" w:sz="2" w:space="0" w:color="000000"/>
              <w:left w:val="single" w:sz="16"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0" w:after="0" w:line="235" w:lineRule="auto"/>
              <w:ind w:right="48"/>
              <w:jc w:val="right"/>
            </w:pPr>
            <w:r>
              <w:rPr>
                <w:rFonts w:ascii="ArialMT" w:eastAsia="ArialMT" w:hAnsi="ArialMT"/>
                <w:color w:val="000000"/>
                <w:w w:val="96"/>
                <w:sz w:val="14"/>
              </w:rPr>
              <w:t>2</w:t>
            </w:r>
          </w:p>
        </w:tc>
        <w:tc>
          <w:tcPr>
            <w:tcW w:w="454"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0" w:after="0" w:line="235" w:lineRule="auto"/>
              <w:jc w:val="right"/>
            </w:pPr>
            <w:r>
              <w:rPr>
                <w:rFonts w:ascii="ArialMT" w:eastAsia="ArialMT" w:hAnsi="ArialMT"/>
                <w:color w:val="000000"/>
                <w:w w:val="96"/>
                <w:sz w:val="14"/>
              </w:rPr>
              <w:t xml:space="preserve">0.48 </w:t>
            </w:r>
          </w:p>
        </w:tc>
        <w:tc>
          <w:tcPr>
            <w:tcW w:w="426"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0" w:after="0" w:line="235" w:lineRule="auto"/>
              <w:jc w:val="center"/>
            </w:pPr>
            <w:r>
              <w:rPr>
                <w:rFonts w:ascii="ArialMT" w:eastAsia="ArialMT" w:hAnsi="ArialMT"/>
                <w:color w:val="000000"/>
                <w:w w:val="96"/>
                <w:sz w:val="14"/>
              </w:rPr>
              <w:t>0.729</w:t>
            </w:r>
          </w:p>
        </w:tc>
        <w:tc>
          <w:tcPr>
            <w:tcW w:w="454"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0" w:after="0" w:line="235" w:lineRule="auto"/>
              <w:ind w:left="70"/>
            </w:pPr>
            <w:r>
              <w:rPr>
                <w:rFonts w:ascii="ArialMT" w:eastAsia="ArialMT" w:hAnsi="ArialMT"/>
                <w:color w:val="000000"/>
                <w:w w:val="96"/>
                <w:sz w:val="14"/>
              </w:rPr>
              <w:t xml:space="preserve">0.824 </w:t>
            </w:r>
          </w:p>
        </w:tc>
        <w:tc>
          <w:tcPr>
            <w:tcW w:w="440"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0" w:after="0" w:line="235" w:lineRule="auto"/>
              <w:jc w:val="center"/>
            </w:pPr>
            <w:r>
              <w:rPr>
                <w:rFonts w:ascii="ArialMT" w:eastAsia="ArialMT" w:hAnsi="ArialMT"/>
                <w:color w:val="000000"/>
                <w:w w:val="96"/>
                <w:sz w:val="14"/>
              </w:rPr>
              <w:t>0.173</w:t>
            </w:r>
          </w:p>
        </w:tc>
        <w:tc>
          <w:tcPr>
            <w:tcW w:w="446"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0" w:after="0" w:line="235" w:lineRule="auto"/>
              <w:ind w:left="54"/>
            </w:pPr>
            <w:r>
              <w:rPr>
                <w:rFonts w:ascii="ArialMT" w:eastAsia="ArialMT" w:hAnsi="ArialMT"/>
                <w:color w:val="000000"/>
                <w:w w:val="96"/>
                <w:sz w:val="14"/>
              </w:rPr>
              <w:t xml:space="preserve">1.075 </w:t>
            </w:r>
          </w:p>
        </w:tc>
        <w:tc>
          <w:tcPr>
            <w:tcW w:w="440"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0" w:after="0" w:line="235" w:lineRule="auto"/>
              <w:ind w:left="48"/>
            </w:pPr>
            <w:r>
              <w:rPr>
                <w:rFonts w:ascii="ArialMT" w:eastAsia="ArialMT" w:hAnsi="ArialMT"/>
                <w:color w:val="000000"/>
                <w:w w:val="96"/>
                <w:sz w:val="14"/>
              </w:rPr>
              <w:t xml:space="preserve">1.075 </w:t>
            </w:r>
          </w:p>
        </w:tc>
        <w:tc>
          <w:tcPr>
            <w:tcW w:w="442"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0" w:after="0" w:line="235" w:lineRule="auto"/>
              <w:jc w:val="center"/>
            </w:pPr>
            <w:r>
              <w:rPr>
                <w:rFonts w:ascii="ArialMT" w:eastAsia="ArialMT" w:hAnsi="ArialMT"/>
                <w:color w:val="000000"/>
                <w:w w:val="96"/>
                <w:sz w:val="14"/>
              </w:rPr>
              <w:t>1.075</w:t>
            </w:r>
          </w:p>
        </w:tc>
      </w:tr>
      <w:tr w:rsidR="00461F58">
        <w:trPr>
          <w:trHeight w:hRule="exact" w:val="195"/>
        </w:trPr>
        <w:tc>
          <w:tcPr>
            <w:tcW w:w="850" w:type="dxa"/>
            <w:tcBorders>
              <w:top w:val="single" w:sz="2" w:space="0" w:color="000000"/>
              <w:left w:val="single" w:sz="8" w:space="0" w:color="000000"/>
              <w:bottom w:val="single" w:sz="2" w:space="0" w:color="000000"/>
              <w:right w:val="single" w:sz="16" w:space="0" w:color="000000"/>
            </w:tcBorders>
            <w:tcMar>
              <w:left w:w="0" w:type="dxa"/>
              <w:right w:w="0" w:type="dxa"/>
            </w:tcMar>
          </w:tcPr>
          <w:p w:rsidR="00461F58" w:rsidRDefault="00767BD7">
            <w:pPr>
              <w:autoSpaceDE w:val="0"/>
              <w:autoSpaceDN w:val="0"/>
              <w:spacing w:before="18" w:after="0" w:line="250" w:lineRule="auto"/>
            </w:pPr>
            <w:r>
              <w:rPr>
                <w:rFonts w:ascii="Arial" w:eastAsia="Arial" w:hAnsi="Arial"/>
                <w:b/>
                <w:color w:val="000000"/>
                <w:w w:val="96"/>
                <w:sz w:val="14"/>
              </w:rPr>
              <w:t>t</w:t>
            </w:r>
            <w:r>
              <w:rPr>
                <w:rFonts w:ascii="Arial" w:eastAsia="Arial" w:hAnsi="Arial"/>
                <w:b/>
                <w:color w:val="000000"/>
                <w:sz w:val="9"/>
              </w:rPr>
              <w:t>3</w:t>
            </w:r>
            <w:r>
              <w:rPr>
                <w:rFonts w:ascii="Arial" w:eastAsia="Arial" w:hAnsi="Arial"/>
                <w:b/>
                <w:color w:val="000000"/>
                <w:w w:val="96"/>
                <w:sz w:val="14"/>
              </w:rPr>
              <w:t xml:space="preserve"> (middle)</w:t>
            </w:r>
          </w:p>
        </w:tc>
        <w:tc>
          <w:tcPr>
            <w:tcW w:w="448" w:type="dxa"/>
            <w:tcBorders>
              <w:top w:val="single" w:sz="2" w:space="0" w:color="000000"/>
              <w:left w:val="single" w:sz="16"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8" w:after="0" w:line="235" w:lineRule="auto"/>
              <w:ind w:right="48"/>
              <w:jc w:val="right"/>
            </w:pPr>
            <w:r>
              <w:rPr>
                <w:rFonts w:ascii="ArialMT" w:eastAsia="ArialMT" w:hAnsi="ArialMT"/>
                <w:color w:val="000000"/>
                <w:w w:val="96"/>
                <w:sz w:val="14"/>
              </w:rPr>
              <w:t>2</w:t>
            </w:r>
          </w:p>
        </w:tc>
        <w:tc>
          <w:tcPr>
            <w:tcW w:w="454"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8" w:after="0" w:line="235" w:lineRule="auto"/>
              <w:jc w:val="center"/>
            </w:pPr>
            <w:r>
              <w:rPr>
                <w:rFonts w:ascii="ArialMT" w:eastAsia="ArialMT" w:hAnsi="ArialMT"/>
                <w:color w:val="000000"/>
                <w:w w:val="96"/>
                <w:sz w:val="14"/>
              </w:rPr>
              <w:t xml:space="preserve"> 1.348 </w:t>
            </w:r>
          </w:p>
        </w:tc>
        <w:tc>
          <w:tcPr>
            <w:tcW w:w="426"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8" w:after="0" w:line="235" w:lineRule="auto"/>
              <w:jc w:val="center"/>
            </w:pPr>
            <w:r>
              <w:rPr>
                <w:rFonts w:ascii="ArialMT" w:eastAsia="ArialMT" w:hAnsi="ArialMT"/>
                <w:color w:val="000000"/>
                <w:w w:val="96"/>
                <w:sz w:val="14"/>
              </w:rPr>
              <w:t>0.562</w:t>
            </w:r>
          </w:p>
        </w:tc>
        <w:tc>
          <w:tcPr>
            <w:tcW w:w="454"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8" w:after="0" w:line="235" w:lineRule="auto"/>
              <w:ind w:left="70"/>
            </w:pPr>
            <w:r>
              <w:rPr>
                <w:rFonts w:ascii="ArialMT" w:eastAsia="ArialMT" w:hAnsi="ArialMT"/>
                <w:color w:val="000000"/>
                <w:w w:val="96"/>
                <w:sz w:val="14"/>
              </w:rPr>
              <w:t xml:space="preserve">0.511 </w:t>
            </w:r>
          </w:p>
        </w:tc>
        <w:tc>
          <w:tcPr>
            <w:tcW w:w="440"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8" w:after="0" w:line="235" w:lineRule="auto"/>
              <w:jc w:val="center"/>
            </w:pPr>
            <w:r>
              <w:rPr>
                <w:rFonts w:ascii="ArialMT" w:eastAsia="ArialMT" w:hAnsi="ArialMT"/>
                <w:color w:val="000000"/>
                <w:w w:val="96"/>
                <w:sz w:val="14"/>
              </w:rPr>
              <w:t>0.548</w:t>
            </w:r>
          </w:p>
        </w:tc>
        <w:tc>
          <w:tcPr>
            <w:tcW w:w="446"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8" w:after="0" w:line="235" w:lineRule="auto"/>
              <w:ind w:left="54"/>
            </w:pPr>
            <w:r>
              <w:rPr>
                <w:rFonts w:ascii="ArialMT" w:eastAsia="ArialMT" w:hAnsi="ArialMT"/>
                <w:color w:val="000000"/>
                <w:w w:val="96"/>
                <w:sz w:val="14"/>
              </w:rPr>
              <w:t xml:space="preserve">0.517 </w:t>
            </w:r>
          </w:p>
        </w:tc>
        <w:tc>
          <w:tcPr>
            <w:tcW w:w="440"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8" w:after="0" w:line="235" w:lineRule="auto"/>
              <w:ind w:left="48"/>
            </w:pPr>
            <w:r>
              <w:rPr>
                <w:rFonts w:ascii="ArialMT" w:eastAsia="ArialMT" w:hAnsi="ArialMT"/>
                <w:color w:val="000000"/>
                <w:w w:val="96"/>
                <w:sz w:val="14"/>
              </w:rPr>
              <w:t xml:space="preserve">0.517 </w:t>
            </w:r>
          </w:p>
        </w:tc>
        <w:tc>
          <w:tcPr>
            <w:tcW w:w="442"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8" w:after="0" w:line="235" w:lineRule="auto"/>
              <w:jc w:val="center"/>
            </w:pPr>
            <w:r>
              <w:rPr>
                <w:rFonts w:ascii="ArialMT" w:eastAsia="ArialMT" w:hAnsi="ArialMT"/>
                <w:color w:val="000000"/>
                <w:w w:val="96"/>
                <w:sz w:val="14"/>
              </w:rPr>
              <w:t>0.517</w:t>
            </w:r>
          </w:p>
        </w:tc>
      </w:tr>
      <w:tr w:rsidR="00461F58">
        <w:trPr>
          <w:trHeight w:hRule="exact" w:val="185"/>
        </w:trPr>
        <w:tc>
          <w:tcPr>
            <w:tcW w:w="850" w:type="dxa"/>
            <w:tcBorders>
              <w:top w:val="single" w:sz="2" w:space="0" w:color="000000"/>
              <w:left w:val="single" w:sz="8" w:space="0" w:color="000000"/>
              <w:bottom w:val="single" w:sz="2" w:space="0" w:color="000000"/>
              <w:right w:val="single" w:sz="16" w:space="0" w:color="000000"/>
            </w:tcBorders>
            <w:tcMar>
              <w:left w:w="0" w:type="dxa"/>
              <w:right w:w="0" w:type="dxa"/>
            </w:tcMar>
          </w:tcPr>
          <w:p w:rsidR="00461F58" w:rsidRDefault="00767BD7">
            <w:pPr>
              <w:autoSpaceDE w:val="0"/>
              <w:autoSpaceDN w:val="0"/>
              <w:spacing w:after="0" w:line="281" w:lineRule="auto"/>
            </w:pPr>
            <w:r>
              <w:rPr>
                <w:rFonts w:ascii="Arial" w:eastAsia="Arial" w:hAnsi="Arial"/>
                <w:b/>
                <w:color w:val="000000"/>
                <w:w w:val="96"/>
                <w:sz w:val="14"/>
              </w:rPr>
              <w:t>t</w:t>
            </w:r>
            <w:r>
              <w:rPr>
                <w:rFonts w:ascii="Arial" w:eastAsia="Arial" w:hAnsi="Arial"/>
                <w:b/>
                <w:color w:val="000000"/>
                <w:sz w:val="9"/>
              </w:rPr>
              <w:t>3</w:t>
            </w:r>
            <w:r>
              <w:rPr>
                <w:rFonts w:ascii="Arial" w:eastAsia="Arial" w:hAnsi="Arial"/>
                <w:b/>
                <w:color w:val="000000"/>
                <w:w w:val="96"/>
                <w:sz w:val="14"/>
              </w:rPr>
              <w:t xml:space="preserve"> (outer)</w:t>
            </w:r>
          </w:p>
        </w:tc>
        <w:tc>
          <w:tcPr>
            <w:tcW w:w="448" w:type="dxa"/>
            <w:tcBorders>
              <w:top w:val="single" w:sz="2" w:space="0" w:color="000000"/>
              <w:left w:val="single" w:sz="16"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 w:after="0" w:line="235" w:lineRule="auto"/>
              <w:ind w:right="48"/>
              <w:jc w:val="right"/>
            </w:pPr>
            <w:r>
              <w:rPr>
                <w:rFonts w:ascii="ArialMT" w:eastAsia="ArialMT" w:hAnsi="ArialMT"/>
                <w:color w:val="000000"/>
                <w:w w:val="96"/>
                <w:sz w:val="14"/>
              </w:rPr>
              <w:t>2</w:t>
            </w:r>
          </w:p>
        </w:tc>
        <w:tc>
          <w:tcPr>
            <w:tcW w:w="454"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 w:after="0" w:line="235" w:lineRule="auto"/>
              <w:jc w:val="center"/>
            </w:pPr>
            <w:r>
              <w:rPr>
                <w:rFonts w:ascii="ArialMT" w:eastAsia="ArialMT" w:hAnsi="ArialMT"/>
                <w:color w:val="000000"/>
                <w:w w:val="96"/>
                <w:sz w:val="14"/>
              </w:rPr>
              <w:t xml:space="preserve"> 0.115 </w:t>
            </w:r>
          </w:p>
        </w:tc>
        <w:tc>
          <w:tcPr>
            <w:tcW w:w="426"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 w:after="0" w:line="235" w:lineRule="auto"/>
              <w:jc w:val="center"/>
            </w:pPr>
            <w:r>
              <w:rPr>
                <w:rFonts w:ascii="ArialMT" w:eastAsia="ArialMT" w:hAnsi="ArialMT"/>
                <w:color w:val="000000"/>
                <w:w w:val="96"/>
                <w:sz w:val="14"/>
              </w:rPr>
              <w:t>0.267</w:t>
            </w:r>
          </w:p>
        </w:tc>
        <w:tc>
          <w:tcPr>
            <w:tcW w:w="454"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 w:after="0" w:line="235" w:lineRule="auto"/>
              <w:ind w:left="70"/>
            </w:pPr>
            <w:r>
              <w:rPr>
                <w:rFonts w:ascii="ArialMT" w:eastAsia="ArialMT" w:hAnsi="ArialMT"/>
                <w:color w:val="000000"/>
                <w:w w:val="96"/>
                <w:sz w:val="14"/>
              </w:rPr>
              <w:t xml:space="preserve">0.248 </w:t>
            </w:r>
          </w:p>
        </w:tc>
        <w:tc>
          <w:tcPr>
            <w:tcW w:w="440"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 w:after="0" w:line="235" w:lineRule="auto"/>
              <w:jc w:val="center"/>
            </w:pPr>
            <w:r>
              <w:rPr>
                <w:rFonts w:ascii="ArialMT" w:eastAsia="ArialMT" w:hAnsi="ArialMT"/>
                <w:color w:val="000000"/>
                <w:w w:val="96"/>
                <w:sz w:val="14"/>
              </w:rPr>
              <w:t>0.265</w:t>
            </w:r>
          </w:p>
        </w:tc>
        <w:tc>
          <w:tcPr>
            <w:tcW w:w="446"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 w:after="0" w:line="235" w:lineRule="auto"/>
              <w:ind w:left="54"/>
            </w:pPr>
            <w:r>
              <w:rPr>
                <w:rFonts w:ascii="ArialMT" w:eastAsia="ArialMT" w:hAnsi="ArialMT"/>
                <w:color w:val="000000"/>
                <w:w w:val="96"/>
                <w:sz w:val="14"/>
              </w:rPr>
              <w:t xml:space="preserve">0.012 </w:t>
            </w:r>
          </w:p>
        </w:tc>
        <w:tc>
          <w:tcPr>
            <w:tcW w:w="440"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 w:after="0" w:line="235" w:lineRule="auto"/>
              <w:ind w:left="48"/>
            </w:pPr>
            <w:r>
              <w:rPr>
                <w:rFonts w:ascii="ArialMT" w:eastAsia="ArialMT" w:hAnsi="ArialMT"/>
                <w:color w:val="000000"/>
                <w:w w:val="96"/>
                <w:sz w:val="14"/>
              </w:rPr>
              <w:t xml:space="preserve">0.012 </w:t>
            </w:r>
          </w:p>
        </w:tc>
        <w:tc>
          <w:tcPr>
            <w:tcW w:w="442"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 w:after="0" w:line="235" w:lineRule="auto"/>
              <w:jc w:val="center"/>
            </w:pPr>
            <w:r>
              <w:rPr>
                <w:rFonts w:ascii="ArialMT" w:eastAsia="ArialMT" w:hAnsi="ArialMT"/>
                <w:color w:val="000000"/>
                <w:w w:val="96"/>
                <w:sz w:val="14"/>
              </w:rPr>
              <w:t>0.012</w:t>
            </w:r>
          </w:p>
        </w:tc>
      </w:tr>
      <w:tr w:rsidR="00461F58">
        <w:trPr>
          <w:trHeight w:hRule="exact" w:val="180"/>
        </w:trPr>
        <w:tc>
          <w:tcPr>
            <w:tcW w:w="850" w:type="dxa"/>
            <w:tcBorders>
              <w:top w:val="single" w:sz="2" w:space="0" w:color="000000"/>
              <w:left w:val="single" w:sz="8" w:space="0" w:color="000000"/>
              <w:bottom w:val="single" w:sz="2" w:space="0" w:color="000000"/>
              <w:right w:val="single" w:sz="16" w:space="0" w:color="000000"/>
            </w:tcBorders>
            <w:tcMar>
              <w:left w:w="0" w:type="dxa"/>
              <w:right w:w="0" w:type="dxa"/>
            </w:tcMar>
          </w:tcPr>
          <w:p w:rsidR="00461F58" w:rsidRDefault="00767BD7">
            <w:pPr>
              <w:autoSpaceDE w:val="0"/>
              <w:autoSpaceDN w:val="0"/>
              <w:spacing w:before="14" w:after="0" w:line="250" w:lineRule="auto"/>
            </w:pPr>
            <w:r>
              <w:rPr>
                <w:rFonts w:ascii="Arial" w:eastAsia="Arial" w:hAnsi="Arial"/>
                <w:b/>
                <w:color w:val="000000"/>
                <w:w w:val="96"/>
                <w:sz w:val="14"/>
              </w:rPr>
              <w:t>t</w:t>
            </w:r>
            <w:r>
              <w:rPr>
                <w:rFonts w:ascii="Arial" w:eastAsia="Arial" w:hAnsi="Arial"/>
                <w:b/>
                <w:color w:val="000000"/>
                <w:sz w:val="9"/>
              </w:rPr>
              <w:t>s1</w:t>
            </w:r>
            <w:r>
              <w:rPr>
                <w:rFonts w:ascii="Arial" w:eastAsia="Arial" w:hAnsi="Arial"/>
                <w:b/>
                <w:color w:val="000000"/>
                <w:w w:val="96"/>
                <w:sz w:val="14"/>
              </w:rPr>
              <w:t xml:space="preserve"> (inner)</w:t>
            </w:r>
          </w:p>
        </w:tc>
        <w:tc>
          <w:tcPr>
            <w:tcW w:w="448" w:type="dxa"/>
            <w:tcBorders>
              <w:top w:val="single" w:sz="2" w:space="0" w:color="000000"/>
              <w:left w:val="single" w:sz="16"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8" w:after="0" w:line="235" w:lineRule="auto"/>
              <w:ind w:right="48"/>
              <w:jc w:val="right"/>
            </w:pPr>
            <w:r>
              <w:rPr>
                <w:rFonts w:ascii="ArialMT" w:eastAsia="ArialMT" w:hAnsi="ArialMT"/>
                <w:color w:val="000000"/>
                <w:w w:val="96"/>
                <w:sz w:val="14"/>
              </w:rPr>
              <w:t>4</w:t>
            </w:r>
          </w:p>
        </w:tc>
        <w:tc>
          <w:tcPr>
            <w:tcW w:w="454"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8" w:after="0" w:line="235" w:lineRule="auto"/>
              <w:jc w:val="center"/>
            </w:pPr>
            <w:r>
              <w:rPr>
                <w:rFonts w:ascii="ArialMT" w:eastAsia="ArialMT" w:hAnsi="ArialMT"/>
                <w:color w:val="000000"/>
                <w:w w:val="96"/>
                <w:sz w:val="14"/>
              </w:rPr>
              <w:t xml:space="preserve"> 0.617 </w:t>
            </w:r>
          </w:p>
        </w:tc>
        <w:tc>
          <w:tcPr>
            <w:tcW w:w="426"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8" w:after="0" w:line="235" w:lineRule="auto"/>
              <w:jc w:val="center"/>
            </w:pPr>
            <w:r>
              <w:rPr>
                <w:rFonts w:ascii="ArialMT" w:eastAsia="ArialMT" w:hAnsi="ArialMT"/>
                <w:color w:val="000000"/>
                <w:w w:val="96"/>
                <w:sz w:val="14"/>
              </w:rPr>
              <w:t>1.325</w:t>
            </w:r>
          </w:p>
        </w:tc>
        <w:tc>
          <w:tcPr>
            <w:tcW w:w="454"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8" w:after="0" w:line="235" w:lineRule="auto"/>
              <w:ind w:left="70"/>
            </w:pPr>
            <w:r>
              <w:rPr>
                <w:rFonts w:ascii="ArialMT" w:eastAsia="ArialMT" w:hAnsi="ArialMT"/>
                <w:color w:val="000000"/>
                <w:w w:val="96"/>
                <w:sz w:val="14"/>
              </w:rPr>
              <w:t xml:space="preserve">0.944 </w:t>
            </w:r>
          </w:p>
        </w:tc>
        <w:tc>
          <w:tcPr>
            <w:tcW w:w="440"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8" w:after="0" w:line="235" w:lineRule="auto"/>
              <w:jc w:val="center"/>
            </w:pPr>
            <w:r>
              <w:rPr>
                <w:rFonts w:ascii="ArialMT" w:eastAsia="ArialMT" w:hAnsi="ArialMT"/>
                <w:color w:val="000000"/>
                <w:w w:val="96"/>
                <w:sz w:val="14"/>
              </w:rPr>
              <w:t>1.985</w:t>
            </w:r>
          </w:p>
        </w:tc>
        <w:tc>
          <w:tcPr>
            <w:tcW w:w="446"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8" w:after="0" w:line="235" w:lineRule="auto"/>
              <w:ind w:left="54"/>
            </w:pPr>
            <w:r>
              <w:rPr>
                <w:rFonts w:ascii="ArialMT" w:eastAsia="ArialMT" w:hAnsi="ArialMT"/>
                <w:color w:val="000000"/>
                <w:w w:val="96"/>
                <w:sz w:val="14"/>
              </w:rPr>
              <w:t xml:space="preserve">2.205 </w:t>
            </w:r>
          </w:p>
        </w:tc>
        <w:tc>
          <w:tcPr>
            <w:tcW w:w="440"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8" w:after="0" w:line="235" w:lineRule="auto"/>
              <w:ind w:left="48"/>
            </w:pPr>
            <w:r>
              <w:rPr>
                <w:rFonts w:ascii="ArialMT" w:eastAsia="ArialMT" w:hAnsi="ArialMT"/>
                <w:color w:val="000000"/>
                <w:w w:val="96"/>
                <w:sz w:val="14"/>
              </w:rPr>
              <w:t xml:space="preserve">2.205 </w:t>
            </w:r>
          </w:p>
        </w:tc>
        <w:tc>
          <w:tcPr>
            <w:tcW w:w="442"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8" w:after="0" w:line="235" w:lineRule="auto"/>
              <w:jc w:val="center"/>
            </w:pPr>
            <w:r>
              <w:rPr>
                <w:rFonts w:ascii="ArialMT" w:eastAsia="ArialMT" w:hAnsi="ArialMT"/>
                <w:color w:val="000000"/>
                <w:w w:val="96"/>
                <w:sz w:val="14"/>
              </w:rPr>
              <w:t>2.205</w:t>
            </w:r>
          </w:p>
        </w:tc>
      </w:tr>
      <w:tr w:rsidR="00461F58">
        <w:trPr>
          <w:trHeight w:hRule="exact" w:val="195"/>
        </w:trPr>
        <w:tc>
          <w:tcPr>
            <w:tcW w:w="850" w:type="dxa"/>
            <w:tcBorders>
              <w:top w:val="single" w:sz="2" w:space="0" w:color="000000"/>
              <w:left w:val="single" w:sz="8" w:space="0" w:color="000000"/>
              <w:bottom w:val="single" w:sz="2" w:space="0" w:color="000000"/>
              <w:right w:val="single" w:sz="16" w:space="0" w:color="000000"/>
            </w:tcBorders>
            <w:tcMar>
              <w:left w:w="0" w:type="dxa"/>
              <w:right w:w="0" w:type="dxa"/>
            </w:tcMar>
          </w:tcPr>
          <w:p w:rsidR="00461F58" w:rsidRDefault="00767BD7">
            <w:pPr>
              <w:autoSpaceDE w:val="0"/>
              <w:autoSpaceDN w:val="0"/>
              <w:spacing w:before="18" w:after="0" w:line="252" w:lineRule="auto"/>
            </w:pPr>
            <w:r>
              <w:rPr>
                <w:rFonts w:ascii="Arial" w:eastAsia="Arial" w:hAnsi="Arial"/>
                <w:b/>
                <w:color w:val="000000"/>
                <w:w w:val="96"/>
                <w:sz w:val="14"/>
              </w:rPr>
              <w:t>t</w:t>
            </w:r>
            <w:r>
              <w:rPr>
                <w:rFonts w:ascii="Arial" w:eastAsia="Arial" w:hAnsi="Arial"/>
                <w:b/>
                <w:color w:val="000000"/>
                <w:sz w:val="9"/>
              </w:rPr>
              <w:t>s1</w:t>
            </w:r>
            <w:r>
              <w:rPr>
                <w:rFonts w:ascii="Arial" w:eastAsia="Arial" w:hAnsi="Arial"/>
                <w:b/>
                <w:color w:val="000000"/>
                <w:w w:val="96"/>
                <w:sz w:val="14"/>
              </w:rPr>
              <w:t xml:space="preserve"> (middle)</w:t>
            </w:r>
          </w:p>
        </w:tc>
        <w:tc>
          <w:tcPr>
            <w:tcW w:w="448" w:type="dxa"/>
            <w:tcBorders>
              <w:top w:val="single" w:sz="2" w:space="0" w:color="000000"/>
              <w:left w:val="single" w:sz="16"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8" w:after="0" w:line="235" w:lineRule="auto"/>
              <w:ind w:right="48"/>
              <w:jc w:val="right"/>
            </w:pPr>
            <w:r>
              <w:rPr>
                <w:rFonts w:ascii="ArialMT" w:eastAsia="ArialMT" w:hAnsi="ArialMT"/>
                <w:color w:val="000000"/>
                <w:w w:val="96"/>
                <w:sz w:val="14"/>
              </w:rPr>
              <w:t>4</w:t>
            </w:r>
          </w:p>
        </w:tc>
        <w:tc>
          <w:tcPr>
            <w:tcW w:w="454"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8" w:after="0" w:line="235" w:lineRule="auto"/>
              <w:jc w:val="center"/>
            </w:pPr>
            <w:r>
              <w:rPr>
                <w:rFonts w:ascii="ArialMT" w:eastAsia="ArialMT" w:hAnsi="ArialMT"/>
                <w:color w:val="000000"/>
                <w:w w:val="96"/>
                <w:sz w:val="14"/>
              </w:rPr>
              <w:t xml:space="preserve"> 0.865 </w:t>
            </w:r>
          </w:p>
        </w:tc>
        <w:tc>
          <w:tcPr>
            <w:tcW w:w="426"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8" w:after="0" w:line="235" w:lineRule="auto"/>
              <w:jc w:val="center"/>
            </w:pPr>
            <w:r>
              <w:rPr>
                <w:rFonts w:ascii="ArialMT" w:eastAsia="ArialMT" w:hAnsi="ArialMT"/>
                <w:color w:val="000000"/>
                <w:w w:val="96"/>
                <w:sz w:val="14"/>
              </w:rPr>
              <w:t>0.624</w:t>
            </w:r>
          </w:p>
        </w:tc>
        <w:tc>
          <w:tcPr>
            <w:tcW w:w="454"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8" w:after="0" w:line="235" w:lineRule="auto"/>
              <w:ind w:left="70"/>
            </w:pPr>
            <w:r>
              <w:rPr>
                <w:rFonts w:ascii="ArialMT" w:eastAsia="ArialMT" w:hAnsi="ArialMT"/>
                <w:color w:val="000000"/>
                <w:w w:val="96"/>
                <w:sz w:val="14"/>
              </w:rPr>
              <w:t xml:space="preserve">0.637 </w:t>
            </w:r>
          </w:p>
        </w:tc>
        <w:tc>
          <w:tcPr>
            <w:tcW w:w="440"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8" w:after="0" w:line="235" w:lineRule="auto"/>
              <w:jc w:val="center"/>
            </w:pPr>
            <w:r>
              <w:rPr>
                <w:rFonts w:ascii="ArialMT" w:eastAsia="ArialMT" w:hAnsi="ArialMT"/>
                <w:color w:val="000000"/>
                <w:w w:val="96"/>
                <w:sz w:val="14"/>
              </w:rPr>
              <w:t>1.028</w:t>
            </w:r>
          </w:p>
        </w:tc>
        <w:tc>
          <w:tcPr>
            <w:tcW w:w="446"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8" w:after="0" w:line="235" w:lineRule="auto"/>
              <w:ind w:left="54"/>
            </w:pPr>
            <w:r>
              <w:rPr>
                <w:rFonts w:ascii="ArialMT" w:eastAsia="ArialMT" w:hAnsi="ArialMT"/>
                <w:color w:val="000000"/>
                <w:w w:val="96"/>
                <w:sz w:val="14"/>
              </w:rPr>
              <w:t xml:space="preserve">0.663 </w:t>
            </w:r>
          </w:p>
        </w:tc>
        <w:tc>
          <w:tcPr>
            <w:tcW w:w="440"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8" w:after="0" w:line="235" w:lineRule="auto"/>
              <w:ind w:left="48"/>
            </w:pPr>
            <w:r>
              <w:rPr>
                <w:rFonts w:ascii="ArialMT" w:eastAsia="ArialMT" w:hAnsi="ArialMT"/>
                <w:color w:val="000000"/>
                <w:w w:val="96"/>
                <w:sz w:val="14"/>
              </w:rPr>
              <w:t xml:space="preserve">0.663 </w:t>
            </w:r>
          </w:p>
        </w:tc>
        <w:tc>
          <w:tcPr>
            <w:tcW w:w="442"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8" w:after="0" w:line="235" w:lineRule="auto"/>
              <w:jc w:val="center"/>
            </w:pPr>
            <w:r>
              <w:rPr>
                <w:rFonts w:ascii="ArialMT" w:eastAsia="ArialMT" w:hAnsi="ArialMT"/>
                <w:color w:val="000000"/>
                <w:w w:val="96"/>
                <w:sz w:val="14"/>
              </w:rPr>
              <w:t>0.663</w:t>
            </w:r>
          </w:p>
        </w:tc>
      </w:tr>
      <w:tr w:rsidR="00461F58">
        <w:trPr>
          <w:trHeight w:hRule="exact" w:val="185"/>
        </w:trPr>
        <w:tc>
          <w:tcPr>
            <w:tcW w:w="850" w:type="dxa"/>
            <w:tcBorders>
              <w:top w:val="single" w:sz="2" w:space="0" w:color="000000"/>
              <w:left w:val="single" w:sz="8" w:space="0" w:color="000000"/>
              <w:bottom w:val="single" w:sz="2" w:space="0" w:color="000000"/>
              <w:right w:val="single" w:sz="16" w:space="0" w:color="000000"/>
            </w:tcBorders>
            <w:tcMar>
              <w:left w:w="0" w:type="dxa"/>
              <w:right w:w="0" w:type="dxa"/>
            </w:tcMar>
          </w:tcPr>
          <w:p w:rsidR="00461F58" w:rsidRDefault="00767BD7">
            <w:pPr>
              <w:autoSpaceDE w:val="0"/>
              <w:autoSpaceDN w:val="0"/>
              <w:spacing w:after="0" w:line="281" w:lineRule="auto"/>
            </w:pPr>
            <w:r>
              <w:rPr>
                <w:rFonts w:ascii="Arial" w:eastAsia="Arial" w:hAnsi="Arial"/>
                <w:b/>
                <w:color w:val="000000"/>
                <w:w w:val="96"/>
                <w:sz w:val="14"/>
              </w:rPr>
              <w:t>t</w:t>
            </w:r>
            <w:r>
              <w:rPr>
                <w:rFonts w:ascii="Arial" w:eastAsia="Arial" w:hAnsi="Arial"/>
                <w:b/>
                <w:color w:val="000000"/>
                <w:sz w:val="9"/>
              </w:rPr>
              <w:t>s1</w:t>
            </w:r>
            <w:r>
              <w:rPr>
                <w:rFonts w:ascii="Arial" w:eastAsia="Arial" w:hAnsi="Arial"/>
                <w:b/>
                <w:color w:val="000000"/>
                <w:w w:val="96"/>
                <w:sz w:val="14"/>
              </w:rPr>
              <w:t xml:space="preserve"> (outer)</w:t>
            </w:r>
          </w:p>
        </w:tc>
        <w:tc>
          <w:tcPr>
            <w:tcW w:w="448" w:type="dxa"/>
            <w:tcBorders>
              <w:top w:val="single" w:sz="2" w:space="0" w:color="000000"/>
              <w:left w:val="single" w:sz="16"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4" w:after="0" w:line="235" w:lineRule="auto"/>
              <w:ind w:right="48"/>
              <w:jc w:val="right"/>
            </w:pPr>
            <w:r>
              <w:rPr>
                <w:rFonts w:ascii="ArialMT" w:eastAsia="ArialMT" w:hAnsi="ArialMT"/>
                <w:color w:val="000000"/>
                <w:w w:val="96"/>
                <w:sz w:val="14"/>
              </w:rPr>
              <w:t>4</w:t>
            </w:r>
          </w:p>
        </w:tc>
        <w:tc>
          <w:tcPr>
            <w:tcW w:w="454"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4" w:after="0" w:line="235" w:lineRule="auto"/>
            </w:pPr>
            <w:r>
              <w:rPr>
                <w:rFonts w:ascii="ArialMT" w:eastAsia="ArialMT" w:hAnsi="ArialMT"/>
                <w:color w:val="000000"/>
                <w:w w:val="96"/>
                <w:sz w:val="14"/>
              </w:rPr>
              <w:t xml:space="preserve"> 0.383</w:t>
            </w:r>
          </w:p>
        </w:tc>
        <w:tc>
          <w:tcPr>
            <w:tcW w:w="426"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4" w:after="0" w:line="235" w:lineRule="auto"/>
              <w:jc w:val="center"/>
            </w:pPr>
            <w:r>
              <w:rPr>
                <w:rFonts w:ascii="ArialMT" w:eastAsia="ArialMT" w:hAnsi="ArialMT"/>
                <w:color w:val="000000"/>
                <w:w w:val="96"/>
                <w:sz w:val="14"/>
              </w:rPr>
              <w:t>0.53</w:t>
            </w:r>
          </w:p>
        </w:tc>
        <w:tc>
          <w:tcPr>
            <w:tcW w:w="454"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4" w:after="0" w:line="235" w:lineRule="auto"/>
              <w:ind w:left="70"/>
            </w:pPr>
            <w:r>
              <w:rPr>
                <w:rFonts w:ascii="ArialMT" w:eastAsia="ArialMT" w:hAnsi="ArialMT"/>
                <w:color w:val="000000"/>
                <w:w w:val="96"/>
                <w:sz w:val="14"/>
              </w:rPr>
              <w:t xml:space="preserve">0.322 </w:t>
            </w:r>
          </w:p>
        </w:tc>
        <w:tc>
          <w:tcPr>
            <w:tcW w:w="440"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4" w:after="0" w:line="235" w:lineRule="auto"/>
              <w:jc w:val="center"/>
            </w:pPr>
            <w:r>
              <w:rPr>
                <w:rFonts w:ascii="ArialMT" w:eastAsia="ArialMT" w:hAnsi="ArialMT"/>
                <w:color w:val="000000"/>
                <w:w w:val="96"/>
                <w:sz w:val="14"/>
              </w:rPr>
              <w:t>0.617</w:t>
            </w:r>
          </w:p>
        </w:tc>
        <w:tc>
          <w:tcPr>
            <w:tcW w:w="446"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4" w:after="0" w:line="235" w:lineRule="auto"/>
              <w:ind w:left="54"/>
            </w:pPr>
            <w:r>
              <w:rPr>
                <w:rFonts w:ascii="ArialMT" w:eastAsia="ArialMT" w:hAnsi="ArialMT"/>
                <w:color w:val="000000"/>
                <w:w w:val="96"/>
                <w:sz w:val="14"/>
              </w:rPr>
              <w:t xml:space="preserve">0.233 </w:t>
            </w:r>
          </w:p>
        </w:tc>
        <w:tc>
          <w:tcPr>
            <w:tcW w:w="440"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4" w:after="0" w:line="235" w:lineRule="auto"/>
              <w:ind w:left="48"/>
            </w:pPr>
            <w:r>
              <w:rPr>
                <w:rFonts w:ascii="ArialMT" w:eastAsia="ArialMT" w:hAnsi="ArialMT"/>
                <w:color w:val="000000"/>
                <w:w w:val="96"/>
                <w:sz w:val="14"/>
              </w:rPr>
              <w:t xml:space="preserve">0.233 </w:t>
            </w:r>
          </w:p>
        </w:tc>
        <w:tc>
          <w:tcPr>
            <w:tcW w:w="442"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4" w:after="0" w:line="235" w:lineRule="auto"/>
              <w:jc w:val="center"/>
            </w:pPr>
            <w:r>
              <w:rPr>
                <w:rFonts w:ascii="ArialMT" w:eastAsia="ArialMT" w:hAnsi="ArialMT"/>
                <w:color w:val="000000"/>
                <w:w w:val="96"/>
                <w:sz w:val="14"/>
              </w:rPr>
              <w:t>0.233</w:t>
            </w:r>
          </w:p>
        </w:tc>
      </w:tr>
      <w:tr w:rsidR="00461F58">
        <w:trPr>
          <w:trHeight w:hRule="exact" w:val="195"/>
        </w:trPr>
        <w:tc>
          <w:tcPr>
            <w:tcW w:w="850" w:type="dxa"/>
            <w:tcBorders>
              <w:top w:val="single" w:sz="2" w:space="0" w:color="000000"/>
              <w:left w:val="single" w:sz="8" w:space="0" w:color="000000"/>
              <w:bottom w:val="single" w:sz="2" w:space="0" w:color="000000"/>
              <w:right w:val="single" w:sz="16" w:space="0" w:color="000000"/>
            </w:tcBorders>
            <w:tcMar>
              <w:left w:w="0" w:type="dxa"/>
              <w:right w:w="0" w:type="dxa"/>
            </w:tcMar>
          </w:tcPr>
          <w:p w:rsidR="00461F58" w:rsidRDefault="00767BD7">
            <w:pPr>
              <w:autoSpaceDE w:val="0"/>
              <w:autoSpaceDN w:val="0"/>
              <w:spacing w:before="20" w:after="0" w:line="250" w:lineRule="auto"/>
            </w:pPr>
            <w:r>
              <w:rPr>
                <w:rFonts w:ascii="Arial" w:eastAsia="Arial" w:hAnsi="Arial"/>
                <w:b/>
                <w:color w:val="000000"/>
                <w:w w:val="96"/>
                <w:sz w:val="14"/>
              </w:rPr>
              <w:t>t</w:t>
            </w:r>
            <w:r>
              <w:rPr>
                <w:rFonts w:ascii="Arial" w:eastAsia="Arial" w:hAnsi="Arial"/>
                <w:b/>
                <w:color w:val="000000"/>
                <w:sz w:val="9"/>
              </w:rPr>
              <w:t>s2</w:t>
            </w:r>
            <w:r>
              <w:rPr>
                <w:rFonts w:ascii="Arial" w:eastAsia="Arial" w:hAnsi="Arial"/>
                <w:b/>
                <w:color w:val="000000"/>
                <w:w w:val="96"/>
                <w:sz w:val="14"/>
              </w:rPr>
              <w:t xml:space="preserve"> (inner)</w:t>
            </w:r>
          </w:p>
        </w:tc>
        <w:tc>
          <w:tcPr>
            <w:tcW w:w="448" w:type="dxa"/>
            <w:tcBorders>
              <w:top w:val="single" w:sz="2" w:space="0" w:color="000000"/>
              <w:left w:val="single" w:sz="16"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0" w:after="0" w:line="235" w:lineRule="auto"/>
              <w:ind w:right="48"/>
              <w:jc w:val="right"/>
            </w:pPr>
            <w:r>
              <w:rPr>
                <w:rFonts w:ascii="ArialMT" w:eastAsia="ArialMT" w:hAnsi="ArialMT"/>
                <w:color w:val="000000"/>
                <w:w w:val="96"/>
                <w:sz w:val="14"/>
              </w:rPr>
              <w:t>4</w:t>
            </w:r>
          </w:p>
        </w:tc>
        <w:tc>
          <w:tcPr>
            <w:tcW w:w="454"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0" w:after="0" w:line="235" w:lineRule="auto"/>
              <w:ind w:right="48"/>
              <w:jc w:val="right"/>
            </w:pPr>
            <w:r>
              <w:rPr>
                <w:rFonts w:ascii="ArialMT" w:eastAsia="ArialMT" w:hAnsi="ArialMT"/>
                <w:color w:val="000000"/>
                <w:w w:val="96"/>
                <w:sz w:val="14"/>
              </w:rPr>
              <w:t>24</w:t>
            </w:r>
          </w:p>
        </w:tc>
        <w:tc>
          <w:tcPr>
            <w:tcW w:w="426"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0" w:after="0" w:line="235" w:lineRule="auto"/>
              <w:ind w:right="50"/>
              <w:jc w:val="right"/>
            </w:pPr>
            <w:r>
              <w:rPr>
                <w:rFonts w:ascii="ArialMT" w:eastAsia="ArialMT" w:hAnsi="ArialMT"/>
                <w:color w:val="000000"/>
                <w:w w:val="96"/>
                <w:sz w:val="14"/>
              </w:rPr>
              <w:t>24</w:t>
            </w:r>
          </w:p>
        </w:tc>
        <w:tc>
          <w:tcPr>
            <w:tcW w:w="454"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0" w:after="0" w:line="235" w:lineRule="auto"/>
              <w:ind w:left="70"/>
            </w:pPr>
            <w:r>
              <w:rPr>
                <w:rFonts w:ascii="ArialMT" w:eastAsia="ArialMT" w:hAnsi="ArialMT"/>
                <w:color w:val="000000"/>
                <w:w w:val="96"/>
                <w:sz w:val="14"/>
              </w:rPr>
              <w:t xml:space="preserve">23.17 </w:t>
            </w:r>
          </w:p>
        </w:tc>
        <w:tc>
          <w:tcPr>
            <w:tcW w:w="440"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0" w:after="0" w:line="235" w:lineRule="auto"/>
              <w:jc w:val="center"/>
            </w:pPr>
            <w:r>
              <w:rPr>
                <w:rFonts w:ascii="ArialMT" w:eastAsia="ArialMT" w:hAnsi="ArialMT"/>
                <w:color w:val="000000"/>
                <w:w w:val="96"/>
                <w:sz w:val="14"/>
              </w:rPr>
              <w:t>12.46</w:t>
            </w:r>
          </w:p>
        </w:tc>
        <w:tc>
          <w:tcPr>
            <w:tcW w:w="446"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0" w:after="0" w:line="235" w:lineRule="auto"/>
              <w:ind w:left="54"/>
            </w:pPr>
            <w:r>
              <w:rPr>
                <w:rFonts w:ascii="ArialMT" w:eastAsia="ArialMT" w:hAnsi="ArialMT"/>
                <w:color w:val="000000"/>
                <w:w w:val="96"/>
                <w:sz w:val="14"/>
              </w:rPr>
              <w:t xml:space="preserve">3.466 </w:t>
            </w:r>
          </w:p>
        </w:tc>
        <w:tc>
          <w:tcPr>
            <w:tcW w:w="440"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0" w:after="0" w:line="235" w:lineRule="auto"/>
              <w:ind w:left="48"/>
            </w:pPr>
            <w:r>
              <w:rPr>
                <w:rFonts w:ascii="ArialMT" w:eastAsia="ArialMT" w:hAnsi="ArialMT"/>
                <w:color w:val="000000"/>
                <w:w w:val="96"/>
                <w:sz w:val="14"/>
              </w:rPr>
              <w:t xml:space="preserve">3.466 </w:t>
            </w:r>
          </w:p>
        </w:tc>
        <w:tc>
          <w:tcPr>
            <w:tcW w:w="442"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0" w:after="0" w:line="235" w:lineRule="auto"/>
              <w:jc w:val="center"/>
            </w:pPr>
            <w:r>
              <w:rPr>
                <w:rFonts w:ascii="ArialMT" w:eastAsia="ArialMT" w:hAnsi="ArialMT"/>
                <w:color w:val="000000"/>
                <w:w w:val="96"/>
                <w:sz w:val="14"/>
              </w:rPr>
              <w:t>3.466</w:t>
            </w:r>
          </w:p>
        </w:tc>
      </w:tr>
      <w:tr w:rsidR="00461F58">
        <w:trPr>
          <w:trHeight w:hRule="exact" w:val="185"/>
        </w:trPr>
        <w:tc>
          <w:tcPr>
            <w:tcW w:w="850" w:type="dxa"/>
            <w:tcBorders>
              <w:top w:val="single" w:sz="2" w:space="0" w:color="000000"/>
              <w:left w:val="single" w:sz="8" w:space="0" w:color="000000"/>
              <w:bottom w:val="single" w:sz="2" w:space="0" w:color="000000"/>
              <w:right w:val="single" w:sz="16" w:space="0" w:color="000000"/>
            </w:tcBorders>
            <w:tcMar>
              <w:left w:w="0" w:type="dxa"/>
              <w:right w:w="0" w:type="dxa"/>
            </w:tcMar>
          </w:tcPr>
          <w:p w:rsidR="00461F58" w:rsidRDefault="00767BD7">
            <w:pPr>
              <w:autoSpaceDE w:val="0"/>
              <w:autoSpaceDN w:val="0"/>
              <w:spacing w:after="0" w:line="283" w:lineRule="auto"/>
            </w:pPr>
            <w:r>
              <w:rPr>
                <w:rFonts w:ascii="Arial" w:eastAsia="Arial" w:hAnsi="Arial"/>
                <w:b/>
                <w:color w:val="000000"/>
                <w:w w:val="96"/>
                <w:sz w:val="14"/>
              </w:rPr>
              <w:t>t</w:t>
            </w:r>
            <w:r>
              <w:rPr>
                <w:rFonts w:ascii="Arial" w:eastAsia="Arial" w:hAnsi="Arial"/>
                <w:b/>
                <w:color w:val="000000"/>
                <w:sz w:val="9"/>
              </w:rPr>
              <w:t>s2</w:t>
            </w:r>
            <w:r>
              <w:rPr>
                <w:rFonts w:ascii="Arial" w:eastAsia="Arial" w:hAnsi="Arial"/>
                <w:b/>
                <w:color w:val="000000"/>
                <w:w w:val="96"/>
                <w:sz w:val="14"/>
              </w:rPr>
              <w:t xml:space="preserve"> (middle)</w:t>
            </w:r>
          </w:p>
        </w:tc>
        <w:tc>
          <w:tcPr>
            <w:tcW w:w="448" w:type="dxa"/>
            <w:tcBorders>
              <w:top w:val="single" w:sz="2" w:space="0" w:color="000000"/>
              <w:left w:val="single" w:sz="16"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4" w:after="0" w:line="235" w:lineRule="auto"/>
              <w:ind w:right="48"/>
              <w:jc w:val="right"/>
            </w:pPr>
            <w:r>
              <w:rPr>
                <w:rFonts w:ascii="ArialMT" w:eastAsia="ArialMT" w:hAnsi="ArialMT"/>
                <w:color w:val="000000"/>
                <w:w w:val="96"/>
                <w:sz w:val="14"/>
              </w:rPr>
              <w:t>4</w:t>
            </w:r>
          </w:p>
        </w:tc>
        <w:tc>
          <w:tcPr>
            <w:tcW w:w="454"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4" w:after="0" w:line="235" w:lineRule="auto"/>
              <w:jc w:val="right"/>
            </w:pPr>
            <w:r>
              <w:rPr>
                <w:rFonts w:ascii="ArialMT" w:eastAsia="ArialMT" w:hAnsi="ArialMT"/>
                <w:color w:val="000000"/>
                <w:w w:val="96"/>
                <w:sz w:val="14"/>
              </w:rPr>
              <w:t xml:space="preserve">24 </w:t>
            </w:r>
          </w:p>
        </w:tc>
        <w:tc>
          <w:tcPr>
            <w:tcW w:w="426"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4" w:after="0" w:line="235" w:lineRule="auto"/>
              <w:jc w:val="center"/>
            </w:pPr>
            <w:r>
              <w:rPr>
                <w:rFonts w:ascii="ArialMT" w:eastAsia="ArialMT" w:hAnsi="ArialMT"/>
                <w:color w:val="000000"/>
                <w:w w:val="96"/>
                <w:sz w:val="14"/>
              </w:rPr>
              <w:t>0.464</w:t>
            </w:r>
          </w:p>
        </w:tc>
        <w:tc>
          <w:tcPr>
            <w:tcW w:w="454"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4" w:after="0" w:line="235" w:lineRule="auto"/>
              <w:ind w:left="70"/>
            </w:pPr>
            <w:r>
              <w:rPr>
                <w:rFonts w:ascii="ArialMT" w:eastAsia="ArialMT" w:hAnsi="ArialMT"/>
                <w:color w:val="000000"/>
                <w:w w:val="96"/>
                <w:sz w:val="14"/>
              </w:rPr>
              <w:t xml:space="preserve">0.665 </w:t>
            </w:r>
          </w:p>
        </w:tc>
        <w:tc>
          <w:tcPr>
            <w:tcW w:w="440"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4" w:after="0" w:line="235" w:lineRule="auto"/>
              <w:jc w:val="center"/>
            </w:pPr>
            <w:r>
              <w:rPr>
                <w:rFonts w:ascii="ArialMT" w:eastAsia="ArialMT" w:hAnsi="ArialMT"/>
                <w:color w:val="000000"/>
                <w:w w:val="96"/>
                <w:sz w:val="14"/>
              </w:rPr>
              <w:t>23.02</w:t>
            </w:r>
          </w:p>
        </w:tc>
        <w:tc>
          <w:tcPr>
            <w:tcW w:w="446"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4" w:after="0" w:line="235" w:lineRule="auto"/>
              <w:ind w:left="54"/>
            </w:pPr>
            <w:r>
              <w:rPr>
                <w:rFonts w:ascii="ArialMT" w:eastAsia="ArialMT" w:hAnsi="ArialMT"/>
                <w:color w:val="000000"/>
                <w:w w:val="96"/>
                <w:sz w:val="14"/>
              </w:rPr>
              <w:t xml:space="preserve">14.31 </w:t>
            </w:r>
          </w:p>
        </w:tc>
        <w:tc>
          <w:tcPr>
            <w:tcW w:w="440"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4" w:after="0" w:line="235" w:lineRule="auto"/>
              <w:ind w:left="48"/>
            </w:pPr>
            <w:r>
              <w:rPr>
                <w:rFonts w:ascii="ArialMT" w:eastAsia="ArialMT" w:hAnsi="ArialMT"/>
                <w:color w:val="000000"/>
                <w:w w:val="96"/>
                <w:sz w:val="14"/>
              </w:rPr>
              <w:t xml:space="preserve">14.31 </w:t>
            </w:r>
          </w:p>
        </w:tc>
        <w:tc>
          <w:tcPr>
            <w:tcW w:w="442"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4" w:after="0" w:line="235" w:lineRule="auto"/>
              <w:jc w:val="center"/>
            </w:pPr>
            <w:r>
              <w:rPr>
                <w:rFonts w:ascii="ArialMT" w:eastAsia="ArialMT" w:hAnsi="ArialMT"/>
                <w:color w:val="000000"/>
                <w:w w:val="96"/>
                <w:sz w:val="14"/>
              </w:rPr>
              <w:t>14.31</w:t>
            </w:r>
          </w:p>
        </w:tc>
      </w:tr>
      <w:tr w:rsidR="00461F58">
        <w:trPr>
          <w:trHeight w:hRule="exact" w:val="180"/>
        </w:trPr>
        <w:tc>
          <w:tcPr>
            <w:tcW w:w="850" w:type="dxa"/>
            <w:tcBorders>
              <w:top w:val="single" w:sz="2" w:space="0" w:color="000000"/>
              <w:left w:val="single" w:sz="8" w:space="0" w:color="000000"/>
              <w:bottom w:val="single" w:sz="2" w:space="0" w:color="000000"/>
              <w:right w:val="single" w:sz="16" w:space="0" w:color="000000"/>
            </w:tcBorders>
            <w:tcMar>
              <w:left w:w="0" w:type="dxa"/>
              <w:right w:w="0" w:type="dxa"/>
            </w:tcMar>
          </w:tcPr>
          <w:p w:rsidR="00461F58" w:rsidRDefault="00767BD7">
            <w:pPr>
              <w:autoSpaceDE w:val="0"/>
              <w:autoSpaceDN w:val="0"/>
              <w:spacing w:before="14" w:after="0" w:line="250" w:lineRule="auto"/>
            </w:pPr>
            <w:r>
              <w:rPr>
                <w:rFonts w:ascii="Arial" w:eastAsia="Arial" w:hAnsi="Arial"/>
                <w:b/>
                <w:color w:val="000000"/>
                <w:w w:val="96"/>
                <w:sz w:val="14"/>
              </w:rPr>
              <w:t>t</w:t>
            </w:r>
            <w:r>
              <w:rPr>
                <w:rFonts w:ascii="Arial" w:eastAsia="Arial" w:hAnsi="Arial"/>
                <w:b/>
                <w:color w:val="000000"/>
                <w:sz w:val="9"/>
              </w:rPr>
              <w:t>s2</w:t>
            </w:r>
            <w:r>
              <w:rPr>
                <w:rFonts w:ascii="Arial" w:eastAsia="Arial" w:hAnsi="Arial"/>
                <w:b/>
                <w:color w:val="000000"/>
                <w:w w:val="96"/>
                <w:sz w:val="14"/>
              </w:rPr>
              <w:t xml:space="preserve"> (outer)</w:t>
            </w:r>
          </w:p>
        </w:tc>
        <w:tc>
          <w:tcPr>
            <w:tcW w:w="448" w:type="dxa"/>
            <w:tcBorders>
              <w:top w:val="single" w:sz="2" w:space="0" w:color="000000"/>
              <w:left w:val="single" w:sz="16"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2" w:after="0" w:line="235" w:lineRule="auto"/>
              <w:ind w:right="48"/>
              <w:jc w:val="right"/>
            </w:pPr>
            <w:r>
              <w:rPr>
                <w:rFonts w:ascii="ArialMT" w:eastAsia="ArialMT" w:hAnsi="ArialMT"/>
                <w:color w:val="000000"/>
                <w:w w:val="96"/>
                <w:sz w:val="14"/>
              </w:rPr>
              <w:t>4</w:t>
            </w:r>
          </w:p>
        </w:tc>
        <w:tc>
          <w:tcPr>
            <w:tcW w:w="454"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2" w:after="0" w:line="235" w:lineRule="auto"/>
              <w:jc w:val="right"/>
            </w:pPr>
            <w:r>
              <w:rPr>
                <w:rFonts w:ascii="ArialMT" w:eastAsia="ArialMT" w:hAnsi="ArialMT"/>
                <w:color w:val="000000"/>
                <w:w w:val="96"/>
                <w:sz w:val="14"/>
              </w:rPr>
              <w:t xml:space="preserve">24 </w:t>
            </w:r>
          </w:p>
        </w:tc>
        <w:tc>
          <w:tcPr>
            <w:tcW w:w="426"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2" w:after="0" w:line="235" w:lineRule="auto"/>
              <w:jc w:val="center"/>
            </w:pPr>
            <w:r>
              <w:rPr>
                <w:rFonts w:ascii="ArialMT" w:eastAsia="ArialMT" w:hAnsi="ArialMT"/>
                <w:color w:val="000000"/>
                <w:w w:val="96"/>
                <w:sz w:val="14"/>
              </w:rPr>
              <w:t>2.583</w:t>
            </w:r>
          </w:p>
        </w:tc>
        <w:tc>
          <w:tcPr>
            <w:tcW w:w="454"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2" w:after="0" w:line="235" w:lineRule="auto"/>
              <w:jc w:val="center"/>
            </w:pPr>
            <w:r>
              <w:rPr>
                <w:rFonts w:ascii="ArialMT" w:eastAsia="ArialMT" w:hAnsi="ArialMT"/>
                <w:color w:val="000000"/>
                <w:w w:val="96"/>
                <w:sz w:val="14"/>
              </w:rPr>
              <w:t>1.802</w:t>
            </w:r>
          </w:p>
        </w:tc>
        <w:tc>
          <w:tcPr>
            <w:tcW w:w="440"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2" w:after="0" w:line="235" w:lineRule="auto"/>
              <w:ind w:right="52"/>
              <w:jc w:val="right"/>
            </w:pPr>
            <w:r>
              <w:rPr>
                <w:rFonts w:ascii="ArialMT" w:eastAsia="ArialMT" w:hAnsi="ArialMT"/>
                <w:color w:val="000000"/>
                <w:w w:val="96"/>
                <w:sz w:val="14"/>
              </w:rPr>
              <w:t>24</w:t>
            </w:r>
          </w:p>
        </w:tc>
        <w:tc>
          <w:tcPr>
            <w:tcW w:w="446"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2" w:after="0" w:line="235" w:lineRule="auto"/>
              <w:ind w:left="54"/>
            </w:pPr>
            <w:r>
              <w:rPr>
                <w:rFonts w:ascii="ArialMT" w:eastAsia="ArialMT" w:hAnsi="ArialMT"/>
                <w:color w:val="000000"/>
                <w:w w:val="96"/>
                <w:sz w:val="14"/>
              </w:rPr>
              <w:t xml:space="preserve">2.229 </w:t>
            </w:r>
          </w:p>
        </w:tc>
        <w:tc>
          <w:tcPr>
            <w:tcW w:w="440"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2" w:after="0" w:line="235" w:lineRule="auto"/>
              <w:ind w:left="48"/>
            </w:pPr>
            <w:r>
              <w:rPr>
                <w:rFonts w:ascii="ArialMT" w:eastAsia="ArialMT" w:hAnsi="ArialMT"/>
                <w:color w:val="000000"/>
                <w:w w:val="96"/>
                <w:sz w:val="14"/>
              </w:rPr>
              <w:t xml:space="preserve">2.229 </w:t>
            </w:r>
          </w:p>
        </w:tc>
        <w:tc>
          <w:tcPr>
            <w:tcW w:w="442"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2" w:after="0" w:line="235" w:lineRule="auto"/>
              <w:jc w:val="center"/>
            </w:pPr>
            <w:r>
              <w:rPr>
                <w:rFonts w:ascii="ArialMT" w:eastAsia="ArialMT" w:hAnsi="ArialMT"/>
                <w:color w:val="000000"/>
                <w:w w:val="96"/>
                <w:sz w:val="14"/>
              </w:rPr>
              <w:t>2.229</w:t>
            </w:r>
          </w:p>
        </w:tc>
      </w:tr>
      <w:tr w:rsidR="00461F58">
        <w:trPr>
          <w:trHeight w:hRule="exact" w:val="195"/>
        </w:trPr>
        <w:tc>
          <w:tcPr>
            <w:tcW w:w="850" w:type="dxa"/>
            <w:tcBorders>
              <w:top w:val="single" w:sz="2" w:space="0" w:color="000000"/>
              <w:left w:val="single" w:sz="8" w:space="0" w:color="000000"/>
              <w:bottom w:val="single" w:sz="2" w:space="0" w:color="000000"/>
              <w:right w:val="single" w:sz="16" w:space="0" w:color="000000"/>
            </w:tcBorders>
            <w:tcMar>
              <w:left w:w="0" w:type="dxa"/>
              <w:right w:w="0" w:type="dxa"/>
            </w:tcMar>
          </w:tcPr>
          <w:p w:rsidR="00461F58" w:rsidRDefault="00767BD7">
            <w:pPr>
              <w:autoSpaceDE w:val="0"/>
              <w:autoSpaceDN w:val="0"/>
              <w:spacing w:before="22" w:after="0" w:line="250" w:lineRule="auto"/>
            </w:pPr>
            <w:r>
              <w:rPr>
                <w:rFonts w:ascii="Arial" w:eastAsia="Arial" w:hAnsi="Arial"/>
                <w:b/>
                <w:color w:val="000000"/>
                <w:w w:val="96"/>
                <w:sz w:val="14"/>
              </w:rPr>
              <w:t>t</w:t>
            </w:r>
            <w:r>
              <w:rPr>
                <w:rFonts w:ascii="Arial" w:eastAsia="Arial" w:hAnsi="Arial"/>
                <w:b/>
                <w:color w:val="000000"/>
                <w:sz w:val="9"/>
              </w:rPr>
              <w:t>s3</w:t>
            </w:r>
            <w:r>
              <w:rPr>
                <w:rFonts w:ascii="Arial" w:eastAsia="Arial" w:hAnsi="Arial"/>
                <w:b/>
                <w:color w:val="000000"/>
                <w:w w:val="96"/>
                <w:sz w:val="14"/>
              </w:rPr>
              <w:t xml:space="preserve"> (inner)</w:t>
            </w:r>
          </w:p>
        </w:tc>
        <w:tc>
          <w:tcPr>
            <w:tcW w:w="448" w:type="dxa"/>
            <w:tcBorders>
              <w:top w:val="single" w:sz="2" w:space="0" w:color="000000"/>
              <w:left w:val="single" w:sz="16"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2" w:after="0" w:line="235" w:lineRule="auto"/>
              <w:ind w:right="48"/>
              <w:jc w:val="right"/>
            </w:pPr>
            <w:r>
              <w:rPr>
                <w:rFonts w:ascii="ArialMT" w:eastAsia="ArialMT" w:hAnsi="ArialMT"/>
                <w:color w:val="000000"/>
                <w:w w:val="96"/>
                <w:sz w:val="14"/>
              </w:rPr>
              <w:t>4</w:t>
            </w:r>
          </w:p>
        </w:tc>
        <w:tc>
          <w:tcPr>
            <w:tcW w:w="454"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2" w:after="0" w:line="235" w:lineRule="auto"/>
              <w:ind w:right="48"/>
              <w:jc w:val="right"/>
            </w:pPr>
            <w:r>
              <w:rPr>
                <w:rFonts w:ascii="ArialMT" w:eastAsia="ArialMT" w:hAnsi="ArialMT"/>
                <w:color w:val="000000"/>
                <w:w w:val="96"/>
                <w:sz w:val="14"/>
              </w:rPr>
              <w:t>0.48</w:t>
            </w:r>
          </w:p>
        </w:tc>
        <w:tc>
          <w:tcPr>
            <w:tcW w:w="426"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2" w:after="0" w:line="235" w:lineRule="auto"/>
              <w:jc w:val="center"/>
            </w:pPr>
            <w:r>
              <w:rPr>
                <w:rFonts w:ascii="ArialMT" w:eastAsia="ArialMT" w:hAnsi="ArialMT"/>
                <w:color w:val="000000"/>
                <w:w w:val="96"/>
                <w:sz w:val="14"/>
              </w:rPr>
              <w:t>0.37</w:t>
            </w:r>
          </w:p>
        </w:tc>
        <w:tc>
          <w:tcPr>
            <w:tcW w:w="454"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2" w:after="0" w:line="235" w:lineRule="auto"/>
              <w:ind w:left="70"/>
            </w:pPr>
            <w:r>
              <w:rPr>
                <w:rFonts w:ascii="ArialMT" w:eastAsia="ArialMT" w:hAnsi="ArialMT"/>
                <w:color w:val="000000"/>
                <w:w w:val="96"/>
                <w:sz w:val="14"/>
              </w:rPr>
              <w:t xml:space="preserve">0.677 </w:t>
            </w:r>
          </w:p>
        </w:tc>
        <w:tc>
          <w:tcPr>
            <w:tcW w:w="440"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2" w:after="0" w:line="235" w:lineRule="auto"/>
              <w:jc w:val="center"/>
            </w:pPr>
            <w:r>
              <w:rPr>
                <w:rFonts w:ascii="ArialMT" w:eastAsia="ArialMT" w:hAnsi="ArialMT"/>
                <w:color w:val="000000"/>
                <w:w w:val="96"/>
                <w:sz w:val="14"/>
              </w:rPr>
              <w:t>0.177</w:t>
            </w:r>
          </w:p>
        </w:tc>
        <w:tc>
          <w:tcPr>
            <w:tcW w:w="446"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2" w:after="0" w:line="235" w:lineRule="auto"/>
              <w:ind w:left="54"/>
            </w:pPr>
            <w:r>
              <w:rPr>
                <w:rFonts w:ascii="ArialMT" w:eastAsia="ArialMT" w:hAnsi="ArialMT"/>
                <w:color w:val="000000"/>
                <w:w w:val="96"/>
                <w:sz w:val="14"/>
              </w:rPr>
              <w:t xml:space="preserve">1.076 </w:t>
            </w:r>
          </w:p>
        </w:tc>
        <w:tc>
          <w:tcPr>
            <w:tcW w:w="440"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2" w:after="0" w:line="235" w:lineRule="auto"/>
              <w:ind w:left="48"/>
            </w:pPr>
            <w:r>
              <w:rPr>
                <w:rFonts w:ascii="ArialMT" w:eastAsia="ArialMT" w:hAnsi="ArialMT"/>
                <w:color w:val="000000"/>
                <w:w w:val="96"/>
                <w:sz w:val="14"/>
              </w:rPr>
              <w:t xml:space="preserve">1.076 </w:t>
            </w:r>
          </w:p>
        </w:tc>
        <w:tc>
          <w:tcPr>
            <w:tcW w:w="442"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2" w:after="0" w:line="235" w:lineRule="auto"/>
              <w:jc w:val="center"/>
            </w:pPr>
            <w:r>
              <w:rPr>
                <w:rFonts w:ascii="ArialMT" w:eastAsia="ArialMT" w:hAnsi="ArialMT"/>
                <w:color w:val="000000"/>
                <w:w w:val="96"/>
                <w:sz w:val="14"/>
              </w:rPr>
              <w:t>1.076</w:t>
            </w:r>
          </w:p>
        </w:tc>
      </w:tr>
      <w:tr w:rsidR="00461F58">
        <w:trPr>
          <w:trHeight w:hRule="exact" w:val="185"/>
        </w:trPr>
        <w:tc>
          <w:tcPr>
            <w:tcW w:w="850" w:type="dxa"/>
            <w:tcBorders>
              <w:top w:val="single" w:sz="2" w:space="0" w:color="000000"/>
              <w:left w:val="single" w:sz="8" w:space="0" w:color="000000"/>
              <w:bottom w:val="single" w:sz="2" w:space="0" w:color="000000"/>
              <w:right w:val="single" w:sz="16" w:space="0" w:color="000000"/>
            </w:tcBorders>
            <w:tcMar>
              <w:left w:w="0" w:type="dxa"/>
              <w:right w:w="0" w:type="dxa"/>
            </w:tcMar>
          </w:tcPr>
          <w:p w:rsidR="00461F58" w:rsidRDefault="00767BD7">
            <w:pPr>
              <w:autoSpaceDE w:val="0"/>
              <w:autoSpaceDN w:val="0"/>
              <w:spacing w:after="0" w:line="283" w:lineRule="auto"/>
            </w:pPr>
            <w:r>
              <w:rPr>
                <w:rFonts w:ascii="Arial" w:eastAsia="Arial" w:hAnsi="Arial"/>
                <w:b/>
                <w:color w:val="000000"/>
                <w:w w:val="96"/>
                <w:sz w:val="14"/>
              </w:rPr>
              <w:t>t</w:t>
            </w:r>
            <w:r>
              <w:rPr>
                <w:rFonts w:ascii="Arial" w:eastAsia="Arial" w:hAnsi="Arial"/>
                <w:b/>
                <w:color w:val="000000"/>
                <w:sz w:val="9"/>
              </w:rPr>
              <w:t>s3</w:t>
            </w:r>
            <w:r>
              <w:rPr>
                <w:rFonts w:ascii="Arial" w:eastAsia="Arial" w:hAnsi="Arial"/>
                <w:b/>
                <w:color w:val="000000"/>
                <w:w w:val="96"/>
                <w:sz w:val="14"/>
              </w:rPr>
              <w:t xml:space="preserve"> (middle)</w:t>
            </w:r>
          </w:p>
        </w:tc>
        <w:tc>
          <w:tcPr>
            <w:tcW w:w="448" w:type="dxa"/>
            <w:tcBorders>
              <w:top w:val="single" w:sz="2" w:space="0" w:color="000000"/>
              <w:left w:val="single" w:sz="16"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6" w:after="0" w:line="235" w:lineRule="auto"/>
              <w:ind w:right="48"/>
              <w:jc w:val="right"/>
            </w:pPr>
            <w:r>
              <w:rPr>
                <w:rFonts w:ascii="ArialMT" w:eastAsia="ArialMT" w:hAnsi="ArialMT"/>
                <w:color w:val="000000"/>
                <w:w w:val="96"/>
                <w:sz w:val="14"/>
              </w:rPr>
              <w:t>4</w:t>
            </w:r>
          </w:p>
        </w:tc>
        <w:tc>
          <w:tcPr>
            <w:tcW w:w="454"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6" w:after="0" w:line="235" w:lineRule="auto"/>
              <w:jc w:val="center"/>
            </w:pPr>
            <w:r>
              <w:rPr>
                <w:rFonts w:ascii="ArialMT" w:eastAsia="ArialMT" w:hAnsi="ArialMT"/>
                <w:color w:val="000000"/>
                <w:w w:val="96"/>
                <w:sz w:val="14"/>
              </w:rPr>
              <w:t xml:space="preserve"> 1.348 </w:t>
            </w:r>
          </w:p>
        </w:tc>
        <w:tc>
          <w:tcPr>
            <w:tcW w:w="426"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6" w:after="0" w:line="235" w:lineRule="auto"/>
              <w:jc w:val="center"/>
            </w:pPr>
            <w:r>
              <w:rPr>
                <w:rFonts w:ascii="ArialMT" w:eastAsia="ArialMT" w:hAnsi="ArialMT"/>
                <w:color w:val="000000"/>
                <w:w w:val="96"/>
                <w:sz w:val="14"/>
              </w:rPr>
              <w:t>0.562</w:t>
            </w:r>
          </w:p>
        </w:tc>
        <w:tc>
          <w:tcPr>
            <w:tcW w:w="454"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6" w:after="0" w:line="235" w:lineRule="auto"/>
              <w:ind w:left="70"/>
            </w:pPr>
            <w:r>
              <w:rPr>
                <w:rFonts w:ascii="ArialMT" w:eastAsia="ArialMT" w:hAnsi="ArialMT"/>
                <w:color w:val="000000"/>
                <w:w w:val="96"/>
                <w:sz w:val="14"/>
              </w:rPr>
              <w:t xml:space="preserve">0.511 </w:t>
            </w:r>
          </w:p>
        </w:tc>
        <w:tc>
          <w:tcPr>
            <w:tcW w:w="440"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6" w:after="0" w:line="235" w:lineRule="auto"/>
              <w:jc w:val="center"/>
            </w:pPr>
            <w:r>
              <w:rPr>
                <w:rFonts w:ascii="ArialMT" w:eastAsia="ArialMT" w:hAnsi="ArialMT"/>
                <w:color w:val="000000"/>
                <w:w w:val="96"/>
                <w:sz w:val="14"/>
              </w:rPr>
              <w:t>0.068</w:t>
            </w:r>
          </w:p>
        </w:tc>
        <w:tc>
          <w:tcPr>
            <w:tcW w:w="446"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6" w:after="0" w:line="235" w:lineRule="auto"/>
              <w:ind w:left="54"/>
            </w:pPr>
            <w:r>
              <w:rPr>
                <w:rFonts w:ascii="ArialMT" w:eastAsia="ArialMT" w:hAnsi="ArialMT"/>
                <w:color w:val="000000"/>
                <w:w w:val="96"/>
                <w:sz w:val="14"/>
              </w:rPr>
              <w:t xml:space="preserve">0.391 </w:t>
            </w:r>
          </w:p>
        </w:tc>
        <w:tc>
          <w:tcPr>
            <w:tcW w:w="440"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6" w:after="0" w:line="235" w:lineRule="auto"/>
              <w:ind w:left="48"/>
            </w:pPr>
            <w:r>
              <w:rPr>
                <w:rFonts w:ascii="ArialMT" w:eastAsia="ArialMT" w:hAnsi="ArialMT"/>
                <w:color w:val="000000"/>
                <w:w w:val="96"/>
                <w:sz w:val="14"/>
              </w:rPr>
              <w:t xml:space="preserve">0.391 </w:t>
            </w:r>
          </w:p>
        </w:tc>
        <w:tc>
          <w:tcPr>
            <w:tcW w:w="442"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6" w:after="0" w:line="235" w:lineRule="auto"/>
              <w:jc w:val="center"/>
            </w:pPr>
            <w:r>
              <w:rPr>
                <w:rFonts w:ascii="ArialMT" w:eastAsia="ArialMT" w:hAnsi="ArialMT"/>
                <w:color w:val="000000"/>
                <w:w w:val="96"/>
                <w:sz w:val="14"/>
              </w:rPr>
              <w:t>0.391</w:t>
            </w:r>
          </w:p>
        </w:tc>
      </w:tr>
      <w:tr w:rsidR="00461F58">
        <w:trPr>
          <w:trHeight w:hRule="exact" w:val="195"/>
        </w:trPr>
        <w:tc>
          <w:tcPr>
            <w:tcW w:w="850" w:type="dxa"/>
            <w:tcBorders>
              <w:top w:val="single" w:sz="2" w:space="0" w:color="000000"/>
              <w:left w:val="single" w:sz="8" w:space="0" w:color="000000"/>
              <w:bottom w:val="single" w:sz="2" w:space="0" w:color="000000"/>
              <w:right w:val="single" w:sz="16" w:space="0" w:color="000000"/>
            </w:tcBorders>
            <w:tcMar>
              <w:left w:w="0" w:type="dxa"/>
              <w:right w:w="0" w:type="dxa"/>
            </w:tcMar>
          </w:tcPr>
          <w:p w:rsidR="00461F58" w:rsidRDefault="00767BD7">
            <w:pPr>
              <w:autoSpaceDE w:val="0"/>
              <w:autoSpaceDN w:val="0"/>
              <w:spacing w:before="22" w:after="0" w:line="252" w:lineRule="auto"/>
            </w:pPr>
            <w:r>
              <w:rPr>
                <w:rFonts w:ascii="Arial" w:eastAsia="Arial" w:hAnsi="Arial"/>
                <w:b/>
                <w:color w:val="000000"/>
                <w:w w:val="96"/>
                <w:sz w:val="14"/>
              </w:rPr>
              <w:t>t</w:t>
            </w:r>
            <w:r>
              <w:rPr>
                <w:rFonts w:ascii="Arial" w:eastAsia="Arial" w:hAnsi="Arial"/>
                <w:b/>
                <w:color w:val="000000"/>
                <w:sz w:val="9"/>
              </w:rPr>
              <w:t>s3</w:t>
            </w:r>
            <w:r>
              <w:rPr>
                <w:rFonts w:ascii="Arial" w:eastAsia="Arial" w:hAnsi="Arial"/>
                <w:b/>
                <w:color w:val="000000"/>
                <w:w w:val="96"/>
                <w:sz w:val="14"/>
              </w:rPr>
              <w:t xml:space="preserve"> (outer)</w:t>
            </w:r>
          </w:p>
        </w:tc>
        <w:tc>
          <w:tcPr>
            <w:tcW w:w="448" w:type="dxa"/>
            <w:tcBorders>
              <w:top w:val="single" w:sz="2" w:space="0" w:color="000000"/>
              <w:left w:val="single" w:sz="16"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2" w:after="0" w:line="235" w:lineRule="auto"/>
              <w:ind w:right="48"/>
              <w:jc w:val="right"/>
            </w:pPr>
            <w:r>
              <w:rPr>
                <w:rFonts w:ascii="ArialMT" w:eastAsia="ArialMT" w:hAnsi="ArialMT"/>
                <w:color w:val="000000"/>
                <w:w w:val="96"/>
                <w:sz w:val="14"/>
              </w:rPr>
              <w:t>4</w:t>
            </w:r>
          </w:p>
        </w:tc>
        <w:tc>
          <w:tcPr>
            <w:tcW w:w="454"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2" w:after="0" w:line="235" w:lineRule="auto"/>
              <w:jc w:val="center"/>
            </w:pPr>
            <w:r>
              <w:rPr>
                <w:rFonts w:ascii="ArialMT" w:eastAsia="ArialMT" w:hAnsi="ArialMT"/>
                <w:color w:val="000000"/>
                <w:w w:val="96"/>
                <w:sz w:val="14"/>
              </w:rPr>
              <w:t xml:space="preserve"> 0.115 </w:t>
            </w:r>
          </w:p>
        </w:tc>
        <w:tc>
          <w:tcPr>
            <w:tcW w:w="426"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2" w:after="0" w:line="235" w:lineRule="auto"/>
              <w:jc w:val="center"/>
            </w:pPr>
            <w:r>
              <w:rPr>
                <w:rFonts w:ascii="ArialMT" w:eastAsia="ArialMT" w:hAnsi="ArialMT"/>
                <w:color w:val="000000"/>
                <w:w w:val="96"/>
                <w:sz w:val="14"/>
              </w:rPr>
              <w:t>0.267</w:t>
            </w:r>
          </w:p>
        </w:tc>
        <w:tc>
          <w:tcPr>
            <w:tcW w:w="454"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2" w:after="0" w:line="235" w:lineRule="auto"/>
              <w:jc w:val="center"/>
            </w:pPr>
            <w:r>
              <w:rPr>
                <w:rFonts w:ascii="ArialMT" w:eastAsia="ArialMT" w:hAnsi="ArialMT"/>
                <w:color w:val="000000"/>
                <w:w w:val="96"/>
                <w:sz w:val="14"/>
              </w:rPr>
              <w:t>0.248</w:t>
            </w:r>
          </w:p>
        </w:tc>
        <w:tc>
          <w:tcPr>
            <w:tcW w:w="440"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2" w:after="0" w:line="235" w:lineRule="auto"/>
              <w:jc w:val="center"/>
            </w:pPr>
            <w:r>
              <w:rPr>
                <w:rFonts w:ascii="ArialMT" w:eastAsia="ArialMT" w:hAnsi="ArialMT"/>
                <w:color w:val="000000"/>
                <w:w w:val="96"/>
                <w:sz w:val="14"/>
              </w:rPr>
              <w:t>0.38</w:t>
            </w:r>
          </w:p>
        </w:tc>
        <w:tc>
          <w:tcPr>
            <w:tcW w:w="446"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2" w:after="0" w:line="235" w:lineRule="auto"/>
              <w:ind w:left="54"/>
            </w:pPr>
            <w:r>
              <w:rPr>
                <w:rFonts w:ascii="ArialMT" w:eastAsia="ArialMT" w:hAnsi="ArialMT"/>
                <w:color w:val="000000"/>
                <w:w w:val="96"/>
                <w:sz w:val="14"/>
              </w:rPr>
              <w:t xml:space="preserve">0.251 </w:t>
            </w:r>
          </w:p>
        </w:tc>
        <w:tc>
          <w:tcPr>
            <w:tcW w:w="440"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2" w:after="0" w:line="235" w:lineRule="auto"/>
              <w:ind w:left="48"/>
            </w:pPr>
            <w:r>
              <w:rPr>
                <w:rFonts w:ascii="ArialMT" w:eastAsia="ArialMT" w:hAnsi="ArialMT"/>
                <w:color w:val="000000"/>
                <w:w w:val="96"/>
                <w:sz w:val="14"/>
              </w:rPr>
              <w:t xml:space="preserve">0.251 </w:t>
            </w:r>
          </w:p>
        </w:tc>
        <w:tc>
          <w:tcPr>
            <w:tcW w:w="442"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2" w:after="0" w:line="235" w:lineRule="auto"/>
              <w:jc w:val="center"/>
            </w:pPr>
            <w:r>
              <w:rPr>
                <w:rFonts w:ascii="ArialMT" w:eastAsia="ArialMT" w:hAnsi="ArialMT"/>
                <w:color w:val="000000"/>
                <w:w w:val="96"/>
                <w:sz w:val="14"/>
              </w:rPr>
              <w:t>0.251</w:t>
            </w:r>
          </w:p>
        </w:tc>
      </w:tr>
      <w:tr w:rsidR="00461F58">
        <w:trPr>
          <w:trHeight w:hRule="exact" w:val="185"/>
        </w:trPr>
        <w:tc>
          <w:tcPr>
            <w:tcW w:w="850" w:type="dxa"/>
            <w:tcBorders>
              <w:top w:val="single" w:sz="2" w:space="0" w:color="000000"/>
              <w:left w:val="single" w:sz="8" w:space="0" w:color="000000"/>
              <w:bottom w:val="single" w:sz="2" w:space="0" w:color="000000"/>
              <w:right w:val="single" w:sz="16" w:space="0" w:color="000000"/>
            </w:tcBorders>
            <w:tcMar>
              <w:left w:w="0" w:type="dxa"/>
              <w:right w:w="0" w:type="dxa"/>
            </w:tcMar>
          </w:tcPr>
          <w:p w:rsidR="00461F58" w:rsidRDefault="00767BD7">
            <w:pPr>
              <w:autoSpaceDE w:val="0"/>
              <w:autoSpaceDN w:val="0"/>
              <w:spacing w:after="0" w:line="300" w:lineRule="auto"/>
              <w:jc w:val="center"/>
            </w:pPr>
            <w:r>
              <w:rPr>
                <w:rFonts w:ascii="Symbol" w:eastAsia="Symbol" w:hAnsi="Symbol"/>
                <w:color w:val="000000"/>
                <w:w w:val="96"/>
                <w:sz w:val="14"/>
              </w:rPr>
              <w:t xml:space="preserve">L </w:t>
            </w:r>
            <w:r>
              <w:rPr>
                <w:rFonts w:ascii="Arial" w:eastAsia="Arial" w:hAnsi="Arial"/>
                <w:b/>
                <w:color w:val="000000"/>
                <w:sz w:val="9"/>
              </w:rPr>
              <w:t>HT</w:t>
            </w:r>
            <w:r>
              <w:rPr>
                <w:rFonts w:ascii="Arial" w:eastAsia="Arial" w:hAnsi="Arial"/>
                <w:b/>
                <w:color w:val="000000"/>
                <w:w w:val="96"/>
                <w:sz w:val="14"/>
              </w:rPr>
              <w:t xml:space="preserve"> (¡)</w:t>
            </w:r>
          </w:p>
        </w:tc>
        <w:tc>
          <w:tcPr>
            <w:tcW w:w="448" w:type="dxa"/>
            <w:tcBorders>
              <w:top w:val="single" w:sz="2" w:space="0" w:color="000000"/>
              <w:left w:val="single" w:sz="16"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8" w:after="0" w:line="235" w:lineRule="auto"/>
              <w:ind w:right="48"/>
              <w:jc w:val="right"/>
            </w:pPr>
            <w:r>
              <w:rPr>
                <w:rFonts w:ascii="ArialMT" w:eastAsia="ArialMT" w:hAnsi="ArialMT"/>
                <w:color w:val="000000"/>
                <w:w w:val="96"/>
                <w:sz w:val="14"/>
              </w:rPr>
              <w:t>60</w:t>
            </w:r>
          </w:p>
        </w:tc>
        <w:tc>
          <w:tcPr>
            <w:tcW w:w="454"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8" w:after="0" w:line="235" w:lineRule="auto"/>
              <w:ind w:right="48"/>
              <w:jc w:val="right"/>
            </w:pPr>
            <w:r>
              <w:rPr>
                <w:rFonts w:ascii="ArialMT" w:eastAsia="ArialMT" w:hAnsi="ArialMT"/>
                <w:color w:val="000000"/>
                <w:w w:val="96"/>
                <w:sz w:val="14"/>
              </w:rPr>
              <w:t>70</w:t>
            </w:r>
          </w:p>
        </w:tc>
        <w:tc>
          <w:tcPr>
            <w:tcW w:w="426"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8" w:after="0" w:line="235" w:lineRule="auto"/>
              <w:ind w:right="50"/>
              <w:jc w:val="right"/>
            </w:pPr>
            <w:r>
              <w:rPr>
                <w:rFonts w:ascii="ArialMT" w:eastAsia="ArialMT" w:hAnsi="ArialMT"/>
                <w:color w:val="000000"/>
                <w:w w:val="96"/>
                <w:sz w:val="14"/>
              </w:rPr>
              <w:t>70</w:t>
            </w:r>
          </w:p>
        </w:tc>
        <w:tc>
          <w:tcPr>
            <w:tcW w:w="454"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8" w:after="0" w:line="235" w:lineRule="auto"/>
              <w:ind w:right="46"/>
              <w:jc w:val="right"/>
            </w:pPr>
            <w:r>
              <w:rPr>
                <w:rFonts w:ascii="ArialMT" w:eastAsia="ArialMT" w:hAnsi="ArialMT"/>
                <w:color w:val="000000"/>
                <w:w w:val="96"/>
                <w:sz w:val="14"/>
              </w:rPr>
              <w:t>70</w:t>
            </w:r>
          </w:p>
        </w:tc>
        <w:tc>
          <w:tcPr>
            <w:tcW w:w="440"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8" w:after="0" w:line="235" w:lineRule="auto"/>
              <w:ind w:right="52"/>
              <w:jc w:val="right"/>
            </w:pPr>
            <w:r>
              <w:rPr>
                <w:rFonts w:ascii="ArialMT" w:eastAsia="ArialMT" w:hAnsi="ArialMT"/>
                <w:color w:val="000000"/>
                <w:w w:val="96"/>
                <w:sz w:val="14"/>
              </w:rPr>
              <w:t>40</w:t>
            </w:r>
          </w:p>
        </w:tc>
        <w:tc>
          <w:tcPr>
            <w:tcW w:w="446"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8" w:after="0" w:line="235" w:lineRule="auto"/>
              <w:ind w:right="54"/>
              <w:jc w:val="right"/>
            </w:pPr>
            <w:r>
              <w:rPr>
                <w:rFonts w:ascii="ArialMT" w:eastAsia="ArialMT" w:hAnsi="ArialMT"/>
                <w:color w:val="000000"/>
                <w:w w:val="96"/>
                <w:sz w:val="14"/>
              </w:rPr>
              <w:t>40</w:t>
            </w:r>
          </w:p>
        </w:tc>
        <w:tc>
          <w:tcPr>
            <w:tcW w:w="440"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8" w:after="0" w:line="235" w:lineRule="auto"/>
              <w:ind w:right="54"/>
              <w:jc w:val="right"/>
            </w:pPr>
            <w:r>
              <w:rPr>
                <w:rFonts w:ascii="ArialMT" w:eastAsia="ArialMT" w:hAnsi="ArialMT"/>
                <w:color w:val="000000"/>
                <w:w w:val="96"/>
                <w:sz w:val="14"/>
              </w:rPr>
              <w:t>40</w:t>
            </w:r>
          </w:p>
        </w:tc>
        <w:tc>
          <w:tcPr>
            <w:tcW w:w="442" w:type="dxa"/>
            <w:tcBorders>
              <w:top w:val="single" w:sz="2" w:space="0" w:color="000000"/>
              <w:left w:val="single" w:sz="2" w:space="0" w:color="000000"/>
              <w:bottom w:val="single" w:sz="2" w:space="0" w:color="000000"/>
              <w:right w:val="single" w:sz="8" w:space="0" w:color="000000"/>
            </w:tcBorders>
            <w:tcMar>
              <w:left w:w="0" w:type="dxa"/>
              <w:right w:w="0" w:type="dxa"/>
            </w:tcMar>
          </w:tcPr>
          <w:p w:rsidR="00461F58" w:rsidRDefault="00767BD7">
            <w:pPr>
              <w:autoSpaceDE w:val="0"/>
              <w:autoSpaceDN w:val="0"/>
              <w:spacing w:before="8" w:after="0" w:line="235" w:lineRule="auto"/>
              <w:ind w:right="50"/>
              <w:jc w:val="right"/>
            </w:pPr>
            <w:r>
              <w:rPr>
                <w:rFonts w:ascii="ArialMT" w:eastAsia="ArialMT" w:hAnsi="ArialMT"/>
                <w:color w:val="000000"/>
                <w:w w:val="96"/>
                <w:sz w:val="14"/>
              </w:rPr>
              <w:t>40</w:t>
            </w:r>
          </w:p>
        </w:tc>
      </w:tr>
      <w:tr w:rsidR="00461F58">
        <w:trPr>
          <w:trHeight w:hRule="exact" w:val="180"/>
        </w:trPr>
        <w:tc>
          <w:tcPr>
            <w:tcW w:w="850" w:type="dxa"/>
            <w:tcBorders>
              <w:top w:val="single" w:sz="2" w:space="0" w:color="000000"/>
              <w:left w:val="single" w:sz="8" w:space="0" w:color="000000"/>
              <w:bottom w:val="single" w:sz="2" w:space="0" w:color="000000"/>
              <w:right w:val="single" w:sz="16" w:space="0" w:color="000000"/>
            </w:tcBorders>
            <w:tcMar>
              <w:left w:w="0" w:type="dxa"/>
              <w:right w:w="0" w:type="dxa"/>
            </w:tcMar>
          </w:tcPr>
          <w:p w:rsidR="00461F58" w:rsidRDefault="00767BD7">
            <w:pPr>
              <w:autoSpaceDE w:val="0"/>
              <w:autoSpaceDN w:val="0"/>
              <w:spacing w:before="14" w:after="0" w:line="250" w:lineRule="auto"/>
              <w:jc w:val="center"/>
            </w:pPr>
            <w:r>
              <w:rPr>
                <w:rFonts w:ascii="Arial" w:eastAsia="Arial" w:hAnsi="Arial"/>
                <w:b/>
                <w:color w:val="000000"/>
                <w:w w:val="96"/>
                <w:sz w:val="14"/>
              </w:rPr>
              <w:t>L</w:t>
            </w:r>
            <w:r>
              <w:rPr>
                <w:rFonts w:ascii="Arial" w:eastAsia="Arial" w:hAnsi="Arial"/>
                <w:b/>
                <w:color w:val="000000"/>
                <w:sz w:val="9"/>
              </w:rPr>
              <w:t>W</w:t>
            </w:r>
            <w:r>
              <w:rPr>
                <w:rFonts w:ascii="Arial" w:eastAsia="Arial" w:hAnsi="Arial"/>
                <w:b/>
                <w:color w:val="000000"/>
                <w:w w:val="96"/>
                <w:sz w:val="14"/>
              </w:rPr>
              <w:t xml:space="preserve"> (%MAC)</w:t>
            </w:r>
          </w:p>
        </w:tc>
        <w:tc>
          <w:tcPr>
            <w:tcW w:w="448" w:type="dxa"/>
            <w:tcBorders>
              <w:top w:val="single" w:sz="2" w:space="0" w:color="000000"/>
              <w:left w:val="single" w:sz="16"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2" w:after="0" w:line="235" w:lineRule="auto"/>
              <w:ind w:right="48"/>
              <w:jc w:val="right"/>
            </w:pPr>
            <w:r>
              <w:rPr>
                <w:rFonts w:ascii="ArialMT" w:eastAsia="ArialMT" w:hAnsi="ArialMT"/>
                <w:color w:val="000000"/>
                <w:w w:val="96"/>
                <w:sz w:val="14"/>
              </w:rPr>
              <w:t>10</w:t>
            </w:r>
          </w:p>
        </w:tc>
        <w:tc>
          <w:tcPr>
            <w:tcW w:w="454"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2" w:after="0" w:line="235" w:lineRule="auto"/>
              <w:ind w:right="62"/>
              <w:jc w:val="right"/>
            </w:pPr>
            <w:r>
              <w:rPr>
                <w:rFonts w:ascii="ArialMT" w:eastAsia="ArialMT" w:hAnsi="ArialMT"/>
                <w:color w:val="000000"/>
                <w:w w:val="96"/>
                <w:sz w:val="14"/>
              </w:rPr>
              <w:t>1</w:t>
            </w:r>
          </w:p>
        </w:tc>
        <w:tc>
          <w:tcPr>
            <w:tcW w:w="426"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2" w:after="0" w:line="235" w:lineRule="auto"/>
              <w:ind w:right="50"/>
              <w:jc w:val="right"/>
            </w:pPr>
            <w:r>
              <w:rPr>
                <w:rFonts w:ascii="ArialMT" w:eastAsia="ArialMT" w:hAnsi="ArialMT"/>
                <w:color w:val="000000"/>
                <w:w w:val="96"/>
                <w:sz w:val="14"/>
              </w:rPr>
              <w:t>1</w:t>
            </w:r>
          </w:p>
        </w:tc>
        <w:tc>
          <w:tcPr>
            <w:tcW w:w="454"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2" w:after="0" w:line="235" w:lineRule="auto"/>
              <w:ind w:right="44"/>
              <w:jc w:val="right"/>
            </w:pPr>
            <w:r>
              <w:rPr>
                <w:rFonts w:ascii="ArialMT" w:eastAsia="ArialMT" w:hAnsi="ArialMT"/>
                <w:color w:val="000000"/>
                <w:w w:val="96"/>
                <w:sz w:val="14"/>
              </w:rPr>
              <w:t>2</w:t>
            </w:r>
          </w:p>
        </w:tc>
        <w:tc>
          <w:tcPr>
            <w:tcW w:w="440"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2" w:after="0" w:line="235" w:lineRule="auto"/>
              <w:ind w:right="66"/>
              <w:jc w:val="right"/>
            </w:pPr>
            <w:r>
              <w:rPr>
                <w:rFonts w:ascii="ArialMT" w:eastAsia="ArialMT" w:hAnsi="ArialMT"/>
                <w:color w:val="000000"/>
                <w:w w:val="96"/>
                <w:sz w:val="14"/>
              </w:rPr>
              <w:t>1</w:t>
            </w:r>
          </w:p>
        </w:tc>
        <w:tc>
          <w:tcPr>
            <w:tcW w:w="446"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2" w:after="0" w:line="235" w:lineRule="auto"/>
              <w:ind w:right="54"/>
              <w:jc w:val="right"/>
            </w:pPr>
            <w:r>
              <w:rPr>
                <w:rFonts w:ascii="ArialMT" w:eastAsia="ArialMT" w:hAnsi="ArialMT"/>
                <w:color w:val="000000"/>
                <w:w w:val="96"/>
                <w:sz w:val="14"/>
              </w:rPr>
              <w:t>1</w:t>
            </w:r>
          </w:p>
        </w:tc>
        <w:tc>
          <w:tcPr>
            <w:tcW w:w="440"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2" w:after="0" w:line="235" w:lineRule="auto"/>
              <w:ind w:right="54"/>
              <w:jc w:val="right"/>
            </w:pPr>
            <w:r>
              <w:rPr>
                <w:rFonts w:ascii="ArialMT" w:eastAsia="ArialMT" w:hAnsi="ArialMT"/>
                <w:color w:val="000000"/>
                <w:w w:val="96"/>
                <w:sz w:val="14"/>
              </w:rPr>
              <w:t>1</w:t>
            </w:r>
          </w:p>
        </w:tc>
        <w:tc>
          <w:tcPr>
            <w:tcW w:w="442" w:type="dxa"/>
            <w:tcBorders>
              <w:top w:val="single" w:sz="2" w:space="0" w:color="000000"/>
              <w:left w:val="single" w:sz="2" w:space="0" w:color="000000"/>
              <w:bottom w:val="single" w:sz="2" w:space="0" w:color="000000"/>
              <w:right w:val="single" w:sz="8" w:space="0" w:color="000000"/>
            </w:tcBorders>
            <w:tcMar>
              <w:left w:w="0" w:type="dxa"/>
              <w:right w:w="0" w:type="dxa"/>
            </w:tcMar>
          </w:tcPr>
          <w:p w:rsidR="00461F58" w:rsidRDefault="00767BD7">
            <w:pPr>
              <w:autoSpaceDE w:val="0"/>
              <w:autoSpaceDN w:val="0"/>
              <w:spacing w:before="22" w:after="0" w:line="235" w:lineRule="auto"/>
              <w:ind w:right="50"/>
              <w:jc w:val="right"/>
            </w:pPr>
            <w:r>
              <w:rPr>
                <w:rFonts w:ascii="ArialMT" w:eastAsia="ArialMT" w:hAnsi="ArialMT"/>
                <w:color w:val="000000"/>
                <w:w w:val="96"/>
                <w:sz w:val="14"/>
              </w:rPr>
              <w:t>1</w:t>
            </w:r>
          </w:p>
        </w:tc>
      </w:tr>
      <w:tr w:rsidR="00461F58">
        <w:trPr>
          <w:trHeight w:hRule="exact" w:val="195"/>
        </w:trPr>
        <w:tc>
          <w:tcPr>
            <w:tcW w:w="850" w:type="dxa"/>
            <w:tcBorders>
              <w:top w:val="single" w:sz="2" w:space="0" w:color="000000"/>
              <w:left w:val="single" w:sz="8" w:space="0" w:color="000000"/>
              <w:bottom w:val="single" w:sz="2" w:space="0" w:color="000000"/>
              <w:right w:val="single" w:sz="16" w:space="0" w:color="000000"/>
            </w:tcBorders>
            <w:tcMar>
              <w:left w:w="0" w:type="dxa"/>
              <w:right w:w="0" w:type="dxa"/>
            </w:tcMar>
          </w:tcPr>
          <w:p w:rsidR="00461F58" w:rsidRDefault="00767BD7">
            <w:pPr>
              <w:autoSpaceDE w:val="0"/>
              <w:autoSpaceDN w:val="0"/>
              <w:spacing w:before="22" w:after="0" w:line="252" w:lineRule="auto"/>
              <w:jc w:val="center"/>
            </w:pPr>
            <w:r>
              <w:rPr>
                <w:rFonts w:ascii="Arial" w:eastAsia="Arial" w:hAnsi="Arial"/>
                <w:b/>
                <w:color w:val="000000"/>
                <w:w w:val="96"/>
                <w:sz w:val="14"/>
              </w:rPr>
              <w:t>L</w:t>
            </w:r>
            <w:r>
              <w:rPr>
                <w:rFonts w:ascii="Arial" w:eastAsia="Arial" w:hAnsi="Arial"/>
                <w:b/>
                <w:color w:val="000000"/>
                <w:sz w:val="9"/>
              </w:rPr>
              <w:t>HT</w:t>
            </w:r>
            <w:r>
              <w:rPr>
                <w:rFonts w:ascii="Arial" w:eastAsia="Arial" w:hAnsi="Arial"/>
                <w:b/>
                <w:color w:val="000000"/>
                <w:w w:val="96"/>
                <w:sz w:val="14"/>
              </w:rPr>
              <w:t xml:space="preserve"> (%MAC)</w:t>
            </w:r>
          </w:p>
        </w:tc>
        <w:tc>
          <w:tcPr>
            <w:tcW w:w="448" w:type="dxa"/>
            <w:tcBorders>
              <w:top w:val="single" w:sz="2" w:space="0" w:color="000000"/>
              <w:left w:val="single" w:sz="16"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2" w:after="0" w:line="235" w:lineRule="auto"/>
              <w:ind w:right="48"/>
              <w:jc w:val="right"/>
            </w:pPr>
            <w:r>
              <w:rPr>
                <w:rFonts w:ascii="ArialMT" w:eastAsia="ArialMT" w:hAnsi="ArialMT"/>
                <w:color w:val="000000"/>
                <w:w w:val="96"/>
                <w:sz w:val="14"/>
              </w:rPr>
              <w:t>250</w:t>
            </w:r>
          </w:p>
        </w:tc>
        <w:tc>
          <w:tcPr>
            <w:tcW w:w="454"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2" w:after="0" w:line="235" w:lineRule="auto"/>
              <w:ind w:right="48"/>
              <w:jc w:val="right"/>
            </w:pPr>
            <w:r>
              <w:rPr>
                <w:rFonts w:ascii="ArialMT" w:eastAsia="ArialMT" w:hAnsi="ArialMT"/>
                <w:color w:val="000000"/>
                <w:w w:val="96"/>
                <w:sz w:val="14"/>
              </w:rPr>
              <w:t>350</w:t>
            </w:r>
          </w:p>
        </w:tc>
        <w:tc>
          <w:tcPr>
            <w:tcW w:w="426"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2" w:after="0" w:line="235" w:lineRule="auto"/>
              <w:ind w:right="50"/>
              <w:jc w:val="right"/>
            </w:pPr>
            <w:r>
              <w:rPr>
                <w:rFonts w:ascii="ArialMT" w:eastAsia="ArialMT" w:hAnsi="ArialMT"/>
                <w:color w:val="000000"/>
                <w:w w:val="96"/>
                <w:sz w:val="14"/>
              </w:rPr>
              <w:t>350</w:t>
            </w:r>
          </w:p>
        </w:tc>
        <w:tc>
          <w:tcPr>
            <w:tcW w:w="454"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2" w:after="0" w:line="235" w:lineRule="auto"/>
              <w:ind w:right="46"/>
              <w:jc w:val="right"/>
            </w:pPr>
            <w:r>
              <w:rPr>
                <w:rFonts w:ascii="ArialMT" w:eastAsia="ArialMT" w:hAnsi="ArialMT"/>
                <w:color w:val="000000"/>
                <w:w w:val="96"/>
                <w:sz w:val="14"/>
              </w:rPr>
              <w:t>100</w:t>
            </w:r>
          </w:p>
        </w:tc>
        <w:tc>
          <w:tcPr>
            <w:tcW w:w="440"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2" w:after="0" w:line="235" w:lineRule="auto"/>
              <w:ind w:right="52"/>
              <w:jc w:val="right"/>
            </w:pPr>
            <w:r>
              <w:rPr>
                <w:rFonts w:ascii="ArialMT" w:eastAsia="ArialMT" w:hAnsi="ArialMT"/>
                <w:color w:val="000000"/>
                <w:w w:val="96"/>
                <w:sz w:val="14"/>
              </w:rPr>
              <w:t>350</w:t>
            </w:r>
          </w:p>
        </w:tc>
        <w:tc>
          <w:tcPr>
            <w:tcW w:w="446"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2" w:after="0" w:line="235" w:lineRule="auto"/>
              <w:ind w:right="54"/>
              <w:jc w:val="right"/>
            </w:pPr>
            <w:r>
              <w:rPr>
                <w:rFonts w:ascii="ArialMT" w:eastAsia="ArialMT" w:hAnsi="ArialMT"/>
                <w:color w:val="000000"/>
                <w:w w:val="96"/>
                <w:sz w:val="14"/>
              </w:rPr>
              <w:t>100</w:t>
            </w:r>
          </w:p>
        </w:tc>
        <w:tc>
          <w:tcPr>
            <w:tcW w:w="440"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2" w:after="0" w:line="235" w:lineRule="auto"/>
              <w:ind w:right="54"/>
              <w:jc w:val="right"/>
            </w:pPr>
            <w:r>
              <w:rPr>
                <w:rFonts w:ascii="ArialMT" w:eastAsia="ArialMT" w:hAnsi="ArialMT"/>
                <w:color w:val="000000"/>
                <w:w w:val="96"/>
                <w:sz w:val="14"/>
              </w:rPr>
              <w:t>100</w:t>
            </w:r>
          </w:p>
        </w:tc>
        <w:tc>
          <w:tcPr>
            <w:tcW w:w="442" w:type="dxa"/>
            <w:tcBorders>
              <w:top w:val="single" w:sz="2" w:space="0" w:color="000000"/>
              <w:left w:val="single" w:sz="2" w:space="0" w:color="000000"/>
              <w:bottom w:val="single" w:sz="2" w:space="0" w:color="000000"/>
              <w:right w:val="single" w:sz="8" w:space="0" w:color="000000"/>
            </w:tcBorders>
            <w:tcMar>
              <w:left w:w="0" w:type="dxa"/>
              <w:right w:w="0" w:type="dxa"/>
            </w:tcMar>
          </w:tcPr>
          <w:p w:rsidR="00461F58" w:rsidRDefault="00767BD7">
            <w:pPr>
              <w:autoSpaceDE w:val="0"/>
              <w:autoSpaceDN w:val="0"/>
              <w:spacing w:before="22" w:after="0" w:line="235" w:lineRule="auto"/>
              <w:ind w:right="50"/>
              <w:jc w:val="right"/>
            </w:pPr>
            <w:r>
              <w:rPr>
                <w:rFonts w:ascii="ArialMT" w:eastAsia="ArialMT" w:hAnsi="ArialMT"/>
                <w:color w:val="000000"/>
                <w:w w:val="96"/>
                <w:sz w:val="14"/>
              </w:rPr>
              <w:t>100</w:t>
            </w:r>
          </w:p>
        </w:tc>
      </w:tr>
      <w:tr w:rsidR="00461F58">
        <w:trPr>
          <w:trHeight w:hRule="exact" w:val="165"/>
        </w:trPr>
        <w:tc>
          <w:tcPr>
            <w:tcW w:w="850" w:type="dxa"/>
            <w:tcBorders>
              <w:top w:val="single" w:sz="2" w:space="0" w:color="000000"/>
              <w:left w:val="single" w:sz="8" w:space="0" w:color="000000"/>
              <w:bottom w:val="single" w:sz="2" w:space="0" w:color="000000"/>
              <w:right w:val="single" w:sz="16" w:space="0" w:color="000000"/>
            </w:tcBorders>
            <w:tcMar>
              <w:left w:w="0" w:type="dxa"/>
              <w:right w:w="0" w:type="dxa"/>
            </w:tcMar>
          </w:tcPr>
          <w:p w:rsidR="00461F58" w:rsidRDefault="00767BD7">
            <w:pPr>
              <w:autoSpaceDE w:val="0"/>
              <w:autoSpaceDN w:val="0"/>
              <w:spacing w:before="10" w:after="0" w:line="235" w:lineRule="auto"/>
              <w:jc w:val="center"/>
            </w:pPr>
            <w:r>
              <w:rPr>
                <w:rFonts w:ascii="Arial" w:eastAsia="Arial" w:hAnsi="Arial"/>
                <w:b/>
                <w:color w:val="000000"/>
                <w:w w:val="96"/>
                <w:sz w:val="14"/>
              </w:rPr>
              <w:t>T</w:t>
            </w:r>
          </w:p>
        </w:tc>
        <w:tc>
          <w:tcPr>
            <w:tcW w:w="448" w:type="dxa"/>
            <w:tcBorders>
              <w:top w:val="single" w:sz="2" w:space="0" w:color="000000"/>
              <w:left w:val="single" w:sz="16"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0" w:after="0" w:line="235" w:lineRule="auto"/>
              <w:jc w:val="center"/>
            </w:pPr>
            <w:r>
              <w:rPr>
                <w:rFonts w:ascii="ArialMT" w:eastAsia="ArialMT" w:hAnsi="ArialMT"/>
                <w:color w:val="000000"/>
                <w:w w:val="96"/>
                <w:sz w:val="14"/>
              </w:rPr>
              <w:t>0.35</w:t>
            </w:r>
          </w:p>
        </w:tc>
        <w:tc>
          <w:tcPr>
            <w:tcW w:w="454"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0" w:after="0" w:line="235" w:lineRule="auto"/>
              <w:jc w:val="center"/>
            </w:pPr>
            <w:r>
              <w:rPr>
                <w:rFonts w:ascii="ArialMT" w:eastAsia="ArialMT" w:hAnsi="ArialMT"/>
                <w:color w:val="000000"/>
                <w:w w:val="96"/>
                <w:sz w:val="14"/>
              </w:rPr>
              <w:t xml:space="preserve"> 0.319 </w:t>
            </w:r>
          </w:p>
        </w:tc>
        <w:tc>
          <w:tcPr>
            <w:tcW w:w="426"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0" w:after="0" w:line="235" w:lineRule="auto"/>
              <w:jc w:val="center"/>
            </w:pPr>
            <w:r>
              <w:rPr>
                <w:rFonts w:ascii="ArialMT" w:eastAsia="ArialMT" w:hAnsi="ArialMT"/>
                <w:color w:val="000000"/>
                <w:w w:val="96"/>
                <w:sz w:val="14"/>
              </w:rPr>
              <w:t>0.236</w:t>
            </w:r>
          </w:p>
        </w:tc>
        <w:tc>
          <w:tcPr>
            <w:tcW w:w="454"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0" w:after="0" w:line="235" w:lineRule="auto"/>
              <w:ind w:left="70"/>
            </w:pPr>
            <w:r>
              <w:rPr>
                <w:rFonts w:ascii="ArialMT" w:eastAsia="ArialMT" w:hAnsi="ArialMT"/>
                <w:color w:val="000000"/>
                <w:w w:val="96"/>
                <w:sz w:val="14"/>
              </w:rPr>
              <w:t xml:space="preserve">0.241 </w:t>
            </w:r>
          </w:p>
        </w:tc>
        <w:tc>
          <w:tcPr>
            <w:tcW w:w="440"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0" w:after="0" w:line="235" w:lineRule="auto"/>
              <w:jc w:val="center"/>
            </w:pPr>
            <w:r>
              <w:rPr>
                <w:rFonts w:ascii="ArialMT" w:eastAsia="ArialMT" w:hAnsi="ArialMT"/>
                <w:color w:val="000000"/>
                <w:w w:val="96"/>
                <w:sz w:val="14"/>
              </w:rPr>
              <w:t>0.255</w:t>
            </w:r>
          </w:p>
        </w:tc>
        <w:tc>
          <w:tcPr>
            <w:tcW w:w="446"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0" w:after="0" w:line="235" w:lineRule="auto"/>
              <w:jc w:val="center"/>
            </w:pPr>
            <w:r>
              <w:rPr>
                <w:rFonts w:ascii="ArialMT" w:eastAsia="ArialMT" w:hAnsi="ArialMT"/>
                <w:color w:val="000000"/>
                <w:w w:val="96"/>
                <w:sz w:val="14"/>
              </w:rPr>
              <w:t>0.281</w:t>
            </w:r>
          </w:p>
        </w:tc>
        <w:tc>
          <w:tcPr>
            <w:tcW w:w="440"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0" w:after="0" w:line="235" w:lineRule="auto"/>
              <w:jc w:val="center"/>
            </w:pPr>
            <w:r>
              <w:rPr>
                <w:rFonts w:ascii="ArialMT" w:eastAsia="ArialMT" w:hAnsi="ArialMT"/>
                <w:color w:val="000000"/>
                <w:w w:val="96"/>
                <w:sz w:val="14"/>
              </w:rPr>
              <w:t>0.31</w:t>
            </w:r>
          </w:p>
        </w:tc>
        <w:tc>
          <w:tcPr>
            <w:tcW w:w="442" w:type="dxa"/>
            <w:tcBorders>
              <w:top w:val="single" w:sz="2" w:space="0" w:color="000000"/>
              <w:left w:val="single" w:sz="2" w:space="0" w:color="000000"/>
              <w:bottom w:val="single" w:sz="2" w:space="0" w:color="000000"/>
              <w:right w:val="single" w:sz="8" w:space="0" w:color="000000"/>
            </w:tcBorders>
            <w:tcMar>
              <w:left w:w="0" w:type="dxa"/>
              <w:right w:w="0" w:type="dxa"/>
            </w:tcMar>
          </w:tcPr>
          <w:p w:rsidR="00461F58" w:rsidRDefault="00767BD7">
            <w:pPr>
              <w:autoSpaceDE w:val="0"/>
              <w:autoSpaceDN w:val="0"/>
              <w:spacing w:before="10" w:after="0" w:line="235" w:lineRule="auto"/>
              <w:jc w:val="center"/>
            </w:pPr>
            <w:r>
              <w:rPr>
                <w:rFonts w:ascii="ArialMT" w:eastAsia="ArialMT" w:hAnsi="ArialMT"/>
                <w:color w:val="000000"/>
                <w:w w:val="96"/>
                <w:sz w:val="14"/>
              </w:rPr>
              <w:t>0.31</w:t>
            </w:r>
          </w:p>
        </w:tc>
      </w:tr>
      <w:tr w:rsidR="00461F58">
        <w:trPr>
          <w:trHeight w:hRule="exact" w:val="175"/>
        </w:trPr>
        <w:tc>
          <w:tcPr>
            <w:tcW w:w="850" w:type="dxa"/>
            <w:tcBorders>
              <w:top w:val="single" w:sz="2" w:space="0" w:color="000000"/>
              <w:left w:val="single" w:sz="8" w:space="0" w:color="000000"/>
              <w:bottom w:val="single" w:sz="2" w:space="0" w:color="000000"/>
              <w:right w:val="single" w:sz="16" w:space="0" w:color="000000"/>
            </w:tcBorders>
            <w:tcMar>
              <w:left w:w="0" w:type="dxa"/>
              <w:right w:w="0" w:type="dxa"/>
            </w:tcMar>
          </w:tcPr>
          <w:p w:rsidR="00461F58" w:rsidRDefault="00767BD7">
            <w:pPr>
              <w:autoSpaceDE w:val="0"/>
              <w:autoSpaceDN w:val="0"/>
              <w:spacing w:before="4" w:after="0" w:line="235" w:lineRule="auto"/>
              <w:jc w:val="center"/>
            </w:pPr>
            <w:r>
              <w:rPr>
                <w:rFonts w:ascii="Arial" w:eastAsia="Arial" w:hAnsi="Arial"/>
                <w:b/>
                <w:color w:val="000000"/>
                <w:w w:val="96"/>
                <w:sz w:val="14"/>
              </w:rPr>
              <w:t>t/c</w:t>
            </w:r>
          </w:p>
        </w:tc>
        <w:tc>
          <w:tcPr>
            <w:tcW w:w="448" w:type="dxa"/>
            <w:tcBorders>
              <w:top w:val="single" w:sz="2" w:space="0" w:color="000000"/>
              <w:left w:val="single" w:sz="16"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8" w:after="0" w:line="235" w:lineRule="auto"/>
              <w:jc w:val="center"/>
            </w:pPr>
            <w:r>
              <w:rPr>
                <w:rFonts w:ascii="ArialMT" w:eastAsia="ArialMT" w:hAnsi="ArialMT"/>
                <w:color w:val="000000"/>
                <w:w w:val="96"/>
                <w:sz w:val="14"/>
              </w:rPr>
              <w:t>0.05</w:t>
            </w:r>
          </w:p>
        </w:tc>
        <w:tc>
          <w:tcPr>
            <w:tcW w:w="454"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8" w:after="0" w:line="235" w:lineRule="auto"/>
              <w:jc w:val="center"/>
            </w:pPr>
            <w:r>
              <w:rPr>
                <w:rFonts w:ascii="ArialMT" w:eastAsia="ArialMT" w:hAnsi="ArialMT"/>
                <w:color w:val="000000"/>
                <w:w w:val="96"/>
                <w:sz w:val="14"/>
              </w:rPr>
              <w:t xml:space="preserve"> 0.058 </w:t>
            </w:r>
          </w:p>
        </w:tc>
        <w:tc>
          <w:tcPr>
            <w:tcW w:w="426"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8" w:after="0" w:line="235" w:lineRule="auto"/>
              <w:jc w:val="center"/>
            </w:pPr>
            <w:r>
              <w:rPr>
                <w:rFonts w:ascii="ArialMT" w:eastAsia="ArialMT" w:hAnsi="ArialMT"/>
                <w:color w:val="000000"/>
                <w:w w:val="96"/>
                <w:sz w:val="14"/>
              </w:rPr>
              <w:t>0.058</w:t>
            </w:r>
          </w:p>
        </w:tc>
        <w:tc>
          <w:tcPr>
            <w:tcW w:w="454"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8" w:after="0" w:line="235" w:lineRule="auto"/>
              <w:ind w:left="70"/>
            </w:pPr>
            <w:r>
              <w:rPr>
                <w:rFonts w:ascii="ArialMT" w:eastAsia="ArialMT" w:hAnsi="ArialMT"/>
                <w:color w:val="000000"/>
                <w:w w:val="96"/>
                <w:sz w:val="14"/>
              </w:rPr>
              <w:t xml:space="preserve">0.058 </w:t>
            </w:r>
          </w:p>
        </w:tc>
        <w:tc>
          <w:tcPr>
            <w:tcW w:w="440"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8" w:after="0" w:line="235" w:lineRule="auto"/>
              <w:jc w:val="center"/>
            </w:pPr>
            <w:r>
              <w:rPr>
                <w:rFonts w:ascii="ArialMT" w:eastAsia="ArialMT" w:hAnsi="ArialMT"/>
                <w:color w:val="000000"/>
                <w:w w:val="96"/>
                <w:sz w:val="14"/>
              </w:rPr>
              <w:t>0.058</w:t>
            </w:r>
          </w:p>
        </w:tc>
        <w:tc>
          <w:tcPr>
            <w:tcW w:w="446"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8" w:after="0" w:line="235" w:lineRule="auto"/>
              <w:ind w:left="54"/>
            </w:pPr>
            <w:r>
              <w:rPr>
                <w:rFonts w:ascii="ArialMT" w:eastAsia="ArialMT" w:hAnsi="ArialMT"/>
                <w:color w:val="000000"/>
                <w:w w:val="96"/>
                <w:sz w:val="14"/>
              </w:rPr>
              <w:t xml:space="preserve">0.058 </w:t>
            </w:r>
          </w:p>
        </w:tc>
        <w:tc>
          <w:tcPr>
            <w:tcW w:w="440"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8" w:after="0" w:line="235" w:lineRule="auto"/>
              <w:ind w:left="46"/>
            </w:pPr>
            <w:r>
              <w:rPr>
                <w:rFonts w:ascii="ArialMT" w:eastAsia="ArialMT" w:hAnsi="ArialMT"/>
                <w:color w:val="000000"/>
                <w:w w:val="96"/>
                <w:sz w:val="14"/>
              </w:rPr>
              <w:t xml:space="preserve">0.058 </w:t>
            </w:r>
          </w:p>
        </w:tc>
        <w:tc>
          <w:tcPr>
            <w:tcW w:w="442" w:type="dxa"/>
            <w:tcBorders>
              <w:top w:val="single" w:sz="2" w:space="0" w:color="000000"/>
              <w:left w:val="single" w:sz="2" w:space="0" w:color="000000"/>
              <w:bottom w:val="single" w:sz="2" w:space="0" w:color="000000"/>
              <w:right w:val="single" w:sz="8" w:space="0" w:color="000000"/>
            </w:tcBorders>
            <w:tcMar>
              <w:left w:w="0" w:type="dxa"/>
              <w:right w:w="0" w:type="dxa"/>
            </w:tcMar>
          </w:tcPr>
          <w:p w:rsidR="00461F58" w:rsidRDefault="00767BD7">
            <w:pPr>
              <w:autoSpaceDE w:val="0"/>
              <w:autoSpaceDN w:val="0"/>
              <w:spacing w:before="18" w:after="0" w:line="235" w:lineRule="auto"/>
              <w:jc w:val="center"/>
            </w:pPr>
            <w:r>
              <w:rPr>
                <w:rFonts w:ascii="ArialMT" w:eastAsia="ArialMT" w:hAnsi="ArialMT"/>
                <w:color w:val="000000"/>
                <w:w w:val="96"/>
                <w:sz w:val="14"/>
              </w:rPr>
              <w:t>0.058</w:t>
            </w:r>
          </w:p>
        </w:tc>
      </w:tr>
      <w:tr w:rsidR="00461F58">
        <w:trPr>
          <w:trHeight w:hRule="exact" w:val="165"/>
        </w:trPr>
        <w:tc>
          <w:tcPr>
            <w:tcW w:w="850" w:type="dxa"/>
            <w:tcBorders>
              <w:top w:val="single" w:sz="2" w:space="0" w:color="000000"/>
              <w:left w:val="single" w:sz="8" w:space="0" w:color="000000"/>
              <w:bottom w:val="single" w:sz="2" w:space="0" w:color="000000"/>
              <w:right w:val="single" w:sz="16" w:space="0" w:color="000000"/>
            </w:tcBorders>
            <w:tcMar>
              <w:left w:w="0" w:type="dxa"/>
              <w:right w:w="0" w:type="dxa"/>
            </w:tcMar>
          </w:tcPr>
          <w:p w:rsidR="00461F58" w:rsidRDefault="00767BD7">
            <w:pPr>
              <w:autoSpaceDE w:val="0"/>
              <w:autoSpaceDN w:val="0"/>
              <w:spacing w:before="10" w:after="0" w:line="235" w:lineRule="auto"/>
              <w:jc w:val="center"/>
            </w:pPr>
            <w:r>
              <w:rPr>
                <w:rFonts w:ascii="Arial" w:eastAsia="Arial" w:hAnsi="Arial"/>
                <w:b/>
                <w:color w:val="000000"/>
                <w:w w:val="96"/>
                <w:sz w:val="14"/>
              </w:rPr>
              <w:t>h (ft)</w:t>
            </w:r>
          </w:p>
        </w:tc>
        <w:tc>
          <w:tcPr>
            <w:tcW w:w="448" w:type="dxa"/>
            <w:tcBorders>
              <w:top w:val="single" w:sz="2" w:space="0" w:color="000000"/>
              <w:left w:val="single" w:sz="16"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0" w:after="0" w:line="235" w:lineRule="auto"/>
              <w:jc w:val="center"/>
            </w:pPr>
            <w:r>
              <w:rPr>
                <w:rFonts w:ascii="ArialMT" w:eastAsia="ArialMT" w:hAnsi="ArialMT"/>
                <w:color w:val="000000"/>
                <w:w w:val="96"/>
                <w:sz w:val="14"/>
              </w:rPr>
              <w:t xml:space="preserve">55000 </w:t>
            </w:r>
          </w:p>
        </w:tc>
        <w:tc>
          <w:tcPr>
            <w:tcW w:w="454"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0" w:after="0" w:line="235" w:lineRule="auto"/>
              <w:jc w:val="center"/>
            </w:pPr>
            <w:r>
              <w:rPr>
                <w:rFonts w:ascii="ArialMT" w:eastAsia="ArialMT" w:hAnsi="ArialMT"/>
                <w:color w:val="000000"/>
                <w:w w:val="96"/>
                <w:sz w:val="14"/>
              </w:rPr>
              <w:t xml:space="preserve">60000 </w:t>
            </w:r>
          </w:p>
        </w:tc>
        <w:tc>
          <w:tcPr>
            <w:tcW w:w="426"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0" w:after="0" w:line="235" w:lineRule="auto"/>
              <w:jc w:val="center"/>
            </w:pPr>
            <w:r>
              <w:rPr>
                <w:rFonts w:ascii="ArialMT" w:eastAsia="ArialMT" w:hAnsi="ArialMT"/>
                <w:color w:val="000000"/>
                <w:w w:val="96"/>
                <w:sz w:val="14"/>
              </w:rPr>
              <w:t xml:space="preserve">60000 </w:t>
            </w:r>
          </w:p>
        </w:tc>
        <w:tc>
          <w:tcPr>
            <w:tcW w:w="454"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0" w:after="0" w:line="235" w:lineRule="auto"/>
              <w:jc w:val="center"/>
            </w:pPr>
            <w:r>
              <w:rPr>
                <w:rFonts w:ascii="ArialMT" w:eastAsia="ArialMT" w:hAnsi="ArialMT"/>
                <w:color w:val="000000"/>
                <w:w w:val="96"/>
                <w:sz w:val="14"/>
              </w:rPr>
              <w:t xml:space="preserve">60000 </w:t>
            </w:r>
          </w:p>
        </w:tc>
        <w:tc>
          <w:tcPr>
            <w:tcW w:w="440"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0" w:after="0" w:line="235" w:lineRule="auto"/>
              <w:jc w:val="center"/>
            </w:pPr>
            <w:r>
              <w:rPr>
                <w:rFonts w:ascii="ArialMT" w:eastAsia="ArialMT" w:hAnsi="ArialMT"/>
                <w:color w:val="000000"/>
                <w:w w:val="96"/>
                <w:sz w:val="14"/>
              </w:rPr>
              <w:t xml:space="preserve">60000 </w:t>
            </w:r>
          </w:p>
        </w:tc>
        <w:tc>
          <w:tcPr>
            <w:tcW w:w="446"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0" w:after="0" w:line="235" w:lineRule="auto"/>
              <w:jc w:val="center"/>
            </w:pPr>
            <w:r>
              <w:rPr>
                <w:rFonts w:ascii="ArialMT" w:eastAsia="ArialMT" w:hAnsi="ArialMT"/>
                <w:color w:val="000000"/>
                <w:w w:val="96"/>
                <w:sz w:val="14"/>
              </w:rPr>
              <w:t xml:space="preserve">60000 </w:t>
            </w:r>
          </w:p>
        </w:tc>
        <w:tc>
          <w:tcPr>
            <w:tcW w:w="440"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10" w:after="0" w:line="235" w:lineRule="auto"/>
              <w:jc w:val="center"/>
            </w:pPr>
            <w:r>
              <w:rPr>
                <w:rFonts w:ascii="ArialMT" w:eastAsia="ArialMT" w:hAnsi="ArialMT"/>
                <w:color w:val="000000"/>
                <w:w w:val="96"/>
                <w:sz w:val="14"/>
              </w:rPr>
              <w:t xml:space="preserve">60000 </w:t>
            </w:r>
          </w:p>
        </w:tc>
        <w:tc>
          <w:tcPr>
            <w:tcW w:w="442" w:type="dxa"/>
            <w:tcBorders>
              <w:top w:val="single" w:sz="2" w:space="0" w:color="000000"/>
              <w:left w:val="single" w:sz="2" w:space="0" w:color="000000"/>
              <w:bottom w:val="single" w:sz="2" w:space="0" w:color="000000"/>
              <w:right w:val="single" w:sz="8" w:space="0" w:color="000000"/>
            </w:tcBorders>
            <w:tcMar>
              <w:left w:w="0" w:type="dxa"/>
              <w:right w:w="0" w:type="dxa"/>
            </w:tcMar>
          </w:tcPr>
          <w:p w:rsidR="00461F58" w:rsidRDefault="00767BD7">
            <w:pPr>
              <w:autoSpaceDE w:val="0"/>
              <w:autoSpaceDN w:val="0"/>
              <w:spacing w:before="10" w:after="0" w:line="235" w:lineRule="auto"/>
              <w:jc w:val="center"/>
            </w:pPr>
            <w:r>
              <w:rPr>
                <w:rFonts w:ascii="ArialMT" w:eastAsia="ArialMT" w:hAnsi="ArialMT"/>
                <w:color w:val="000000"/>
                <w:w w:val="96"/>
                <w:sz w:val="14"/>
              </w:rPr>
              <w:t>60000</w:t>
            </w:r>
          </w:p>
        </w:tc>
      </w:tr>
      <w:tr w:rsidR="00461F58">
        <w:trPr>
          <w:trHeight w:hRule="exact" w:val="160"/>
        </w:trPr>
        <w:tc>
          <w:tcPr>
            <w:tcW w:w="850" w:type="dxa"/>
            <w:tcBorders>
              <w:top w:val="single" w:sz="2" w:space="0" w:color="000000"/>
              <w:left w:val="single" w:sz="8" w:space="0" w:color="000000"/>
              <w:bottom w:val="single" w:sz="2" w:space="0" w:color="000000"/>
              <w:right w:val="single" w:sz="16" w:space="0" w:color="000000"/>
            </w:tcBorders>
            <w:tcMar>
              <w:left w:w="0" w:type="dxa"/>
              <w:right w:w="0" w:type="dxa"/>
            </w:tcMar>
          </w:tcPr>
          <w:p w:rsidR="00461F58" w:rsidRDefault="00767BD7">
            <w:pPr>
              <w:autoSpaceDE w:val="0"/>
              <w:autoSpaceDN w:val="0"/>
              <w:spacing w:before="2" w:after="0" w:line="238" w:lineRule="auto"/>
              <w:jc w:val="center"/>
            </w:pPr>
            <w:r>
              <w:rPr>
                <w:rFonts w:ascii="Arial" w:eastAsia="Arial" w:hAnsi="Arial"/>
                <w:b/>
                <w:color w:val="000000"/>
                <w:w w:val="96"/>
                <w:sz w:val="14"/>
              </w:rPr>
              <w:t>M</w:t>
            </w:r>
          </w:p>
        </w:tc>
        <w:tc>
          <w:tcPr>
            <w:tcW w:w="448" w:type="dxa"/>
            <w:tcBorders>
              <w:top w:val="single" w:sz="2" w:space="0" w:color="000000"/>
              <w:left w:val="single" w:sz="16"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 w:after="0" w:line="238" w:lineRule="auto"/>
              <w:ind w:right="48"/>
              <w:jc w:val="right"/>
            </w:pPr>
            <w:r>
              <w:rPr>
                <w:rFonts w:ascii="ArialMT" w:eastAsia="ArialMT" w:hAnsi="ArialMT"/>
                <w:color w:val="000000"/>
                <w:w w:val="96"/>
                <w:sz w:val="14"/>
              </w:rPr>
              <w:t>1.8</w:t>
            </w:r>
          </w:p>
        </w:tc>
        <w:tc>
          <w:tcPr>
            <w:tcW w:w="454"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 w:after="0" w:line="238" w:lineRule="auto"/>
              <w:ind w:right="62"/>
              <w:jc w:val="right"/>
            </w:pPr>
            <w:r>
              <w:rPr>
                <w:rFonts w:ascii="ArialMT" w:eastAsia="ArialMT" w:hAnsi="ArialMT"/>
                <w:color w:val="000000"/>
                <w:w w:val="96"/>
                <w:sz w:val="14"/>
              </w:rPr>
              <w:t>2</w:t>
            </w:r>
          </w:p>
        </w:tc>
        <w:tc>
          <w:tcPr>
            <w:tcW w:w="426"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 w:after="0" w:line="238" w:lineRule="auto"/>
              <w:ind w:right="50"/>
              <w:jc w:val="right"/>
            </w:pPr>
            <w:r>
              <w:rPr>
                <w:rFonts w:ascii="ArialMT" w:eastAsia="ArialMT" w:hAnsi="ArialMT"/>
                <w:color w:val="000000"/>
                <w:w w:val="96"/>
                <w:sz w:val="14"/>
              </w:rPr>
              <w:t>2</w:t>
            </w:r>
          </w:p>
        </w:tc>
        <w:tc>
          <w:tcPr>
            <w:tcW w:w="454"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 w:after="0" w:line="238" w:lineRule="auto"/>
              <w:ind w:right="44"/>
              <w:jc w:val="right"/>
            </w:pPr>
            <w:r>
              <w:rPr>
                <w:rFonts w:ascii="ArialMT" w:eastAsia="ArialMT" w:hAnsi="ArialMT"/>
                <w:color w:val="000000"/>
                <w:w w:val="96"/>
                <w:sz w:val="14"/>
              </w:rPr>
              <w:t>2</w:t>
            </w:r>
          </w:p>
        </w:tc>
        <w:tc>
          <w:tcPr>
            <w:tcW w:w="440"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 w:after="0" w:line="238" w:lineRule="auto"/>
              <w:ind w:right="66"/>
              <w:jc w:val="right"/>
            </w:pPr>
            <w:r>
              <w:rPr>
                <w:rFonts w:ascii="ArialMT" w:eastAsia="ArialMT" w:hAnsi="ArialMT"/>
                <w:color w:val="000000"/>
                <w:w w:val="96"/>
                <w:sz w:val="14"/>
              </w:rPr>
              <w:t>2</w:t>
            </w:r>
          </w:p>
        </w:tc>
        <w:tc>
          <w:tcPr>
            <w:tcW w:w="446"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 w:after="0" w:line="238" w:lineRule="auto"/>
              <w:ind w:right="54"/>
              <w:jc w:val="right"/>
            </w:pPr>
            <w:r>
              <w:rPr>
                <w:rFonts w:ascii="ArialMT" w:eastAsia="ArialMT" w:hAnsi="ArialMT"/>
                <w:color w:val="000000"/>
                <w:w w:val="96"/>
                <w:sz w:val="14"/>
              </w:rPr>
              <w:t>2</w:t>
            </w:r>
          </w:p>
        </w:tc>
        <w:tc>
          <w:tcPr>
            <w:tcW w:w="440"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 w:after="0" w:line="238" w:lineRule="auto"/>
              <w:ind w:right="54"/>
              <w:jc w:val="right"/>
            </w:pPr>
            <w:r>
              <w:rPr>
                <w:rFonts w:ascii="ArialMT" w:eastAsia="ArialMT" w:hAnsi="ArialMT"/>
                <w:color w:val="000000"/>
                <w:w w:val="96"/>
                <w:sz w:val="14"/>
              </w:rPr>
              <w:t>2</w:t>
            </w:r>
          </w:p>
        </w:tc>
        <w:tc>
          <w:tcPr>
            <w:tcW w:w="442" w:type="dxa"/>
            <w:tcBorders>
              <w:top w:val="single" w:sz="2" w:space="0" w:color="000000"/>
              <w:left w:val="single" w:sz="2" w:space="0" w:color="000000"/>
              <w:bottom w:val="single" w:sz="2" w:space="0" w:color="000000"/>
              <w:right w:val="single" w:sz="8" w:space="0" w:color="000000"/>
            </w:tcBorders>
            <w:tcMar>
              <w:left w:w="0" w:type="dxa"/>
              <w:right w:w="0" w:type="dxa"/>
            </w:tcMar>
          </w:tcPr>
          <w:p w:rsidR="00461F58" w:rsidRDefault="00767BD7">
            <w:pPr>
              <w:autoSpaceDE w:val="0"/>
              <w:autoSpaceDN w:val="0"/>
              <w:spacing w:before="2" w:after="0" w:line="238" w:lineRule="auto"/>
              <w:ind w:right="50"/>
              <w:jc w:val="right"/>
            </w:pPr>
            <w:r>
              <w:rPr>
                <w:rFonts w:ascii="ArialMT" w:eastAsia="ArialMT" w:hAnsi="ArialMT"/>
                <w:color w:val="000000"/>
                <w:w w:val="96"/>
                <w:sz w:val="14"/>
              </w:rPr>
              <w:t>2</w:t>
            </w:r>
          </w:p>
        </w:tc>
      </w:tr>
      <w:tr w:rsidR="00461F58">
        <w:trPr>
          <w:trHeight w:hRule="exact" w:val="195"/>
        </w:trPr>
        <w:tc>
          <w:tcPr>
            <w:tcW w:w="850" w:type="dxa"/>
            <w:tcBorders>
              <w:top w:val="single" w:sz="2" w:space="0" w:color="000000"/>
              <w:left w:val="single" w:sz="8" w:space="0" w:color="000000"/>
              <w:bottom w:val="single" w:sz="2" w:space="0" w:color="000000"/>
              <w:right w:val="single" w:sz="16" w:space="0" w:color="000000"/>
            </w:tcBorders>
            <w:tcMar>
              <w:left w:w="0" w:type="dxa"/>
              <w:right w:w="0" w:type="dxa"/>
            </w:tcMar>
          </w:tcPr>
          <w:p w:rsidR="00461F58" w:rsidRDefault="00767BD7">
            <w:pPr>
              <w:autoSpaceDE w:val="0"/>
              <w:autoSpaceDN w:val="0"/>
              <w:spacing w:before="26" w:after="0" w:line="250" w:lineRule="auto"/>
              <w:jc w:val="center"/>
            </w:pPr>
            <w:r>
              <w:rPr>
                <w:rFonts w:ascii="Arial" w:eastAsia="Arial" w:hAnsi="Arial"/>
                <w:b/>
                <w:color w:val="000000"/>
                <w:w w:val="96"/>
                <w:sz w:val="14"/>
              </w:rPr>
              <w:t>AR</w:t>
            </w:r>
            <w:r>
              <w:rPr>
                <w:rFonts w:ascii="Arial" w:eastAsia="Arial" w:hAnsi="Arial"/>
                <w:b/>
                <w:color w:val="000000"/>
                <w:sz w:val="9"/>
              </w:rPr>
              <w:t>W</w:t>
            </w:r>
          </w:p>
        </w:tc>
        <w:tc>
          <w:tcPr>
            <w:tcW w:w="448" w:type="dxa"/>
            <w:tcBorders>
              <w:top w:val="single" w:sz="2" w:space="0" w:color="000000"/>
              <w:left w:val="single" w:sz="16"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6" w:after="0" w:line="235" w:lineRule="auto"/>
              <w:ind w:right="48"/>
              <w:jc w:val="right"/>
            </w:pPr>
            <w:r>
              <w:rPr>
                <w:rFonts w:ascii="ArialMT" w:eastAsia="ArialMT" w:hAnsi="ArialMT"/>
                <w:color w:val="000000"/>
                <w:w w:val="96"/>
                <w:sz w:val="14"/>
              </w:rPr>
              <w:t>4</w:t>
            </w:r>
          </w:p>
        </w:tc>
        <w:tc>
          <w:tcPr>
            <w:tcW w:w="454"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6" w:after="0" w:line="235" w:lineRule="auto"/>
              <w:jc w:val="right"/>
            </w:pPr>
            <w:r>
              <w:rPr>
                <w:rFonts w:ascii="ArialMT" w:eastAsia="ArialMT" w:hAnsi="ArialMT"/>
                <w:color w:val="000000"/>
                <w:w w:val="96"/>
                <w:sz w:val="14"/>
              </w:rPr>
              <w:t xml:space="preserve">2.5 </w:t>
            </w:r>
          </w:p>
        </w:tc>
        <w:tc>
          <w:tcPr>
            <w:tcW w:w="426"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6" w:after="0" w:line="235" w:lineRule="auto"/>
              <w:jc w:val="center"/>
            </w:pPr>
            <w:r>
              <w:rPr>
                <w:rFonts w:ascii="ArialMT" w:eastAsia="ArialMT" w:hAnsi="ArialMT"/>
                <w:color w:val="000000"/>
                <w:w w:val="96"/>
                <w:sz w:val="14"/>
              </w:rPr>
              <w:t>2.607</w:t>
            </w:r>
          </w:p>
        </w:tc>
        <w:tc>
          <w:tcPr>
            <w:tcW w:w="454"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6" w:after="0" w:line="235" w:lineRule="auto"/>
              <w:ind w:left="70"/>
            </w:pPr>
            <w:r>
              <w:rPr>
                <w:rFonts w:ascii="ArialMT" w:eastAsia="ArialMT" w:hAnsi="ArialMT"/>
                <w:color w:val="000000"/>
                <w:w w:val="96"/>
                <w:sz w:val="14"/>
              </w:rPr>
              <w:t xml:space="preserve">2.607 </w:t>
            </w:r>
          </w:p>
        </w:tc>
        <w:tc>
          <w:tcPr>
            <w:tcW w:w="440"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6" w:after="0" w:line="235" w:lineRule="auto"/>
              <w:jc w:val="center"/>
            </w:pPr>
            <w:r>
              <w:rPr>
                <w:rFonts w:ascii="ArialMT" w:eastAsia="ArialMT" w:hAnsi="ArialMT"/>
                <w:color w:val="000000"/>
                <w:w w:val="96"/>
                <w:sz w:val="14"/>
              </w:rPr>
              <w:t>2.607</w:t>
            </w:r>
          </w:p>
        </w:tc>
        <w:tc>
          <w:tcPr>
            <w:tcW w:w="446"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6" w:after="0" w:line="235" w:lineRule="auto"/>
              <w:ind w:left="54"/>
            </w:pPr>
            <w:r>
              <w:rPr>
                <w:rFonts w:ascii="ArialMT" w:eastAsia="ArialMT" w:hAnsi="ArialMT"/>
                <w:color w:val="000000"/>
                <w:w w:val="96"/>
                <w:sz w:val="14"/>
              </w:rPr>
              <w:t xml:space="preserve">2.607 </w:t>
            </w:r>
          </w:p>
        </w:tc>
        <w:tc>
          <w:tcPr>
            <w:tcW w:w="440"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6" w:after="0" w:line="235" w:lineRule="auto"/>
              <w:ind w:left="48"/>
            </w:pPr>
            <w:r>
              <w:rPr>
                <w:rFonts w:ascii="ArialMT" w:eastAsia="ArialMT" w:hAnsi="ArialMT"/>
                <w:color w:val="000000"/>
                <w:w w:val="96"/>
                <w:sz w:val="14"/>
              </w:rPr>
              <w:t xml:space="preserve">2.607 </w:t>
            </w:r>
          </w:p>
        </w:tc>
        <w:tc>
          <w:tcPr>
            <w:tcW w:w="442" w:type="dxa"/>
            <w:tcBorders>
              <w:top w:val="single" w:sz="2" w:space="0" w:color="000000"/>
              <w:left w:val="single" w:sz="2" w:space="0" w:color="000000"/>
              <w:bottom w:val="single" w:sz="2" w:space="0" w:color="000000"/>
              <w:right w:val="single" w:sz="8" w:space="0" w:color="000000"/>
            </w:tcBorders>
            <w:tcMar>
              <w:left w:w="0" w:type="dxa"/>
              <w:right w:w="0" w:type="dxa"/>
            </w:tcMar>
          </w:tcPr>
          <w:p w:rsidR="00461F58" w:rsidRDefault="00767BD7">
            <w:pPr>
              <w:autoSpaceDE w:val="0"/>
              <w:autoSpaceDN w:val="0"/>
              <w:spacing w:before="26" w:after="0" w:line="235" w:lineRule="auto"/>
              <w:jc w:val="center"/>
            </w:pPr>
            <w:r>
              <w:rPr>
                <w:rFonts w:ascii="ArialMT" w:eastAsia="ArialMT" w:hAnsi="ArialMT"/>
                <w:color w:val="000000"/>
                <w:w w:val="96"/>
                <w:sz w:val="14"/>
              </w:rPr>
              <w:t>2.607</w:t>
            </w:r>
          </w:p>
        </w:tc>
      </w:tr>
      <w:tr w:rsidR="00461F58">
        <w:trPr>
          <w:trHeight w:hRule="exact" w:val="185"/>
        </w:trPr>
        <w:tc>
          <w:tcPr>
            <w:tcW w:w="850" w:type="dxa"/>
            <w:tcBorders>
              <w:top w:val="single" w:sz="2" w:space="0" w:color="000000"/>
              <w:left w:val="single" w:sz="8" w:space="0" w:color="000000"/>
              <w:bottom w:val="single" w:sz="2" w:space="0" w:color="000000"/>
              <w:right w:val="single" w:sz="16" w:space="0" w:color="000000"/>
            </w:tcBorders>
            <w:tcMar>
              <w:left w:w="0" w:type="dxa"/>
              <w:right w:w="0" w:type="dxa"/>
            </w:tcMar>
          </w:tcPr>
          <w:p w:rsidR="00461F58" w:rsidRDefault="00767BD7">
            <w:pPr>
              <w:autoSpaceDE w:val="0"/>
              <w:autoSpaceDN w:val="0"/>
              <w:spacing w:after="0" w:line="281" w:lineRule="auto"/>
              <w:jc w:val="center"/>
            </w:pPr>
            <w:r>
              <w:rPr>
                <w:rFonts w:ascii="Symbol" w:eastAsia="Symbol" w:hAnsi="Symbol"/>
                <w:color w:val="000000"/>
                <w:w w:val="96"/>
                <w:sz w:val="14"/>
              </w:rPr>
              <w:t>L</w:t>
            </w:r>
            <w:r>
              <w:rPr>
                <w:rFonts w:ascii="Arial" w:eastAsia="Arial" w:hAnsi="Arial"/>
                <w:b/>
                <w:color w:val="000000"/>
                <w:sz w:val="9"/>
              </w:rPr>
              <w:t>W</w:t>
            </w:r>
            <w:r>
              <w:rPr>
                <w:rFonts w:ascii="Arial" w:eastAsia="Arial" w:hAnsi="Arial"/>
                <w:b/>
                <w:color w:val="000000"/>
                <w:w w:val="96"/>
                <w:sz w:val="14"/>
              </w:rPr>
              <w:t xml:space="preserve"> (¡)</w:t>
            </w:r>
          </w:p>
        </w:tc>
        <w:tc>
          <w:tcPr>
            <w:tcW w:w="448" w:type="dxa"/>
            <w:tcBorders>
              <w:top w:val="single" w:sz="2" w:space="0" w:color="000000"/>
              <w:left w:val="single" w:sz="16"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30" w:after="0" w:line="235" w:lineRule="auto"/>
              <w:ind w:right="48"/>
              <w:jc w:val="right"/>
            </w:pPr>
            <w:r>
              <w:rPr>
                <w:rFonts w:ascii="ArialMT" w:eastAsia="ArialMT" w:hAnsi="ArialMT"/>
                <w:color w:val="000000"/>
                <w:w w:val="96"/>
                <w:sz w:val="14"/>
              </w:rPr>
              <w:t>55</w:t>
            </w:r>
          </w:p>
        </w:tc>
        <w:tc>
          <w:tcPr>
            <w:tcW w:w="454"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30" w:after="0" w:line="235" w:lineRule="auto"/>
              <w:jc w:val="right"/>
            </w:pPr>
            <w:r>
              <w:rPr>
                <w:rFonts w:ascii="ArialMT" w:eastAsia="ArialMT" w:hAnsi="ArialMT"/>
                <w:color w:val="000000"/>
                <w:w w:val="96"/>
                <w:sz w:val="14"/>
              </w:rPr>
              <w:t xml:space="preserve">40 </w:t>
            </w:r>
          </w:p>
        </w:tc>
        <w:tc>
          <w:tcPr>
            <w:tcW w:w="426"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30" w:after="0" w:line="235" w:lineRule="auto"/>
              <w:jc w:val="center"/>
            </w:pPr>
            <w:r>
              <w:rPr>
                <w:rFonts w:ascii="ArialMT" w:eastAsia="ArialMT" w:hAnsi="ArialMT"/>
                <w:color w:val="000000"/>
                <w:w w:val="96"/>
                <w:sz w:val="14"/>
              </w:rPr>
              <w:t>40.63</w:t>
            </w:r>
          </w:p>
        </w:tc>
        <w:tc>
          <w:tcPr>
            <w:tcW w:w="454"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30" w:after="0" w:line="235" w:lineRule="auto"/>
              <w:ind w:left="70"/>
            </w:pPr>
            <w:r>
              <w:rPr>
                <w:rFonts w:ascii="ArialMT" w:eastAsia="ArialMT" w:hAnsi="ArialMT"/>
                <w:color w:val="000000"/>
                <w:w w:val="96"/>
                <w:sz w:val="14"/>
              </w:rPr>
              <w:t xml:space="preserve">40.63 </w:t>
            </w:r>
          </w:p>
        </w:tc>
        <w:tc>
          <w:tcPr>
            <w:tcW w:w="440"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30" w:after="0" w:line="235" w:lineRule="auto"/>
              <w:jc w:val="center"/>
            </w:pPr>
            <w:r>
              <w:rPr>
                <w:rFonts w:ascii="ArialMT" w:eastAsia="ArialMT" w:hAnsi="ArialMT"/>
                <w:color w:val="000000"/>
                <w:w w:val="96"/>
                <w:sz w:val="14"/>
              </w:rPr>
              <w:t>40.63</w:t>
            </w:r>
          </w:p>
        </w:tc>
        <w:tc>
          <w:tcPr>
            <w:tcW w:w="446"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30" w:after="0" w:line="235" w:lineRule="auto"/>
              <w:ind w:left="54"/>
            </w:pPr>
            <w:r>
              <w:rPr>
                <w:rFonts w:ascii="ArialMT" w:eastAsia="ArialMT" w:hAnsi="ArialMT"/>
                <w:color w:val="000000"/>
                <w:w w:val="96"/>
                <w:sz w:val="14"/>
              </w:rPr>
              <w:t xml:space="preserve">40.63 </w:t>
            </w:r>
          </w:p>
        </w:tc>
        <w:tc>
          <w:tcPr>
            <w:tcW w:w="440"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30" w:after="0" w:line="235" w:lineRule="auto"/>
              <w:ind w:left="48"/>
            </w:pPr>
            <w:r>
              <w:rPr>
                <w:rFonts w:ascii="ArialMT" w:eastAsia="ArialMT" w:hAnsi="ArialMT"/>
                <w:color w:val="000000"/>
                <w:w w:val="96"/>
                <w:sz w:val="14"/>
              </w:rPr>
              <w:t xml:space="preserve">40.63 </w:t>
            </w:r>
          </w:p>
        </w:tc>
        <w:tc>
          <w:tcPr>
            <w:tcW w:w="442" w:type="dxa"/>
            <w:tcBorders>
              <w:top w:val="single" w:sz="2" w:space="0" w:color="000000"/>
              <w:left w:val="single" w:sz="2" w:space="0" w:color="000000"/>
              <w:bottom w:val="single" w:sz="2" w:space="0" w:color="000000"/>
              <w:right w:val="single" w:sz="8" w:space="0" w:color="000000"/>
            </w:tcBorders>
            <w:tcMar>
              <w:left w:w="0" w:type="dxa"/>
              <w:right w:w="0" w:type="dxa"/>
            </w:tcMar>
          </w:tcPr>
          <w:p w:rsidR="00461F58" w:rsidRDefault="00767BD7">
            <w:pPr>
              <w:autoSpaceDE w:val="0"/>
              <w:autoSpaceDN w:val="0"/>
              <w:spacing w:before="30" w:after="0" w:line="235" w:lineRule="auto"/>
              <w:jc w:val="center"/>
            </w:pPr>
            <w:r>
              <w:rPr>
                <w:rFonts w:ascii="ArialMT" w:eastAsia="ArialMT" w:hAnsi="ArialMT"/>
                <w:color w:val="000000"/>
                <w:w w:val="96"/>
                <w:sz w:val="14"/>
              </w:rPr>
              <w:t>40.63</w:t>
            </w:r>
          </w:p>
        </w:tc>
      </w:tr>
      <w:tr w:rsidR="00461F58">
        <w:trPr>
          <w:trHeight w:hRule="exact" w:val="200"/>
        </w:trPr>
        <w:tc>
          <w:tcPr>
            <w:tcW w:w="850" w:type="dxa"/>
            <w:tcBorders>
              <w:top w:val="single" w:sz="2" w:space="0" w:color="000000"/>
              <w:left w:val="single" w:sz="8" w:space="0" w:color="000000"/>
              <w:bottom w:val="single" w:sz="2" w:space="0" w:color="000000"/>
              <w:right w:val="single" w:sz="16" w:space="0" w:color="000000"/>
            </w:tcBorders>
            <w:tcMar>
              <w:left w:w="0" w:type="dxa"/>
              <w:right w:w="0" w:type="dxa"/>
            </w:tcMar>
          </w:tcPr>
          <w:p w:rsidR="00461F58" w:rsidRDefault="00767BD7">
            <w:pPr>
              <w:autoSpaceDE w:val="0"/>
              <w:autoSpaceDN w:val="0"/>
              <w:spacing w:after="0" w:line="312" w:lineRule="auto"/>
              <w:jc w:val="center"/>
            </w:pPr>
            <w:r>
              <w:rPr>
                <w:rFonts w:ascii="Arial" w:eastAsia="Arial" w:hAnsi="Arial"/>
                <w:b/>
                <w:color w:val="000000"/>
                <w:w w:val="96"/>
                <w:sz w:val="14"/>
              </w:rPr>
              <w:t>S</w:t>
            </w:r>
            <w:r>
              <w:rPr>
                <w:rFonts w:ascii="Arial" w:eastAsia="Arial" w:hAnsi="Arial"/>
                <w:b/>
                <w:color w:val="000000"/>
                <w:sz w:val="9"/>
              </w:rPr>
              <w:t>REF</w:t>
            </w:r>
            <w:r>
              <w:rPr>
                <w:rFonts w:ascii="Arial" w:eastAsia="Arial" w:hAnsi="Arial"/>
                <w:b/>
                <w:color w:val="000000"/>
                <w:w w:val="96"/>
                <w:sz w:val="14"/>
              </w:rPr>
              <w:t xml:space="preserve"> (ft</w:t>
            </w:r>
            <w:r>
              <w:rPr>
                <w:rFonts w:ascii="Arial" w:eastAsia="Arial" w:hAnsi="Arial"/>
                <w:b/>
                <w:color w:val="000000"/>
                <w:sz w:val="9"/>
              </w:rPr>
              <w:t>2</w:t>
            </w:r>
            <w:r>
              <w:rPr>
                <w:rFonts w:ascii="Arial" w:eastAsia="Arial" w:hAnsi="Arial"/>
                <w:b/>
                <w:color w:val="000000"/>
                <w:w w:val="96"/>
                <w:sz w:val="14"/>
              </w:rPr>
              <w:t>)</w:t>
            </w:r>
          </w:p>
        </w:tc>
        <w:tc>
          <w:tcPr>
            <w:tcW w:w="448" w:type="dxa"/>
            <w:tcBorders>
              <w:top w:val="single" w:sz="2" w:space="0" w:color="000000"/>
              <w:left w:val="single" w:sz="16"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44" w:after="0" w:line="235" w:lineRule="auto"/>
              <w:ind w:right="48"/>
              <w:jc w:val="right"/>
            </w:pPr>
            <w:r>
              <w:rPr>
                <w:rFonts w:ascii="ArialMT" w:eastAsia="ArialMT" w:hAnsi="ArialMT"/>
                <w:color w:val="000000"/>
                <w:w w:val="96"/>
                <w:sz w:val="14"/>
              </w:rPr>
              <w:t>400</w:t>
            </w:r>
          </w:p>
        </w:tc>
        <w:tc>
          <w:tcPr>
            <w:tcW w:w="454"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44" w:after="0" w:line="235" w:lineRule="auto"/>
              <w:ind w:right="48"/>
              <w:jc w:val="right"/>
            </w:pPr>
            <w:r>
              <w:rPr>
                <w:rFonts w:ascii="ArialMT" w:eastAsia="ArialMT" w:hAnsi="ArialMT"/>
                <w:color w:val="000000"/>
                <w:w w:val="96"/>
                <w:sz w:val="14"/>
              </w:rPr>
              <w:t>200</w:t>
            </w:r>
          </w:p>
        </w:tc>
        <w:tc>
          <w:tcPr>
            <w:tcW w:w="426"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44" w:after="0" w:line="235" w:lineRule="auto"/>
              <w:ind w:right="50"/>
              <w:jc w:val="right"/>
            </w:pPr>
            <w:r>
              <w:rPr>
                <w:rFonts w:ascii="ArialMT" w:eastAsia="ArialMT" w:hAnsi="ArialMT"/>
                <w:color w:val="000000"/>
                <w:w w:val="96"/>
                <w:sz w:val="14"/>
              </w:rPr>
              <w:t>200</w:t>
            </w:r>
          </w:p>
        </w:tc>
        <w:tc>
          <w:tcPr>
            <w:tcW w:w="454"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44" w:after="0" w:line="235" w:lineRule="auto"/>
              <w:ind w:right="46"/>
              <w:jc w:val="right"/>
            </w:pPr>
            <w:r>
              <w:rPr>
                <w:rFonts w:ascii="ArialMT" w:eastAsia="ArialMT" w:hAnsi="ArialMT"/>
                <w:color w:val="000000"/>
                <w:w w:val="96"/>
                <w:sz w:val="14"/>
              </w:rPr>
              <w:t>200</w:t>
            </w:r>
          </w:p>
        </w:tc>
        <w:tc>
          <w:tcPr>
            <w:tcW w:w="440"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44" w:after="0" w:line="235" w:lineRule="auto"/>
              <w:ind w:right="52"/>
              <w:jc w:val="right"/>
            </w:pPr>
            <w:r>
              <w:rPr>
                <w:rFonts w:ascii="ArialMT" w:eastAsia="ArialMT" w:hAnsi="ArialMT"/>
                <w:color w:val="000000"/>
                <w:w w:val="96"/>
                <w:sz w:val="14"/>
              </w:rPr>
              <w:t>200</w:t>
            </w:r>
          </w:p>
        </w:tc>
        <w:tc>
          <w:tcPr>
            <w:tcW w:w="446"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44" w:after="0" w:line="235" w:lineRule="auto"/>
              <w:ind w:right="54"/>
              <w:jc w:val="right"/>
            </w:pPr>
            <w:r>
              <w:rPr>
                <w:rFonts w:ascii="ArialMT" w:eastAsia="ArialMT" w:hAnsi="ArialMT"/>
                <w:color w:val="000000"/>
                <w:w w:val="96"/>
                <w:sz w:val="14"/>
              </w:rPr>
              <w:t>200</w:t>
            </w:r>
          </w:p>
        </w:tc>
        <w:tc>
          <w:tcPr>
            <w:tcW w:w="440"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44" w:after="0" w:line="235" w:lineRule="auto"/>
              <w:ind w:right="54"/>
              <w:jc w:val="right"/>
            </w:pPr>
            <w:r>
              <w:rPr>
                <w:rFonts w:ascii="ArialMT" w:eastAsia="ArialMT" w:hAnsi="ArialMT"/>
                <w:color w:val="000000"/>
                <w:w w:val="96"/>
                <w:sz w:val="14"/>
              </w:rPr>
              <w:t>200</w:t>
            </w:r>
          </w:p>
        </w:tc>
        <w:tc>
          <w:tcPr>
            <w:tcW w:w="442" w:type="dxa"/>
            <w:tcBorders>
              <w:top w:val="single" w:sz="2" w:space="0" w:color="000000"/>
              <w:left w:val="single" w:sz="2" w:space="0" w:color="000000"/>
              <w:bottom w:val="single" w:sz="2" w:space="0" w:color="000000"/>
              <w:right w:val="single" w:sz="8" w:space="0" w:color="000000"/>
            </w:tcBorders>
            <w:tcMar>
              <w:left w:w="0" w:type="dxa"/>
              <w:right w:w="0" w:type="dxa"/>
            </w:tcMar>
          </w:tcPr>
          <w:p w:rsidR="00461F58" w:rsidRDefault="00767BD7">
            <w:pPr>
              <w:autoSpaceDE w:val="0"/>
              <w:autoSpaceDN w:val="0"/>
              <w:spacing w:before="44" w:after="0" w:line="235" w:lineRule="auto"/>
              <w:ind w:right="50"/>
              <w:jc w:val="right"/>
            </w:pPr>
            <w:r>
              <w:rPr>
                <w:rFonts w:ascii="ArialMT" w:eastAsia="ArialMT" w:hAnsi="ArialMT"/>
                <w:color w:val="000000"/>
                <w:w w:val="96"/>
                <w:sz w:val="14"/>
              </w:rPr>
              <w:t>200</w:t>
            </w:r>
          </w:p>
        </w:tc>
      </w:tr>
      <w:tr w:rsidR="00461F58">
        <w:trPr>
          <w:trHeight w:hRule="exact" w:val="200"/>
        </w:trPr>
        <w:tc>
          <w:tcPr>
            <w:tcW w:w="850" w:type="dxa"/>
            <w:tcBorders>
              <w:top w:val="single" w:sz="2" w:space="0" w:color="000000"/>
              <w:left w:val="single" w:sz="8" w:space="0" w:color="000000"/>
              <w:bottom w:val="single" w:sz="2" w:space="0" w:color="000000"/>
              <w:right w:val="single" w:sz="16" w:space="0" w:color="000000"/>
            </w:tcBorders>
            <w:tcMar>
              <w:left w:w="0" w:type="dxa"/>
              <w:right w:w="0" w:type="dxa"/>
            </w:tcMar>
          </w:tcPr>
          <w:p w:rsidR="00461F58" w:rsidRDefault="00767BD7">
            <w:pPr>
              <w:autoSpaceDE w:val="0"/>
              <w:autoSpaceDN w:val="0"/>
              <w:spacing w:after="0" w:line="312" w:lineRule="auto"/>
              <w:jc w:val="center"/>
            </w:pPr>
            <w:r>
              <w:rPr>
                <w:rFonts w:ascii="Arial" w:eastAsia="Arial" w:hAnsi="Arial"/>
                <w:b/>
                <w:color w:val="000000"/>
                <w:w w:val="96"/>
                <w:sz w:val="14"/>
              </w:rPr>
              <w:t>S</w:t>
            </w:r>
            <w:r>
              <w:rPr>
                <w:rFonts w:ascii="Arial" w:eastAsia="Arial" w:hAnsi="Arial"/>
                <w:b/>
                <w:color w:val="000000"/>
                <w:sz w:val="9"/>
              </w:rPr>
              <w:t>HT</w:t>
            </w:r>
            <w:r>
              <w:rPr>
                <w:rFonts w:ascii="Arial" w:eastAsia="Arial" w:hAnsi="Arial"/>
                <w:b/>
                <w:color w:val="000000"/>
                <w:w w:val="96"/>
                <w:sz w:val="14"/>
              </w:rPr>
              <w:t xml:space="preserve"> (ft</w:t>
            </w:r>
            <w:r>
              <w:rPr>
                <w:rFonts w:ascii="Arial" w:eastAsia="Arial" w:hAnsi="Arial"/>
                <w:b/>
                <w:color w:val="000000"/>
                <w:sz w:val="9"/>
              </w:rPr>
              <w:t>2</w:t>
            </w:r>
            <w:r>
              <w:rPr>
                <w:rFonts w:ascii="Arial" w:eastAsia="Arial" w:hAnsi="Arial"/>
                <w:b/>
                <w:color w:val="000000"/>
                <w:w w:val="96"/>
                <w:sz w:val="14"/>
              </w:rPr>
              <w:t>)</w:t>
            </w:r>
          </w:p>
        </w:tc>
        <w:tc>
          <w:tcPr>
            <w:tcW w:w="448" w:type="dxa"/>
            <w:tcBorders>
              <w:top w:val="single" w:sz="2" w:space="0" w:color="000000"/>
              <w:left w:val="single" w:sz="16"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8" w:after="0" w:line="235" w:lineRule="auto"/>
              <w:ind w:right="48"/>
              <w:jc w:val="right"/>
            </w:pPr>
            <w:r>
              <w:rPr>
                <w:rFonts w:ascii="ArialMT" w:eastAsia="ArialMT" w:hAnsi="ArialMT"/>
                <w:color w:val="000000"/>
                <w:w w:val="96"/>
                <w:sz w:val="14"/>
              </w:rPr>
              <w:t>150</w:t>
            </w:r>
          </w:p>
        </w:tc>
        <w:tc>
          <w:tcPr>
            <w:tcW w:w="454"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8" w:after="0" w:line="235" w:lineRule="auto"/>
              <w:ind w:right="48"/>
              <w:jc w:val="right"/>
            </w:pPr>
            <w:r>
              <w:rPr>
                <w:rFonts w:ascii="ArialMT" w:eastAsia="ArialMT" w:hAnsi="ArialMT"/>
                <w:color w:val="000000"/>
                <w:w w:val="96"/>
                <w:sz w:val="14"/>
              </w:rPr>
              <w:t>150</w:t>
            </w:r>
          </w:p>
        </w:tc>
        <w:tc>
          <w:tcPr>
            <w:tcW w:w="426"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8" w:after="0" w:line="235" w:lineRule="auto"/>
              <w:ind w:right="50"/>
              <w:jc w:val="right"/>
            </w:pPr>
            <w:r>
              <w:rPr>
                <w:rFonts w:ascii="ArialMT" w:eastAsia="ArialMT" w:hAnsi="ArialMT"/>
                <w:color w:val="000000"/>
                <w:w w:val="96"/>
                <w:sz w:val="14"/>
              </w:rPr>
              <w:t>150</w:t>
            </w:r>
          </w:p>
        </w:tc>
        <w:tc>
          <w:tcPr>
            <w:tcW w:w="454"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8" w:after="0" w:line="235" w:lineRule="auto"/>
              <w:ind w:right="46"/>
              <w:jc w:val="right"/>
            </w:pPr>
            <w:r>
              <w:rPr>
                <w:rFonts w:ascii="ArialMT" w:eastAsia="ArialMT" w:hAnsi="ArialMT"/>
                <w:color w:val="000000"/>
                <w:w w:val="96"/>
                <w:sz w:val="14"/>
              </w:rPr>
              <w:t>150</w:t>
            </w:r>
          </w:p>
        </w:tc>
        <w:tc>
          <w:tcPr>
            <w:tcW w:w="440"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8" w:after="0" w:line="235" w:lineRule="auto"/>
              <w:ind w:right="52"/>
              <w:jc w:val="right"/>
            </w:pPr>
            <w:r>
              <w:rPr>
                <w:rFonts w:ascii="ArialMT" w:eastAsia="ArialMT" w:hAnsi="ArialMT"/>
                <w:color w:val="000000"/>
                <w:w w:val="96"/>
                <w:sz w:val="14"/>
              </w:rPr>
              <w:t>150</w:t>
            </w:r>
          </w:p>
        </w:tc>
        <w:tc>
          <w:tcPr>
            <w:tcW w:w="446"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8" w:after="0" w:line="235" w:lineRule="auto"/>
              <w:ind w:right="54"/>
              <w:jc w:val="right"/>
            </w:pPr>
            <w:r>
              <w:rPr>
                <w:rFonts w:ascii="ArialMT" w:eastAsia="ArialMT" w:hAnsi="ArialMT"/>
                <w:color w:val="000000"/>
                <w:w w:val="96"/>
                <w:sz w:val="14"/>
              </w:rPr>
              <w:t>150</w:t>
            </w:r>
          </w:p>
        </w:tc>
        <w:tc>
          <w:tcPr>
            <w:tcW w:w="440"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8" w:after="0" w:line="235" w:lineRule="auto"/>
              <w:ind w:right="54"/>
              <w:jc w:val="right"/>
            </w:pPr>
            <w:r>
              <w:rPr>
                <w:rFonts w:ascii="ArialMT" w:eastAsia="ArialMT" w:hAnsi="ArialMT"/>
                <w:color w:val="000000"/>
                <w:w w:val="96"/>
                <w:sz w:val="14"/>
              </w:rPr>
              <w:t>150</w:t>
            </w:r>
          </w:p>
        </w:tc>
        <w:tc>
          <w:tcPr>
            <w:tcW w:w="442" w:type="dxa"/>
            <w:tcBorders>
              <w:top w:val="single" w:sz="2" w:space="0" w:color="000000"/>
              <w:left w:val="single" w:sz="2" w:space="0" w:color="000000"/>
              <w:bottom w:val="single" w:sz="2" w:space="0" w:color="000000"/>
              <w:right w:val="single" w:sz="8" w:space="0" w:color="000000"/>
            </w:tcBorders>
            <w:tcMar>
              <w:left w:w="0" w:type="dxa"/>
              <w:right w:w="0" w:type="dxa"/>
            </w:tcMar>
          </w:tcPr>
          <w:p w:rsidR="00461F58" w:rsidRDefault="00767BD7">
            <w:pPr>
              <w:autoSpaceDE w:val="0"/>
              <w:autoSpaceDN w:val="0"/>
              <w:spacing w:before="28" w:after="0" w:line="235" w:lineRule="auto"/>
              <w:ind w:right="50"/>
              <w:jc w:val="right"/>
            </w:pPr>
            <w:r>
              <w:rPr>
                <w:rFonts w:ascii="ArialMT" w:eastAsia="ArialMT" w:hAnsi="ArialMT"/>
                <w:color w:val="000000"/>
                <w:w w:val="96"/>
                <w:sz w:val="14"/>
              </w:rPr>
              <w:t>150</w:t>
            </w:r>
          </w:p>
        </w:tc>
      </w:tr>
      <w:tr w:rsidR="00461F58">
        <w:trPr>
          <w:trHeight w:hRule="exact" w:val="180"/>
        </w:trPr>
        <w:tc>
          <w:tcPr>
            <w:tcW w:w="850" w:type="dxa"/>
            <w:tcBorders>
              <w:top w:val="single" w:sz="2" w:space="0" w:color="000000"/>
              <w:left w:val="single" w:sz="8" w:space="0" w:color="000000"/>
              <w:bottom w:val="single" w:sz="2" w:space="0" w:color="000000"/>
              <w:right w:val="single" w:sz="16" w:space="0" w:color="000000"/>
            </w:tcBorders>
            <w:tcMar>
              <w:left w:w="0" w:type="dxa"/>
              <w:right w:w="0" w:type="dxa"/>
            </w:tcMar>
          </w:tcPr>
          <w:p w:rsidR="00461F58" w:rsidRDefault="00767BD7">
            <w:pPr>
              <w:autoSpaceDE w:val="0"/>
              <w:autoSpaceDN w:val="0"/>
              <w:spacing w:before="14" w:after="0" w:line="250" w:lineRule="auto"/>
              <w:jc w:val="center"/>
            </w:pPr>
            <w:r>
              <w:rPr>
                <w:rFonts w:ascii="Arial" w:eastAsia="Arial" w:hAnsi="Arial"/>
                <w:b/>
                <w:color w:val="000000"/>
                <w:w w:val="96"/>
                <w:sz w:val="14"/>
              </w:rPr>
              <w:t>AR</w:t>
            </w:r>
            <w:r>
              <w:rPr>
                <w:rFonts w:ascii="Arial" w:eastAsia="Arial" w:hAnsi="Arial"/>
                <w:b/>
                <w:color w:val="000000"/>
                <w:sz w:val="9"/>
              </w:rPr>
              <w:t>HT</w:t>
            </w:r>
          </w:p>
        </w:tc>
        <w:tc>
          <w:tcPr>
            <w:tcW w:w="448" w:type="dxa"/>
            <w:tcBorders>
              <w:top w:val="single" w:sz="2" w:space="0" w:color="000000"/>
              <w:left w:val="single" w:sz="16"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4" w:after="0" w:line="235" w:lineRule="auto"/>
              <w:ind w:right="48"/>
              <w:jc w:val="right"/>
            </w:pPr>
            <w:r>
              <w:rPr>
                <w:rFonts w:ascii="ArialMT" w:eastAsia="ArialMT" w:hAnsi="ArialMT"/>
                <w:color w:val="000000"/>
                <w:w w:val="96"/>
                <w:sz w:val="14"/>
              </w:rPr>
              <w:t>6.5</w:t>
            </w:r>
          </w:p>
        </w:tc>
        <w:tc>
          <w:tcPr>
            <w:tcW w:w="454"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4" w:after="0" w:line="235" w:lineRule="auto"/>
              <w:ind w:right="62"/>
              <w:jc w:val="right"/>
            </w:pPr>
            <w:r>
              <w:rPr>
                <w:rFonts w:ascii="ArialMT" w:eastAsia="ArialMT" w:hAnsi="ArialMT"/>
                <w:color w:val="000000"/>
                <w:w w:val="96"/>
                <w:sz w:val="14"/>
              </w:rPr>
              <w:t>8.5</w:t>
            </w:r>
          </w:p>
        </w:tc>
        <w:tc>
          <w:tcPr>
            <w:tcW w:w="426"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4" w:after="0" w:line="235" w:lineRule="auto"/>
              <w:ind w:right="50"/>
              <w:jc w:val="right"/>
            </w:pPr>
            <w:r>
              <w:rPr>
                <w:rFonts w:ascii="ArialMT" w:eastAsia="ArialMT" w:hAnsi="ArialMT"/>
                <w:color w:val="000000"/>
                <w:w w:val="96"/>
                <w:sz w:val="14"/>
              </w:rPr>
              <w:t>8.5</w:t>
            </w:r>
          </w:p>
        </w:tc>
        <w:tc>
          <w:tcPr>
            <w:tcW w:w="454"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4" w:after="0" w:line="235" w:lineRule="auto"/>
              <w:ind w:right="44"/>
              <w:jc w:val="right"/>
            </w:pPr>
            <w:r>
              <w:rPr>
                <w:rFonts w:ascii="ArialMT" w:eastAsia="ArialMT" w:hAnsi="ArialMT"/>
                <w:color w:val="000000"/>
                <w:w w:val="96"/>
                <w:sz w:val="14"/>
              </w:rPr>
              <w:t>8.5</w:t>
            </w:r>
          </w:p>
        </w:tc>
        <w:tc>
          <w:tcPr>
            <w:tcW w:w="440"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4" w:after="0" w:line="235" w:lineRule="auto"/>
              <w:ind w:right="50"/>
              <w:jc w:val="right"/>
            </w:pPr>
            <w:r>
              <w:rPr>
                <w:rFonts w:ascii="ArialMT" w:eastAsia="ArialMT" w:hAnsi="ArialMT"/>
                <w:color w:val="000000"/>
                <w:w w:val="96"/>
                <w:sz w:val="14"/>
              </w:rPr>
              <w:t>8.5</w:t>
            </w:r>
          </w:p>
        </w:tc>
        <w:tc>
          <w:tcPr>
            <w:tcW w:w="446"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4" w:after="0" w:line="235" w:lineRule="auto"/>
              <w:ind w:right="54"/>
              <w:jc w:val="right"/>
            </w:pPr>
            <w:r>
              <w:rPr>
                <w:rFonts w:ascii="ArialMT" w:eastAsia="ArialMT" w:hAnsi="ArialMT"/>
                <w:color w:val="000000"/>
                <w:w w:val="96"/>
                <w:sz w:val="14"/>
              </w:rPr>
              <w:t>8.5</w:t>
            </w:r>
          </w:p>
        </w:tc>
        <w:tc>
          <w:tcPr>
            <w:tcW w:w="440" w:type="dxa"/>
            <w:tcBorders>
              <w:top w:val="single" w:sz="2" w:space="0" w:color="000000"/>
              <w:left w:val="single" w:sz="2" w:space="0" w:color="000000"/>
              <w:bottom w:val="single" w:sz="2" w:space="0" w:color="000000"/>
              <w:right w:val="single" w:sz="2" w:space="0" w:color="000000"/>
            </w:tcBorders>
            <w:tcMar>
              <w:left w:w="0" w:type="dxa"/>
              <w:right w:w="0" w:type="dxa"/>
            </w:tcMar>
          </w:tcPr>
          <w:p w:rsidR="00461F58" w:rsidRDefault="00767BD7">
            <w:pPr>
              <w:autoSpaceDE w:val="0"/>
              <w:autoSpaceDN w:val="0"/>
              <w:spacing w:before="24" w:after="0" w:line="235" w:lineRule="auto"/>
              <w:ind w:right="54"/>
              <w:jc w:val="right"/>
            </w:pPr>
            <w:r>
              <w:rPr>
                <w:rFonts w:ascii="ArialMT" w:eastAsia="ArialMT" w:hAnsi="ArialMT"/>
                <w:color w:val="000000"/>
                <w:w w:val="96"/>
                <w:sz w:val="14"/>
              </w:rPr>
              <w:t>8.5</w:t>
            </w:r>
          </w:p>
        </w:tc>
        <w:tc>
          <w:tcPr>
            <w:tcW w:w="442" w:type="dxa"/>
            <w:tcBorders>
              <w:top w:val="single" w:sz="2" w:space="0" w:color="000000"/>
              <w:left w:val="single" w:sz="2" w:space="0" w:color="000000"/>
              <w:bottom w:val="single" w:sz="2" w:space="0" w:color="000000"/>
              <w:right w:val="single" w:sz="8" w:space="0" w:color="000000"/>
            </w:tcBorders>
            <w:tcMar>
              <w:left w:w="0" w:type="dxa"/>
              <w:right w:w="0" w:type="dxa"/>
            </w:tcMar>
          </w:tcPr>
          <w:p w:rsidR="00461F58" w:rsidRDefault="00767BD7">
            <w:pPr>
              <w:autoSpaceDE w:val="0"/>
              <w:autoSpaceDN w:val="0"/>
              <w:spacing w:before="24" w:after="0" w:line="235" w:lineRule="auto"/>
              <w:ind w:right="50"/>
              <w:jc w:val="right"/>
            </w:pPr>
            <w:r>
              <w:rPr>
                <w:rFonts w:ascii="ArialMT" w:eastAsia="ArialMT" w:hAnsi="ArialMT"/>
                <w:color w:val="000000"/>
                <w:w w:val="96"/>
                <w:sz w:val="14"/>
              </w:rPr>
              <w:t>8.5</w:t>
            </w:r>
          </w:p>
        </w:tc>
      </w:tr>
      <w:tr w:rsidR="00461F58">
        <w:trPr>
          <w:trHeight w:hRule="exact" w:val="203"/>
        </w:trPr>
        <w:tc>
          <w:tcPr>
            <w:tcW w:w="850" w:type="dxa"/>
            <w:tcBorders>
              <w:top w:val="single" w:sz="2" w:space="0" w:color="000000"/>
              <w:left w:val="single" w:sz="8" w:space="0" w:color="000000"/>
              <w:bottom w:val="single" w:sz="8" w:space="0" w:color="000000"/>
              <w:right w:val="single" w:sz="16" w:space="0" w:color="000000"/>
            </w:tcBorders>
            <w:tcMar>
              <w:left w:w="0" w:type="dxa"/>
              <w:right w:w="0" w:type="dxa"/>
            </w:tcMar>
          </w:tcPr>
          <w:p w:rsidR="00461F58" w:rsidRDefault="00767BD7">
            <w:pPr>
              <w:autoSpaceDE w:val="0"/>
              <w:autoSpaceDN w:val="0"/>
              <w:spacing w:before="14" w:after="0" w:line="312" w:lineRule="auto"/>
              <w:jc w:val="center"/>
            </w:pPr>
            <w:r>
              <w:rPr>
                <w:rFonts w:ascii="Symbol" w:eastAsia="Symbol" w:hAnsi="Symbol"/>
                <w:color w:val="000000"/>
                <w:w w:val="96"/>
                <w:sz w:val="14"/>
              </w:rPr>
              <w:t>l</w:t>
            </w:r>
            <w:r>
              <w:rPr>
                <w:rFonts w:ascii="Arial" w:eastAsia="Arial" w:hAnsi="Arial"/>
                <w:b/>
                <w:color w:val="000000"/>
                <w:sz w:val="9"/>
              </w:rPr>
              <w:t>W</w:t>
            </w:r>
          </w:p>
        </w:tc>
        <w:tc>
          <w:tcPr>
            <w:tcW w:w="448" w:type="dxa"/>
            <w:tcBorders>
              <w:top w:val="single" w:sz="2" w:space="0" w:color="000000"/>
              <w:left w:val="single" w:sz="16" w:space="0" w:color="000000"/>
              <w:bottom w:val="single" w:sz="8" w:space="0" w:color="000000"/>
              <w:right w:val="single" w:sz="2" w:space="0" w:color="000000"/>
            </w:tcBorders>
            <w:tcMar>
              <w:left w:w="0" w:type="dxa"/>
              <w:right w:w="0" w:type="dxa"/>
            </w:tcMar>
          </w:tcPr>
          <w:p w:rsidR="00461F58" w:rsidRDefault="00767BD7">
            <w:pPr>
              <w:autoSpaceDE w:val="0"/>
              <w:autoSpaceDN w:val="0"/>
              <w:spacing w:before="28" w:after="0" w:line="235" w:lineRule="auto"/>
              <w:ind w:right="48"/>
              <w:jc w:val="right"/>
            </w:pPr>
            <w:r>
              <w:rPr>
                <w:rFonts w:ascii="ArialMT" w:eastAsia="ArialMT" w:hAnsi="ArialMT"/>
                <w:color w:val="000000"/>
                <w:w w:val="96"/>
                <w:sz w:val="14"/>
              </w:rPr>
              <w:t>0.2</w:t>
            </w:r>
          </w:p>
        </w:tc>
        <w:tc>
          <w:tcPr>
            <w:tcW w:w="454" w:type="dxa"/>
            <w:tcBorders>
              <w:top w:val="single" w:sz="2" w:space="0" w:color="000000"/>
              <w:left w:val="single" w:sz="2" w:space="0" w:color="000000"/>
              <w:bottom w:val="single" w:sz="8" w:space="0" w:color="000000"/>
              <w:right w:val="single" w:sz="2" w:space="0" w:color="000000"/>
            </w:tcBorders>
            <w:tcMar>
              <w:left w:w="0" w:type="dxa"/>
              <w:right w:w="0" w:type="dxa"/>
            </w:tcMar>
          </w:tcPr>
          <w:p w:rsidR="00461F58" w:rsidRDefault="00767BD7">
            <w:pPr>
              <w:autoSpaceDE w:val="0"/>
              <w:autoSpaceDN w:val="0"/>
              <w:spacing w:before="28" w:after="0" w:line="235" w:lineRule="auto"/>
              <w:ind w:right="62"/>
              <w:jc w:val="right"/>
            </w:pPr>
            <w:r>
              <w:rPr>
                <w:rFonts w:ascii="ArialMT" w:eastAsia="ArialMT" w:hAnsi="ArialMT"/>
                <w:color w:val="000000"/>
                <w:w w:val="96"/>
                <w:sz w:val="14"/>
              </w:rPr>
              <w:t>0.1</w:t>
            </w:r>
          </w:p>
        </w:tc>
        <w:tc>
          <w:tcPr>
            <w:tcW w:w="426" w:type="dxa"/>
            <w:tcBorders>
              <w:top w:val="single" w:sz="2" w:space="0" w:color="000000"/>
              <w:left w:val="single" w:sz="2" w:space="0" w:color="000000"/>
              <w:bottom w:val="single" w:sz="8" w:space="0" w:color="000000"/>
              <w:right w:val="single" w:sz="2" w:space="0" w:color="000000"/>
            </w:tcBorders>
            <w:tcMar>
              <w:left w:w="0" w:type="dxa"/>
              <w:right w:w="0" w:type="dxa"/>
            </w:tcMar>
          </w:tcPr>
          <w:p w:rsidR="00461F58" w:rsidRDefault="00767BD7">
            <w:pPr>
              <w:autoSpaceDE w:val="0"/>
              <w:autoSpaceDN w:val="0"/>
              <w:spacing w:before="28" w:after="0" w:line="235" w:lineRule="auto"/>
              <w:ind w:right="50"/>
              <w:jc w:val="right"/>
            </w:pPr>
            <w:r>
              <w:rPr>
                <w:rFonts w:ascii="ArialMT" w:eastAsia="ArialMT" w:hAnsi="ArialMT"/>
                <w:color w:val="000000"/>
                <w:w w:val="96"/>
                <w:sz w:val="14"/>
              </w:rPr>
              <w:t>0.1</w:t>
            </w:r>
          </w:p>
        </w:tc>
        <w:tc>
          <w:tcPr>
            <w:tcW w:w="454" w:type="dxa"/>
            <w:tcBorders>
              <w:top w:val="single" w:sz="2" w:space="0" w:color="000000"/>
              <w:left w:val="single" w:sz="2" w:space="0" w:color="000000"/>
              <w:bottom w:val="single" w:sz="8" w:space="0" w:color="000000"/>
              <w:right w:val="single" w:sz="2" w:space="0" w:color="000000"/>
            </w:tcBorders>
            <w:tcMar>
              <w:left w:w="0" w:type="dxa"/>
              <w:right w:w="0" w:type="dxa"/>
            </w:tcMar>
          </w:tcPr>
          <w:p w:rsidR="00461F58" w:rsidRDefault="00767BD7">
            <w:pPr>
              <w:autoSpaceDE w:val="0"/>
              <w:autoSpaceDN w:val="0"/>
              <w:spacing w:before="28" w:after="0" w:line="235" w:lineRule="auto"/>
              <w:ind w:right="44"/>
              <w:jc w:val="right"/>
            </w:pPr>
            <w:r>
              <w:rPr>
                <w:rFonts w:ascii="ArialMT" w:eastAsia="ArialMT" w:hAnsi="ArialMT"/>
                <w:color w:val="000000"/>
                <w:w w:val="96"/>
                <w:sz w:val="14"/>
              </w:rPr>
              <w:t>0.1</w:t>
            </w:r>
          </w:p>
        </w:tc>
        <w:tc>
          <w:tcPr>
            <w:tcW w:w="440" w:type="dxa"/>
            <w:tcBorders>
              <w:top w:val="single" w:sz="2" w:space="0" w:color="000000"/>
              <w:left w:val="single" w:sz="2" w:space="0" w:color="000000"/>
              <w:bottom w:val="single" w:sz="8" w:space="0" w:color="000000"/>
              <w:right w:val="single" w:sz="2" w:space="0" w:color="000000"/>
            </w:tcBorders>
            <w:tcMar>
              <w:left w:w="0" w:type="dxa"/>
              <w:right w:w="0" w:type="dxa"/>
            </w:tcMar>
          </w:tcPr>
          <w:p w:rsidR="00461F58" w:rsidRDefault="00767BD7">
            <w:pPr>
              <w:autoSpaceDE w:val="0"/>
              <w:autoSpaceDN w:val="0"/>
              <w:spacing w:before="28" w:after="0" w:line="235" w:lineRule="auto"/>
              <w:ind w:right="50"/>
              <w:jc w:val="right"/>
            </w:pPr>
            <w:r>
              <w:rPr>
                <w:rFonts w:ascii="ArialMT" w:eastAsia="ArialMT" w:hAnsi="ArialMT"/>
                <w:color w:val="000000"/>
                <w:w w:val="96"/>
                <w:sz w:val="14"/>
              </w:rPr>
              <w:t>0.1</w:t>
            </w:r>
          </w:p>
        </w:tc>
        <w:tc>
          <w:tcPr>
            <w:tcW w:w="446" w:type="dxa"/>
            <w:tcBorders>
              <w:top w:val="single" w:sz="2" w:space="0" w:color="000000"/>
              <w:left w:val="single" w:sz="2" w:space="0" w:color="000000"/>
              <w:bottom w:val="single" w:sz="8" w:space="0" w:color="000000"/>
              <w:right w:val="single" w:sz="2" w:space="0" w:color="000000"/>
            </w:tcBorders>
            <w:tcMar>
              <w:left w:w="0" w:type="dxa"/>
              <w:right w:w="0" w:type="dxa"/>
            </w:tcMar>
          </w:tcPr>
          <w:p w:rsidR="00461F58" w:rsidRDefault="00767BD7">
            <w:pPr>
              <w:autoSpaceDE w:val="0"/>
              <w:autoSpaceDN w:val="0"/>
              <w:spacing w:before="28" w:after="0" w:line="235" w:lineRule="auto"/>
              <w:ind w:right="54"/>
              <w:jc w:val="right"/>
            </w:pPr>
            <w:r>
              <w:rPr>
                <w:rFonts w:ascii="ArialMT" w:eastAsia="ArialMT" w:hAnsi="ArialMT"/>
                <w:color w:val="000000"/>
                <w:w w:val="96"/>
                <w:sz w:val="14"/>
              </w:rPr>
              <w:t>0.1</w:t>
            </w:r>
          </w:p>
        </w:tc>
        <w:tc>
          <w:tcPr>
            <w:tcW w:w="440" w:type="dxa"/>
            <w:tcBorders>
              <w:top w:val="single" w:sz="2" w:space="0" w:color="000000"/>
              <w:left w:val="single" w:sz="2" w:space="0" w:color="000000"/>
              <w:bottom w:val="single" w:sz="8" w:space="0" w:color="000000"/>
              <w:right w:val="single" w:sz="2" w:space="0" w:color="000000"/>
            </w:tcBorders>
            <w:tcMar>
              <w:left w:w="0" w:type="dxa"/>
              <w:right w:w="0" w:type="dxa"/>
            </w:tcMar>
          </w:tcPr>
          <w:p w:rsidR="00461F58" w:rsidRDefault="00767BD7">
            <w:pPr>
              <w:autoSpaceDE w:val="0"/>
              <w:autoSpaceDN w:val="0"/>
              <w:spacing w:before="28" w:after="0" w:line="235" w:lineRule="auto"/>
              <w:ind w:right="54"/>
              <w:jc w:val="right"/>
            </w:pPr>
            <w:r>
              <w:rPr>
                <w:rFonts w:ascii="ArialMT" w:eastAsia="ArialMT" w:hAnsi="ArialMT"/>
                <w:color w:val="000000"/>
                <w:w w:val="96"/>
                <w:sz w:val="14"/>
              </w:rPr>
              <w:t>0.1</w:t>
            </w:r>
          </w:p>
        </w:tc>
        <w:tc>
          <w:tcPr>
            <w:tcW w:w="442" w:type="dxa"/>
            <w:tcBorders>
              <w:top w:val="single" w:sz="2" w:space="0" w:color="000000"/>
              <w:left w:val="single" w:sz="2" w:space="0" w:color="000000"/>
              <w:bottom w:val="single" w:sz="8" w:space="0" w:color="000000"/>
              <w:right w:val="single" w:sz="8" w:space="0" w:color="000000"/>
            </w:tcBorders>
            <w:tcMar>
              <w:left w:w="0" w:type="dxa"/>
              <w:right w:w="0" w:type="dxa"/>
            </w:tcMar>
          </w:tcPr>
          <w:p w:rsidR="00461F58" w:rsidRDefault="00767BD7">
            <w:pPr>
              <w:autoSpaceDE w:val="0"/>
              <w:autoSpaceDN w:val="0"/>
              <w:spacing w:before="28" w:after="0" w:line="235" w:lineRule="auto"/>
              <w:ind w:right="50"/>
              <w:jc w:val="right"/>
            </w:pPr>
            <w:r>
              <w:rPr>
                <w:rFonts w:ascii="ArialMT" w:eastAsia="ArialMT" w:hAnsi="ArialMT"/>
                <w:color w:val="000000"/>
                <w:w w:val="96"/>
                <w:sz w:val="14"/>
              </w:rPr>
              <w:t>0.1</w:t>
            </w:r>
          </w:p>
        </w:tc>
      </w:tr>
    </w:tbl>
    <w:p w:rsidR="00461F58" w:rsidRDefault="00767BD7">
      <w:pPr>
        <w:autoSpaceDE w:val="0"/>
        <w:autoSpaceDN w:val="0"/>
        <w:spacing w:before="2" w:after="0" w:line="233" w:lineRule="auto"/>
        <w:ind w:left="886"/>
      </w:pPr>
      <w:r>
        <w:rPr>
          <w:rFonts w:ascii="TimesNewRomanPSMT" w:eastAsia="TimesNewRomanPSMT" w:hAnsi="TimesNewRomanPSMT"/>
          <w:color w:val="000000"/>
          <w:sz w:val="20"/>
        </w:rPr>
        <w:t>Table 1: Supersonic Business Jet Results</w:t>
      </w:r>
    </w:p>
    <w:p w:rsidR="00461F58" w:rsidRDefault="00767BD7">
      <w:pPr>
        <w:autoSpaceDE w:val="0"/>
        <w:autoSpaceDN w:val="0"/>
        <w:spacing w:before="238" w:after="0" w:line="245" w:lineRule="auto"/>
        <w:ind w:left="166" w:right="20"/>
        <w:jc w:val="both"/>
      </w:pPr>
      <w:r>
        <w:rPr>
          <w:rFonts w:ascii="TimesNewRomanPSMT" w:eastAsia="TimesNewRomanPSMT" w:hAnsi="TimesNewRomanPSMT"/>
          <w:color w:val="000000"/>
          <w:sz w:val="20"/>
        </w:rPr>
        <w:t>range.  Ultimately, influences of these variables on the range differ in sign, therefore, the procedure seeks a compromise.  For example, the wing sweep initially increases to approximately 70 degrees and then falls to 40 while the taper ratio decreases to 0.1.  The wing reference area rapidly reduces to 200 square feet as the wing aspect ratio is brought down first to 2.5 and then increased to 2.607.  The wing position is briefly changed in the fourth cycle but quickly returns to its initial value.  The wi</w:t>
      </w:r>
      <w:r>
        <w:rPr>
          <w:rFonts w:ascii="TimesNewRomanPSMT" w:eastAsia="TimesNewRomanPSMT" w:hAnsi="TimesNewRomanPSMT"/>
          <w:color w:val="000000"/>
          <w:sz w:val="20"/>
        </w:rPr>
        <w:t>ng configuration progression is depicted in Figure 7.  The aircraft finds its optimal cruise conditions after the first cycle of Mach 2.0 at 60,000 feet.</w:t>
      </w:r>
    </w:p>
    <w:p w:rsidR="00461F58" w:rsidRDefault="00767BD7">
      <w:pPr>
        <w:autoSpaceDE w:val="0"/>
        <w:autoSpaceDN w:val="0"/>
        <w:spacing w:before="324" w:after="0" w:line="235" w:lineRule="auto"/>
        <w:jc w:val="center"/>
      </w:pPr>
      <w:r>
        <w:rPr>
          <w:rFonts w:ascii="Arial" w:eastAsia="Arial" w:hAnsi="Arial"/>
          <w:b/>
          <w:color w:val="000000"/>
          <w:w w:val="97"/>
          <w:sz w:val="11"/>
        </w:rPr>
        <w:t>Wing Planform Progression</w:t>
      </w:r>
    </w:p>
    <w:p w:rsidR="00461F58" w:rsidRDefault="00767BD7">
      <w:pPr>
        <w:autoSpaceDE w:val="0"/>
        <w:autoSpaceDN w:val="0"/>
        <w:spacing w:before="184" w:after="52" w:line="235" w:lineRule="auto"/>
        <w:ind w:left="540"/>
      </w:pPr>
      <w:r>
        <w:rPr>
          <w:rFonts w:ascii="ArialMT" w:eastAsia="ArialMT" w:hAnsi="ArialMT"/>
          <w:color w:val="000000"/>
          <w:w w:val="98"/>
          <w:sz w:val="6"/>
        </w:rPr>
        <w:t>20</w:t>
      </w:r>
    </w:p>
    <w:tbl>
      <w:tblPr>
        <w:tblW w:w="0" w:type="auto"/>
        <w:tblInd w:w="186" w:type="dxa"/>
        <w:tblLayout w:type="fixed"/>
        <w:tblLook w:val="04A0" w:firstRow="1" w:lastRow="0" w:firstColumn="1" w:lastColumn="0" w:noHBand="0" w:noVBand="1"/>
      </w:tblPr>
      <w:tblGrid>
        <w:gridCol w:w="320"/>
        <w:gridCol w:w="340"/>
        <w:gridCol w:w="840"/>
        <w:gridCol w:w="2020"/>
      </w:tblGrid>
      <w:tr w:rsidR="00461F58">
        <w:trPr>
          <w:trHeight w:hRule="exact" w:val="150"/>
        </w:trPr>
        <w:tc>
          <w:tcPr>
            <w:tcW w:w="320" w:type="dxa"/>
            <w:vMerge w:val="restart"/>
            <w:tcMar>
              <w:left w:w="0" w:type="dxa"/>
              <w:right w:w="0" w:type="dxa"/>
            </w:tcMar>
            <w:textDirection w:val="btLr"/>
          </w:tcPr>
          <w:p w:rsidR="00461F58" w:rsidRDefault="00767BD7">
            <w:pPr>
              <w:autoSpaceDE w:val="0"/>
              <w:autoSpaceDN w:val="0"/>
              <w:spacing w:before="210" w:after="0" w:line="230" w:lineRule="auto"/>
              <w:ind w:left="112"/>
            </w:pPr>
            <w:r>
              <w:rPr>
                <w:rFonts w:ascii="Arial" w:eastAsia="Arial" w:hAnsi="Arial"/>
                <w:b/>
                <w:color w:val="000000"/>
                <w:w w:val="104"/>
                <w:sz w:val="9"/>
              </w:rPr>
              <w:t>Distance from Centerline (ft)</w:t>
            </w:r>
          </w:p>
        </w:tc>
        <w:tc>
          <w:tcPr>
            <w:tcW w:w="340" w:type="dxa"/>
            <w:tcMar>
              <w:left w:w="0" w:type="dxa"/>
              <w:right w:w="0" w:type="dxa"/>
            </w:tcMar>
          </w:tcPr>
          <w:p w:rsidR="00461F58" w:rsidRDefault="00767BD7">
            <w:pPr>
              <w:autoSpaceDE w:val="0"/>
              <w:autoSpaceDN w:val="0"/>
              <w:spacing w:before="82" w:after="0" w:line="235" w:lineRule="auto"/>
              <w:ind w:left="34"/>
            </w:pPr>
            <w:r>
              <w:rPr>
                <w:rFonts w:ascii="ArialMT" w:eastAsia="ArialMT" w:hAnsi="ArialMT"/>
                <w:color w:val="000000"/>
                <w:w w:val="98"/>
                <w:sz w:val="6"/>
              </w:rPr>
              <w:t>18</w:t>
            </w:r>
          </w:p>
        </w:tc>
        <w:tc>
          <w:tcPr>
            <w:tcW w:w="840" w:type="dxa"/>
            <w:vMerge w:val="restart"/>
            <w:tcMar>
              <w:left w:w="0" w:type="dxa"/>
              <w:right w:w="0" w:type="dxa"/>
            </w:tcMar>
          </w:tcPr>
          <w:p w:rsidR="00461F58" w:rsidRDefault="00767BD7">
            <w:pPr>
              <w:autoSpaceDE w:val="0"/>
              <w:autoSpaceDN w:val="0"/>
              <w:spacing w:before="550" w:after="0" w:line="235" w:lineRule="auto"/>
              <w:jc w:val="center"/>
            </w:pPr>
            <w:r>
              <w:rPr>
                <w:rFonts w:ascii="ArialMT" w:eastAsia="ArialMT" w:hAnsi="ArialMT"/>
                <w:color w:val="000000"/>
                <w:w w:val="104"/>
                <w:sz w:val="9"/>
              </w:rPr>
              <w:t>Cycle 2</w:t>
            </w:r>
          </w:p>
        </w:tc>
        <w:tc>
          <w:tcPr>
            <w:tcW w:w="2020" w:type="dxa"/>
            <w:tcMar>
              <w:left w:w="0" w:type="dxa"/>
              <w:right w:w="0" w:type="dxa"/>
            </w:tcMar>
          </w:tcPr>
          <w:p w:rsidR="00461F58" w:rsidRDefault="00767BD7">
            <w:pPr>
              <w:autoSpaceDE w:val="0"/>
              <w:autoSpaceDN w:val="0"/>
              <w:spacing w:before="44" w:after="0" w:line="235" w:lineRule="auto"/>
              <w:ind w:right="970"/>
              <w:jc w:val="right"/>
            </w:pPr>
            <w:r>
              <w:rPr>
                <w:rFonts w:ascii="ArialMT" w:eastAsia="ArialMT" w:hAnsi="ArialMT"/>
                <w:color w:val="000000"/>
                <w:w w:val="104"/>
                <w:sz w:val="9"/>
              </w:rPr>
              <w:t>Cycle 1</w:t>
            </w:r>
          </w:p>
        </w:tc>
      </w:tr>
      <w:tr w:rsidR="00461F58">
        <w:trPr>
          <w:trHeight w:hRule="exact" w:val="284"/>
        </w:trPr>
        <w:tc>
          <w:tcPr>
            <w:tcW w:w="2352" w:type="dxa"/>
            <w:vMerge/>
          </w:tcPr>
          <w:p w:rsidR="00461F58" w:rsidRDefault="00461F58"/>
        </w:tc>
        <w:tc>
          <w:tcPr>
            <w:tcW w:w="340" w:type="dxa"/>
            <w:tcMar>
              <w:left w:w="0" w:type="dxa"/>
              <w:right w:w="0" w:type="dxa"/>
            </w:tcMar>
          </w:tcPr>
          <w:p w:rsidR="00461F58" w:rsidRDefault="00767BD7">
            <w:pPr>
              <w:autoSpaceDE w:val="0"/>
              <w:autoSpaceDN w:val="0"/>
              <w:spacing w:before="152" w:after="0" w:line="235" w:lineRule="auto"/>
              <w:ind w:left="34"/>
            </w:pPr>
            <w:r>
              <w:rPr>
                <w:rFonts w:ascii="ArialMT" w:eastAsia="ArialMT" w:hAnsi="ArialMT"/>
                <w:color w:val="000000"/>
                <w:w w:val="98"/>
                <w:sz w:val="6"/>
              </w:rPr>
              <w:t>16</w:t>
            </w:r>
          </w:p>
        </w:tc>
        <w:tc>
          <w:tcPr>
            <w:tcW w:w="2352" w:type="dxa"/>
            <w:vMerge/>
          </w:tcPr>
          <w:p w:rsidR="00461F58" w:rsidRDefault="00461F58"/>
        </w:tc>
        <w:tc>
          <w:tcPr>
            <w:tcW w:w="2020" w:type="dxa"/>
            <w:vMerge w:val="restart"/>
            <w:tcMar>
              <w:left w:w="0" w:type="dxa"/>
              <w:right w:w="0" w:type="dxa"/>
            </w:tcMar>
          </w:tcPr>
          <w:p w:rsidR="00461F58" w:rsidRDefault="00767BD7">
            <w:pPr>
              <w:autoSpaceDE w:val="0"/>
              <w:autoSpaceDN w:val="0"/>
              <w:spacing w:before="400" w:after="0" w:line="235" w:lineRule="auto"/>
              <w:ind w:left="294"/>
            </w:pPr>
            <w:r>
              <w:rPr>
                <w:rFonts w:ascii="ArialMT" w:eastAsia="ArialMT" w:hAnsi="ArialMT"/>
                <w:color w:val="000000"/>
                <w:w w:val="104"/>
                <w:sz w:val="9"/>
              </w:rPr>
              <w:t>Cycles 3-8</w:t>
            </w:r>
          </w:p>
        </w:tc>
      </w:tr>
      <w:tr w:rsidR="00461F58">
        <w:trPr>
          <w:trHeight w:hRule="exact" w:val="196"/>
        </w:trPr>
        <w:tc>
          <w:tcPr>
            <w:tcW w:w="2352" w:type="dxa"/>
            <w:vMerge/>
          </w:tcPr>
          <w:p w:rsidR="00461F58" w:rsidRDefault="00461F58"/>
        </w:tc>
        <w:tc>
          <w:tcPr>
            <w:tcW w:w="340" w:type="dxa"/>
            <w:tcMar>
              <w:left w:w="0" w:type="dxa"/>
              <w:right w:w="0" w:type="dxa"/>
            </w:tcMar>
          </w:tcPr>
          <w:p w:rsidR="00461F58" w:rsidRDefault="00767BD7">
            <w:pPr>
              <w:autoSpaceDE w:val="0"/>
              <w:autoSpaceDN w:val="0"/>
              <w:spacing w:before="68" w:after="0" w:line="235" w:lineRule="auto"/>
              <w:ind w:left="34"/>
            </w:pPr>
            <w:r>
              <w:rPr>
                <w:rFonts w:ascii="ArialMT" w:eastAsia="ArialMT" w:hAnsi="ArialMT"/>
                <w:color w:val="000000"/>
                <w:w w:val="98"/>
                <w:sz w:val="6"/>
              </w:rPr>
              <w:t>14</w:t>
            </w:r>
          </w:p>
        </w:tc>
        <w:tc>
          <w:tcPr>
            <w:tcW w:w="2352" w:type="dxa"/>
            <w:vMerge/>
          </w:tcPr>
          <w:p w:rsidR="00461F58" w:rsidRDefault="00461F58"/>
        </w:tc>
        <w:tc>
          <w:tcPr>
            <w:tcW w:w="2352" w:type="dxa"/>
            <w:vMerge/>
          </w:tcPr>
          <w:p w:rsidR="00461F58" w:rsidRDefault="00461F58"/>
        </w:tc>
      </w:tr>
      <w:tr w:rsidR="00461F58">
        <w:trPr>
          <w:trHeight w:hRule="exact" w:val="200"/>
        </w:trPr>
        <w:tc>
          <w:tcPr>
            <w:tcW w:w="2352" w:type="dxa"/>
            <w:vMerge/>
          </w:tcPr>
          <w:p w:rsidR="00461F58" w:rsidRDefault="00461F58"/>
        </w:tc>
        <w:tc>
          <w:tcPr>
            <w:tcW w:w="340" w:type="dxa"/>
            <w:tcMar>
              <w:left w:w="0" w:type="dxa"/>
              <w:right w:w="0" w:type="dxa"/>
            </w:tcMar>
          </w:tcPr>
          <w:p w:rsidR="00461F58" w:rsidRDefault="00767BD7">
            <w:pPr>
              <w:autoSpaceDE w:val="0"/>
              <w:autoSpaceDN w:val="0"/>
              <w:spacing w:before="72" w:after="0" w:line="235" w:lineRule="auto"/>
              <w:ind w:left="34"/>
            </w:pPr>
            <w:r>
              <w:rPr>
                <w:rFonts w:ascii="ArialMT" w:eastAsia="ArialMT" w:hAnsi="ArialMT"/>
                <w:color w:val="000000"/>
                <w:w w:val="98"/>
                <w:sz w:val="6"/>
              </w:rPr>
              <w:t>12</w:t>
            </w:r>
          </w:p>
        </w:tc>
        <w:tc>
          <w:tcPr>
            <w:tcW w:w="2352" w:type="dxa"/>
            <w:vMerge/>
          </w:tcPr>
          <w:p w:rsidR="00461F58" w:rsidRDefault="00461F58"/>
        </w:tc>
        <w:tc>
          <w:tcPr>
            <w:tcW w:w="2352" w:type="dxa"/>
            <w:vMerge/>
          </w:tcPr>
          <w:p w:rsidR="00461F58" w:rsidRDefault="00461F58"/>
        </w:tc>
      </w:tr>
      <w:tr w:rsidR="00461F58">
        <w:trPr>
          <w:trHeight w:hRule="exact" w:val="220"/>
        </w:trPr>
        <w:tc>
          <w:tcPr>
            <w:tcW w:w="2352" w:type="dxa"/>
            <w:vMerge/>
          </w:tcPr>
          <w:p w:rsidR="00461F58" w:rsidRDefault="00461F58"/>
        </w:tc>
        <w:tc>
          <w:tcPr>
            <w:tcW w:w="340" w:type="dxa"/>
            <w:tcMar>
              <w:left w:w="0" w:type="dxa"/>
              <w:right w:w="0" w:type="dxa"/>
            </w:tcMar>
          </w:tcPr>
          <w:p w:rsidR="00461F58" w:rsidRDefault="00767BD7">
            <w:pPr>
              <w:autoSpaceDE w:val="0"/>
              <w:autoSpaceDN w:val="0"/>
              <w:spacing w:before="92" w:after="0" w:line="235" w:lineRule="auto"/>
              <w:ind w:left="34"/>
            </w:pPr>
            <w:r>
              <w:rPr>
                <w:rFonts w:ascii="ArialMT" w:eastAsia="ArialMT" w:hAnsi="ArialMT"/>
                <w:color w:val="000000"/>
                <w:w w:val="98"/>
                <w:sz w:val="6"/>
              </w:rPr>
              <w:t>10</w:t>
            </w:r>
          </w:p>
        </w:tc>
        <w:tc>
          <w:tcPr>
            <w:tcW w:w="2352" w:type="dxa"/>
            <w:vMerge/>
          </w:tcPr>
          <w:p w:rsidR="00461F58" w:rsidRDefault="00461F58"/>
        </w:tc>
        <w:tc>
          <w:tcPr>
            <w:tcW w:w="2352" w:type="dxa"/>
            <w:vMerge/>
          </w:tcPr>
          <w:p w:rsidR="00461F58" w:rsidRDefault="00461F58"/>
        </w:tc>
      </w:tr>
      <w:tr w:rsidR="00461F58">
        <w:trPr>
          <w:trHeight w:hRule="exact" w:val="200"/>
        </w:trPr>
        <w:tc>
          <w:tcPr>
            <w:tcW w:w="2352" w:type="dxa"/>
            <w:vMerge/>
          </w:tcPr>
          <w:p w:rsidR="00461F58" w:rsidRDefault="00461F58"/>
        </w:tc>
        <w:tc>
          <w:tcPr>
            <w:tcW w:w="340" w:type="dxa"/>
            <w:tcMar>
              <w:left w:w="0" w:type="dxa"/>
              <w:right w:w="0" w:type="dxa"/>
            </w:tcMar>
          </w:tcPr>
          <w:p w:rsidR="00461F58" w:rsidRDefault="00767BD7">
            <w:pPr>
              <w:autoSpaceDE w:val="0"/>
              <w:autoSpaceDN w:val="0"/>
              <w:spacing w:before="72" w:after="0" w:line="235" w:lineRule="auto"/>
              <w:ind w:left="74"/>
            </w:pPr>
            <w:r>
              <w:rPr>
                <w:rFonts w:ascii="ArialMT" w:eastAsia="ArialMT" w:hAnsi="ArialMT"/>
                <w:color w:val="000000"/>
                <w:w w:val="98"/>
                <w:sz w:val="6"/>
              </w:rPr>
              <w:t>8</w:t>
            </w:r>
          </w:p>
        </w:tc>
        <w:tc>
          <w:tcPr>
            <w:tcW w:w="2352" w:type="dxa"/>
            <w:vMerge/>
          </w:tcPr>
          <w:p w:rsidR="00461F58" w:rsidRDefault="00461F58"/>
        </w:tc>
        <w:tc>
          <w:tcPr>
            <w:tcW w:w="2352" w:type="dxa"/>
            <w:vMerge/>
          </w:tcPr>
          <w:p w:rsidR="00461F58" w:rsidRDefault="00461F58"/>
        </w:tc>
      </w:tr>
      <w:tr w:rsidR="00461F58">
        <w:trPr>
          <w:trHeight w:hRule="exact" w:val="200"/>
        </w:trPr>
        <w:tc>
          <w:tcPr>
            <w:tcW w:w="2352" w:type="dxa"/>
            <w:vMerge/>
          </w:tcPr>
          <w:p w:rsidR="00461F58" w:rsidRDefault="00461F58"/>
        </w:tc>
        <w:tc>
          <w:tcPr>
            <w:tcW w:w="340" w:type="dxa"/>
            <w:tcMar>
              <w:left w:w="0" w:type="dxa"/>
              <w:right w:w="0" w:type="dxa"/>
            </w:tcMar>
          </w:tcPr>
          <w:p w:rsidR="00461F58" w:rsidRDefault="00767BD7">
            <w:pPr>
              <w:autoSpaceDE w:val="0"/>
              <w:autoSpaceDN w:val="0"/>
              <w:spacing w:before="72" w:after="0" w:line="235" w:lineRule="auto"/>
              <w:ind w:left="74"/>
            </w:pPr>
            <w:r>
              <w:rPr>
                <w:rFonts w:ascii="ArialMT" w:eastAsia="ArialMT" w:hAnsi="ArialMT"/>
                <w:color w:val="000000"/>
                <w:w w:val="98"/>
                <w:sz w:val="6"/>
              </w:rPr>
              <w:t>6</w:t>
            </w:r>
          </w:p>
        </w:tc>
        <w:tc>
          <w:tcPr>
            <w:tcW w:w="2352" w:type="dxa"/>
            <w:vMerge/>
          </w:tcPr>
          <w:p w:rsidR="00461F58" w:rsidRDefault="00461F58"/>
        </w:tc>
        <w:tc>
          <w:tcPr>
            <w:tcW w:w="2352" w:type="dxa"/>
            <w:vMerge/>
          </w:tcPr>
          <w:p w:rsidR="00461F58" w:rsidRDefault="00461F58"/>
        </w:tc>
      </w:tr>
      <w:tr w:rsidR="00461F58">
        <w:trPr>
          <w:trHeight w:hRule="exact" w:val="218"/>
        </w:trPr>
        <w:tc>
          <w:tcPr>
            <w:tcW w:w="2352" w:type="dxa"/>
            <w:vMerge/>
          </w:tcPr>
          <w:p w:rsidR="00461F58" w:rsidRDefault="00461F58"/>
        </w:tc>
        <w:tc>
          <w:tcPr>
            <w:tcW w:w="340" w:type="dxa"/>
            <w:tcMar>
              <w:left w:w="0" w:type="dxa"/>
              <w:right w:w="0" w:type="dxa"/>
            </w:tcMar>
          </w:tcPr>
          <w:p w:rsidR="00461F58" w:rsidRDefault="00767BD7">
            <w:pPr>
              <w:autoSpaceDE w:val="0"/>
              <w:autoSpaceDN w:val="0"/>
              <w:spacing w:before="92" w:after="0" w:line="235" w:lineRule="auto"/>
              <w:ind w:left="74"/>
            </w:pPr>
            <w:r>
              <w:rPr>
                <w:rFonts w:ascii="ArialMT" w:eastAsia="ArialMT" w:hAnsi="ArialMT"/>
                <w:color w:val="000000"/>
                <w:w w:val="98"/>
                <w:sz w:val="6"/>
              </w:rPr>
              <w:t>4</w:t>
            </w:r>
          </w:p>
        </w:tc>
        <w:tc>
          <w:tcPr>
            <w:tcW w:w="2352" w:type="dxa"/>
            <w:vMerge/>
          </w:tcPr>
          <w:p w:rsidR="00461F58" w:rsidRDefault="00461F58"/>
        </w:tc>
        <w:tc>
          <w:tcPr>
            <w:tcW w:w="2352" w:type="dxa"/>
            <w:vMerge/>
          </w:tcPr>
          <w:p w:rsidR="00461F58" w:rsidRDefault="00461F58"/>
        </w:tc>
      </w:tr>
    </w:tbl>
    <w:p w:rsidR="00461F58" w:rsidRDefault="00767BD7">
      <w:pPr>
        <w:autoSpaceDE w:val="0"/>
        <w:autoSpaceDN w:val="0"/>
        <w:spacing w:before="74" w:after="0" w:line="235" w:lineRule="auto"/>
        <w:ind w:left="580"/>
      </w:pPr>
      <w:r>
        <w:rPr>
          <w:rFonts w:ascii="ArialMT" w:eastAsia="ArialMT" w:hAnsi="ArialMT"/>
          <w:color w:val="000000"/>
          <w:w w:val="98"/>
          <w:sz w:val="6"/>
        </w:rPr>
        <w:t>2</w:t>
      </w:r>
    </w:p>
    <w:p w:rsidR="00461F58" w:rsidRDefault="00767BD7">
      <w:pPr>
        <w:autoSpaceDE w:val="0"/>
        <w:autoSpaceDN w:val="0"/>
        <w:spacing w:before="134" w:after="18" w:line="235" w:lineRule="auto"/>
        <w:ind w:left="580"/>
      </w:pPr>
      <w:r>
        <w:rPr>
          <w:rFonts w:ascii="ArialMT" w:eastAsia="ArialMT" w:hAnsi="ArialMT"/>
          <w:color w:val="000000"/>
          <w:w w:val="98"/>
          <w:sz w:val="6"/>
        </w:rPr>
        <w:t>0</w:t>
      </w:r>
    </w:p>
    <w:tbl>
      <w:tblPr>
        <w:tblW w:w="0" w:type="auto"/>
        <w:tblInd w:w="646" w:type="dxa"/>
        <w:tblLayout w:type="fixed"/>
        <w:tblLook w:val="04A0" w:firstRow="1" w:lastRow="0" w:firstColumn="1" w:lastColumn="0" w:noHBand="0" w:noVBand="1"/>
      </w:tblPr>
      <w:tblGrid>
        <w:gridCol w:w="110"/>
        <w:gridCol w:w="290"/>
        <w:gridCol w:w="110"/>
        <w:gridCol w:w="290"/>
        <w:gridCol w:w="110"/>
        <w:gridCol w:w="210"/>
        <w:gridCol w:w="200"/>
        <w:gridCol w:w="200"/>
        <w:gridCol w:w="200"/>
        <w:gridCol w:w="200"/>
        <w:gridCol w:w="200"/>
        <w:gridCol w:w="200"/>
        <w:gridCol w:w="200"/>
        <w:gridCol w:w="200"/>
        <w:gridCol w:w="200"/>
        <w:gridCol w:w="200"/>
        <w:gridCol w:w="200"/>
        <w:gridCol w:w="440"/>
      </w:tblGrid>
      <w:tr w:rsidR="00461F58">
        <w:trPr>
          <w:trHeight w:hRule="exact" w:val="94"/>
        </w:trPr>
        <w:tc>
          <w:tcPr>
            <w:tcW w:w="110" w:type="dxa"/>
            <w:tcMar>
              <w:left w:w="0" w:type="dxa"/>
              <w:right w:w="0" w:type="dxa"/>
            </w:tcMar>
          </w:tcPr>
          <w:p w:rsidR="00461F58" w:rsidRDefault="00767BD7">
            <w:pPr>
              <w:autoSpaceDE w:val="0"/>
              <w:autoSpaceDN w:val="0"/>
              <w:spacing w:before="18" w:after="0" w:line="228" w:lineRule="auto"/>
            </w:pPr>
            <w:r>
              <w:rPr>
                <w:rFonts w:ascii="ArialMT" w:eastAsia="ArialMT" w:hAnsi="ArialMT"/>
                <w:color w:val="000000"/>
                <w:w w:val="98"/>
                <w:sz w:val="6"/>
              </w:rPr>
              <w:t>0</w:t>
            </w:r>
          </w:p>
        </w:tc>
        <w:tc>
          <w:tcPr>
            <w:tcW w:w="290" w:type="dxa"/>
            <w:tcMar>
              <w:left w:w="0" w:type="dxa"/>
              <w:right w:w="0" w:type="dxa"/>
            </w:tcMar>
          </w:tcPr>
          <w:p w:rsidR="00461F58" w:rsidRDefault="00767BD7">
            <w:pPr>
              <w:autoSpaceDE w:val="0"/>
              <w:autoSpaceDN w:val="0"/>
              <w:spacing w:before="18" w:after="0" w:line="228" w:lineRule="auto"/>
              <w:ind w:right="174"/>
              <w:jc w:val="right"/>
            </w:pPr>
            <w:r>
              <w:rPr>
                <w:rFonts w:ascii="ArialMT" w:eastAsia="ArialMT" w:hAnsi="ArialMT"/>
                <w:color w:val="000000"/>
                <w:w w:val="98"/>
                <w:sz w:val="6"/>
              </w:rPr>
              <w:t>2</w:t>
            </w:r>
          </w:p>
        </w:tc>
        <w:tc>
          <w:tcPr>
            <w:tcW w:w="110" w:type="dxa"/>
            <w:tcMar>
              <w:left w:w="0" w:type="dxa"/>
              <w:right w:w="0" w:type="dxa"/>
            </w:tcMar>
          </w:tcPr>
          <w:p w:rsidR="00461F58" w:rsidRDefault="00767BD7">
            <w:pPr>
              <w:autoSpaceDE w:val="0"/>
              <w:autoSpaceDN w:val="0"/>
              <w:spacing w:before="18" w:after="0" w:line="228" w:lineRule="auto"/>
            </w:pPr>
            <w:r>
              <w:rPr>
                <w:rFonts w:ascii="ArialMT" w:eastAsia="ArialMT" w:hAnsi="ArialMT"/>
                <w:color w:val="000000"/>
                <w:w w:val="98"/>
                <w:sz w:val="6"/>
              </w:rPr>
              <w:t>4</w:t>
            </w:r>
          </w:p>
        </w:tc>
        <w:tc>
          <w:tcPr>
            <w:tcW w:w="290" w:type="dxa"/>
            <w:tcMar>
              <w:left w:w="0" w:type="dxa"/>
              <w:right w:w="0" w:type="dxa"/>
            </w:tcMar>
          </w:tcPr>
          <w:p w:rsidR="00461F58" w:rsidRDefault="00767BD7">
            <w:pPr>
              <w:autoSpaceDE w:val="0"/>
              <w:autoSpaceDN w:val="0"/>
              <w:spacing w:before="18" w:after="0" w:line="228" w:lineRule="auto"/>
              <w:ind w:right="174"/>
              <w:jc w:val="right"/>
            </w:pPr>
            <w:r>
              <w:rPr>
                <w:rFonts w:ascii="ArialMT" w:eastAsia="ArialMT" w:hAnsi="ArialMT"/>
                <w:color w:val="000000"/>
                <w:w w:val="98"/>
                <w:sz w:val="6"/>
              </w:rPr>
              <w:t>6</w:t>
            </w:r>
          </w:p>
        </w:tc>
        <w:tc>
          <w:tcPr>
            <w:tcW w:w="110" w:type="dxa"/>
            <w:tcMar>
              <w:left w:w="0" w:type="dxa"/>
              <w:right w:w="0" w:type="dxa"/>
            </w:tcMar>
          </w:tcPr>
          <w:p w:rsidR="00461F58" w:rsidRDefault="00767BD7">
            <w:pPr>
              <w:autoSpaceDE w:val="0"/>
              <w:autoSpaceDN w:val="0"/>
              <w:spacing w:before="18" w:after="0" w:line="228" w:lineRule="auto"/>
            </w:pPr>
            <w:r>
              <w:rPr>
                <w:rFonts w:ascii="ArialMT" w:eastAsia="ArialMT" w:hAnsi="ArialMT"/>
                <w:color w:val="000000"/>
                <w:w w:val="98"/>
                <w:sz w:val="6"/>
              </w:rPr>
              <w:t>8</w:t>
            </w:r>
          </w:p>
        </w:tc>
        <w:tc>
          <w:tcPr>
            <w:tcW w:w="210" w:type="dxa"/>
            <w:tcMar>
              <w:left w:w="0" w:type="dxa"/>
              <w:right w:w="0" w:type="dxa"/>
            </w:tcMar>
          </w:tcPr>
          <w:p w:rsidR="00461F58" w:rsidRDefault="00767BD7">
            <w:pPr>
              <w:autoSpaceDE w:val="0"/>
              <w:autoSpaceDN w:val="0"/>
              <w:spacing w:before="18" w:after="0" w:line="228" w:lineRule="auto"/>
              <w:jc w:val="center"/>
            </w:pPr>
            <w:r>
              <w:rPr>
                <w:rFonts w:ascii="ArialMT" w:eastAsia="ArialMT" w:hAnsi="ArialMT"/>
                <w:color w:val="000000"/>
                <w:w w:val="98"/>
                <w:sz w:val="6"/>
              </w:rPr>
              <w:t>10</w:t>
            </w:r>
          </w:p>
        </w:tc>
        <w:tc>
          <w:tcPr>
            <w:tcW w:w="200" w:type="dxa"/>
            <w:tcMar>
              <w:left w:w="0" w:type="dxa"/>
              <w:right w:w="0" w:type="dxa"/>
            </w:tcMar>
          </w:tcPr>
          <w:p w:rsidR="00461F58" w:rsidRDefault="00767BD7">
            <w:pPr>
              <w:autoSpaceDE w:val="0"/>
              <w:autoSpaceDN w:val="0"/>
              <w:spacing w:before="18" w:after="0" w:line="228" w:lineRule="auto"/>
              <w:jc w:val="center"/>
            </w:pPr>
            <w:r>
              <w:rPr>
                <w:rFonts w:ascii="ArialMT" w:eastAsia="ArialMT" w:hAnsi="ArialMT"/>
                <w:color w:val="000000"/>
                <w:w w:val="98"/>
                <w:sz w:val="6"/>
              </w:rPr>
              <w:t>12</w:t>
            </w:r>
          </w:p>
        </w:tc>
        <w:tc>
          <w:tcPr>
            <w:tcW w:w="200" w:type="dxa"/>
            <w:tcMar>
              <w:left w:w="0" w:type="dxa"/>
              <w:right w:w="0" w:type="dxa"/>
            </w:tcMar>
          </w:tcPr>
          <w:p w:rsidR="00461F58" w:rsidRDefault="00767BD7">
            <w:pPr>
              <w:autoSpaceDE w:val="0"/>
              <w:autoSpaceDN w:val="0"/>
              <w:spacing w:before="18" w:after="0" w:line="228" w:lineRule="auto"/>
              <w:jc w:val="center"/>
            </w:pPr>
            <w:r>
              <w:rPr>
                <w:rFonts w:ascii="ArialMT" w:eastAsia="ArialMT" w:hAnsi="ArialMT"/>
                <w:color w:val="000000"/>
                <w:w w:val="98"/>
                <w:sz w:val="6"/>
              </w:rPr>
              <w:t>14</w:t>
            </w:r>
          </w:p>
        </w:tc>
        <w:tc>
          <w:tcPr>
            <w:tcW w:w="200" w:type="dxa"/>
            <w:tcMar>
              <w:left w:w="0" w:type="dxa"/>
              <w:right w:w="0" w:type="dxa"/>
            </w:tcMar>
          </w:tcPr>
          <w:p w:rsidR="00461F58" w:rsidRDefault="00767BD7">
            <w:pPr>
              <w:autoSpaceDE w:val="0"/>
              <w:autoSpaceDN w:val="0"/>
              <w:spacing w:before="18" w:after="0" w:line="228" w:lineRule="auto"/>
              <w:jc w:val="center"/>
            </w:pPr>
            <w:r>
              <w:rPr>
                <w:rFonts w:ascii="ArialMT" w:eastAsia="ArialMT" w:hAnsi="ArialMT"/>
                <w:color w:val="000000"/>
                <w:w w:val="98"/>
                <w:sz w:val="6"/>
              </w:rPr>
              <w:t>16</w:t>
            </w:r>
          </w:p>
        </w:tc>
        <w:tc>
          <w:tcPr>
            <w:tcW w:w="200" w:type="dxa"/>
            <w:tcMar>
              <w:left w:w="0" w:type="dxa"/>
              <w:right w:w="0" w:type="dxa"/>
            </w:tcMar>
          </w:tcPr>
          <w:p w:rsidR="00461F58" w:rsidRDefault="00767BD7">
            <w:pPr>
              <w:autoSpaceDE w:val="0"/>
              <w:autoSpaceDN w:val="0"/>
              <w:spacing w:before="18" w:after="0" w:line="228" w:lineRule="auto"/>
              <w:jc w:val="center"/>
            </w:pPr>
            <w:r>
              <w:rPr>
                <w:rFonts w:ascii="ArialMT" w:eastAsia="ArialMT" w:hAnsi="ArialMT"/>
                <w:color w:val="000000"/>
                <w:w w:val="98"/>
                <w:sz w:val="6"/>
              </w:rPr>
              <w:t>18</w:t>
            </w:r>
          </w:p>
        </w:tc>
        <w:tc>
          <w:tcPr>
            <w:tcW w:w="200" w:type="dxa"/>
            <w:tcMar>
              <w:left w:w="0" w:type="dxa"/>
              <w:right w:w="0" w:type="dxa"/>
            </w:tcMar>
          </w:tcPr>
          <w:p w:rsidR="00461F58" w:rsidRDefault="00767BD7">
            <w:pPr>
              <w:autoSpaceDE w:val="0"/>
              <w:autoSpaceDN w:val="0"/>
              <w:spacing w:before="18" w:after="0" w:line="228" w:lineRule="auto"/>
              <w:jc w:val="center"/>
            </w:pPr>
            <w:r>
              <w:rPr>
                <w:rFonts w:ascii="ArialMT" w:eastAsia="ArialMT" w:hAnsi="ArialMT"/>
                <w:color w:val="000000"/>
                <w:w w:val="98"/>
                <w:sz w:val="6"/>
              </w:rPr>
              <w:t>20</w:t>
            </w:r>
          </w:p>
        </w:tc>
        <w:tc>
          <w:tcPr>
            <w:tcW w:w="200" w:type="dxa"/>
            <w:tcMar>
              <w:left w:w="0" w:type="dxa"/>
              <w:right w:w="0" w:type="dxa"/>
            </w:tcMar>
          </w:tcPr>
          <w:p w:rsidR="00461F58" w:rsidRDefault="00767BD7">
            <w:pPr>
              <w:autoSpaceDE w:val="0"/>
              <w:autoSpaceDN w:val="0"/>
              <w:spacing w:before="18" w:after="0" w:line="228" w:lineRule="auto"/>
              <w:jc w:val="center"/>
            </w:pPr>
            <w:r>
              <w:rPr>
                <w:rFonts w:ascii="ArialMT" w:eastAsia="ArialMT" w:hAnsi="ArialMT"/>
                <w:color w:val="000000"/>
                <w:w w:val="98"/>
                <w:sz w:val="6"/>
              </w:rPr>
              <w:t>22</w:t>
            </w:r>
          </w:p>
        </w:tc>
        <w:tc>
          <w:tcPr>
            <w:tcW w:w="200" w:type="dxa"/>
            <w:tcMar>
              <w:left w:w="0" w:type="dxa"/>
              <w:right w:w="0" w:type="dxa"/>
            </w:tcMar>
          </w:tcPr>
          <w:p w:rsidR="00461F58" w:rsidRDefault="00767BD7">
            <w:pPr>
              <w:autoSpaceDE w:val="0"/>
              <w:autoSpaceDN w:val="0"/>
              <w:spacing w:before="18" w:after="0" w:line="228" w:lineRule="auto"/>
              <w:jc w:val="center"/>
            </w:pPr>
            <w:r>
              <w:rPr>
                <w:rFonts w:ascii="ArialMT" w:eastAsia="ArialMT" w:hAnsi="ArialMT"/>
                <w:color w:val="000000"/>
                <w:w w:val="98"/>
                <w:sz w:val="6"/>
              </w:rPr>
              <w:t>24</w:t>
            </w:r>
          </w:p>
        </w:tc>
        <w:tc>
          <w:tcPr>
            <w:tcW w:w="200" w:type="dxa"/>
            <w:tcMar>
              <w:left w:w="0" w:type="dxa"/>
              <w:right w:w="0" w:type="dxa"/>
            </w:tcMar>
          </w:tcPr>
          <w:p w:rsidR="00461F58" w:rsidRDefault="00767BD7">
            <w:pPr>
              <w:autoSpaceDE w:val="0"/>
              <w:autoSpaceDN w:val="0"/>
              <w:spacing w:before="18" w:after="0" w:line="228" w:lineRule="auto"/>
              <w:jc w:val="center"/>
            </w:pPr>
            <w:r>
              <w:rPr>
                <w:rFonts w:ascii="ArialMT" w:eastAsia="ArialMT" w:hAnsi="ArialMT"/>
                <w:color w:val="000000"/>
                <w:w w:val="98"/>
                <w:sz w:val="6"/>
              </w:rPr>
              <w:t>26</w:t>
            </w:r>
          </w:p>
        </w:tc>
        <w:tc>
          <w:tcPr>
            <w:tcW w:w="200" w:type="dxa"/>
            <w:tcMar>
              <w:left w:w="0" w:type="dxa"/>
              <w:right w:w="0" w:type="dxa"/>
            </w:tcMar>
          </w:tcPr>
          <w:p w:rsidR="00461F58" w:rsidRDefault="00767BD7">
            <w:pPr>
              <w:autoSpaceDE w:val="0"/>
              <w:autoSpaceDN w:val="0"/>
              <w:spacing w:before="18" w:after="0" w:line="228" w:lineRule="auto"/>
              <w:jc w:val="center"/>
            </w:pPr>
            <w:r>
              <w:rPr>
                <w:rFonts w:ascii="ArialMT" w:eastAsia="ArialMT" w:hAnsi="ArialMT"/>
                <w:color w:val="000000"/>
                <w:w w:val="98"/>
                <w:sz w:val="6"/>
              </w:rPr>
              <w:t>28</w:t>
            </w:r>
          </w:p>
        </w:tc>
        <w:tc>
          <w:tcPr>
            <w:tcW w:w="200" w:type="dxa"/>
            <w:tcMar>
              <w:left w:w="0" w:type="dxa"/>
              <w:right w:w="0" w:type="dxa"/>
            </w:tcMar>
          </w:tcPr>
          <w:p w:rsidR="00461F58" w:rsidRDefault="00767BD7">
            <w:pPr>
              <w:autoSpaceDE w:val="0"/>
              <w:autoSpaceDN w:val="0"/>
              <w:spacing w:before="18" w:after="0" w:line="228" w:lineRule="auto"/>
              <w:jc w:val="center"/>
            </w:pPr>
            <w:r>
              <w:rPr>
                <w:rFonts w:ascii="ArialMT" w:eastAsia="ArialMT" w:hAnsi="ArialMT"/>
                <w:color w:val="000000"/>
                <w:w w:val="98"/>
                <w:sz w:val="6"/>
              </w:rPr>
              <w:t>30</w:t>
            </w:r>
          </w:p>
        </w:tc>
        <w:tc>
          <w:tcPr>
            <w:tcW w:w="200" w:type="dxa"/>
            <w:tcMar>
              <w:left w:w="0" w:type="dxa"/>
              <w:right w:w="0" w:type="dxa"/>
            </w:tcMar>
          </w:tcPr>
          <w:p w:rsidR="00461F58" w:rsidRDefault="00767BD7">
            <w:pPr>
              <w:autoSpaceDE w:val="0"/>
              <w:autoSpaceDN w:val="0"/>
              <w:spacing w:before="18" w:after="0" w:line="228" w:lineRule="auto"/>
              <w:jc w:val="center"/>
            </w:pPr>
            <w:r>
              <w:rPr>
                <w:rFonts w:ascii="ArialMT" w:eastAsia="ArialMT" w:hAnsi="ArialMT"/>
                <w:color w:val="000000"/>
                <w:w w:val="98"/>
                <w:sz w:val="6"/>
              </w:rPr>
              <w:t>32</w:t>
            </w:r>
          </w:p>
        </w:tc>
        <w:tc>
          <w:tcPr>
            <w:tcW w:w="440" w:type="dxa"/>
            <w:tcMar>
              <w:left w:w="0" w:type="dxa"/>
              <w:right w:w="0" w:type="dxa"/>
            </w:tcMar>
          </w:tcPr>
          <w:p w:rsidR="00461F58" w:rsidRDefault="00767BD7">
            <w:pPr>
              <w:autoSpaceDE w:val="0"/>
              <w:autoSpaceDN w:val="0"/>
              <w:spacing w:before="18" w:after="0" w:line="228" w:lineRule="auto"/>
              <w:ind w:left="72"/>
            </w:pPr>
            <w:r>
              <w:rPr>
                <w:rFonts w:ascii="ArialMT" w:eastAsia="ArialMT" w:hAnsi="ArialMT"/>
                <w:color w:val="000000"/>
                <w:w w:val="98"/>
                <w:sz w:val="6"/>
              </w:rPr>
              <w:t>34</w:t>
            </w:r>
          </w:p>
        </w:tc>
      </w:tr>
    </w:tbl>
    <w:p w:rsidR="00461F58" w:rsidRDefault="00767BD7">
      <w:pPr>
        <w:autoSpaceDE w:val="0"/>
        <w:autoSpaceDN w:val="0"/>
        <w:spacing w:before="12" w:after="0" w:line="230" w:lineRule="auto"/>
        <w:jc w:val="center"/>
      </w:pPr>
      <w:r>
        <w:rPr>
          <w:rFonts w:ascii="Arial" w:eastAsia="Arial" w:hAnsi="Arial"/>
          <w:b/>
          <w:color w:val="000000"/>
          <w:w w:val="104"/>
          <w:sz w:val="9"/>
        </w:rPr>
        <w:t>Distance from Wing Leading Edge (ft)</w:t>
      </w:r>
    </w:p>
    <w:p w:rsidR="00461F58" w:rsidRDefault="00767BD7">
      <w:pPr>
        <w:autoSpaceDE w:val="0"/>
        <w:autoSpaceDN w:val="0"/>
        <w:spacing w:before="56" w:after="518" w:line="233" w:lineRule="auto"/>
        <w:ind w:left="906"/>
      </w:pPr>
      <w:r>
        <w:rPr>
          <w:rFonts w:ascii="TimesNewRomanPSMT" w:eastAsia="TimesNewRomanPSMT" w:hAnsi="TimesNewRomanPSMT"/>
          <w:color w:val="000000"/>
          <w:sz w:val="20"/>
        </w:rPr>
        <w:t>Figure 7: Wing Planform Progression</w:t>
      </w:r>
    </w:p>
    <w:p w:rsidR="00461F58" w:rsidRDefault="00461F58">
      <w:pPr>
        <w:sectPr w:rsidR="00461F58">
          <w:type w:val="nextColumn"/>
          <w:pgSz w:w="12240" w:h="15840"/>
          <w:pgMar w:top="720" w:right="1392" w:bottom="358" w:left="1440" w:header="720" w:footer="720" w:gutter="0"/>
          <w:cols w:num="2" w:space="720" w:equalWidth="0">
            <w:col w:w="4694" w:space="0"/>
            <w:col w:w="4714" w:space="0"/>
          </w:cols>
          <w:docGrid w:linePitch="360"/>
        </w:sectPr>
      </w:pPr>
    </w:p>
    <w:p w:rsidR="00461F58" w:rsidRDefault="00767BD7">
      <w:pPr>
        <w:autoSpaceDE w:val="0"/>
        <w:autoSpaceDN w:val="0"/>
        <w:spacing w:after="0" w:line="245" w:lineRule="auto"/>
        <w:ind w:left="2592" w:right="2592"/>
        <w:jc w:val="center"/>
      </w:pPr>
      <w:r>
        <w:rPr>
          <w:rFonts w:ascii="TimesNewRomanPSMT" w:eastAsia="TimesNewRomanPSMT" w:hAnsi="TimesNewRomanPSMT"/>
          <w:color w:val="000000"/>
          <w:sz w:val="20"/>
        </w:rPr>
        <w:t xml:space="preserve">6 </w:t>
      </w:r>
      <w:r>
        <w:br/>
      </w:r>
      <w:r>
        <w:rPr>
          <w:rFonts w:ascii="TimesNewRomanPSMT" w:eastAsia="TimesNewRomanPSMT" w:hAnsi="TimesNewRomanPSMT"/>
          <w:color w:val="000000"/>
          <w:sz w:val="20"/>
        </w:rPr>
        <w:t>American Institute of Aeronautics and Astronautics</w:t>
      </w:r>
    </w:p>
    <w:p w:rsidR="00461F58" w:rsidRDefault="00461F58">
      <w:pPr>
        <w:sectPr w:rsidR="00461F58">
          <w:type w:val="continuous"/>
          <w:pgSz w:w="12240" w:h="15840"/>
          <w:pgMar w:top="720" w:right="1392" w:bottom="358" w:left="1440" w:header="720" w:footer="720" w:gutter="0"/>
          <w:cols w:space="720"/>
          <w:docGrid w:linePitch="360"/>
        </w:sectPr>
      </w:pPr>
    </w:p>
    <w:p w:rsidR="00461F58" w:rsidRDefault="00767BD7">
      <w:pPr>
        <w:autoSpaceDE w:val="0"/>
        <w:autoSpaceDN w:val="0"/>
        <w:spacing w:after="502" w:line="220" w:lineRule="exact"/>
      </w:pPr>
      <w:r>
        <w:rPr>
          <w:noProof/>
        </w:rPr>
        <w:drawing>
          <wp:anchor distT="0" distB="0" distL="0" distR="0" simplePos="0" relativeHeight="251664384" behindDoc="1" locked="0" layoutInCell="1" allowOverlap="1">
            <wp:simplePos x="0" y="0"/>
            <wp:positionH relativeFrom="page">
              <wp:posOffset>1168400</wp:posOffset>
            </wp:positionH>
            <wp:positionV relativeFrom="page">
              <wp:posOffset>3263900</wp:posOffset>
            </wp:positionV>
            <wp:extent cx="2552700" cy="16256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7"/>
                    <a:stretch>
                      <a:fillRect/>
                    </a:stretch>
                  </pic:blipFill>
                  <pic:spPr>
                    <a:xfrm>
                      <a:off x="0" y="0"/>
                      <a:ext cx="2552700" cy="1625600"/>
                    </a:xfrm>
                    <a:prstGeom prst="rect">
                      <a:avLst/>
                    </a:prstGeom>
                  </pic:spPr>
                </pic:pic>
              </a:graphicData>
            </a:graphic>
          </wp:anchor>
        </w:drawing>
      </w:r>
      <w:r>
        <w:rPr>
          <w:noProof/>
        </w:rPr>
        <w:drawing>
          <wp:anchor distT="0" distB="0" distL="0" distR="0" simplePos="0" relativeHeight="251665408" behindDoc="1" locked="0" layoutInCell="1" allowOverlap="1">
            <wp:simplePos x="0" y="0"/>
            <wp:positionH relativeFrom="page">
              <wp:posOffset>1117600</wp:posOffset>
            </wp:positionH>
            <wp:positionV relativeFrom="page">
              <wp:posOffset>7188200</wp:posOffset>
            </wp:positionV>
            <wp:extent cx="2654300" cy="11938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8"/>
                    <a:stretch>
                      <a:fillRect/>
                    </a:stretch>
                  </pic:blipFill>
                  <pic:spPr>
                    <a:xfrm>
                      <a:off x="0" y="0"/>
                      <a:ext cx="2654300" cy="1193800"/>
                    </a:xfrm>
                    <a:prstGeom prst="rect">
                      <a:avLst/>
                    </a:prstGeom>
                  </pic:spPr>
                </pic:pic>
              </a:graphicData>
            </a:graphic>
          </wp:anchor>
        </w:drawing>
      </w:r>
    </w:p>
    <w:p w:rsidR="00461F58" w:rsidRDefault="00461F58">
      <w:pPr>
        <w:sectPr w:rsidR="00461F58">
          <w:pgSz w:w="12240" w:h="15840"/>
          <w:pgMar w:top="720" w:right="1390" w:bottom="358" w:left="1426" w:header="720" w:footer="720" w:gutter="0"/>
          <w:cols w:space="720"/>
          <w:docGrid w:linePitch="360"/>
        </w:sectPr>
      </w:pPr>
    </w:p>
    <w:p w:rsidR="00461F58" w:rsidRDefault="00767BD7">
      <w:pPr>
        <w:autoSpaceDE w:val="0"/>
        <w:autoSpaceDN w:val="0"/>
        <w:spacing w:after="0" w:line="245" w:lineRule="auto"/>
        <w:ind w:left="14" w:right="170"/>
        <w:jc w:val="both"/>
      </w:pPr>
      <w:r>
        <w:rPr>
          <w:rFonts w:ascii="TimesNewRomanPSMT" w:eastAsia="TimesNewRomanPSMT" w:hAnsi="TimesNewRomanPSMT"/>
          <w:color w:val="000000"/>
          <w:sz w:val="20"/>
        </w:rPr>
        <w:t>The horizontal tail position and geometry stabilize after the main wing variables reach their settling points.  The tail position varies significantly but settles at a value of 100 percent of the mean aerodynamic chord.  The tail sweep ends up almost matching the wing sweep but has a significantly larger aspect ratio.  Further analysis of the tail may involve incorporating an ELAPS model of the tail to increase fidelity of analysis in that component.</w:t>
      </w:r>
    </w:p>
    <w:p w:rsidR="00461F58" w:rsidRDefault="00767BD7">
      <w:pPr>
        <w:autoSpaceDE w:val="0"/>
        <w:autoSpaceDN w:val="0"/>
        <w:spacing w:before="238" w:after="264" w:line="245" w:lineRule="auto"/>
        <w:ind w:left="14" w:right="168"/>
        <w:jc w:val="both"/>
      </w:pPr>
      <w:r>
        <w:rPr>
          <w:rFonts w:ascii="TimesNewRomanPSMT" w:eastAsia="TimesNewRomanPSMT" w:hAnsi="TimesNewRomanPSMT"/>
          <w:color w:val="000000"/>
          <w:sz w:val="20"/>
        </w:rPr>
        <w:t xml:space="preserve">The skin thicknesses change throughout the process seeking the maximum of the structure contribution to </w:t>
      </w:r>
      <w:r>
        <w:rPr>
          <w:rFonts w:ascii="TimesNewRomanPSMT" w:eastAsia="TimesNewRomanPSMT" w:hAnsi="TimesNewRomanPSMT"/>
          <w:color w:val="000000"/>
          <w:sz w:val="20"/>
        </w:rPr>
        <w:t xml:space="preserve">the range under the stress constraints for the given configuration geometry, the latter governed by the Z-variables.  The resulting histogram is seen in Figure 8. </w:t>
      </w:r>
    </w:p>
    <w:tbl>
      <w:tblPr>
        <w:tblW w:w="0" w:type="auto"/>
        <w:tblInd w:w="354" w:type="dxa"/>
        <w:tblLayout w:type="fixed"/>
        <w:tblLook w:val="04A0" w:firstRow="1" w:lastRow="0" w:firstColumn="1" w:lastColumn="0" w:noHBand="0" w:noVBand="1"/>
      </w:tblPr>
      <w:tblGrid>
        <w:gridCol w:w="2300"/>
      </w:tblGrid>
      <w:tr w:rsidR="00461F58">
        <w:trPr>
          <w:trHeight w:hRule="exact" w:val="328"/>
        </w:trPr>
        <w:tc>
          <w:tcPr>
            <w:tcW w:w="2300" w:type="dxa"/>
            <w:tcMar>
              <w:left w:w="0" w:type="dxa"/>
              <w:right w:w="0" w:type="dxa"/>
            </w:tcMar>
          </w:tcPr>
          <w:p w:rsidR="00461F58" w:rsidRDefault="00767BD7">
            <w:pPr>
              <w:autoSpaceDE w:val="0"/>
              <w:autoSpaceDN w:val="0"/>
              <w:spacing w:before="112" w:after="0" w:line="288" w:lineRule="auto"/>
              <w:ind w:left="162"/>
            </w:pPr>
            <w:r>
              <w:rPr>
                <w:rFonts w:ascii="ArialMT" w:eastAsia="ArialMT" w:hAnsi="ArialMT"/>
                <w:color w:val="000000"/>
                <w:w w:val="98"/>
                <w:sz w:val="12"/>
              </w:rPr>
              <w:t>t</w:t>
            </w:r>
            <w:r>
              <w:rPr>
                <w:rFonts w:ascii="ArialMT" w:eastAsia="ArialMT" w:hAnsi="ArialMT"/>
                <w:color w:val="000000"/>
                <w:w w:val="95"/>
                <w:sz w:val="8"/>
              </w:rPr>
              <w:t>s3</w:t>
            </w:r>
          </w:p>
        </w:tc>
      </w:tr>
    </w:tbl>
    <w:p w:rsidR="00461F58" w:rsidRDefault="00767BD7">
      <w:pPr>
        <w:autoSpaceDE w:val="0"/>
        <w:autoSpaceDN w:val="0"/>
        <w:spacing w:after="0" w:line="233" w:lineRule="auto"/>
        <w:ind w:left="336"/>
      </w:pPr>
      <w:r>
        <w:rPr>
          <w:rFonts w:ascii="ArialMT" w:eastAsia="ArialMT" w:hAnsi="ArialMT"/>
          <w:color w:val="000000"/>
          <w:w w:val="108"/>
          <w:sz w:val="6"/>
        </w:rPr>
        <w:t>4</w:t>
      </w:r>
    </w:p>
    <w:p w:rsidR="00461F58" w:rsidRDefault="00767BD7">
      <w:pPr>
        <w:autoSpaceDE w:val="0"/>
        <w:autoSpaceDN w:val="0"/>
        <w:spacing w:before="248" w:after="0" w:line="233" w:lineRule="auto"/>
        <w:ind w:left="276"/>
      </w:pPr>
      <w:r>
        <w:rPr>
          <w:rFonts w:ascii="ArialMT" w:eastAsia="ArialMT" w:hAnsi="ArialMT"/>
          <w:color w:val="000000"/>
          <w:w w:val="108"/>
          <w:sz w:val="6"/>
        </w:rPr>
        <w:t>3.5</w:t>
      </w:r>
    </w:p>
    <w:p w:rsidR="00461F58" w:rsidRDefault="00767BD7">
      <w:pPr>
        <w:autoSpaceDE w:val="0"/>
        <w:autoSpaceDN w:val="0"/>
        <w:spacing w:before="44" w:after="0" w:line="233" w:lineRule="auto"/>
        <w:ind w:right="1140"/>
        <w:jc w:val="right"/>
      </w:pPr>
      <w:r>
        <w:rPr>
          <w:rFonts w:ascii="ArialMT" w:eastAsia="ArialMT" w:hAnsi="ArialMT"/>
          <w:color w:val="000000"/>
          <w:w w:val="101"/>
          <w:sz w:val="9"/>
        </w:rPr>
        <w:t>t3 (inner)</w:t>
      </w:r>
    </w:p>
    <w:p w:rsidR="00461F58" w:rsidRDefault="00767BD7">
      <w:pPr>
        <w:autoSpaceDE w:val="0"/>
        <w:autoSpaceDN w:val="0"/>
        <w:spacing w:before="102" w:after="0" w:line="238" w:lineRule="auto"/>
        <w:ind w:left="336"/>
      </w:pPr>
      <w:r>
        <w:rPr>
          <w:rFonts w:ascii="ArialMT" w:eastAsia="ArialMT" w:hAnsi="ArialMT"/>
          <w:color w:val="000000"/>
          <w:w w:val="108"/>
          <w:sz w:val="6"/>
        </w:rPr>
        <w:t>3</w:t>
      </w:r>
    </w:p>
    <w:tbl>
      <w:tblPr>
        <w:tblW w:w="0" w:type="auto"/>
        <w:tblInd w:w="354" w:type="dxa"/>
        <w:tblLayout w:type="fixed"/>
        <w:tblLook w:val="04A0" w:firstRow="1" w:lastRow="0" w:firstColumn="1" w:lastColumn="0" w:noHBand="0" w:noVBand="1"/>
      </w:tblPr>
      <w:tblGrid>
        <w:gridCol w:w="3800"/>
      </w:tblGrid>
      <w:tr w:rsidR="00461F58">
        <w:trPr>
          <w:trHeight w:hRule="exact" w:val="260"/>
        </w:trPr>
        <w:tc>
          <w:tcPr>
            <w:tcW w:w="3800" w:type="dxa"/>
            <w:tcMar>
              <w:left w:w="0" w:type="dxa"/>
              <w:right w:w="0" w:type="dxa"/>
            </w:tcMar>
          </w:tcPr>
          <w:p w:rsidR="00461F58" w:rsidRDefault="00767BD7">
            <w:pPr>
              <w:autoSpaceDE w:val="0"/>
              <w:autoSpaceDN w:val="0"/>
              <w:spacing w:before="8" w:after="0"/>
              <w:ind w:left="2736" w:right="432"/>
              <w:jc w:val="center"/>
            </w:pPr>
            <w:r>
              <w:rPr>
                <w:rFonts w:ascii="ArialMT" w:eastAsia="ArialMT" w:hAnsi="ArialMT"/>
                <w:color w:val="000000"/>
                <w:w w:val="101"/>
                <w:sz w:val="9"/>
              </w:rPr>
              <w:t xml:space="preserve">t3 (middle) </w:t>
            </w:r>
            <w:r>
              <w:br/>
            </w:r>
            <w:r>
              <w:rPr>
                <w:rFonts w:ascii="ArialMT" w:eastAsia="ArialMT" w:hAnsi="ArialMT"/>
                <w:color w:val="000000"/>
                <w:w w:val="101"/>
                <w:sz w:val="9"/>
              </w:rPr>
              <w:t>t3 (outer)</w:t>
            </w:r>
          </w:p>
        </w:tc>
      </w:tr>
    </w:tbl>
    <w:p w:rsidR="00461F58" w:rsidRDefault="00767BD7">
      <w:pPr>
        <w:autoSpaceDE w:val="0"/>
        <w:autoSpaceDN w:val="0"/>
        <w:spacing w:before="10" w:after="4" w:line="233" w:lineRule="auto"/>
        <w:ind w:right="1092"/>
        <w:jc w:val="right"/>
      </w:pPr>
      <w:r>
        <w:rPr>
          <w:rFonts w:ascii="ArialMT" w:eastAsia="ArialMT" w:hAnsi="ArialMT"/>
          <w:color w:val="000000"/>
          <w:w w:val="101"/>
          <w:sz w:val="9"/>
        </w:rPr>
        <w:t>ts3 (inner)</w:t>
      </w:r>
    </w:p>
    <w:tbl>
      <w:tblPr>
        <w:tblW w:w="0" w:type="auto"/>
        <w:tblInd w:w="54" w:type="dxa"/>
        <w:tblLayout w:type="fixed"/>
        <w:tblLook w:val="04A0" w:firstRow="1" w:lastRow="0" w:firstColumn="1" w:lastColumn="0" w:noHBand="0" w:noVBand="1"/>
      </w:tblPr>
      <w:tblGrid>
        <w:gridCol w:w="200"/>
        <w:gridCol w:w="180"/>
        <w:gridCol w:w="1460"/>
        <w:gridCol w:w="2280"/>
      </w:tblGrid>
      <w:tr w:rsidR="00461F58">
        <w:trPr>
          <w:trHeight w:hRule="exact" w:val="127"/>
        </w:trPr>
        <w:tc>
          <w:tcPr>
            <w:tcW w:w="200" w:type="dxa"/>
            <w:vMerge w:val="restart"/>
            <w:tcMar>
              <w:left w:w="0" w:type="dxa"/>
              <w:right w:w="0" w:type="dxa"/>
            </w:tcMar>
            <w:textDirection w:val="btLr"/>
          </w:tcPr>
          <w:p w:rsidR="00461F58" w:rsidRDefault="00767BD7">
            <w:pPr>
              <w:autoSpaceDE w:val="0"/>
              <w:autoSpaceDN w:val="0"/>
              <w:spacing w:before="68" w:after="0" w:line="235" w:lineRule="auto"/>
              <w:jc w:val="center"/>
            </w:pPr>
            <w:r>
              <w:rPr>
                <w:rFonts w:ascii="Arial" w:eastAsia="Arial" w:hAnsi="Arial"/>
                <w:b/>
                <w:color w:val="000000"/>
                <w:w w:val="103"/>
                <w:sz w:val="10"/>
              </w:rPr>
              <w:t>Thickness (in)</w:t>
            </w:r>
          </w:p>
        </w:tc>
        <w:tc>
          <w:tcPr>
            <w:tcW w:w="180" w:type="dxa"/>
            <w:tcMar>
              <w:left w:w="0" w:type="dxa"/>
              <w:right w:w="0" w:type="dxa"/>
            </w:tcMar>
          </w:tcPr>
          <w:p w:rsidR="00461F58" w:rsidRDefault="00767BD7">
            <w:pPr>
              <w:autoSpaceDE w:val="0"/>
              <w:autoSpaceDN w:val="0"/>
              <w:spacing w:before="38" w:after="0" w:line="233" w:lineRule="auto"/>
              <w:jc w:val="center"/>
            </w:pPr>
            <w:r>
              <w:rPr>
                <w:rFonts w:ascii="ArialMT" w:eastAsia="ArialMT" w:hAnsi="ArialMT"/>
                <w:color w:val="000000"/>
                <w:w w:val="108"/>
                <w:sz w:val="6"/>
              </w:rPr>
              <w:t>2.5</w:t>
            </w:r>
          </w:p>
        </w:tc>
        <w:tc>
          <w:tcPr>
            <w:tcW w:w="1460" w:type="dxa"/>
            <w:vMerge w:val="restart"/>
            <w:tcMar>
              <w:left w:w="0" w:type="dxa"/>
              <w:right w:w="0" w:type="dxa"/>
            </w:tcMar>
          </w:tcPr>
          <w:p w:rsidR="00461F58" w:rsidRDefault="00767BD7">
            <w:pPr>
              <w:autoSpaceDE w:val="0"/>
              <w:autoSpaceDN w:val="0"/>
              <w:spacing w:before="210" w:after="0" w:line="288" w:lineRule="auto"/>
              <w:ind w:left="82"/>
            </w:pPr>
            <w:r>
              <w:rPr>
                <w:rFonts w:ascii="ArialMT" w:eastAsia="ArialMT" w:hAnsi="ArialMT"/>
                <w:color w:val="000000"/>
                <w:w w:val="98"/>
                <w:sz w:val="12"/>
              </w:rPr>
              <w:t>t</w:t>
            </w:r>
            <w:r>
              <w:rPr>
                <w:rFonts w:ascii="ArialMT" w:eastAsia="ArialMT" w:hAnsi="ArialMT"/>
                <w:color w:val="000000"/>
                <w:w w:val="95"/>
                <w:sz w:val="8"/>
              </w:rPr>
              <w:t>3</w:t>
            </w:r>
          </w:p>
        </w:tc>
        <w:tc>
          <w:tcPr>
            <w:tcW w:w="2280" w:type="dxa"/>
            <w:tcMar>
              <w:left w:w="0" w:type="dxa"/>
              <w:right w:w="0" w:type="dxa"/>
            </w:tcMar>
          </w:tcPr>
          <w:p w:rsidR="00461F58" w:rsidRDefault="00767BD7">
            <w:pPr>
              <w:autoSpaceDE w:val="0"/>
              <w:autoSpaceDN w:val="0"/>
              <w:spacing w:before="24" w:after="0" w:line="233" w:lineRule="auto"/>
              <w:ind w:right="498"/>
              <w:jc w:val="right"/>
            </w:pPr>
            <w:r>
              <w:rPr>
                <w:rFonts w:ascii="ArialMT" w:eastAsia="ArialMT" w:hAnsi="ArialMT"/>
                <w:color w:val="000000"/>
                <w:w w:val="101"/>
                <w:sz w:val="9"/>
              </w:rPr>
              <w:t>ts3 (mi ddle)</w:t>
            </w:r>
          </w:p>
        </w:tc>
      </w:tr>
      <w:tr w:rsidR="00461F58">
        <w:trPr>
          <w:trHeight w:hRule="exact" w:val="401"/>
        </w:trPr>
        <w:tc>
          <w:tcPr>
            <w:tcW w:w="2356" w:type="dxa"/>
            <w:vMerge/>
          </w:tcPr>
          <w:p w:rsidR="00461F58" w:rsidRDefault="00461F58"/>
        </w:tc>
        <w:tc>
          <w:tcPr>
            <w:tcW w:w="180" w:type="dxa"/>
            <w:tcMar>
              <w:left w:w="0" w:type="dxa"/>
              <w:right w:w="0" w:type="dxa"/>
            </w:tcMar>
          </w:tcPr>
          <w:p w:rsidR="00461F58" w:rsidRDefault="00767BD7">
            <w:pPr>
              <w:autoSpaceDE w:val="0"/>
              <w:autoSpaceDN w:val="0"/>
              <w:spacing w:before="212" w:after="0" w:line="233" w:lineRule="auto"/>
              <w:jc w:val="center"/>
            </w:pPr>
            <w:r>
              <w:rPr>
                <w:rFonts w:ascii="ArialMT" w:eastAsia="ArialMT" w:hAnsi="ArialMT"/>
                <w:color w:val="000000"/>
                <w:w w:val="108"/>
                <w:sz w:val="6"/>
              </w:rPr>
              <w:t>2</w:t>
            </w:r>
          </w:p>
        </w:tc>
        <w:tc>
          <w:tcPr>
            <w:tcW w:w="2356" w:type="dxa"/>
            <w:vMerge/>
          </w:tcPr>
          <w:p w:rsidR="00461F58" w:rsidRDefault="00461F58"/>
        </w:tc>
        <w:tc>
          <w:tcPr>
            <w:tcW w:w="2280" w:type="dxa"/>
            <w:vMerge w:val="restart"/>
            <w:tcMar>
              <w:left w:w="0" w:type="dxa"/>
              <w:right w:w="0" w:type="dxa"/>
            </w:tcMar>
          </w:tcPr>
          <w:p w:rsidR="00461F58" w:rsidRDefault="00767BD7">
            <w:pPr>
              <w:autoSpaceDE w:val="0"/>
              <w:autoSpaceDN w:val="0"/>
              <w:spacing w:before="28" w:after="0" w:line="233" w:lineRule="auto"/>
              <w:ind w:right="560"/>
              <w:jc w:val="right"/>
            </w:pPr>
            <w:r>
              <w:rPr>
                <w:rFonts w:ascii="ArialMT" w:eastAsia="ArialMT" w:hAnsi="ArialMT"/>
                <w:color w:val="000000"/>
                <w:w w:val="101"/>
                <w:sz w:val="9"/>
              </w:rPr>
              <w:t>ts3 (outer)</w:t>
            </w:r>
          </w:p>
        </w:tc>
      </w:tr>
      <w:tr w:rsidR="00461F58">
        <w:trPr>
          <w:trHeight w:hRule="exact" w:val="182"/>
        </w:trPr>
        <w:tc>
          <w:tcPr>
            <w:tcW w:w="2356" w:type="dxa"/>
            <w:vMerge/>
          </w:tcPr>
          <w:p w:rsidR="00461F58" w:rsidRDefault="00461F58"/>
        </w:tc>
        <w:tc>
          <w:tcPr>
            <w:tcW w:w="180" w:type="dxa"/>
            <w:tcMar>
              <w:left w:w="0" w:type="dxa"/>
              <w:right w:w="0" w:type="dxa"/>
            </w:tcMar>
          </w:tcPr>
          <w:p w:rsidR="00461F58" w:rsidRDefault="00767BD7">
            <w:pPr>
              <w:autoSpaceDE w:val="0"/>
              <w:autoSpaceDN w:val="0"/>
              <w:spacing w:before="130" w:after="0" w:line="233" w:lineRule="auto"/>
              <w:jc w:val="center"/>
            </w:pPr>
            <w:r>
              <w:rPr>
                <w:rFonts w:ascii="ArialMT" w:eastAsia="ArialMT" w:hAnsi="ArialMT"/>
                <w:color w:val="000000"/>
                <w:w w:val="108"/>
                <w:sz w:val="6"/>
              </w:rPr>
              <w:t>1.5</w:t>
            </w:r>
          </w:p>
        </w:tc>
        <w:tc>
          <w:tcPr>
            <w:tcW w:w="2356" w:type="dxa"/>
            <w:vMerge/>
          </w:tcPr>
          <w:p w:rsidR="00461F58" w:rsidRDefault="00461F58"/>
        </w:tc>
        <w:tc>
          <w:tcPr>
            <w:tcW w:w="2356" w:type="dxa"/>
            <w:vMerge/>
          </w:tcPr>
          <w:p w:rsidR="00461F58" w:rsidRDefault="00461F58"/>
        </w:tc>
      </w:tr>
    </w:tbl>
    <w:p w:rsidR="00461F58" w:rsidRDefault="00461F58">
      <w:pPr>
        <w:autoSpaceDE w:val="0"/>
        <w:autoSpaceDN w:val="0"/>
        <w:spacing w:after="0" w:line="14" w:lineRule="exact"/>
      </w:pPr>
    </w:p>
    <w:p w:rsidR="00461F58" w:rsidRDefault="00461F58">
      <w:pPr>
        <w:sectPr w:rsidR="00461F58">
          <w:type w:val="continuous"/>
          <w:pgSz w:w="12240" w:h="15840"/>
          <w:pgMar w:top="720" w:right="1390" w:bottom="358" w:left="1426" w:header="720" w:footer="720" w:gutter="0"/>
          <w:cols w:num="2" w:space="720" w:equalWidth="0">
            <w:col w:w="4706" w:space="0"/>
            <w:col w:w="4718" w:space="0"/>
          </w:cols>
          <w:docGrid w:linePitch="360"/>
        </w:sectPr>
      </w:pPr>
    </w:p>
    <w:p w:rsidR="00461F58" w:rsidRDefault="00767BD7">
      <w:pPr>
        <w:autoSpaceDE w:val="0"/>
        <w:autoSpaceDN w:val="0"/>
        <w:spacing w:after="0" w:line="245" w:lineRule="auto"/>
        <w:ind w:left="168" w:right="20"/>
        <w:jc w:val="both"/>
      </w:pPr>
      <w:r>
        <w:rPr>
          <w:rFonts w:ascii="TimesNewRomanPSMT" w:eastAsia="TimesNewRomanPSMT" w:hAnsi="TimesNewRomanPSMT"/>
          <w:color w:val="000000"/>
          <w:sz w:val="20"/>
        </w:rPr>
        <w:t xml:space="preserve">Figure 10 depicts a histogram of the aircraft range.  It starts off at a feasible design point.  The cycles two </w:t>
      </w:r>
      <w:r>
        <w:rPr>
          <w:rFonts w:ascii="TimesNewRomanPSMT" w:eastAsia="TimesNewRomanPSMT" w:hAnsi="TimesNewRomanPSMT"/>
          <w:color w:val="000000"/>
          <w:sz w:val="20"/>
        </w:rPr>
        <w:t>through five did not lie within the design space, but BLISS returned to the design space and settled on a feasible design with optimized range.</w:t>
      </w:r>
    </w:p>
    <w:p w:rsidR="00461F58" w:rsidRDefault="00767BD7">
      <w:pPr>
        <w:autoSpaceDE w:val="0"/>
        <w:autoSpaceDN w:val="0"/>
        <w:spacing w:before="238" w:after="0" w:line="245" w:lineRule="auto"/>
        <w:ind w:left="168" w:right="28"/>
        <w:jc w:val="both"/>
      </w:pPr>
      <w:r>
        <w:rPr>
          <w:rFonts w:ascii="TimesNewRomanPSMT" w:eastAsia="TimesNewRomanPSMT" w:hAnsi="TimesNewRomanPSMT"/>
          <w:color w:val="000000"/>
          <w:sz w:val="20"/>
        </w:rPr>
        <w:t xml:space="preserve">The last implementation of BLISS to the supersonic business jet test case (Agte, 1999) yielded a range of 2,189 nautical miles.  With the addition of AWAVE and ELAPS, the more refined analysis increased the range to 2,493 nautical miles. </w:t>
      </w:r>
    </w:p>
    <w:p w:rsidR="00461F58" w:rsidRDefault="00767BD7">
      <w:pPr>
        <w:tabs>
          <w:tab w:val="left" w:pos="1268"/>
          <w:tab w:val="left" w:pos="2262"/>
          <w:tab w:val="left" w:pos="2702"/>
          <w:tab w:val="left" w:pos="3942"/>
        </w:tabs>
        <w:autoSpaceDE w:val="0"/>
        <w:autoSpaceDN w:val="0"/>
        <w:spacing w:before="238" w:after="236" w:line="245" w:lineRule="auto"/>
        <w:ind w:left="168"/>
      </w:pPr>
      <w:r>
        <w:rPr>
          <w:rFonts w:ascii="TimesNewRomanPSMT" w:eastAsia="TimesNewRomanPSMT" w:hAnsi="TimesNewRomanPSMT"/>
          <w:color w:val="000000"/>
          <w:sz w:val="20"/>
        </w:rPr>
        <w:t xml:space="preserve">Distribution of elapsed computing time over the BLISS modules is displayed in Table 2.  It is evident that most of the elapsed time is spent in ELAPS but that would change drastically if a CFD-level analysis were used in the aerodynamics module.  If BLISS were grown to the point where all the major modules would consume about equal amount of the elapsed time, then distributed </w:t>
      </w:r>
      <w:r>
        <w:tab/>
      </w:r>
      <w:r>
        <w:rPr>
          <w:rFonts w:ascii="TimesNewRomanPSMT" w:eastAsia="TimesNewRomanPSMT" w:hAnsi="TimesNewRomanPSMT"/>
          <w:color w:val="000000"/>
          <w:sz w:val="20"/>
        </w:rPr>
        <w:t xml:space="preserve">execution on concurrently </w:t>
      </w:r>
      <w:r>
        <w:tab/>
      </w:r>
      <w:r>
        <w:rPr>
          <w:rFonts w:ascii="TimesNewRomanPSMT" w:eastAsia="TimesNewRomanPSMT" w:hAnsi="TimesNewRomanPSMT"/>
          <w:color w:val="000000"/>
          <w:sz w:val="20"/>
        </w:rPr>
        <w:t>operating machines (or processors within a multiprocessor machine) would radically compress the elapsed time of the entire BLISS execution.</w:t>
      </w:r>
    </w:p>
    <w:p w:rsidR="00461F58" w:rsidRDefault="00461F58">
      <w:pPr>
        <w:sectPr w:rsidR="00461F58">
          <w:type w:val="nextColumn"/>
          <w:pgSz w:w="12240" w:h="15840"/>
          <w:pgMar w:top="720" w:right="1390" w:bottom="358" w:left="1426" w:header="720" w:footer="720" w:gutter="0"/>
          <w:cols w:num="2" w:space="720" w:equalWidth="0">
            <w:col w:w="4706" w:space="0"/>
            <w:col w:w="4718" w:space="0"/>
          </w:cols>
          <w:docGrid w:linePitch="360"/>
        </w:sectPr>
      </w:pPr>
    </w:p>
    <w:tbl>
      <w:tblPr>
        <w:tblW w:w="0" w:type="auto"/>
        <w:tblInd w:w="134" w:type="dxa"/>
        <w:tblLayout w:type="fixed"/>
        <w:tblLook w:val="04A0" w:firstRow="1" w:lastRow="0" w:firstColumn="1" w:lastColumn="0" w:noHBand="0" w:noVBand="1"/>
      </w:tblPr>
      <w:tblGrid>
        <w:gridCol w:w="2580"/>
        <w:gridCol w:w="6580"/>
      </w:tblGrid>
      <w:tr w:rsidR="00461F58">
        <w:trPr>
          <w:trHeight w:hRule="exact" w:val="804"/>
        </w:trPr>
        <w:tc>
          <w:tcPr>
            <w:tcW w:w="2580" w:type="dxa"/>
            <w:tcMar>
              <w:left w:w="0" w:type="dxa"/>
              <w:right w:w="0" w:type="dxa"/>
            </w:tcMar>
          </w:tcPr>
          <w:p w:rsidR="00461F58" w:rsidRDefault="00767BD7">
            <w:pPr>
              <w:autoSpaceDE w:val="0"/>
              <w:autoSpaceDN w:val="0"/>
              <w:spacing w:before="206" w:after="0" w:line="233" w:lineRule="auto"/>
              <w:ind w:left="202"/>
            </w:pPr>
            <w:r>
              <w:rPr>
                <w:rFonts w:ascii="ArialMT" w:eastAsia="ArialMT" w:hAnsi="ArialMT"/>
                <w:color w:val="000000"/>
                <w:w w:val="108"/>
                <w:sz w:val="6"/>
              </w:rPr>
              <w:t>1</w:t>
            </w:r>
          </w:p>
          <w:p w:rsidR="00461F58" w:rsidRDefault="00767BD7">
            <w:pPr>
              <w:autoSpaceDE w:val="0"/>
              <w:autoSpaceDN w:val="0"/>
              <w:spacing w:before="250" w:after="0" w:line="233" w:lineRule="auto"/>
              <w:ind w:left="142"/>
            </w:pPr>
            <w:r>
              <w:rPr>
                <w:rFonts w:ascii="ArialMT" w:eastAsia="ArialMT" w:hAnsi="ArialMT"/>
                <w:color w:val="000000"/>
                <w:w w:val="108"/>
                <w:sz w:val="6"/>
              </w:rPr>
              <w:t>0.5</w:t>
            </w:r>
          </w:p>
        </w:tc>
        <w:tc>
          <w:tcPr>
            <w:tcW w:w="6580" w:type="dxa"/>
            <w:tcMar>
              <w:left w:w="0" w:type="dxa"/>
              <w:right w:w="0" w:type="dxa"/>
            </w:tcMar>
          </w:tcPr>
          <w:tbl>
            <w:tblPr>
              <w:tblW w:w="0" w:type="auto"/>
              <w:tblInd w:w="2370" w:type="dxa"/>
              <w:tblLayout w:type="fixed"/>
              <w:tblLook w:val="04A0" w:firstRow="1" w:lastRow="0" w:firstColumn="1" w:lastColumn="0" w:noHBand="0" w:noVBand="1"/>
            </w:tblPr>
            <w:tblGrid>
              <w:gridCol w:w="1560"/>
              <w:gridCol w:w="858"/>
              <w:gridCol w:w="820"/>
              <w:gridCol w:w="852"/>
            </w:tblGrid>
            <w:tr w:rsidR="00461F58">
              <w:trPr>
                <w:trHeight w:hRule="exact" w:val="250"/>
              </w:trPr>
              <w:tc>
                <w:tcPr>
                  <w:tcW w:w="1560" w:type="dxa"/>
                  <w:tcBorders>
                    <w:bottom w:val="single" w:sz="16" w:space="0" w:color="000000"/>
                    <w:right w:val="single" w:sz="8" w:space="0" w:color="000000"/>
                  </w:tcBorders>
                  <w:tcMar>
                    <w:left w:w="0" w:type="dxa"/>
                    <w:right w:w="0" w:type="dxa"/>
                  </w:tcMar>
                </w:tcPr>
                <w:p w:rsidR="00461F58" w:rsidRDefault="00461F58"/>
              </w:tc>
              <w:tc>
                <w:tcPr>
                  <w:tcW w:w="858" w:type="dxa"/>
                  <w:tcBorders>
                    <w:top w:val="single" w:sz="8" w:space="0" w:color="000000"/>
                    <w:left w:val="single" w:sz="8" w:space="0" w:color="000000"/>
                    <w:bottom w:val="single" w:sz="16" w:space="0" w:color="000000"/>
                    <w:right w:val="single" w:sz="2" w:space="0" w:color="000000"/>
                  </w:tcBorders>
                  <w:tcMar>
                    <w:left w:w="0" w:type="dxa"/>
                    <w:right w:w="0" w:type="dxa"/>
                  </w:tcMar>
                </w:tcPr>
                <w:p w:rsidR="00461F58" w:rsidRDefault="00767BD7">
                  <w:pPr>
                    <w:autoSpaceDE w:val="0"/>
                    <w:autoSpaceDN w:val="0"/>
                    <w:spacing w:after="0" w:line="230" w:lineRule="auto"/>
                    <w:jc w:val="center"/>
                  </w:pPr>
                  <w:r>
                    <w:rPr>
                      <w:rFonts w:ascii="ArialMT" w:eastAsia="ArialMT" w:hAnsi="ArialMT"/>
                      <w:color w:val="000000"/>
                      <w:sz w:val="20"/>
                    </w:rPr>
                    <w:t>BLISS</w:t>
                  </w:r>
                </w:p>
              </w:tc>
              <w:tc>
                <w:tcPr>
                  <w:tcW w:w="820" w:type="dxa"/>
                  <w:tcBorders>
                    <w:top w:val="single" w:sz="8" w:space="0" w:color="000000"/>
                    <w:left w:val="single" w:sz="2" w:space="0" w:color="000000"/>
                    <w:bottom w:val="single" w:sz="16" w:space="0" w:color="000000"/>
                    <w:right w:val="single" w:sz="2" w:space="0" w:color="000000"/>
                  </w:tcBorders>
                  <w:tcMar>
                    <w:left w:w="0" w:type="dxa"/>
                    <w:right w:w="0" w:type="dxa"/>
                  </w:tcMar>
                </w:tcPr>
                <w:p w:rsidR="00461F58" w:rsidRDefault="00767BD7">
                  <w:pPr>
                    <w:autoSpaceDE w:val="0"/>
                    <w:autoSpaceDN w:val="0"/>
                    <w:spacing w:after="0" w:line="230" w:lineRule="auto"/>
                    <w:jc w:val="center"/>
                  </w:pPr>
                  <w:r>
                    <w:rPr>
                      <w:rFonts w:ascii="ArialMT" w:eastAsia="ArialMT" w:hAnsi="ArialMT"/>
                      <w:color w:val="000000"/>
                      <w:sz w:val="20"/>
                    </w:rPr>
                    <w:t>ELAPS</w:t>
                  </w:r>
                </w:p>
              </w:tc>
              <w:tc>
                <w:tcPr>
                  <w:tcW w:w="852" w:type="dxa"/>
                  <w:tcBorders>
                    <w:top w:val="single" w:sz="8" w:space="0" w:color="000000"/>
                    <w:left w:val="single" w:sz="2" w:space="0" w:color="000000"/>
                    <w:bottom w:val="single" w:sz="16" w:space="0" w:color="000000"/>
                    <w:right w:val="single" w:sz="16" w:space="0" w:color="000000"/>
                  </w:tcBorders>
                  <w:tcMar>
                    <w:left w:w="0" w:type="dxa"/>
                    <w:right w:w="0" w:type="dxa"/>
                  </w:tcMar>
                </w:tcPr>
                <w:p w:rsidR="00461F58" w:rsidRDefault="00767BD7">
                  <w:pPr>
                    <w:autoSpaceDE w:val="0"/>
                    <w:autoSpaceDN w:val="0"/>
                    <w:spacing w:after="0" w:line="230" w:lineRule="auto"/>
                    <w:jc w:val="center"/>
                  </w:pPr>
                  <w:r>
                    <w:rPr>
                      <w:rFonts w:ascii="ArialMT" w:eastAsia="ArialMT" w:hAnsi="ArialMT"/>
                      <w:color w:val="000000"/>
                      <w:sz w:val="20"/>
                    </w:rPr>
                    <w:t>AWAVE</w:t>
                  </w:r>
                </w:p>
              </w:tc>
            </w:tr>
            <w:tr w:rsidR="00461F58">
              <w:trPr>
                <w:trHeight w:hRule="exact" w:val="260"/>
              </w:trPr>
              <w:tc>
                <w:tcPr>
                  <w:tcW w:w="1560" w:type="dxa"/>
                  <w:tcBorders>
                    <w:top w:val="single" w:sz="16" w:space="0" w:color="000000"/>
                    <w:left w:val="single" w:sz="8" w:space="0" w:color="000000"/>
                    <w:bottom w:val="single" w:sz="16" w:space="0" w:color="000000"/>
                    <w:right w:val="single" w:sz="8" w:space="0" w:color="000000"/>
                  </w:tcBorders>
                  <w:tcMar>
                    <w:left w:w="0" w:type="dxa"/>
                    <w:right w:w="0" w:type="dxa"/>
                  </w:tcMar>
                </w:tcPr>
                <w:p w:rsidR="00461F58" w:rsidRDefault="00767BD7">
                  <w:pPr>
                    <w:autoSpaceDE w:val="0"/>
                    <w:autoSpaceDN w:val="0"/>
                    <w:spacing w:after="0" w:line="233" w:lineRule="auto"/>
                    <w:jc w:val="center"/>
                  </w:pPr>
                  <w:r>
                    <w:rPr>
                      <w:rFonts w:ascii="ArialMT" w:eastAsia="ArialMT" w:hAnsi="ArialMT"/>
                      <w:color w:val="000000"/>
                      <w:sz w:val="20"/>
                    </w:rPr>
                    <w:t>Percent of Time</w:t>
                  </w:r>
                </w:p>
              </w:tc>
              <w:tc>
                <w:tcPr>
                  <w:tcW w:w="858" w:type="dxa"/>
                  <w:tcBorders>
                    <w:top w:val="single" w:sz="16" w:space="0" w:color="000000"/>
                    <w:left w:val="single" w:sz="8" w:space="0" w:color="000000"/>
                    <w:bottom w:val="single" w:sz="16" w:space="0" w:color="000000"/>
                    <w:right w:val="single" w:sz="2" w:space="0" w:color="000000"/>
                  </w:tcBorders>
                  <w:tcMar>
                    <w:left w:w="0" w:type="dxa"/>
                    <w:right w:w="0" w:type="dxa"/>
                  </w:tcMar>
                </w:tcPr>
                <w:p w:rsidR="00461F58" w:rsidRDefault="00767BD7">
                  <w:pPr>
                    <w:autoSpaceDE w:val="0"/>
                    <w:autoSpaceDN w:val="0"/>
                    <w:spacing w:after="0" w:line="233" w:lineRule="auto"/>
                    <w:jc w:val="center"/>
                  </w:pPr>
                  <w:r>
                    <w:rPr>
                      <w:rFonts w:ascii="ArialMT" w:eastAsia="ArialMT" w:hAnsi="ArialMT"/>
                      <w:color w:val="000000"/>
                      <w:sz w:val="20"/>
                    </w:rPr>
                    <w:t>8.36%</w:t>
                  </w:r>
                </w:p>
              </w:tc>
              <w:tc>
                <w:tcPr>
                  <w:tcW w:w="820" w:type="dxa"/>
                  <w:tcBorders>
                    <w:top w:val="single" w:sz="16" w:space="0" w:color="000000"/>
                    <w:left w:val="single" w:sz="2" w:space="0" w:color="000000"/>
                    <w:bottom w:val="single" w:sz="16" w:space="0" w:color="000000"/>
                    <w:right w:val="single" w:sz="2" w:space="0" w:color="000000"/>
                  </w:tcBorders>
                  <w:tcMar>
                    <w:left w:w="0" w:type="dxa"/>
                    <w:right w:w="0" w:type="dxa"/>
                  </w:tcMar>
                </w:tcPr>
                <w:p w:rsidR="00461F58" w:rsidRDefault="00767BD7">
                  <w:pPr>
                    <w:autoSpaceDE w:val="0"/>
                    <w:autoSpaceDN w:val="0"/>
                    <w:spacing w:after="0" w:line="233" w:lineRule="auto"/>
                    <w:jc w:val="center"/>
                  </w:pPr>
                  <w:r>
                    <w:rPr>
                      <w:rFonts w:ascii="ArialMT" w:eastAsia="ArialMT" w:hAnsi="ArialMT"/>
                      <w:color w:val="000000"/>
                      <w:sz w:val="20"/>
                    </w:rPr>
                    <w:t>89.78%</w:t>
                  </w:r>
                </w:p>
              </w:tc>
              <w:tc>
                <w:tcPr>
                  <w:tcW w:w="852" w:type="dxa"/>
                  <w:tcBorders>
                    <w:top w:val="single" w:sz="16" w:space="0" w:color="000000"/>
                    <w:left w:val="single" w:sz="2" w:space="0" w:color="000000"/>
                    <w:bottom w:val="single" w:sz="16" w:space="0" w:color="000000"/>
                    <w:right w:val="single" w:sz="16" w:space="0" w:color="000000"/>
                  </w:tcBorders>
                  <w:tcMar>
                    <w:left w:w="0" w:type="dxa"/>
                    <w:right w:w="0" w:type="dxa"/>
                  </w:tcMar>
                </w:tcPr>
                <w:p w:rsidR="00461F58" w:rsidRDefault="00767BD7">
                  <w:pPr>
                    <w:autoSpaceDE w:val="0"/>
                    <w:autoSpaceDN w:val="0"/>
                    <w:spacing w:after="0" w:line="233" w:lineRule="auto"/>
                    <w:jc w:val="center"/>
                  </w:pPr>
                  <w:r>
                    <w:rPr>
                      <w:rFonts w:ascii="ArialMT" w:eastAsia="ArialMT" w:hAnsi="ArialMT"/>
                      <w:color w:val="000000"/>
                      <w:sz w:val="20"/>
                    </w:rPr>
                    <w:t>1.87%</w:t>
                  </w:r>
                </w:p>
              </w:tc>
            </w:tr>
          </w:tbl>
          <w:p w:rsidR="00461F58" w:rsidRDefault="00767BD7">
            <w:pPr>
              <w:autoSpaceDE w:val="0"/>
              <w:autoSpaceDN w:val="0"/>
              <w:spacing w:before="22" w:after="0" w:line="233" w:lineRule="auto"/>
              <w:ind w:right="998"/>
              <w:jc w:val="right"/>
            </w:pPr>
            <w:r>
              <w:rPr>
                <w:rFonts w:ascii="TimesNewRomanPSMT" w:eastAsia="TimesNewRomanPSMT" w:hAnsi="TimesNewRomanPSMT"/>
                <w:color w:val="000000"/>
                <w:sz w:val="20"/>
              </w:rPr>
              <w:t>Table 2: Processor Time Use</w:t>
            </w:r>
          </w:p>
        </w:tc>
      </w:tr>
    </w:tbl>
    <w:p w:rsidR="00461F58" w:rsidRDefault="00767BD7">
      <w:pPr>
        <w:autoSpaceDE w:val="0"/>
        <w:autoSpaceDN w:val="0"/>
        <w:spacing w:before="44" w:after="8" w:line="233" w:lineRule="auto"/>
        <w:ind w:left="336"/>
      </w:pPr>
      <w:r>
        <w:rPr>
          <w:rFonts w:ascii="ArialMT" w:eastAsia="ArialMT" w:hAnsi="ArialMT"/>
          <w:color w:val="000000"/>
          <w:w w:val="108"/>
          <w:sz w:val="6"/>
        </w:rPr>
        <w:t>0</w:t>
      </w:r>
    </w:p>
    <w:p w:rsidR="00461F58" w:rsidRDefault="00461F58">
      <w:pPr>
        <w:sectPr w:rsidR="00461F58">
          <w:type w:val="continuous"/>
          <w:pgSz w:w="12240" w:h="15840"/>
          <w:pgMar w:top="720" w:right="1390" w:bottom="358" w:left="1426" w:header="720" w:footer="720" w:gutter="0"/>
          <w:cols w:space="720"/>
          <w:docGrid w:linePitch="360"/>
        </w:sectPr>
      </w:pPr>
    </w:p>
    <w:p w:rsidR="00461F58" w:rsidRDefault="00767BD7">
      <w:pPr>
        <w:autoSpaceDE w:val="0"/>
        <w:autoSpaceDN w:val="0"/>
        <w:spacing w:after="0" w:line="233" w:lineRule="auto"/>
        <w:ind w:left="396"/>
      </w:pPr>
      <w:r>
        <w:rPr>
          <w:rFonts w:ascii="ArialMT" w:eastAsia="ArialMT" w:hAnsi="ArialMT"/>
          <w:color w:val="000000"/>
          <w:w w:val="108"/>
          <w:sz w:val="6"/>
        </w:rPr>
        <w:t>1</w:t>
      </w:r>
    </w:p>
    <w:tbl>
      <w:tblPr>
        <w:tblW w:w="0" w:type="auto"/>
        <w:tblInd w:w="414" w:type="dxa"/>
        <w:tblLayout w:type="fixed"/>
        <w:tblLook w:val="04A0" w:firstRow="1" w:lastRow="0" w:firstColumn="1" w:lastColumn="0" w:noHBand="0" w:noVBand="1"/>
      </w:tblPr>
      <w:tblGrid>
        <w:gridCol w:w="1140"/>
        <w:gridCol w:w="294"/>
        <w:gridCol w:w="846"/>
        <w:gridCol w:w="296"/>
        <w:gridCol w:w="844"/>
        <w:gridCol w:w="290"/>
        <w:gridCol w:w="430"/>
      </w:tblGrid>
      <w:tr w:rsidR="00461F58">
        <w:trPr>
          <w:trHeight w:hRule="exact" w:val="98"/>
        </w:trPr>
        <w:tc>
          <w:tcPr>
            <w:tcW w:w="1140" w:type="dxa"/>
            <w:tcMar>
              <w:left w:w="0" w:type="dxa"/>
              <w:right w:w="0" w:type="dxa"/>
            </w:tcMar>
          </w:tcPr>
          <w:p w:rsidR="00461F58" w:rsidRDefault="00767BD7">
            <w:pPr>
              <w:autoSpaceDE w:val="0"/>
              <w:autoSpaceDN w:val="0"/>
              <w:spacing w:after="0" w:line="233" w:lineRule="auto"/>
              <w:jc w:val="center"/>
            </w:pPr>
            <w:r>
              <w:rPr>
                <w:rFonts w:ascii="ArialMT" w:eastAsia="ArialMT" w:hAnsi="ArialMT"/>
                <w:color w:val="000000"/>
                <w:w w:val="108"/>
                <w:sz w:val="6"/>
              </w:rPr>
              <w:t>2</w:t>
            </w:r>
          </w:p>
        </w:tc>
        <w:tc>
          <w:tcPr>
            <w:tcW w:w="294" w:type="dxa"/>
            <w:tcMar>
              <w:left w:w="0" w:type="dxa"/>
              <w:right w:w="0" w:type="dxa"/>
            </w:tcMar>
          </w:tcPr>
          <w:p w:rsidR="00461F58" w:rsidRDefault="00767BD7">
            <w:pPr>
              <w:autoSpaceDE w:val="0"/>
              <w:autoSpaceDN w:val="0"/>
              <w:spacing w:after="0" w:line="233" w:lineRule="auto"/>
            </w:pPr>
            <w:r>
              <w:rPr>
                <w:rFonts w:ascii="ArialMT" w:eastAsia="ArialMT" w:hAnsi="ArialMT"/>
                <w:color w:val="000000"/>
                <w:w w:val="108"/>
                <w:sz w:val="6"/>
              </w:rPr>
              <w:t>3</w:t>
            </w:r>
          </w:p>
        </w:tc>
        <w:tc>
          <w:tcPr>
            <w:tcW w:w="846" w:type="dxa"/>
            <w:tcMar>
              <w:left w:w="0" w:type="dxa"/>
              <w:right w:w="0" w:type="dxa"/>
            </w:tcMar>
          </w:tcPr>
          <w:p w:rsidR="00461F58" w:rsidRDefault="00767BD7">
            <w:pPr>
              <w:autoSpaceDE w:val="0"/>
              <w:autoSpaceDN w:val="0"/>
              <w:spacing w:after="0" w:line="233" w:lineRule="auto"/>
              <w:ind w:right="538"/>
              <w:jc w:val="right"/>
            </w:pPr>
            <w:r>
              <w:rPr>
                <w:rFonts w:ascii="ArialMT" w:eastAsia="ArialMT" w:hAnsi="ArialMT"/>
                <w:color w:val="000000"/>
                <w:w w:val="108"/>
                <w:sz w:val="6"/>
              </w:rPr>
              <w:t>4</w:t>
            </w:r>
          </w:p>
        </w:tc>
        <w:tc>
          <w:tcPr>
            <w:tcW w:w="296" w:type="dxa"/>
            <w:tcMar>
              <w:left w:w="0" w:type="dxa"/>
              <w:right w:w="0" w:type="dxa"/>
            </w:tcMar>
          </w:tcPr>
          <w:p w:rsidR="00461F58" w:rsidRDefault="00767BD7">
            <w:pPr>
              <w:autoSpaceDE w:val="0"/>
              <w:autoSpaceDN w:val="0"/>
              <w:spacing w:after="0" w:line="233" w:lineRule="auto"/>
            </w:pPr>
            <w:r>
              <w:rPr>
                <w:rFonts w:ascii="ArialMT" w:eastAsia="ArialMT" w:hAnsi="ArialMT"/>
                <w:color w:val="000000"/>
                <w:w w:val="108"/>
                <w:sz w:val="6"/>
              </w:rPr>
              <w:t>5</w:t>
            </w:r>
          </w:p>
        </w:tc>
        <w:tc>
          <w:tcPr>
            <w:tcW w:w="844" w:type="dxa"/>
            <w:tcMar>
              <w:left w:w="0" w:type="dxa"/>
              <w:right w:w="0" w:type="dxa"/>
            </w:tcMar>
          </w:tcPr>
          <w:p w:rsidR="00461F58" w:rsidRDefault="00767BD7">
            <w:pPr>
              <w:autoSpaceDE w:val="0"/>
              <w:autoSpaceDN w:val="0"/>
              <w:spacing w:after="0" w:line="233" w:lineRule="auto"/>
              <w:ind w:right="536"/>
              <w:jc w:val="right"/>
            </w:pPr>
            <w:r>
              <w:rPr>
                <w:rFonts w:ascii="ArialMT" w:eastAsia="ArialMT" w:hAnsi="ArialMT"/>
                <w:color w:val="000000"/>
                <w:w w:val="108"/>
                <w:sz w:val="6"/>
              </w:rPr>
              <w:t>6</w:t>
            </w:r>
          </w:p>
        </w:tc>
        <w:tc>
          <w:tcPr>
            <w:tcW w:w="290" w:type="dxa"/>
            <w:tcMar>
              <w:left w:w="0" w:type="dxa"/>
              <w:right w:w="0" w:type="dxa"/>
            </w:tcMar>
          </w:tcPr>
          <w:p w:rsidR="00461F58" w:rsidRDefault="00767BD7">
            <w:pPr>
              <w:autoSpaceDE w:val="0"/>
              <w:autoSpaceDN w:val="0"/>
              <w:spacing w:after="0" w:line="233" w:lineRule="auto"/>
            </w:pPr>
            <w:r>
              <w:rPr>
                <w:rFonts w:ascii="ArialMT" w:eastAsia="ArialMT" w:hAnsi="ArialMT"/>
                <w:color w:val="000000"/>
                <w:w w:val="108"/>
                <w:sz w:val="6"/>
              </w:rPr>
              <w:t>7</w:t>
            </w:r>
          </w:p>
        </w:tc>
        <w:tc>
          <w:tcPr>
            <w:tcW w:w="430" w:type="dxa"/>
            <w:tcMar>
              <w:left w:w="0" w:type="dxa"/>
              <w:right w:w="0" w:type="dxa"/>
            </w:tcMar>
          </w:tcPr>
          <w:p w:rsidR="00461F58" w:rsidRDefault="00767BD7">
            <w:pPr>
              <w:autoSpaceDE w:val="0"/>
              <w:autoSpaceDN w:val="0"/>
              <w:spacing w:after="0" w:line="233" w:lineRule="auto"/>
              <w:ind w:right="132"/>
              <w:jc w:val="right"/>
            </w:pPr>
            <w:r>
              <w:rPr>
                <w:rFonts w:ascii="ArialMT" w:eastAsia="ArialMT" w:hAnsi="ArialMT"/>
                <w:color w:val="000000"/>
                <w:w w:val="108"/>
                <w:sz w:val="6"/>
              </w:rPr>
              <w:t>8</w:t>
            </w:r>
          </w:p>
        </w:tc>
      </w:tr>
    </w:tbl>
    <w:p w:rsidR="00461F58" w:rsidRDefault="00767BD7">
      <w:pPr>
        <w:autoSpaceDE w:val="0"/>
        <w:autoSpaceDN w:val="0"/>
        <w:spacing w:before="28" w:after="0" w:line="230" w:lineRule="auto"/>
        <w:ind w:right="1784"/>
        <w:jc w:val="right"/>
      </w:pPr>
      <w:r>
        <w:rPr>
          <w:rFonts w:ascii="Arial" w:eastAsia="Arial" w:hAnsi="Arial"/>
          <w:b/>
          <w:color w:val="000000"/>
          <w:w w:val="103"/>
          <w:sz w:val="10"/>
        </w:rPr>
        <w:t>BLISS Cycle Number</w:t>
      </w:r>
    </w:p>
    <w:p w:rsidR="00461F58" w:rsidRDefault="00767BD7">
      <w:pPr>
        <w:autoSpaceDE w:val="0"/>
        <w:autoSpaceDN w:val="0"/>
        <w:spacing w:before="130" w:after="0" w:line="233" w:lineRule="auto"/>
        <w:ind w:left="534"/>
      </w:pPr>
      <w:r>
        <w:rPr>
          <w:rFonts w:ascii="TimesNewRomanPSMT" w:eastAsia="TimesNewRomanPSMT" w:hAnsi="TimesNewRomanPSMT"/>
          <w:color w:val="000000"/>
          <w:sz w:val="20"/>
        </w:rPr>
        <w:t>Figure 8: Plot of Skin Thickness Variation</w:t>
      </w:r>
    </w:p>
    <w:p w:rsidR="00461F58" w:rsidRDefault="00767BD7">
      <w:pPr>
        <w:autoSpaceDE w:val="0"/>
        <w:autoSpaceDN w:val="0"/>
        <w:spacing w:before="238" w:after="0" w:line="245" w:lineRule="auto"/>
        <w:ind w:left="14" w:right="170"/>
        <w:jc w:val="both"/>
      </w:pPr>
      <w:r>
        <w:rPr>
          <w:rFonts w:ascii="TimesNewRomanPSMT" w:eastAsia="TimesNewRomanPSMT" w:hAnsi="TimesNewRomanPSMT"/>
          <w:color w:val="000000"/>
          <w:sz w:val="20"/>
        </w:rPr>
        <w:t xml:space="preserve">Though the first cycle was able to converge to </w:t>
      </w:r>
      <w:r>
        <w:rPr>
          <w:rFonts w:ascii="TimesNewRomanPSMT" w:eastAsia="TimesNewRomanPSMT" w:hAnsi="TimesNewRomanPSMT"/>
          <w:color w:val="000000"/>
          <w:sz w:val="20"/>
        </w:rPr>
        <w:t>reasonable thicknesses, the second through fifth cycles were unable to satisfy all constraints given the system-level configuration.  Then, by the sixth cycle the optimizer had found a solution that allowed all constraints to be met and in the seventh cycle it found the optimal configuration.  Figure 9 shows the progression of the aircraft Take-Off Gross Weight and its components of empty weight and fuel.</w:t>
      </w:r>
    </w:p>
    <w:p w:rsidR="00461F58" w:rsidRDefault="00461F58">
      <w:pPr>
        <w:sectPr w:rsidR="00461F58">
          <w:type w:val="continuous"/>
          <w:pgSz w:w="12240" w:h="15840"/>
          <w:pgMar w:top="720" w:right="1390" w:bottom="358" w:left="1426" w:header="720" w:footer="720" w:gutter="0"/>
          <w:cols w:num="2" w:space="720" w:equalWidth="0">
            <w:col w:w="4706" w:space="0"/>
            <w:col w:w="4718" w:space="0"/>
          </w:cols>
          <w:docGrid w:linePitch="360"/>
        </w:sectPr>
      </w:pPr>
    </w:p>
    <w:p w:rsidR="00461F58" w:rsidRDefault="00767BD7">
      <w:pPr>
        <w:autoSpaceDE w:val="0"/>
        <w:autoSpaceDN w:val="0"/>
        <w:spacing w:after="0" w:line="245" w:lineRule="auto"/>
        <w:ind w:left="168" w:right="28"/>
        <w:jc w:val="both"/>
      </w:pPr>
      <w:r>
        <w:rPr>
          <w:rFonts w:ascii="TimesNewRomanPSMT" w:eastAsia="TimesNewRomanPSMT" w:hAnsi="TimesNewRomanPSMT"/>
          <w:color w:val="000000"/>
          <w:sz w:val="20"/>
        </w:rPr>
        <w:t>The next step in the BLISS development is to incorporate additional modules to increase the analysis fidelity.  The largest refinement would be expected from adding a computational fluid dynamics code to perform the aerodynamic analysis, including the loads. The propulsion data quality would benefit from replacing the current response surface fitted to a look-up table with a comprehensive engine analysis.  Also, the simple Breguet formula for the aircraft range would need to be replaced by a complete perfor</w:t>
      </w:r>
      <w:r>
        <w:rPr>
          <w:rFonts w:ascii="TimesNewRomanPSMT" w:eastAsia="TimesNewRomanPSMT" w:hAnsi="TimesNewRomanPSMT"/>
          <w:color w:val="000000"/>
          <w:sz w:val="20"/>
        </w:rPr>
        <w:t xml:space="preserve">mance analysis </w:t>
      </w:r>
    </w:p>
    <w:p w:rsidR="00461F58" w:rsidRDefault="00767BD7">
      <w:pPr>
        <w:autoSpaceDE w:val="0"/>
        <w:autoSpaceDN w:val="0"/>
        <w:spacing w:before="238" w:after="258" w:line="233" w:lineRule="auto"/>
        <w:ind w:right="1148"/>
        <w:jc w:val="right"/>
      </w:pPr>
      <w:r>
        <w:rPr>
          <w:rFonts w:ascii="TimesNewRomanPS" w:eastAsia="TimesNewRomanPS" w:hAnsi="TimesNewRomanPS"/>
          <w:b/>
          <w:color w:val="000000"/>
          <w:sz w:val="20"/>
          <w:u w:val="single"/>
        </w:rPr>
        <w:t>Conclusions and Remarks</w:t>
      </w:r>
    </w:p>
    <w:p w:rsidR="00461F58" w:rsidRDefault="00461F58">
      <w:pPr>
        <w:sectPr w:rsidR="00461F58">
          <w:type w:val="nextColumn"/>
          <w:pgSz w:w="12240" w:h="15840"/>
          <w:pgMar w:top="720" w:right="1390" w:bottom="358" w:left="1426" w:header="720" w:footer="720" w:gutter="0"/>
          <w:cols w:num="2" w:space="720" w:equalWidth="0">
            <w:col w:w="4706" w:space="0"/>
            <w:col w:w="4718" w:space="0"/>
          </w:cols>
          <w:docGrid w:linePitch="360"/>
        </w:sectPr>
      </w:pPr>
    </w:p>
    <w:tbl>
      <w:tblPr>
        <w:tblW w:w="0" w:type="auto"/>
        <w:tblLayout w:type="fixed"/>
        <w:tblLook w:val="04A0" w:firstRow="1" w:lastRow="0" w:firstColumn="1" w:lastColumn="0" w:noHBand="0" w:noVBand="1"/>
      </w:tblPr>
      <w:tblGrid>
        <w:gridCol w:w="114"/>
        <w:gridCol w:w="220"/>
        <w:gridCol w:w="900"/>
        <w:gridCol w:w="880"/>
        <w:gridCol w:w="322"/>
        <w:gridCol w:w="598"/>
        <w:gridCol w:w="880"/>
        <w:gridCol w:w="318"/>
        <w:gridCol w:w="462"/>
        <w:gridCol w:w="4700"/>
      </w:tblGrid>
      <w:tr w:rsidR="00461F58">
        <w:trPr>
          <w:trHeight w:hRule="exact" w:val="218"/>
        </w:trPr>
        <w:tc>
          <w:tcPr>
            <w:tcW w:w="114" w:type="dxa"/>
            <w:vMerge w:val="restart"/>
            <w:tcMar>
              <w:left w:w="0" w:type="dxa"/>
              <w:right w:w="0" w:type="dxa"/>
            </w:tcMar>
            <w:textDirection w:val="btLr"/>
          </w:tcPr>
          <w:p w:rsidR="00461F58" w:rsidRDefault="00767BD7">
            <w:pPr>
              <w:autoSpaceDE w:val="0"/>
              <w:autoSpaceDN w:val="0"/>
              <w:spacing w:after="0" w:line="233" w:lineRule="auto"/>
              <w:ind w:right="1284"/>
              <w:jc w:val="right"/>
            </w:pPr>
            <w:r>
              <w:rPr>
                <w:rFonts w:ascii="Arial" w:eastAsia="Arial" w:hAnsi="Arial"/>
                <w:b/>
                <w:color w:val="000000"/>
                <w:sz w:val="9"/>
              </w:rPr>
              <w:t>Weight (lb)</w:t>
            </w:r>
          </w:p>
        </w:tc>
        <w:tc>
          <w:tcPr>
            <w:tcW w:w="220" w:type="dxa"/>
            <w:vMerge w:val="restart"/>
            <w:tcMar>
              <w:left w:w="0" w:type="dxa"/>
              <w:right w:w="0" w:type="dxa"/>
            </w:tcMar>
          </w:tcPr>
          <w:p w:rsidR="00461F58" w:rsidRDefault="00767BD7">
            <w:pPr>
              <w:autoSpaceDE w:val="0"/>
              <w:autoSpaceDN w:val="0"/>
              <w:spacing w:before="596" w:after="0" w:line="233" w:lineRule="auto"/>
              <w:jc w:val="center"/>
            </w:pPr>
            <w:r>
              <w:rPr>
                <w:rFonts w:ascii="ArialMT" w:eastAsia="ArialMT" w:hAnsi="ArialMT"/>
                <w:color w:val="000000"/>
                <w:w w:val="92"/>
                <w:sz w:val="6"/>
              </w:rPr>
              <w:t>3 0000</w:t>
            </w:r>
          </w:p>
        </w:tc>
        <w:tc>
          <w:tcPr>
            <w:tcW w:w="900" w:type="dxa"/>
            <w:vMerge w:val="restart"/>
            <w:tcMar>
              <w:left w:w="0" w:type="dxa"/>
              <w:right w:w="0" w:type="dxa"/>
            </w:tcMar>
          </w:tcPr>
          <w:p w:rsidR="00461F58" w:rsidRDefault="00767BD7">
            <w:pPr>
              <w:tabs>
                <w:tab w:val="left" w:pos="604"/>
              </w:tabs>
              <w:autoSpaceDE w:val="0"/>
              <w:autoSpaceDN w:val="0"/>
              <w:spacing w:before="2560" w:after="0" w:line="233" w:lineRule="auto"/>
            </w:pPr>
            <w:r>
              <w:rPr>
                <w:rFonts w:ascii="ArialMT" w:eastAsia="ArialMT" w:hAnsi="ArialMT"/>
                <w:color w:val="000000"/>
                <w:w w:val="92"/>
                <w:sz w:val="6"/>
              </w:rPr>
              <w:t xml:space="preserve">1 </w:t>
            </w:r>
            <w:r>
              <w:tab/>
            </w:r>
            <w:r>
              <w:rPr>
                <w:rFonts w:ascii="ArialMT" w:eastAsia="ArialMT" w:hAnsi="ArialMT"/>
                <w:color w:val="000000"/>
                <w:w w:val="92"/>
                <w:sz w:val="6"/>
              </w:rPr>
              <w:t>2</w:t>
            </w:r>
          </w:p>
        </w:tc>
        <w:tc>
          <w:tcPr>
            <w:tcW w:w="2680" w:type="dxa"/>
            <w:gridSpan w:val="4"/>
            <w:vMerge w:val="restart"/>
            <w:tcMar>
              <w:left w:w="0" w:type="dxa"/>
              <w:right w:w="0" w:type="dxa"/>
            </w:tcMar>
          </w:tcPr>
          <w:p w:rsidR="00461F58" w:rsidRDefault="00767BD7">
            <w:pPr>
              <w:autoSpaceDE w:val="0"/>
              <w:autoSpaceDN w:val="0"/>
              <w:spacing w:before="350" w:after="0" w:line="233" w:lineRule="auto"/>
              <w:ind w:left="280"/>
            </w:pPr>
            <w:r>
              <w:rPr>
                <w:rFonts w:ascii="Arial" w:eastAsia="Arial" w:hAnsi="Arial"/>
                <w:b/>
                <w:color w:val="000000"/>
                <w:sz w:val="10"/>
              </w:rPr>
              <w:t>Aircraft Total and Empty Weight</w:t>
            </w:r>
          </w:p>
        </w:tc>
        <w:tc>
          <w:tcPr>
            <w:tcW w:w="318" w:type="dxa"/>
            <w:vMerge w:val="restart"/>
            <w:tcMar>
              <w:left w:w="0" w:type="dxa"/>
              <w:right w:w="0" w:type="dxa"/>
            </w:tcMar>
          </w:tcPr>
          <w:p w:rsidR="00461F58" w:rsidRDefault="00767BD7">
            <w:pPr>
              <w:autoSpaceDE w:val="0"/>
              <w:autoSpaceDN w:val="0"/>
              <w:spacing w:before="2560" w:after="0" w:line="233" w:lineRule="auto"/>
            </w:pPr>
            <w:r>
              <w:rPr>
                <w:rFonts w:ascii="ArialMT" w:eastAsia="ArialMT" w:hAnsi="ArialMT"/>
                <w:color w:val="000000"/>
                <w:w w:val="92"/>
                <w:sz w:val="6"/>
              </w:rPr>
              <w:t>7</w:t>
            </w:r>
          </w:p>
        </w:tc>
        <w:tc>
          <w:tcPr>
            <w:tcW w:w="462" w:type="dxa"/>
            <w:vMerge w:val="restart"/>
            <w:tcMar>
              <w:left w:w="0" w:type="dxa"/>
              <w:right w:w="0" w:type="dxa"/>
            </w:tcMar>
          </w:tcPr>
          <w:p w:rsidR="00461F58" w:rsidRDefault="00767BD7">
            <w:pPr>
              <w:autoSpaceDE w:val="0"/>
              <w:autoSpaceDN w:val="0"/>
              <w:spacing w:before="2560" w:after="0" w:line="233" w:lineRule="auto"/>
              <w:ind w:right="146"/>
              <w:jc w:val="right"/>
            </w:pPr>
            <w:r>
              <w:rPr>
                <w:rFonts w:ascii="ArialMT" w:eastAsia="ArialMT" w:hAnsi="ArialMT"/>
                <w:color w:val="000000"/>
                <w:w w:val="92"/>
                <w:sz w:val="6"/>
              </w:rPr>
              <w:t>8</w:t>
            </w:r>
          </w:p>
        </w:tc>
        <w:tc>
          <w:tcPr>
            <w:tcW w:w="4700" w:type="dxa"/>
            <w:tcMar>
              <w:left w:w="0" w:type="dxa"/>
              <w:right w:w="0" w:type="dxa"/>
            </w:tcMar>
          </w:tcPr>
          <w:p w:rsidR="00461F58" w:rsidRDefault="00767BD7">
            <w:pPr>
              <w:autoSpaceDE w:val="0"/>
              <w:autoSpaceDN w:val="0"/>
              <w:spacing w:after="0" w:line="233" w:lineRule="auto"/>
              <w:ind w:left="180"/>
            </w:pPr>
            <w:r>
              <w:rPr>
                <w:rFonts w:ascii="TimesNewRomanPSMT" w:eastAsia="TimesNewRomanPSMT" w:hAnsi="TimesNewRomanPSMT"/>
                <w:color w:val="000000"/>
                <w:sz w:val="20"/>
              </w:rPr>
              <w:t>Integration of ELAPS and AWAVE into BLISS</w:t>
            </w:r>
          </w:p>
        </w:tc>
      </w:tr>
      <w:tr w:rsidR="00461F58">
        <w:trPr>
          <w:trHeight w:hRule="exact" w:val="220"/>
        </w:trPr>
        <w:tc>
          <w:tcPr>
            <w:tcW w:w="942" w:type="dxa"/>
            <w:vMerge/>
          </w:tcPr>
          <w:p w:rsidR="00461F58" w:rsidRDefault="00461F58"/>
        </w:tc>
        <w:tc>
          <w:tcPr>
            <w:tcW w:w="942" w:type="dxa"/>
            <w:vMerge/>
          </w:tcPr>
          <w:p w:rsidR="00461F58" w:rsidRDefault="00461F58"/>
        </w:tc>
        <w:tc>
          <w:tcPr>
            <w:tcW w:w="942" w:type="dxa"/>
            <w:vMerge/>
          </w:tcPr>
          <w:p w:rsidR="00461F58" w:rsidRDefault="00461F58"/>
        </w:tc>
        <w:tc>
          <w:tcPr>
            <w:tcW w:w="3768" w:type="dxa"/>
            <w:gridSpan w:val="4"/>
            <w:vMerge/>
          </w:tcPr>
          <w:p w:rsidR="00461F58" w:rsidRDefault="00461F58"/>
        </w:tc>
        <w:tc>
          <w:tcPr>
            <w:tcW w:w="942" w:type="dxa"/>
            <w:vMerge/>
          </w:tcPr>
          <w:p w:rsidR="00461F58" w:rsidRDefault="00461F58"/>
        </w:tc>
        <w:tc>
          <w:tcPr>
            <w:tcW w:w="942" w:type="dxa"/>
            <w:vMerge/>
          </w:tcPr>
          <w:p w:rsidR="00461F58" w:rsidRDefault="00461F58"/>
        </w:tc>
        <w:tc>
          <w:tcPr>
            <w:tcW w:w="4700" w:type="dxa"/>
            <w:tcMar>
              <w:left w:w="0" w:type="dxa"/>
              <w:right w:w="0" w:type="dxa"/>
            </w:tcMar>
          </w:tcPr>
          <w:p w:rsidR="00461F58" w:rsidRDefault="00767BD7">
            <w:pPr>
              <w:autoSpaceDE w:val="0"/>
              <w:autoSpaceDN w:val="0"/>
              <w:spacing w:after="0" w:line="233" w:lineRule="auto"/>
              <w:ind w:left="180"/>
            </w:pPr>
            <w:r>
              <w:rPr>
                <w:rFonts w:ascii="TimesNewRomanPSMT" w:eastAsia="TimesNewRomanPSMT" w:hAnsi="TimesNewRomanPSMT"/>
                <w:color w:val="000000"/>
                <w:sz w:val="20"/>
              </w:rPr>
              <w:t>demonstrated the modular nature of the method and its</w:t>
            </w:r>
          </w:p>
        </w:tc>
      </w:tr>
      <w:tr w:rsidR="00461F58">
        <w:trPr>
          <w:trHeight w:hRule="exact" w:val="220"/>
        </w:trPr>
        <w:tc>
          <w:tcPr>
            <w:tcW w:w="942" w:type="dxa"/>
            <w:vMerge/>
          </w:tcPr>
          <w:p w:rsidR="00461F58" w:rsidRDefault="00461F58"/>
        </w:tc>
        <w:tc>
          <w:tcPr>
            <w:tcW w:w="942" w:type="dxa"/>
            <w:vMerge/>
          </w:tcPr>
          <w:p w:rsidR="00461F58" w:rsidRDefault="00461F58"/>
        </w:tc>
        <w:tc>
          <w:tcPr>
            <w:tcW w:w="942" w:type="dxa"/>
            <w:vMerge/>
          </w:tcPr>
          <w:p w:rsidR="00461F58" w:rsidRDefault="00461F58"/>
        </w:tc>
        <w:tc>
          <w:tcPr>
            <w:tcW w:w="3768" w:type="dxa"/>
            <w:gridSpan w:val="4"/>
            <w:vMerge/>
          </w:tcPr>
          <w:p w:rsidR="00461F58" w:rsidRDefault="00461F58"/>
        </w:tc>
        <w:tc>
          <w:tcPr>
            <w:tcW w:w="942" w:type="dxa"/>
            <w:vMerge/>
          </w:tcPr>
          <w:p w:rsidR="00461F58" w:rsidRDefault="00461F58"/>
        </w:tc>
        <w:tc>
          <w:tcPr>
            <w:tcW w:w="942" w:type="dxa"/>
            <w:vMerge/>
          </w:tcPr>
          <w:p w:rsidR="00461F58" w:rsidRDefault="00461F58"/>
        </w:tc>
        <w:tc>
          <w:tcPr>
            <w:tcW w:w="4700" w:type="dxa"/>
            <w:tcMar>
              <w:left w:w="0" w:type="dxa"/>
              <w:right w:w="0" w:type="dxa"/>
            </w:tcMar>
          </w:tcPr>
          <w:p w:rsidR="00461F58" w:rsidRDefault="00767BD7">
            <w:pPr>
              <w:autoSpaceDE w:val="0"/>
              <w:autoSpaceDN w:val="0"/>
              <w:spacing w:after="0" w:line="233" w:lineRule="auto"/>
              <w:ind w:left="180"/>
            </w:pPr>
            <w:r>
              <w:rPr>
                <w:rFonts w:ascii="TimesNewRomanPSMT" w:eastAsia="TimesNewRomanPSMT" w:hAnsi="TimesNewRomanPSMT"/>
                <w:color w:val="000000"/>
                <w:sz w:val="20"/>
              </w:rPr>
              <w:t>ability to accommodate refinements.  Used in a limited</w:t>
            </w:r>
          </w:p>
        </w:tc>
      </w:tr>
      <w:tr w:rsidR="00461F58">
        <w:trPr>
          <w:trHeight w:hRule="exact" w:val="212"/>
        </w:trPr>
        <w:tc>
          <w:tcPr>
            <w:tcW w:w="942" w:type="dxa"/>
            <w:vMerge/>
          </w:tcPr>
          <w:p w:rsidR="00461F58" w:rsidRDefault="00461F58"/>
        </w:tc>
        <w:tc>
          <w:tcPr>
            <w:tcW w:w="220" w:type="dxa"/>
            <w:tcMar>
              <w:left w:w="0" w:type="dxa"/>
              <w:right w:w="0" w:type="dxa"/>
            </w:tcMar>
          </w:tcPr>
          <w:p w:rsidR="00461F58" w:rsidRDefault="00767BD7">
            <w:pPr>
              <w:autoSpaceDE w:val="0"/>
              <w:autoSpaceDN w:val="0"/>
              <w:spacing w:before="150" w:after="0" w:line="233" w:lineRule="auto"/>
              <w:jc w:val="center"/>
            </w:pPr>
            <w:r>
              <w:rPr>
                <w:rFonts w:ascii="ArialMT" w:eastAsia="ArialMT" w:hAnsi="ArialMT"/>
                <w:color w:val="000000"/>
                <w:w w:val="92"/>
                <w:sz w:val="6"/>
              </w:rPr>
              <w:t>2 8000</w:t>
            </w:r>
          </w:p>
        </w:tc>
        <w:tc>
          <w:tcPr>
            <w:tcW w:w="942" w:type="dxa"/>
            <w:vMerge/>
          </w:tcPr>
          <w:p w:rsidR="00461F58" w:rsidRDefault="00461F58"/>
        </w:tc>
        <w:tc>
          <w:tcPr>
            <w:tcW w:w="2680" w:type="dxa"/>
            <w:gridSpan w:val="4"/>
            <w:tcMar>
              <w:left w:w="0" w:type="dxa"/>
              <w:right w:w="0" w:type="dxa"/>
            </w:tcMar>
          </w:tcPr>
          <w:p w:rsidR="00461F58" w:rsidRDefault="00767BD7">
            <w:pPr>
              <w:autoSpaceDE w:val="0"/>
              <w:autoSpaceDN w:val="0"/>
              <w:spacing w:before="74" w:after="0" w:line="233" w:lineRule="auto"/>
              <w:ind w:left="622"/>
            </w:pPr>
            <w:r>
              <w:rPr>
                <w:rFonts w:ascii="ArialMT" w:eastAsia="ArialMT" w:hAnsi="ArialMT"/>
                <w:color w:val="000000"/>
                <w:sz w:val="10"/>
              </w:rPr>
              <w:t>Total Weight</w:t>
            </w:r>
          </w:p>
        </w:tc>
        <w:tc>
          <w:tcPr>
            <w:tcW w:w="942" w:type="dxa"/>
            <w:vMerge/>
          </w:tcPr>
          <w:p w:rsidR="00461F58" w:rsidRDefault="00461F58"/>
        </w:tc>
        <w:tc>
          <w:tcPr>
            <w:tcW w:w="942" w:type="dxa"/>
            <w:vMerge/>
          </w:tcPr>
          <w:p w:rsidR="00461F58" w:rsidRDefault="00461F58"/>
        </w:tc>
        <w:tc>
          <w:tcPr>
            <w:tcW w:w="4700" w:type="dxa"/>
            <w:tcMar>
              <w:left w:w="0" w:type="dxa"/>
              <w:right w:w="0" w:type="dxa"/>
            </w:tcMar>
          </w:tcPr>
          <w:p w:rsidR="00461F58" w:rsidRDefault="00767BD7">
            <w:pPr>
              <w:autoSpaceDE w:val="0"/>
              <w:autoSpaceDN w:val="0"/>
              <w:spacing w:after="0" w:line="233" w:lineRule="auto"/>
              <w:ind w:left="180"/>
            </w:pPr>
            <w:r>
              <w:rPr>
                <w:rFonts w:ascii="TimesNewRomanPSMT" w:eastAsia="TimesNewRomanPSMT" w:hAnsi="TimesNewRomanPSMT"/>
                <w:color w:val="000000"/>
                <w:sz w:val="20"/>
              </w:rPr>
              <w:t>test case of a supersonic business jet design, the two-</w:t>
            </w:r>
          </w:p>
        </w:tc>
      </w:tr>
      <w:tr w:rsidR="00461F58">
        <w:trPr>
          <w:trHeight w:hRule="exact" w:val="232"/>
        </w:trPr>
        <w:tc>
          <w:tcPr>
            <w:tcW w:w="942" w:type="dxa"/>
            <w:vMerge/>
          </w:tcPr>
          <w:p w:rsidR="00461F58" w:rsidRDefault="00461F58"/>
        </w:tc>
        <w:tc>
          <w:tcPr>
            <w:tcW w:w="220" w:type="dxa"/>
            <w:vMerge w:val="restart"/>
            <w:tcMar>
              <w:left w:w="0" w:type="dxa"/>
              <w:right w:w="0" w:type="dxa"/>
            </w:tcMar>
          </w:tcPr>
          <w:p w:rsidR="00461F58" w:rsidRDefault="00767BD7">
            <w:pPr>
              <w:autoSpaceDE w:val="0"/>
              <w:autoSpaceDN w:val="0"/>
              <w:spacing w:before="164" w:after="0" w:line="233" w:lineRule="auto"/>
              <w:jc w:val="center"/>
            </w:pPr>
            <w:r>
              <w:rPr>
                <w:rFonts w:ascii="ArialMT" w:eastAsia="ArialMT" w:hAnsi="ArialMT"/>
                <w:color w:val="000000"/>
                <w:w w:val="92"/>
                <w:sz w:val="6"/>
              </w:rPr>
              <w:t>2 6000</w:t>
            </w:r>
          </w:p>
        </w:tc>
        <w:tc>
          <w:tcPr>
            <w:tcW w:w="942" w:type="dxa"/>
            <w:vMerge/>
          </w:tcPr>
          <w:p w:rsidR="00461F58" w:rsidRDefault="00461F58"/>
        </w:tc>
        <w:tc>
          <w:tcPr>
            <w:tcW w:w="2680" w:type="dxa"/>
            <w:gridSpan w:val="4"/>
            <w:vMerge w:val="restart"/>
            <w:tcMar>
              <w:left w:w="0" w:type="dxa"/>
              <w:right w:w="0" w:type="dxa"/>
            </w:tcMar>
          </w:tcPr>
          <w:p w:rsidR="00461F58" w:rsidRDefault="00767BD7">
            <w:pPr>
              <w:autoSpaceDE w:val="0"/>
              <w:autoSpaceDN w:val="0"/>
              <w:spacing w:before="644" w:after="0" w:line="233" w:lineRule="auto"/>
              <w:ind w:right="1244"/>
              <w:jc w:val="right"/>
            </w:pPr>
            <w:r>
              <w:rPr>
                <w:rFonts w:ascii="ArialMT" w:eastAsia="ArialMT" w:hAnsi="ArialMT"/>
                <w:color w:val="000000"/>
                <w:sz w:val="10"/>
              </w:rPr>
              <w:t>Fuel Weight</w:t>
            </w:r>
          </w:p>
        </w:tc>
        <w:tc>
          <w:tcPr>
            <w:tcW w:w="942" w:type="dxa"/>
            <w:vMerge/>
          </w:tcPr>
          <w:p w:rsidR="00461F58" w:rsidRDefault="00461F58"/>
        </w:tc>
        <w:tc>
          <w:tcPr>
            <w:tcW w:w="942" w:type="dxa"/>
            <w:vMerge/>
          </w:tcPr>
          <w:p w:rsidR="00461F58" w:rsidRDefault="00461F58"/>
        </w:tc>
        <w:tc>
          <w:tcPr>
            <w:tcW w:w="4700" w:type="dxa"/>
            <w:tcMar>
              <w:left w:w="0" w:type="dxa"/>
              <w:right w:w="0" w:type="dxa"/>
            </w:tcMar>
          </w:tcPr>
          <w:p w:rsidR="00461F58" w:rsidRDefault="00767BD7">
            <w:pPr>
              <w:autoSpaceDE w:val="0"/>
              <w:autoSpaceDN w:val="0"/>
              <w:spacing w:before="10" w:after="0" w:line="233" w:lineRule="auto"/>
              <w:ind w:left="180"/>
            </w:pPr>
            <w:r>
              <w:rPr>
                <w:rFonts w:ascii="TimesNewRomanPSMT" w:eastAsia="TimesNewRomanPSMT" w:hAnsi="TimesNewRomanPSMT"/>
                <w:color w:val="000000"/>
                <w:sz w:val="20"/>
              </w:rPr>
              <w:t>level optimization in BLISS was effective in satisfying</w:t>
            </w:r>
          </w:p>
        </w:tc>
      </w:tr>
      <w:tr w:rsidR="00461F58">
        <w:trPr>
          <w:trHeight w:hRule="exact" w:val="62"/>
        </w:trPr>
        <w:tc>
          <w:tcPr>
            <w:tcW w:w="942" w:type="dxa"/>
            <w:vMerge/>
          </w:tcPr>
          <w:p w:rsidR="00461F58" w:rsidRDefault="00461F58"/>
        </w:tc>
        <w:tc>
          <w:tcPr>
            <w:tcW w:w="942" w:type="dxa"/>
            <w:vMerge/>
          </w:tcPr>
          <w:p w:rsidR="00461F58" w:rsidRDefault="00461F58"/>
        </w:tc>
        <w:tc>
          <w:tcPr>
            <w:tcW w:w="942" w:type="dxa"/>
            <w:vMerge/>
          </w:tcPr>
          <w:p w:rsidR="00461F58" w:rsidRDefault="00461F58"/>
        </w:tc>
        <w:tc>
          <w:tcPr>
            <w:tcW w:w="3768" w:type="dxa"/>
            <w:gridSpan w:val="4"/>
            <w:vMerge/>
          </w:tcPr>
          <w:p w:rsidR="00461F58" w:rsidRDefault="00461F58"/>
        </w:tc>
        <w:tc>
          <w:tcPr>
            <w:tcW w:w="942" w:type="dxa"/>
            <w:vMerge/>
          </w:tcPr>
          <w:p w:rsidR="00461F58" w:rsidRDefault="00461F58"/>
        </w:tc>
        <w:tc>
          <w:tcPr>
            <w:tcW w:w="942" w:type="dxa"/>
            <w:vMerge/>
          </w:tcPr>
          <w:p w:rsidR="00461F58" w:rsidRDefault="00461F58"/>
        </w:tc>
        <w:tc>
          <w:tcPr>
            <w:tcW w:w="4700" w:type="dxa"/>
            <w:vMerge w:val="restart"/>
            <w:tcMar>
              <w:left w:w="0" w:type="dxa"/>
              <w:right w:w="0" w:type="dxa"/>
            </w:tcMar>
          </w:tcPr>
          <w:p w:rsidR="00461F58" w:rsidRDefault="00767BD7">
            <w:pPr>
              <w:autoSpaceDE w:val="0"/>
              <w:autoSpaceDN w:val="0"/>
              <w:spacing w:after="0" w:line="233" w:lineRule="auto"/>
              <w:ind w:left="180"/>
            </w:pPr>
            <w:r>
              <w:rPr>
                <w:rFonts w:ascii="TimesNewRomanPSMT" w:eastAsia="TimesNewRomanPSMT" w:hAnsi="TimesNewRomanPSMT"/>
                <w:color w:val="000000"/>
                <w:sz w:val="20"/>
              </w:rPr>
              <w:t>the system-level and local constraints while attaining a</w:t>
            </w:r>
          </w:p>
        </w:tc>
      </w:tr>
      <w:tr w:rsidR="00461F58">
        <w:trPr>
          <w:trHeight w:hRule="exact" w:val="158"/>
        </w:trPr>
        <w:tc>
          <w:tcPr>
            <w:tcW w:w="942" w:type="dxa"/>
            <w:vMerge/>
          </w:tcPr>
          <w:p w:rsidR="00461F58" w:rsidRDefault="00461F58"/>
        </w:tc>
        <w:tc>
          <w:tcPr>
            <w:tcW w:w="220" w:type="dxa"/>
            <w:vMerge w:val="restart"/>
            <w:tcMar>
              <w:left w:w="0" w:type="dxa"/>
              <w:right w:w="0" w:type="dxa"/>
            </w:tcMar>
          </w:tcPr>
          <w:p w:rsidR="00461F58" w:rsidRDefault="00767BD7">
            <w:pPr>
              <w:autoSpaceDE w:val="0"/>
              <w:autoSpaceDN w:val="0"/>
              <w:spacing w:before="70" w:after="0" w:line="233" w:lineRule="auto"/>
              <w:jc w:val="center"/>
            </w:pPr>
            <w:r>
              <w:rPr>
                <w:rFonts w:ascii="ArialMT" w:eastAsia="ArialMT" w:hAnsi="ArialMT"/>
                <w:color w:val="000000"/>
                <w:w w:val="92"/>
                <w:sz w:val="6"/>
              </w:rPr>
              <w:t>2 4000</w:t>
            </w:r>
          </w:p>
        </w:tc>
        <w:tc>
          <w:tcPr>
            <w:tcW w:w="942" w:type="dxa"/>
            <w:vMerge/>
          </w:tcPr>
          <w:p w:rsidR="00461F58" w:rsidRDefault="00461F58"/>
        </w:tc>
        <w:tc>
          <w:tcPr>
            <w:tcW w:w="3768" w:type="dxa"/>
            <w:gridSpan w:val="4"/>
            <w:vMerge/>
          </w:tcPr>
          <w:p w:rsidR="00461F58" w:rsidRDefault="00461F58"/>
        </w:tc>
        <w:tc>
          <w:tcPr>
            <w:tcW w:w="942" w:type="dxa"/>
            <w:vMerge/>
          </w:tcPr>
          <w:p w:rsidR="00461F58" w:rsidRDefault="00461F58"/>
        </w:tc>
        <w:tc>
          <w:tcPr>
            <w:tcW w:w="942" w:type="dxa"/>
            <w:vMerge/>
          </w:tcPr>
          <w:p w:rsidR="00461F58" w:rsidRDefault="00461F58"/>
        </w:tc>
        <w:tc>
          <w:tcPr>
            <w:tcW w:w="942" w:type="dxa"/>
            <w:vMerge/>
          </w:tcPr>
          <w:p w:rsidR="00461F58" w:rsidRDefault="00461F58"/>
        </w:tc>
      </w:tr>
      <w:tr w:rsidR="00461F58">
        <w:trPr>
          <w:trHeight w:hRule="exact" w:val="42"/>
        </w:trPr>
        <w:tc>
          <w:tcPr>
            <w:tcW w:w="942" w:type="dxa"/>
            <w:vMerge/>
          </w:tcPr>
          <w:p w:rsidR="00461F58" w:rsidRDefault="00461F58"/>
        </w:tc>
        <w:tc>
          <w:tcPr>
            <w:tcW w:w="942" w:type="dxa"/>
            <w:vMerge/>
          </w:tcPr>
          <w:p w:rsidR="00461F58" w:rsidRDefault="00461F58"/>
        </w:tc>
        <w:tc>
          <w:tcPr>
            <w:tcW w:w="942" w:type="dxa"/>
            <w:vMerge/>
          </w:tcPr>
          <w:p w:rsidR="00461F58" w:rsidRDefault="00461F58"/>
        </w:tc>
        <w:tc>
          <w:tcPr>
            <w:tcW w:w="3768" w:type="dxa"/>
            <w:gridSpan w:val="4"/>
            <w:vMerge/>
          </w:tcPr>
          <w:p w:rsidR="00461F58" w:rsidRDefault="00461F58"/>
        </w:tc>
        <w:tc>
          <w:tcPr>
            <w:tcW w:w="942" w:type="dxa"/>
            <w:vMerge/>
          </w:tcPr>
          <w:p w:rsidR="00461F58" w:rsidRDefault="00461F58"/>
        </w:tc>
        <w:tc>
          <w:tcPr>
            <w:tcW w:w="942" w:type="dxa"/>
            <w:vMerge/>
          </w:tcPr>
          <w:p w:rsidR="00461F58" w:rsidRDefault="00461F58"/>
        </w:tc>
        <w:tc>
          <w:tcPr>
            <w:tcW w:w="4700" w:type="dxa"/>
            <w:vMerge w:val="restart"/>
            <w:tcMar>
              <w:left w:w="0" w:type="dxa"/>
              <w:right w:w="0" w:type="dxa"/>
            </w:tcMar>
          </w:tcPr>
          <w:p w:rsidR="00461F58" w:rsidRDefault="00767BD7">
            <w:pPr>
              <w:autoSpaceDE w:val="0"/>
              <w:autoSpaceDN w:val="0"/>
              <w:spacing w:after="0" w:line="233" w:lineRule="auto"/>
              <w:ind w:left="180"/>
            </w:pPr>
            <w:r>
              <w:rPr>
                <w:rFonts w:ascii="TimesNewRomanPSMT" w:eastAsia="TimesNewRomanPSMT" w:hAnsi="TimesNewRomanPSMT"/>
                <w:color w:val="000000"/>
                <w:sz w:val="20"/>
              </w:rPr>
              <w:t>system-level objective within a reasonable number of</w:t>
            </w:r>
          </w:p>
        </w:tc>
      </w:tr>
      <w:tr w:rsidR="00461F58">
        <w:trPr>
          <w:trHeight w:hRule="exact" w:val="174"/>
        </w:trPr>
        <w:tc>
          <w:tcPr>
            <w:tcW w:w="942" w:type="dxa"/>
            <w:vMerge/>
          </w:tcPr>
          <w:p w:rsidR="00461F58" w:rsidRDefault="00461F58"/>
        </w:tc>
        <w:tc>
          <w:tcPr>
            <w:tcW w:w="220" w:type="dxa"/>
            <w:tcMar>
              <w:left w:w="0" w:type="dxa"/>
              <w:right w:w="0" w:type="dxa"/>
            </w:tcMar>
          </w:tcPr>
          <w:p w:rsidR="00461F58" w:rsidRDefault="00767BD7">
            <w:pPr>
              <w:autoSpaceDE w:val="0"/>
              <w:autoSpaceDN w:val="0"/>
              <w:spacing w:before="70" w:after="0" w:line="233" w:lineRule="auto"/>
              <w:jc w:val="center"/>
            </w:pPr>
            <w:r>
              <w:rPr>
                <w:rFonts w:ascii="ArialMT" w:eastAsia="ArialMT" w:hAnsi="ArialMT"/>
                <w:color w:val="000000"/>
                <w:w w:val="92"/>
                <w:sz w:val="6"/>
              </w:rPr>
              <w:t>2 2000</w:t>
            </w:r>
          </w:p>
        </w:tc>
        <w:tc>
          <w:tcPr>
            <w:tcW w:w="942" w:type="dxa"/>
            <w:vMerge/>
          </w:tcPr>
          <w:p w:rsidR="00461F58" w:rsidRDefault="00461F58"/>
        </w:tc>
        <w:tc>
          <w:tcPr>
            <w:tcW w:w="3768" w:type="dxa"/>
            <w:gridSpan w:val="4"/>
            <w:vMerge/>
          </w:tcPr>
          <w:p w:rsidR="00461F58" w:rsidRDefault="00461F58"/>
        </w:tc>
        <w:tc>
          <w:tcPr>
            <w:tcW w:w="942" w:type="dxa"/>
            <w:vMerge/>
          </w:tcPr>
          <w:p w:rsidR="00461F58" w:rsidRDefault="00461F58"/>
        </w:tc>
        <w:tc>
          <w:tcPr>
            <w:tcW w:w="942" w:type="dxa"/>
            <w:vMerge/>
          </w:tcPr>
          <w:p w:rsidR="00461F58" w:rsidRDefault="00461F58"/>
        </w:tc>
        <w:tc>
          <w:tcPr>
            <w:tcW w:w="942" w:type="dxa"/>
            <w:vMerge/>
          </w:tcPr>
          <w:p w:rsidR="00461F58" w:rsidRDefault="00461F58"/>
        </w:tc>
      </w:tr>
      <w:tr w:rsidR="00461F58">
        <w:trPr>
          <w:trHeight w:hRule="exact" w:val="220"/>
        </w:trPr>
        <w:tc>
          <w:tcPr>
            <w:tcW w:w="942" w:type="dxa"/>
            <w:vMerge/>
          </w:tcPr>
          <w:p w:rsidR="00461F58" w:rsidRDefault="00461F58"/>
        </w:tc>
        <w:tc>
          <w:tcPr>
            <w:tcW w:w="220" w:type="dxa"/>
            <w:tcMar>
              <w:left w:w="0" w:type="dxa"/>
              <w:right w:w="0" w:type="dxa"/>
            </w:tcMar>
          </w:tcPr>
          <w:p w:rsidR="00461F58" w:rsidRDefault="00767BD7">
            <w:pPr>
              <w:autoSpaceDE w:val="0"/>
              <w:autoSpaceDN w:val="0"/>
              <w:spacing w:before="98" w:after="0" w:line="233" w:lineRule="auto"/>
              <w:jc w:val="center"/>
            </w:pPr>
            <w:r>
              <w:rPr>
                <w:rFonts w:ascii="ArialMT" w:eastAsia="ArialMT" w:hAnsi="ArialMT"/>
                <w:color w:val="000000"/>
                <w:w w:val="92"/>
                <w:sz w:val="6"/>
              </w:rPr>
              <w:t>2 0000</w:t>
            </w:r>
          </w:p>
        </w:tc>
        <w:tc>
          <w:tcPr>
            <w:tcW w:w="942" w:type="dxa"/>
            <w:vMerge/>
          </w:tcPr>
          <w:p w:rsidR="00461F58" w:rsidRDefault="00461F58"/>
        </w:tc>
        <w:tc>
          <w:tcPr>
            <w:tcW w:w="3768" w:type="dxa"/>
            <w:gridSpan w:val="4"/>
            <w:vMerge/>
          </w:tcPr>
          <w:p w:rsidR="00461F58" w:rsidRDefault="00461F58"/>
        </w:tc>
        <w:tc>
          <w:tcPr>
            <w:tcW w:w="942" w:type="dxa"/>
            <w:vMerge/>
          </w:tcPr>
          <w:p w:rsidR="00461F58" w:rsidRDefault="00461F58"/>
        </w:tc>
        <w:tc>
          <w:tcPr>
            <w:tcW w:w="942" w:type="dxa"/>
            <w:vMerge/>
          </w:tcPr>
          <w:p w:rsidR="00461F58" w:rsidRDefault="00461F58"/>
        </w:tc>
        <w:tc>
          <w:tcPr>
            <w:tcW w:w="4700" w:type="dxa"/>
            <w:tcMar>
              <w:left w:w="0" w:type="dxa"/>
              <w:right w:w="0" w:type="dxa"/>
            </w:tcMar>
          </w:tcPr>
          <w:p w:rsidR="00461F58" w:rsidRDefault="00767BD7">
            <w:pPr>
              <w:autoSpaceDE w:val="0"/>
              <w:autoSpaceDN w:val="0"/>
              <w:spacing w:after="0" w:line="233" w:lineRule="auto"/>
              <w:ind w:left="180"/>
            </w:pPr>
            <w:r>
              <w:rPr>
                <w:rFonts w:ascii="TimesNewRomanPSMT" w:eastAsia="TimesNewRomanPSMT" w:hAnsi="TimesNewRomanPSMT"/>
                <w:color w:val="000000"/>
                <w:sz w:val="20"/>
              </w:rPr>
              <w:t>iterations.  Separation of the system-level design</w:t>
            </w:r>
          </w:p>
        </w:tc>
      </w:tr>
      <w:tr w:rsidR="00461F58">
        <w:trPr>
          <w:trHeight w:hRule="exact" w:val="227"/>
        </w:trPr>
        <w:tc>
          <w:tcPr>
            <w:tcW w:w="942" w:type="dxa"/>
            <w:vMerge/>
          </w:tcPr>
          <w:p w:rsidR="00461F58" w:rsidRDefault="00461F58"/>
        </w:tc>
        <w:tc>
          <w:tcPr>
            <w:tcW w:w="220" w:type="dxa"/>
            <w:tcMar>
              <w:left w:w="0" w:type="dxa"/>
              <w:right w:w="0" w:type="dxa"/>
            </w:tcMar>
          </w:tcPr>
          <w:p w:rsidR="00461F58" w:rsidRDefault="00767BD7">
            <w:pPr>
              <w:autoSpaceDE w:val="0"/>
              <w:autoSpaceDN w:val="0"/>
              <w:spacing w:before="98" w:after="0" w:line="233" w:lineRule="auto"/>
              <w:jc w:val="center"/>
            </w:pPr>
            <w:r>
              <w:rPr>
                <w:rFonts w:ascii="ArialMT" w:eastAsia="ArialMT" w:hAnsi="ArialMT"/>
                <w:color w:val="000000"/>
                <w:w w:val="92"/>
                <w:sz w:val="6"/>
              </w:rPr>
              <w:t>1 8000</w:t>
            </w:r>
          </w:p>
        </w:tc>
        <w:tc>
          <w:tcPr>
            <w:tcW w:w="942" w:type="dxa"/>
            <w:vMerge/>
          </w:tcPr>
          <w:p w:rsidR="00461F58" w:rsidRDefault="00461F58"/>
        </w:tc>
        <w:tc>
          <w:tcPr>
            <w:tcW w:w="2680" w:type="dxa"/>
            <w:gridSpan w:val="4"/>
            <w:vMerge w:val="restart"/>
            <w:tcMar>
              <w:left w:w="0" w:type="dxa"/>
              <w:right w:w="0" w:type="dxa"/>
            </w:tcMar>
          </w:tcPr>
          <w:p w:rsidR="00461F58" w:rsidRDefault="00767BD7">
            <w:pPr>
              <w:autoSpaceDE w:val="0"/>
              <w:autoSpaceDN w:val="0"/>
              <w:spacing w:before="380" w:after="0" w:line="233" w:lineRule="auto"/>
              <w:ind w:right="356"/>
              <w:jc w:val="right"/>
            </w:pPr>
            <w:r>
              <w:rPr>
                <w:rFonts w:ascii="ArialMT" w:eastAsia="ArialMT" w:hAnsi="ArialMT"/>
                <w:color w:val="000000"/>
                <w:sz w:val="10"/>
              </w:rPr>
              <w:t>Empty Weight</w:t>
            </w:r>
          </w:p>
        </w:tc>
        <w:tc>
          <w:tcPr>
            <w:tcW w:w="942" w:type="dxa"/>
            <w:vMerge/>
          </w:tcPr>
          <w:p w:rsidR="00461F58" w:rsidRDefault="00461F58"/>
        </w:tc>
        <w:tc>
          <w:tcPr>
            <w:tcW w:w="942" w:type="dxa"/>
            <w:vMerge/>
          </w:tcPr>
          <w:p w:rsidR="00461F58" w:rsidRDefault="00461F58"/>
        </w:tc>
        <w:tc>
          <w:tcPr>
            <w:tcW w:w="4700" w:type="dxa"/>
            <w:tcMar>
              <w:left w:w="0" w:type="dxa"/>
              <w:right w:w="0" w:type="dxa"/>
            </w:tcMar>
          </w:tcPr>
          <w:p w:rsidR="00461F58" w:rsidRDefault="00767BD7">
            <w:pPr>
              <w:autoSpaceDE w:val="0"/>
              <w:autoSpaceDN w:val="0"/>
              <w:spacing w:before="2" w:after="0" w:line="233" w:lineRule="auto"/>
              <w:ind w:left="180"/>
            </w:pPr>
            <w:r>
              <w:rPr>
                <w:rFonts w:ascii="TimesNewRomanPSMT" w:eastAsia="TimesNewRomanPSMT" w:hAnsi="TimesNewRomanPSMT"/>
                <w:color w:val="000000"/>
                <w:sz w:val="20"/>
              </w:rPr>
              <w:t>variables from the local ones enabled optimization for a</w:t>
            </w:r>
          </w:p>
        </w:tc>
      </w:tr>
      <w:tr w:rsidR="00461F58">
        <w:trPr>
          <w:trHeight w:hRule="exact" w:val="213"/>
        </w:trPr>
        <w:tc>
          <w:tcPr>
            <w:tcW w:w="942" w:type="dxa"/>
            <w:vMerge/>
          </w:tcPr>
          <w:p w:rsidR="00461F58" w:rsidRDefault="00461F58"/>
        </w:tc>
        <w:tc>
          <w:tcPr>
            <w:tcW w:w="220" w:type="dxa"/>
            <w:tcMar>
              <w:left w:w="0" w:type="dxa"/>
              <w:right w:w="0" w:type="dxa"/>
            </w:tcMar>
          </w:tcPr>
          <w:p w:rsidR="00461F58" w:rsidRDefault="00767BD7">
            <w:pPr>
              <w:autoSpaceDE w:val="0"/>
              <w:autoSpaceDN w:val="0"/>
              <w:spacing w:before="72" w:after="0" w:line="233" w:lineRule="auto"/>
              <w:jc w:val="center"/>
            </w:pPr>
            <w:r>
              <w:rPr>
                <w:rFonts w:ascii="ArialMT" w:eastAsia="ArialMT" w:hAnsi="ArialMT"/>
                <w:color w:val="000000"/>
                <w:w w:val="92"/>
                <w:sz w:val="6"/>
              </w:rPr>
              <w:t>1 6000</w:t>
            </w:r>
          </w:p>
        </w:tc>
        <w:tc>
          <w:tcPr>
            <w:tcW w:w="942" w:type="dxa"/>
            <w:vMerge/>
          </w:tcPr>
          <w:p w:rsidR="00461F58" w:rsidRDefault="00461F58"/>
        </w:tc>
        <w:tc>
          <w:tcPr>
            <w:tcW w:w="3768" w:type="dxa"/>
            <w:gridSpan w:val="4"/>
            <w:vMerge/>
          </w:tcPr>
          <w:p w:rsidR="00461F58" w:rsidRDefault="00461F58"/>
        </w:tc>
        <w:tc>
          <w:tcPr>
            <w:tcW w:w="942" w:type="dxa"/>
            <w:vMerge/>
          </w:tcPr>
          <w:p w:rsidR="00461F58" w:rsidRDefault="00461F58"/>
        </w:tc>
        <w:tc>
          <w:tcPr>
            <w:tcW w:w="942" w:type="dxa"/>
            <w:vMerge/>
          </w:tcPr>
          <w:p w:rsidR="00461F58" w:rsidRDefault="00461F58"/>
        </w:tc>
        <w:tc>
          <w:tcPr>
            <w:tcW w:w="4700" w:type="dxa"/>
            <w:tcMar>
              <w:left w:w="0" w:type="dxa"/>
              <w:right w:w="0" w:type="dxa"/>
            </w:tcMar>
          </w:tcPr>
          <w:p w:rsidR="00461F58" w:rsidRDefault="00767BD7">
            <w:pPr>
              <w:autoSpaceDE w:val="0"/>
              <w:autoSpaceDN w:val="0"/>
              <w:spacing w:after="0" w:line="233" w:lineRule="auto"/>
              <w:ind w:left="180"/>
            </w:pPr>
            <w:r>
              <w:rPr>
                <w:rFonts w:ascii="TimesNewRomanPSMT" w:eastAsia="TimesNewRomanPSMT" w:hAnsi="TimesNewRomanPSMT"/>
                <w:color w:val="000000"/>
                <w:sz w:val="20"/>
              </w:rPr>
              <w:t>system-level objective while providing autonomy of the</w:t>
            </w:r>
          </w:p>
        </w:tc>
      </w:tr>
      <w:tr w:rsidR="00461F58">
        <w:trPr>
          <w:trHeight w:hRule="exact" w:val="220"/>
        </w:trPr>
        <w:tc>
          <w:tcPr>
            <w:tcW w:w="942" w:type="dxa"/>
            <w:vMerge/>
          </w:tcPr>
          <w:p w:rsidR="00461F58" w:rsidRDefault="00461F58"/>
        </w:tc>
        <w:tc>
          <w:tcPr>
            <w:tcW w:w="220" w:type="dxa"/>
            <w:tcMar>
              <w:left w:w="0" w:type="dxa"/>
              <w:right w:w="0" w:type="dxa"/>
            </w:tcMar>
          </w:tcPr>
          <w:p w:rsidR="00461F58" w:rsidRDefault="00767BD7">
            <w:pPr>
              <w:autoSpaceDE w:val="0"/>
              <w:autoSpaceDN w:val="0"/>
              <w:spacing w:before="60" w:after="0" w:line="233" w:lineRule="auto"/>
              <w:jc w:val="center"/>
            </w:pPr>
            <w:r>
              <w:rPr>
                <w:rFonts w:ascii="ArialMT" w:eastAsia="ArialMT" w:hAnsi="ArialMT"/>
                <w:color w:val="000000"/>
                <w:w w:val="92"/>
                <w:sz w:val="6"/>
              </w:rPr>
              <w:t>1 4000</w:t>
            </w:r>
          </w:p>
        </w:tc>
        <w:tc>
          <w:tcPr>
            <w:tcW w:w="942" w:type="dxa"/>
            <w:vMerge/>
          </w:tcPr>
          <w:p w:rsidR="00461F58" w:rsidRDefault="00461F58"/>
        </w:tc>
        <w:tc>
          <w:tcPr>
            <w:tcW w:w="3768" w:type="dxa"/>
            <w:gridSpan w:val="4"/>
            <w:vMerge/>
          </w:tcPr>
          <w:p w:rsidR="00461F58" w:rsidRDefault="00461F58"/>
        </w:tc>
        <w:tc>
          <w:tcPr>
            <w:tcW w:w="942" w:type="dxa"/>
            <w:vMerge/>
          </w:tcPr>
          <w:p w:rsidR="00461F58" w:rsidRDefault="00461F58"/>
        </w:tc>
        <w:tc>
          <w:tcPr>
            <w:tcW w:w="942" w:type="dxa"/>
            <w:vMerge/>
          </w:tcPr>
          <w:p w:rsidR="00461F58" w:rsidRDefault="00461F58"/>
        </w:tc>
        <w:tc>
          <w:tcPr>
            <w:tcW w:w="4700" w:type="dxa"/>
            <w:tcMar>
              <w:left w:w="0" w:type="dxa"/>
              <w:right w:w="0" w:type="dxa"/>
            </w:tcMar>
          </w:tcPr>
          <w:p w:rsidR="00461F58" w:rsidRDefault="00767BD7">
            <w:pPr>
              <w:autoSpaceDE w:val="0"/>
              <w:autoSpaceDN w:val="0"/>
              <w:spacing w:after="0" w:line="233" w:lineRule="auto"/>
              <w:ind w:left="180"/>
            </w:pPr>
            <w:r>
              <w:rPr>
                <w:rFonts w:ascii="TimesNewRomanPSMT" w:eastAsia="TimesNewRomanPSMT" w:hAnsi="TimesNewRomanPSMT"/>
                <w:color w:val="000000"/>
                <w:sz w:val="20"/>
              </w:rPr>
              <w:t>design decision and tool choice within disciplines</w:t>
            </w:r>
          </w:p>
        </w:tc>
      </w:tr>
      <w:tr w:rsidR="00461F58">
        <w:trPr>
          <w:trHeight w:hRule="exact" w:val="228"/>
        </w:trPr>
        <w:tc>
          <w:tcPr>
            <w:tcW w:w="942" w:type="dxa"/>
            <w:vMerge/>
          </w:tcPr>
          <w:p w:rsidR="00461F58" w:rsidRDefault="00461F58"/>
        </w:tc>
        <w:tc>
          <w:tcPr>
            <w:tcW w:w="220" w:type="dxa"/>
            <w:tcMar>
              <w:left w:w="0" w:type="dxa"/>
              <w:right w:w="0" w:type="dxa"/>
            </w:tcMar>
          </w:tcPr>
          <w:p w:rsidR="00461F58" w:rsidRDefault="00767BD7">
            <w:pPr>
              <w:autoSpaceDE w:val="0"/>
              <w:autoSpaceDN w:val="0"/>
              <w:spacing w:before="60" w:after="0" w:line="233" w:lineRule="auto"/>
              <w:jc w:val="center"/>
            </w:pPr>
            <w:r>
              <w:rPr>
                <w:rFonts w:ascii="ArialMT" w:eastAsia="ArialMT" w:hAnsi="ArialMT"/>
                <w:color w:val="000000"/>
                <w:w w:val="92"/>
                <w:sz w:val="6"/>
              </w:rPr>
              <w:t>1 2000</w:t>
            </w:r>
          </w:p>
        </w:tc>
        <w:tc>
          <w:tcPr>
            <w:tcW w:w="942" w:type="dxa"/>
            <w:vMerge/>
          </w:tcPr>
          <w:p w:rsidR="00461F58" w:rsidRDefault="00461F58"/>
        </w:tc>
        <w:tc>
          <w:tcPr>
            <w:tcW w:w="880" w:type="dxa"/>
            <w:tcMar>
              <w:left w:w="0" w:type="dxa"/>
              <w:right w:w="0" w:type="dxa"/>
            </w:tcMar>
          </w:tcPr>
          <w:p w:rsidR="00461F58" w:rsidRDefault="00767BD7">
            <w:pPr>
              <w:autoSpaceDE w:val="0"/>
              <w:autoSpaceDN w:val="0"/>
              <w:spacing w:before="142" w:after="0" w:line="233" w:lineRule="auto"/>
              <w:ind w:right="550"/>
              <w:jc w:val="right"/>
            </w:pPr>
            <w:r>
              <w:rPr>
                <w:rFonts w:ascii="ArialMT" w:eastAsia="ArialMT" w:hAnsi="ArialMT"/>
                <w:color w:val="000000"/>
                <w:w w:val="92"/>
                <w:sz w:val="6"/>
              </w:rPr>
              <w:t>3</w:t>
            </w:r>
          </w:p>
        </w:tc>
        <w:tc>
          <w:tcPr>
            <w:tcW w:w="322" w:type="dxa"/>
            <w:tcMar>
              <w:left w:w="0" w:type="dxa"/>
              <w:right w:w="0" w:type="dxa"/>
            </w:tcMar>
          </w:tcPr>
          <w:p w:rsidR="00461F58" w:rsidRDefault="00767BD7">
            <w:pPr>
              <w:autoSpaceDE w:val="0"/>
              <w:autoSpaceDN w:val="0"/>
              <w:spacing w:before="142" w:after="0" w:line="233" w:lineRule="auto"/>
              <w:ind w:left="4"/>
            </w:pPr>
            <w:r>
              <w:rPr>
                <w:rFonts w:ascii="ArialMT" w:eastAsia="ArialMT" w:hAnsi="ArialMT"/>
                <w:color w:val="000000"/>
                <w:w w:val="92"/>
                <w:sz w:val="6"/>
              </w:rPr>
              <w:t>4</w:t>
            </w:r>
          </w:p>
        </w:tc>
        <w:tc>
          <w:tcPr>
            <w:tcW w:w="598" w:type="dxa"/>
            <w:tcMar>
              <w:left w:w="0" w:type="dxa"/>
              <w:right w:w="0" w:type="dxa"/>
            </w:tcMar>
          </w:tcPr>
          <w:p w:rsidR="00461F58" w:rsidRDefault="00767BD7">
            <w:pPr>
              <w:autoSpaceDE w:val="0"/>
              <w:autoSpaceDN w:val="0"/>
              <w:spacing w:before="142" w:after="0" w:line="233" w:lineRule="auto"/>
              <w:jc w:val="center"/>
            </w:pPr>
            <w:r>
              <w:rPr>
                <w:rFonts w:ascii="ArialMT" w:eastAsia="ArialMT" w:hAnsi="ArialMT"/>
                <w:color w:val="000000"/>
                <w:w w:val="92"/>
                <w:sz w:val="6"/>
              </w:rPr>
              <w:t>5</w:t>
            </w:r>
          </w:p>
        </w:tc>
        <w:tc>
          <w:tcPr>
            <w:tcW w:w="880" w:type="dxa"/>
            <w:tcMar>
              <w:left w:w="0" w:type="dxa"/>
              <w:right w:w="0" w:type="dxa"/>
            </w:tcMar>
          </w:tcPr>
          <w:p w:rsidR="00461F58" w:rsidRDefault="00767BD7">
            <w:pPr>
              <w:autoSpaceDE w:val="0"/>
              <w:autoSpaceDN w:val="0"/>
              <w:spacing w:before="142" w:after="0" w:line="233" w:lineRule="auto"/>
              <w:ind w:right="556"/>
              <w:jc w:val="right"/>
            </w:pPr>
            <w:r>
              <w:rPr>
                <w:rFonts w:ascii="ArialMT" w:eastAsia="ArialMT" w:hAnsi="ArialMT"/>
                <w:color w:val="000000"/>
                <w:w w:val="92"/>
                <w:sz w:val="6"/>
              </w:rPr>
              <w:t>6</w:t>
            </w:r>
          </w:p>
        </w:tc>
        <w:tc>
          <w:tcPr>
            <w:tcW w:w="942" w:type="dxa"/>
            <w:vMerge/>
          </w:tcPr>
          <w:p w:rsidR="00461F58" w:rsidRDefault="00461F58"/>
        </w:tc>
        <w:tc>
          <w:tcPr>
            <w:tcW w:w="942" w:type="dxa"/>
            <w:vMerge/>
          </w:tcPr>
          <w:p w:rsidR="00461F58" w:rsidRDefault="00461F58"/>
        </w:tc>
        <w:tc>
          <w:tcPr>
            <w:tcW w:w="4700" w:type="dxa"/>
            <w:tcMar>
              <w:left w:w="0" w:type="dxa"/>
              <w:right w:w="0" w:type="dxa"/>
            </w:tcMar>
          </w:tcPr>
          <w:p w:rsidR="00461F58" w:rsidRDefault="00767BD7">
            <w:pPr>
              <w:autoSpaceDE w:val="0"/>
              <w:autoSpaceDN w:val="0"/>
              <w:spacing w:before="2" w:after="0" w:line="233" w:lineRule="auto"/>
              <w:ind w:left="180"/>
            </w:pPr>
            <w:r>
              <w:rPr>
                <w:rFonts w:ascii="TimesNewRomanPSMT" w:eastAsia="TimesNewRomanPSMT" w:hAnsi="TimesNewRomanPSMT"/>
                <w:color w:val="000000"/>
                <w:sz w:val="20"/>
              </w:rPr>
              <w:t>represented in the modules.</w:t>
            </w:r>
          </w:p>
        </w:tc>
      </w:tr>
    </w:tbl>
    <w:p w:rsidR="00461F58" w:rsidRDefault="00767BD7">
      <w:pPr>
        <w:autoSpaceDE w:val="0"/>
        <w:autoSpaceDN w:val="0"/>
        <w:spacing w:before="2" w:after="0" w:line="233" w:lineRule="auto"/>
        <w:ind w:left="1998"/>
      </w:pPr>
      <w:r>
        <w:rPr>
          <w:rFonts w:ascii="Arial" w:eastAsia="Arial" w:hAnsi="Arial"/>
          <w:b/>
          <w:color w:val="000000"/>
          <w:sz w:val="9"/>
        </w:rPr>
        <w:t>BLISS Cycle Number</w:t>
      </w:r>
    </w:p>
    <w:p w:rsidR="00461F58" w:rsidRDefault="00767BD7">
      <w:pPr>
        <w:autoSpaceDE w:val="0"/>
        <w:autoSpaceDN w:val="0"/>
        <w:spacing w:before="292" w:after="0" w:line="233" w:lineRule="auto"/>
        <w:ind w:left="1254"/>
      </w:pPr>
      <w:r>
        <w:rPr>
          <w:rFonts w:ascii="TimesNewRomanPSMT" w:eastAsia="TimesNewRomanPSMT" w:hAnsi="TimesNewRomanPSMT"/>
          <w:color w:val="000000"/>
          <w:sz w:val="20"/>
        </w:rPr>
        <w:t>Figure 9: Aircraft Weight</w:t>
      </w:r>
    </w:p>
    <w:p w:rsidR="00461F58" w:rsidRDefault="00767BD7">
      <w:pPr>
        <w:autoSpaceDE w:val="0"/>
        <w:autoSpaceDN w:val="0"/>
        <w:spacing w:before="718" w:after="0" w:line="245" w:lineRule="auto"/>
        <w:ind w:left="2592" w:right="2592"/>
        <w:jc w:val="center"/>
      </w:pPr>
      <w:r>
        <w:rPr>
          <w:rFonts w:ascii="TimesNewRomanPSMT" w:eastAsia="TimesNewRomanPSMT" w:hAnsi="TimesNewRomanPSMT"/>
          <w:color w:val="000000"/>
          <w:sz w:val="20"/>
        </w:rPr>
        <w:t xml:space="preserve">7 </w:t>
      </w:r>
      <w:r>
        <w:br/>
      </w:r>
      <w:r>
        <w:rPr>
          <w:rFonts w:ascii="TimesNewRomanPSMT" w:eastAsia="TimesNewRomanPSMT" w:hAnsi="TimesNewRomanPSMT"/>
          <w:color w:val="000000"/>
          <w:sz w:val="20"/>
        </w:rPr>
        <w:t>American Institute of Aeronautics and Astronautics</w:t>
      </w:r>
    </w:p>
    <w:p w:rsidR="00461F58" w:rsidRDefault="00461F58">
      <w:pPr>
        <w:sectPr w:rsidR="00461F58">
          <w:type w:val="continuous"/>
          <w:pgSz w:w="12240" w:h="15840"/>
          <w:pgMar w:top="720" w:right="1390" w:bottom="358" w:left="1426" w:header="720" w:footer="720" w:gutter="0"/>
          <w:cols w:space="720"/>
          <w:docGrid w:linePitch="360"/>
        </w:sectPr>
      </w:pPr>
    </w:p>
    <w:p w:rsidR="00461F58" w:rsidRDefault="00461F58">
      <w:pPr>
        <w:autoSpaceDE w:val="0"/>
        <w:autoSpaceDN w:val="0"/>
        <w:spacing w:after="502" w:line="220" w:lineRule="exact"/>
      </w:pPr>
    </w:p>
    <w:p w:rsidR="00461F58" w:rsidRDefault="00461F58">
      <w:pPr>
        <w:sectPr w:rsidR="00461F58">
          <w:pgSz w:w="12240" w:h="15840"/>
          <w:pgMar w:top="720" w:right="1390" w:bottom="358" w:left="1440" w:header="720" w:footer="720" w:gutter="0"/>
          <w:cols w:space="720"/>
          <w:docGrid w:linePitch="360"/>
        </w:sectPr>
      </w:pPr>
    </w:p>
    <w:p w:rsidR="00461F58" w:rsidRDefault="00767BD7">
      <w:pPr>
        <w:autoSpaceDE w:val="0"/>
        <w:autoSpaceDN w:val="0"/>
        <w:spacing w:after="0" w:line="245" w:lineRule="auto"/>
        <w:ind w:right="166"/>
        <w:jc w:val="both"/>
      </w:pPr>
      <w:r>
        <w:rPr>
          <w:rFonts w:ascii="TimesNewRomanPSMT" w:eastAsia="TimesNewRomanPSMT" w:hAnsi="TimesNewRomanPSMT"/>
          <w:color w:val="000000"/>
          <w:sz w:val="20"/>
        </w:rPr>
        <w:t>The method is open to further upgrades in terms of the fidelity of analysis and optimization techniques employed in the modules.  In this regard, it is up to the user to decide on the variety of tools to be integrated in BLISS as needed by the multidisciplinary optimization task at hand.</w:t>
      </w:r>
    </w:p>
    <w:p w:rsidR="00461F58" w:rsidRDefault="00767BD7">
      <w:pPr>
        <w:autoSpaceDE w:val="0"/>
        <w:autoSpaceDN w:val="0"/>
        <w:spacing w:before="238" w:after="0" w:line="245" w:lineRule="auto"/>
        <w:ind w:right="168"/>
        <w:jc w:val="both"/>
      </w:pPr>
      <w:r>
        <w:rPr>
          <w:rFonts w:ascii="TimesNewRomanPSMT" w:eastAsia="TimesNewRomanPSMT" w:hAnsi="TimesNewRomanPSMT"/>
          <w:color w:val="000000"/>
          <w:sz w:val="20"/>
        </w:rPr>
        <w:t>Further advancement of BLISS from its present status of a method concept demonstrator to a tool useful in actual applications calls for inserting a CFD code in the aerodynamics module, adding a comprehensive engine analysis to the propulsion module, and extending the performance analysis module to include more than just the cruise phase of a mission.</w:t>
      </w:r>
    </w:p>
    <w:p w:rsidR="00461F58" w:rsidRDefault="00767BD7">
      <w:pPr>
        <w:autoSpaceDE w:val="0"/>
        <w:autoSpaceDN w:val="0"/>
        <w:spacing w:before="238" w:after="0" w:line="245" w:lineRule="auto"/>
        <w:ind w:right="172"/>
        <w:jc w:val="both"/>
      </w:pPr>
      <w:r>
        <w:rPr>
          <w:rFonts w:ascii="TimesNewRomanPSMT" w:eastAsia="TimesNewRomanPSMT" w:hAnsi="TimesNewRomanPSMT"/>
          <w:color w:val="000000"/>
          <w:sz w:val="20"/>
        </w:rPr>
        <w:t xml:space="preserve">Finally, as the increased fidelity of analyses in the modules will exact its price in terms of the computing elapsed time, concurrent execution of the modular analyses and optimizations will become an attractive option. </w:t>
      </w:r>
    </w:p>
    <w:p w:rsidR="00461F58" w:rsidRDefault="00767BD7">
      <w:pPr>
        <w:autoSpaceDE w:val="0"/>
        <w:autoSpaceDN w:val="0"/>
        <w:spacing w:before="238" w:after="0" w:line="233" w:lineRule="auto"/>
        <w:ind w:right="1652"/>
        <w:jc w:val="right"/>
      </w:pPr>
      <w:r>
        <w:rPr>
          <w:rFonts w:ascii="TimesNewRomanPS" w:eastAsia="TimesNewRomanPS" w:hAnsi="TimesNewRomanPS"/>
          <w:b/>
          <w:color w:val="000000"/>
          <w:sz w:val="20"/>
          <w:u w:val="single"/>
        </w:rPr>
        <w:t>Acknowledgement</w:t>
      </w:r>
    </w:p>
    <w:p w:rsidR="00461F58" w:rsidRDefault="00767BD7">
      <w:pPr>
        <w:tabs>
          <w:tab w:val="left" w:pos="1142"/>
          <w:tab w:val="left" w:pos="1660"/>
          <w:tab w:val="left" w:pos="2838"/>
          <w:tab w:val="left" w:pos="4242"/>
        </w:tabs>
        <w:autoSpaceDE w:val="0"/>
        <w:autoSpaceDN w:val="0"/>
        <w:spacing w:before="258" w:after="0" w:line="245" w:lineRule="auto"/>
        <w:ind w:right="144"/>
      </w:pPr>
      <w:r>
        <w:rPr>
          <w:rFonts w:ascii="TimesNewRomanPSMT" w:eastAsia="TimesNewRomanPSMT" w:hAnsi="TimesNewRomanPSMT"/>
          <w:color w:val="000000"/>
          <w:sz w:val="20"/>
        </w:rPr>
        <w:t xml:space="preserve">Michael Parks of the George Washington University </w:t>
      </w:r>
      <w:r>
        <w:rPr>
          <w:rFonts w:ascii="TimesNewRomanPSMT" w:eastAsia="TimesNewRomanPSMT" w:hAnsi="TimesNewRomanPSMT"/>
          <w:color w:val="000000"/>
          <w:sz w:val="20"/>
        </w:rPr>
        <w:t xml:space="preserve">JIAFS program provided critical help with MATLAB refinements and </w:t>
      </w:r>
      <w:r>
        <w:tab/>
      </w:r>
      <w:r>
        <w:rPr>
          <w:rFonts w:ascii="TimesNewRomanPSMT" w:eastAsia="TimesNewRomanPSMT" w:hAnsi="TimesNewRomanPSMT"/>
          <w:color w:val="000000"/>
          <w:sz w:val="20"/>
        </w:rPr>
        <w:t xml:space="preserve">FORTRAN </w:t>
      </w:r>
      <w:r>
        <w:tab/>
      </w:r>
      <w:r>
        <w:rPr>
          <w:rFonts w:ascii="TimesNewRomanPSMT" w:eastAsia="TimesNewRomanPSMT" w:hAnsi="TimesNewRomanPSMT"/>
          <w:color w:val="000000"/>
          <w:sz w:val="20"/>
        </w:rPr>
        <w:t xml:space="preserve">integration. </w:t>
      </w:r>
      <w:r>
        <w:tab/>
      </w:r>
      <w:r>
        <w:rPr>
          <w:rFonts w:ascii="TimesNewRomanPSMT" w:eastAsia="TimesNewRomanPSMT" w:hAnsi="TimesNewRomanPSMT"/>
          <w:color w:val="000000"/>
          <w:sz w:val="20"/>
        </w:rPr>
        <w:t>His contributions were gratefully appreciated.</w:t>
      </w:r>
    </w:p>
    <w:p w:rsidR="00461F58" w:rsidRDefault="00767BD7">
      <w:pPr>
        <w:autoSpaceDE w:val="0"/>
        <w:autoSpaceDN w:val="0"/>
        <w:spacing w:before="238" w:after="0" w:line="233" w:lineRule="auto"/>
        <w:ind w:right="1992"/>
        <w:jc w:val="right"/>
      </w:pPr>
      <w:r>
        <w:rPr>
          <w:rFonts w:ascii="TimesNewRomanPS" w:eastAsia="TimesNewRomanPS" w:hAnsi="TimesNewRomanPS"/>
          <w:b/>
          <w:color w:val="000000"/>
          <w:sz w:val="20"/>
          <w:u w:val="single"/>
        </w:rPr>
        <w:t>References</w:t>
      </w:r>
    </w:p>
    <w:p w:rsidR="00461F58" w:rsidRDefault="00767BD7">
      <w:pPr>
        <w:autoSpaceDE w:val="0"/>
        <w:autoSpaceDN w:val="0"/>
        <w:spacing w:before="258" w:after="0" w:line="245" w:lineRule="auto"/>
        <w:ind w:right="170"/>
        <w:jc w:val="both"/>
      </w:pPr>
      <w:r>
        <w:rPr>
          <w:rFonts w:ascii="TimesNewRomanPSMT" w:eastAsia="TimesNewRomanPSMT" w:hAnsi="TimesNewRomanPSMT"/>
          <w:color w:val="000000"/>
          <w:sz w:val="20"/>
        </w:rPr>
        <w:t xml:space="preserve">Agte, J.; Sobieszczanski-Sobieski, J.; and Sandusky, </w:t>
      </w:r>
      <w:r>
        <w:rPr>
          <w:rFonts w:ascii="TimesNewRomanPSMT" w:eastAsia="TimesNewRomanPSMT" w:hAnsi="TimesNewRomanPSMT"/>
          <w:color w:val="000000"/>
          <w:sz w:val="20"/>
        </w:rPr>
        <w:t>R.: ÒSupersonic Business Jet Design Through Bi-Level Integrated System Synthesis,Ó 1999 World Aviation Conference, SAE 1999-01-5622.</w:t>
      </w:r>
    </w:p>
    <w:p w:rsidR="00461F58" w:rsidRDefault="00767BD7">
      <w:pPr>
        <w:autoSpaceDE w:val="0"/>
        <w:autoSpaceDN w:val="0"/>
        <w:spacing w:before="238" w:after="0" w:line="245" w:lineRule="auto"/>
        <w:ind w:right="172"/>
        <w:jc w:val="both"/>
      </w:pPr>
      <w:r>
        <w:rPr>
          <w:rFonts w:ascii="TimesNewRomanPSMT" w:eastAsia="TimesNewRomanPSMT" w:hAnsi="TimesNewRomanPSMT"/>
          <w:color w:val="000000"/>
          <w:sz w:val="20"/>
        </w:rPr>
        <w:t>AIAA/UTC/Pratt &amp; Whitney Undergraduate Individual Aircraft Design Competition, ÒSupersonic Cruise Business Jet RFP.Ó 1995/1996.</w:t>
      </w:r>
    </w:p>
    <w:p w:rsidR="00461F58" w:rsidRDefault="00767BD7">
      <w:pPr>
        <w:autoSpaceDE w:val="0"/>
        <w:autoSpaceDN w:val="0"/>
        <w:spacing w:before="238" w:after="0" w:line="245" w:lineRule="auto"/>
        <w:ind w:right="170"/>
        <w:jc w:val="both"/>
      </w:pPr>
      <w:r>
        <w:rPr>
          <w:rFonts w:ascii="TimesNewRomanPSMT" w:eastAsia="TimesNewRomanPSMT" w:hAnsi="TimesNewRomanPSMT"/>
          <w:color w:val="000000"/>
          <w:sz w:val="20"/>
        </w:rPr>
        <w:t>Bloebaum, C. L.; Hajela, P.; and Sobieszczanski-Sobieski, J.: ÒNon-Hierarchic System decomposition in Structural Optimization; Engineering Optimization,Ó19, pp 171-186, 1992.</w:t>
      </w:r>
    </w:p>
    <w:p w:rsidR="00461F58" w:rsidRDefault="00767BD7">
      <w:pPr>
        <w:tabs>
          <w:tab w:val="left" w:pos="1258"/>
          <w:tab w:val="left" w:pos="1302"/>
          <w:tab w:val="left" w:pos="1404"/>
          <w:tab w:val="left" w:pos="1658"/>
          <w:tab w:val="left" w:pos="1802"/>
          <w:tab w:val="left" w:pos="2138"/>
          <w:tab w:val="left" w:pos="2144"/>
          <w:tab w:val="left" w:pos="2220"/>
          <w:tab w:val="left" w:pos="2968"/>
          <w:tab w:val="left" w:pos="3406"/>
          <w:tab w:val="left" w:pos="3460"/>
          <w:tab w:val="left" w:pos="3960"/>
        </w:tabs>
        <w:autoSpaceDE w:val="0"/>
        <w:autoSpaceDN w:val="0"/>
        <w:spacing w:before="238" w:after="0" w:line="245" w:lineRule="auto"/>
        <w:ind w:right="144"/>
      </w:pPr>
      <w:r>
        <w:rPr>
          <w:rFonts w:ascii="TimesNewRomanPSMT" w:eastAsia="TimesNewRomanPSMT" w:hAnsi="TimesNewRomanPSMT"/>
          <w:color w:val="000000"/>
          <w:sz w:val="20"/>
        </w:rPr>
        <w:t xml:space="preserve">Braun, R. D., and Kroo, I.M.: ÒDevelopment and Applications </w:t>
      </w:r>
      <w:r>
        <w:tab/>
      </w:r>
      <w:r>
        <w:rPr>
          <w:rFonts w:ascii="TimesNewRomanPSMT" w:eastAsia="TimesNewRomanPSMT" w:hAnsi="TimesNewRomanPSMT"/>
          <w:color w:val="000000"/>
          <w:sz w:val="20"/>
        </w:rPr>
        <w:t xml:space="preserve">of </w:t>
      </w:r>
      <w:r>
        <w:tab/>
      </w:r>
      <w:r>
        <w:rPr>
          <w:rFonts w:ascii="TimesNewRomanPSMT" w:eastAsia="TimesNewRomanPSMT" w:hAnsi="TimesNewRomanPSMT"/>
          <w:color w:val="000000"/>
          <w:sz w:val="20"/>
        </w:rPr>
        <w:t xml:space="preserve">the </w:t>
      </w:r>
      <w:r>
        <w:tab/>
      </w:r>
      <w:r>
        <w:rPr>
          <w:rFonts w:ascii="TimesNewRomanPSMT" w:eastAsia="TimesNewRomanPSMT" w:hAnsi="TimesNewRomanPSMT"/>
          <w:color w:val="000000"/>
          <w:sz w:val="20"/>
        </w:rPr>
        <w:t xml:space="preserve">Collaborative </w:t>
      </w:r>
      <w:r>
        <w:tab/>
      </w:r>
      <w:r>
        <w:tab/>
      </w:r>
      <w:r>
        <w:rPr>
          <w:rFonts w:ascii="TimesNewRomanPSMT" w:eastAsia="TimesNewRomanPSMT" w:hAnsi="TimesNewRomanPSMT"/>
          <w:color w:val="000000"/>
          <w:sz w:val="20"/>
        </w:rPr>
        <w:t xml:space="preserve">Optimization Architecture </w:t>
      </w:r>
      <w:r>
        <w:tab/>
      </w:r>
      <w:r>
        <w:tab/>
      </w:r>
      <w:r>
        <w:rPr>
          <w:rFonts w:ascii="TimesNewRomanPSMT" w:eastAsia="TimesNewRomanPSMT" w:hAnsi="TimesNewRomanPSMT"/>
          <w:color w:val="000000"/>
          <w:sz w:val="20"/>
        </w:rPr>
        <w:t xml:space="preserve">in </w:t>
      </w:r>
      <w:r>
        <w:tab/>
      </w:r>
      <w:r>
        <w:tab/>
      </w:r>
      <w:r>
        <w:rPr>
          <w:rFonts w:ascii="TimesNewRomanPSMT" w:eastAsia="TimesNewRomanPSMT" w:hAnsi="TimesNewRomanPSMT"/>
          <w:color w:val="000000"/>
          <w:sz w:val="20"/>
        </w:rPr>
        <w:t xml:space="preserve">a </w:t>
      </w:r>
      <w:r>
        <w:tab/>
      </w:r>
      <w:r>
        <w:tab/>
      </w:r>
      <w:r>
        <w:tab/>
      </w:r>
      <w:r>
        <w:rPr>
          <w:rFonts w:ascii="TimesNewRomanPSMT" w:eastAsia="TimesNewRomanPSMT" w:hAnsi="TimesNewRomanPSMT"/>
          <w:color w:val="000000"/>
          <w:sz w:val="20"/>
        </w:rPr>
        <w:t xml:space="preserve">Multidisciplinary </w:t>
      </w:r>
      <w:r>
        <w:tab/>
      </w:r>
      <w:r>
        <w:rPr>
          <w:rFonts w:ascii="TimesNewRomanPSMT" w:eastAsia="TimesNewRomanPSMT" w:hAnsi="TimesNewRomanPSMT"/>
          <w:color w:val="000000"/>
          <w:sz w:val="20"/>
        </w:rPr>
        <w:t xml:space="preserve">Design Environment,Ó </w:t>
      </w:r>
      <w:r>
        <w:tab/>
      </w:r>
      <w:r>
        <w:tab/>
      </w:r>
      <w:r>
        <w:rPr>
          <w:rFonts w:ascii="TimesNewRomanPSMT" w:eastAsia="TimesNewRomanPSMT" w:hAnsi="TimesNewRomanPSMT"/>
          <w:color w:val="000000"/>
          <w:sz w:val="20"/>
        </w:rPr>
        <w:t xml:space="preserve">SIAM </w:t>
      </w:r>
      <w:r>
        <w:tab/>
      </w:r>
      <w:r>
        <w:rPr>
          <w:rFonts w:ascii="TimesNewRomanPSMT" w:eastAsia="TimesNewRomanPSMT" w:hAnsi="TimesNewRomanPSMT"/>
          <w:color w:val="000000"/>
          <w:sz w:val="20"/>
        </w:rPr>
        <w:t xml:space="preserve">Journal </w:t>
      </w:r>
      <w:r>
        <w:tab/>
      </w:r>
      <w:r>
        <w:rPr>
          <w:rFonts w:ascii="TimesNewRomanPSMT" w:eastAsia="TimesNewRomanPSMT" w:hAnsi="TimesNewRomanPSMT"/>
          <w:color w:val="000000"/>
          <w:sz w:val="20"/>
        </w:rPr>
        <w:t xml:space="preserve">on </w:t>
      </w:r>
      <w:r>
        <w:tab/>
      </w:r>
      <w:r>
        <w:rPr>
          <w:rFonts w:ascii="TimesNewRomanPSMT" w:eastAsia="TimesNewRomanPSMT" w:hAnsi="TimesNewRomanPSMT"/>
          <w:color w:val="000000"/>
          <w:sz w:val="20"/>
        </w:rPr>
        <w:t>Optimization, Alexandrov, N, and Hussaini, M. Y., (eds), 1996.</w:t>
      </w:r>
    </w:p>
    <w:p w:rsidR="00461F58" w:rsidRDefault="00767BD7">
      <w:pPr>
        <w:autoSpaceDE w:val="0"/>
        <w:autoSpaceDN w:val="0"/>
        <w:spacing w:before="238" w:after="0" w:line="245" w:lineRule="auto"/>
        <w:ind w:right="144"/>
      </w:pPr>
      <w:r>
        <w:rPr>
          <w:rFonts w:ascii="TimesNewRomanPSMT" w:eastAsia="TimesNewRomanPSMT" w:hAnsi="TimesNewRomanPSMT"/>
          <w:color w:val="000000"/>
          <w:sz w:val="20"/>
        </w:rPr>
        <w:t>Bruhn, E. F.: ÒAnalysis and Design of Flight Vehicle Structures,Ó Tri-State Offset Co., 1965.</w:t>
      </w:r>
    </w:p>
    <w:p w:rsidR="00461F58" w:rsidRDefault="00461F58">
      <w:pPr>
        <w:sectPr w:rsidR="00461F58">
          <w:type w:val="continuous"/>
          <w:pgSz w:w="12240" w:h="15840"/>
          <w:pgMar w:top="720" w:right="1390" w:bottom="358" w:left="1440" w:header="720" w:footer="720" w:gutter="0"/>
          <w:cols w:num="2" w:space="720" w:equalWidth="0">
            <w:col w:w="4692" w:space="0"/>
            <w:col w:w="4718" w:space="0"/>
          </w:cols>
          <w:docGrid w:linePitch="360"/>
        </w:sectPr>
      </w:pPr>
    </w:p>
    <w:p w:rsidR="00461F58" w:rsidRDefault="00767BD7">
      <w:pPr>
        <w:tabs>
          <w:tab w:val="left" w:pos="848"/>
          <w:tab w:val="left" w:pos="1426"/>
          <w:tab w:val="left" w:pos="2470"/>
          <w:tab w:val="left" w:pos="3088"/>
          <w:tab w:val="left" w:pos="3948"/>
        </w:tabs>
        <w:autoSpaceDE w:val="0"/>
        <w:autoSpaceDN w:val="0"/>
        <w:spacing w:after="0" w:line="245" w:lineRule="auto"/>
        <w:ind w:left="168"/>
      </w:pPr>
      <w:r>
        <w:rPr>
          <w:rFonts w:ascii="TimesNewRomanPSMT" w:eastAsia="TimesNewRomanPSMT" w:hAnsi="TimesNewRomanPSMT"/>
          <w:color w:val="000000"/>
          <w:sz w:val="20"/>
        </w:rPr>
        <w:t xml:space="preserve">Giles, G. L.: ÒEquivalent Plate Analysis of Aircraft Wing </w:t>
      </w:r>
      <w:r>
        <w:tab/>
      </w:r>
      <w:r>
        <w:rPr>
          <w:rFonts w:ascii="TimesNewRomanPSMT" w:eastAsia="TimesNewRomanPSMT" w:hAnsi="TimesNewRomanPSMT"/>
          <w:color w:val="000000"/>
          <w:sz w:val="20"/>
        </w:rPr>
        <w:t xml:space="preserve">Box Structures </w:t>
      </w:r>
      <w:r>
        <w:tab/>
      </w:r>
      <w:r>
        <w:rPr>
          <w:rFonts w:ascii="TimesNewRomanPSMT" w:eastAsia="TimesNewRomanPSMT" w:hAnsi="TimesNewRomanPSMT"/>
          <w:color w:val="000000"/>
          <w:sz w:val="20"/>
        </w:rPr>
        <w:t xml:space="preserve">with </w:t>
      </w:r>
      <w:r>
        <w:tab/>
      </w:r>
      <w:r>
        <w:rPr>
          <w:rFonts w:ascii="TimesNewRomanPSMT" w:eastAsia="TimesNewRomanPSMT" w:hAnsi="TimesNewRomanPSMT"/>
          <w:color w:val="000000"/>
          <w:sz w:val="20"/>
        </w:rPr>
        <w:t xml:space="preserve">General </w:t>
      </w:r>
      <w:r>
        <w:tab/>
      </w:r>
      <w:r>
        <w:rPr>
          <w:rFonts w:ascii="TimesNewRomanPSMT" w:eastAsia="TimesNewRomanPSMT" w:hAnsi="TimesNewRomanPSMT"/>
          <w:color w:val="000000"/>
          <w:sz w:val="20"/>
        </w:rPr>
        <w:t>Planform Geometry,Ó NASA TM-87697, March 1986.</w:t>
      </w:r>
    </w:p>
    <w:p w:rsidR="00461F58" w:rsidRDefault="00767BD7">
      <w:pPr>
        <w:autoSpaceDE w:val="0"/>
        <w:autoSpaceDN w:val="0"/>
        <w:spacing w:before="238" w:after="0" w:line="245" w:lineRule="auto"/>
        <w:ind w:left="168"/>
      </w:pPr>
      <w:r>
        <w:rPr>
          <w:rFonts w:ascii="TimesNewRomanPSMT" w:eastAsia="TimesNewRomanPSMT" w:hAnsi="TimesNewRomanPSMT"/>
          <w:color w:val="000000"/>
          <w:sz w:val="20"/>
        </w:rPr>
        <w:t>Harris, R. V.: ÒAn Analysis and Correlation of Aircraft Wave Drag,Ó NASA TMX-947, March 1964.</w:t>
      </w:r>
    </w:p>
    <w:p w:rsidR="00461F58" w:rsidRDefault="00767BD7">
      <w:pPr>
        <w:autoSpaceDE w:val="0"/>
        <w:autoSpaceDN w:val="0"/>
        <w:spacing w:before="238" w:after="0" w:line="245" w:lineRule="auto"/>
        <w:ind w:left="168" w:right="30"/>
        <w:jc w:val="both"/>
      </w:pPr>
      <w:r>
        <w:rPr>
          <w:rFonts w:ascii="TimesNewRomanPSMT" w:eastAsia="TimesNewRomanPSMT" w:hAnsi="TimesNewRomanPSMT"/>
          <w:color w:val="000000"/>
          <w:sz w:val="20"/>
        </w:rPr>
        <w:t>iSIGHT Designers and Developers Manual, Version 3.1, Engineous Software Inc., Morrisville, North Carolina, 1998.</w:t>
      </w:r>
    </w:p>
    <w:p w:rsidR="00461F58" w:rsidRDefault="00767BD7">
      <w:pPr>
        <w:autoSpaceDE w:val="0"/>
        <w:autoSpaceDN w:val="0"/>
        <w:spacing w:before="238" w:after="0" w:line="245" w:lineRule="auto"/>
        <w:ind w:left="168" w:right="26"/>
        <w:jc w:val="both"/>
      </w:pPr>
      <w:r>
        <w:rPr>
          <w:rFonts w:ascii="TimesNewRomanPSMT" w:eastAsia="TimesNewRomanPSMT" w:hAnsi="TimesNewRomanPSMT"/>
          <w:color w:val="000000"/>
          <w:sz w:val="20"/>
        </w:rPr>
        <w:t xml:space="preserve">MATLAB Manual, the MathWorks, Inc., July 1993, Version 5.0, 1997, and MATLAB Optimization </w:t>
      </w:r>
      <w:r>
        <w:rPr>
          <w:rFonts w:ascii="TimesNewRomanPSMT" w:eastAsia="TimesNewRomanPSMT" w:hAnsi="TimesNewRomanPSMT"/>
          <w:color w:val="000000"/>
          <w:sz w:val="20"/>
        </w:rPr>
        <w:t>Toolbox, UserÕs Guide, 1996.</w:t>
      </w:r>
    </w:p>
    <w:p w:rsidR="00461F58" w:rsidRDefault="00767BD7">
      <w:pPr>
        <w:autoSpaceDE w:val="0"/>
        <w:autoSpaceDN w:val="0"/>
        <w:spacing w:before="238" w:after="0" w:line="245" w:lineRule="auto"/>
        <w:ind w:left="168"/>
      </w:pPr>
      <w:r>
        <w:rPr>
          <w:rFonts w:ascii="TimesNewRomanPSMT" w:eastAsia="TimesNewRomanPSMT" w:hAnsi="TimesNewRomanPSMT"/>
          <w:color w:val="000000"/>
          <w:sz w:val="20"/>
        </w:rPr>
        <w:t>Raymer, D. P.:</w:t>
      </w:r>
      <w:r>
        <w:rPr>
          <w:rFonts w:ascii="TimesNewRomanPS" w:eastAsia="TimesNewRomanPS" w:hAnsi="TimesNewRomanPS"/>
          <w:i/>
          <w:color w:val="000000"/>
          <w:sz w:val="20"/>
        </w:rPr>
        <w:t xml:space="preserve"> Aircraft Design: A Conceptual Approach</w:t>
      </w:r>
      <w:r>
        <w:rPr>
          <w:rFonts w:ascii="TimesNewRomanPSMT" w:eastAsia="TimesNewRomanPSMT" w:hAnsi="TimesNewRomanPSMT"/>
          <w:color w:val="000000"/>
          <w:sz w:val="20"/>
        </w:rPr>
        <w:t>, AIAA Education Series, 1992.</w:t>
      </w:r>
    </w:p>
    <w:p w:rsidR="00461F58" w:rsidRDefault="00767BD7">
      <w:pPr>
        <w:tabs>
          <w:tab w:val="left" w:pos="2112"/>
          <w:tab w:val="left" w:pos="2512"/>
          <w:tab w:val="left" w:pos="3026"/>
          <w:tab w:val="left" w:pos="4484"/>
        </w:tabs>
        <w:autoSpaceDE w:val="0"/>
        <w:autoSpaceDN w:val="0"/>
        <w:spacing w:before="238" w:after="0" w:line="245" w:lineRule="auto"/>
        <w:ind w:left="168"/>
      </w:pPr>
      <w:r>
        <w:rPr>
          <w:rFonts w:ascii="TimesNewRomanPSMT" w:eastAsia="TimesNewRomanPSMT" w:hAnsi="TimesNewRomanPSMT"/>
          <w:color w:val="000000"/>
          <w:sz w:val="20"/>
        </w:rPr>
        <w:t xml:space="preserve">Sobieszczanski-Sobieski, J.: ÒOptimization by Decomposition: A Step from Hierarchic to Non-hierarchic Systems,Ó 2 </w:t>
      </w:r>
      <w:r>
        <w:rPr>
          <w:rFonts w:ascii="TimesNewRomanPSMT" w:eastAsia="TimesNewRomanPSMT" w:hAnsi="TimesNewRomanPSMT"/>
          <w:color w:val="000000"/>
          <w:sz w:val="12"/>
        </w:rPr>
        <w:t>nd</w:t>
      </w:r>
      <w:r>
        <w:rPr>
          <w:rFonts w:ascii="TimesNewRomanPSMT" w:eastAsia="TimesNewRomanPSMT" w:hAnsi="TimesNewRomanPSMT"/>
          <w:color w:val="000000"/>
          <w:sz w:val="20"/>
        </w:rPr>
        <w:t xml:space="preserve"> NASA/AF Symposium on Recent Advances in Multidisciplinary Analysis and Optimization; Hampton; Virginia, Sept. 1988; NASA CP-3031, pp.51-78; also in NASA TM 101494.</w:t>
      </w:r>
    </w:p>
    <w:p w:rsidR="00461F58" w:rsidRDefault="00767BD7">
      <w:pPr>
        <w:tabs>
          <w:tab w:val="left" w:pos="2954"/>
          <w:tab w:val="left" w:pos="4484"/>
          <w:tab w:val="left" w:pos="4592"/>
        </w:tabs>
        <w:autoSpaceDE w:val="0"/>
        <w:autoSpaceDN w:val="0"/>
        <w:spacing w:before="238" w:after="0" w:line="245" w:lineRule="auto"/>
        <w:ind w:left="168"/>
      </w:pPr>
      <w:r>
        <w:rPr>
          <w:rFonts w:ascii="TimesNewRomanPSMT" w:eastAsia="TimesNewRomanPSMT" w:hAnsi="TimesNewRomanPSMT"/>
          <w:color w:val="000000"/>
          <w:sz w:val="20"/>
        </w:rPr>
        <w:t xml:space="preserve">Sobieszczanski-Sobieski, J.; Agte, J.; and Sandusky, </w:t>
      </w:r>
      <w:r>
        <w:tab/>
      </w:r>
      <w:r>
        <w:tab/>
      </w:r>
      <w:r>
        <w:tab/>
      </w:r>
      <w:r>
        <w:rPr>
          <w:rFonts w:ascii="TimesNewRomanPSMT" w:eastAsia="TimesNewRomanPSMT" w:hAnsi="TimesNewRomanPSMT"/>
          <w:color w:val="000000"/>
          <w:sz w:val="12"/>
        </w:rPr>
        <w:t xml:space="preserve">th </w:t>
      </w:r>
      <w:r>
        <w:rPr>
          <w:rFonts w:ascii="TimesNewRomanPSMT" w:eastAsia="TimesNewRomanPSMT" w:hAnsi="TimesNewRomanPSMT"/>
          <w:color w:val="000000"/>
          <w:sz w:val="20"/>
        </w:rPr>
        <w:t xml:space="preserve">R.: ÒBi-Level Integrated System Synthesis,Ó Proc. 7 AIAA/USA/NASA/ISSMO </w:t>
      </w:r>
      <w:r>
        <w:tab/>
      </w:r>
      <w:r>
        <w:rPr>
          <w:rFonts w:ascii="TimesNewRomanPSMT" w:eastAsia="TimesNewRomanPSMT" w:hAnsi="TimesNewRomanPSMT"/>
          <w:color w:val="000000"/>
          <w:sz w:val="20"/>
        </w:rPr>
        <w:t>Symposium on Multidisciplinary Analysis and Optimization, AIAA Paper No. 98-4916. Also NASA TM-1998-208715, Sept. 1998a; (to appear in AIAA J. Jan. 2000)</w:t>
      </w:r>
    </w:p>
    <w:p w:rsidR="00461F58" w:rsidRDefault="00767BD7">
      <w:pPr>
        <w:autoSpaceDE w:val="0"/>
        <w:autoSpaceDN w:val="0"/>
        <w:spacing w:before="238" w:after="0" w:line="245" w:lineRule="auto"/>
        <w:ind w:left="168" w:right="30"/>
        <w:jc w:val="both"/>
      </w:pPr>
      <w:r>
        <w:rPr>
          <w:rFonts w:ascii="TimesNewRomanPSMT" w:eastAsia="TimesNewRomanPSMT" w:hAnsi="TimesNewRomanPSMT"/>
          <w:color w:val="000000"/>
          <w:sz w:val="20"/>
        </w:rPr>
        <w:t>Sobieszczanski-Sobieski, J.; Agte, J.; and Sandusky, R.: ÒBi-Level Integrated System Synthesis (BLISS)Ó, NASA/TM-1998-208715, August 1998b.</w:t>
      </w:r>
    </w:p>
    <w:p w:rsidR="00461F58" w:rsidRDefault="00767BD7">
      <w:pPr>
        <w:tabs>
          <w:tab w:val="left" w:pos="1580"/>
          <w:tab w:val="left" w:pos="2400"/>
          <w:tab w:val="left" w:pos="2820"/>
          <w:tab w:val="left" w:pos="3440"/>
          <w:tab w:val="left" w:pos="4120"/>
        </w:tabs>
        <w:autoSpaceDE w:val="0"/>
        <w:autoSpaceDN w:val="0"/>
        <w:spacing w:before="238" w:after="0" w:line="245" w:lineRule="auto"/>
        <w:ind w:left="168"/>
      </w:pPr>
      <w:r>
        <w:rPr>
          <w:rFonts w:ascii="TimesNewRomanPSMT" w:eastAsia="TimesNewRomanPSMT" w:hAnsi="TimesNewRomanPSMT"/>
          <w:color w:val="000000"/>
          <w:sz w:val="20"/>
        </w:rPr>
        <w:t xml:space="preserve">Wujek, B. A.; Renaud, J.E.; Batill, S. M.; and Brockman, J.B.: ÒConcurrent Subspace Optimization using Design Variable Sharing in a Distributed Design Environment,Ó </w:t>
      </w:r>
      <w:r>
        <w:tab/>
      </w:r>
      <w:r>
        <w:rPr>
          <w:rFonts w:ascii="TimesNewRomanPSMT" w:eastAsia="TimesNewRomanPSMT" w:hAnsi="TimesNewRomanPSMT"/>
          <w:color w:val="000000"/>
          <w:sz w:val="20"/>
        </w:rPr>
        <w:t xml:space="preserve">Azarm, </w:t>
      </w:r>
      <w:r>
        <w:tab/>
      </w:r>
      <w:r>
        <w:rPr>
          <w:rFonts w:ascii="TimesNewRomanPSMT" w:eastAsia="TimesNewRomanPSMT" w:hAnsi="TimesNewRomanPSMT"/>
          <w:color w:val="000000"/>
          <w:sz w:val="20"/>
        </w:rPr>
        <w:t xml:space="preserve">S. </w:t>
      </w:r>
      <w:r>
        <w:tab/>
      </w:r>
      <w:r>
        <w:rPr>
          <w:rFonts w:ascii="TimesNewRomanPSMT" w:eastAsia="TimesNewRomanPSMT" w:hAnsi="TimesNewRomanPSMT"/>
          <w:color w:val="000000"/>
          <w:sz w:val="20"/>
        </w:rPr>
        <w:t xml:space="preserve">(ed), </w:t>
      </w:r>
      <w:r>
        <w:tab/>
      </w:r>
      <w:r>
        <w:rPr>
          <w:rFonts w:ascii="TimesNewRomanPSMT" w:eastAsia="TimesNewRomanPSMT" w:hAnsi="TimesNewRomanPSMT"/>
          <w:color w:val="000000"/>
          <w:sz w:val="20"/>
        </w:rPr>
        <w:t xml:space="preserve">Proc. </w:t>
      </w:r>
      <w:r>
        <w:tab/>
      </w:r>
      <w:r>
        <w:rPr>
          <w:rFonts w:ascii="TimesNewRomanPSMT" w:eastAsia="TimesNewRomanPSMT" w:hAnsi="TimesNewRomanPSMT"/>
          <w:color w:val="000000"/>
          <w:sz w:val="20"/>
        </w:rPr>
        <w:t>Design Engineering Technical Conf., Advances in Design Automation, ASME DE Vol. 82, pp.181-188, 1995.</w:t>
      </w:r>
    </w:p>
    <w:p w:rsidR="00461F58" w:rsidRDefault="00767BD7">
      <w:pPr>
        <w:autoSpaceDE w:val="0"/>
        <w:autoSpaceDN w:val="0"/>
        <w:spacing w:before="238" w:after="0" w:line="233" w:lineRule="auto"/>
        <w:ind w:right="1870"/>
        <w:jc w:val="right"/>
      </w:pPr>
      <w:r>
        <w:rPr>
          <w:rFonts w:ascii="TimesNewRomanPS" w:eastAsia="TimesNewRomanPS" w:hAnsi="TimesNewRomanPS"/>
          <w:b/>
          <w:color w:val="000000"/>
          <w:sz w:val="20"/>
          <w:u w:val="single"/>
        </w:rPr>
        <w:t>Appendix</w:t>
      </w:r>
    </w:p>
    <w:p w:rsidR="00461F58" w:rsidRDefault="00767BD7">
      <w:pPr>
        <w:autoSpaceDE w:val="0"/>
        <w:autoSpaceDN w:val="0"/>
        <w:spacing w:before="258" w:after="1138" w:line="245" w:lineRule="auto"/>
        <w:ind w:left="168" w:right="20"/>
        <w:jc w:val="both"/>
      </w:pPr>
      <w:r>
        <w:rPr>
          <w:rFonts w:ascii="TimesNewRomanPSMT" w:eastAsia="TimesNewRomanPSMT" w:hAnsi="TimesNewRomanPSMT"/>
          <w:color w:val="000000"/>
          <w:sz w:val="20"/>
        </w:rPr>
        <w:t>There are a few steps required for integrating a FORTRAN code into the MATLAB environment that BLISS is currently programmed in.  The user must locate the place in BLISS where a call is made to analysis that is to be replaced.  Then he must examine the input and output of the new and old analysis to ensure that the remainder of BLISS is capable of supplying input the new analysis requires and that the new analysis produces all the output expected.  Then a</w:t>
      </w:r>
    </w:p>
    <w:p w:rsidR="00461F58" w:rsidRDefault="00461F58">
      <w:pPr>
        <w:sectPr w:rsidR="00461F58">
          <w:type w:val="nextColumn"/>
          <w:pgSz w:w="12240" w:h="15840"/>
          <w:pgMar w:top="720" w:right="1390" w:bottom="358" w:left="1440" w:header="720" w:footer="720" w:gutter="0"/>
          <w:cols w:num="2" w:space="720" w:equalWidth="0">
            <w:col w:w="4692" w:space="0"/>
            <w:col w:w="4718" w:space="0"/>
          </w:cols>
          <w:docGrid w:linePitch="360"/>
        </w:sectPr>
      </w:pPr>
    </w:p>
    <w:p w:rsidR="00461F58" w:rsidRDefault="00767BD7">
      <w:pPr>
        <w:autoSpaceDE w:val="0"/>
        <w:autoSpaceDN w:val="0"/>
        <w:spacing w:after="0" w:line="245" w:lineRule="auto"/>
        <w:ind w:left="2592" w:right="2592"/>
        <w:jc w:val="center"/>
      </w:pPr>
      <w:r>
        <w:rPr>
          <w:rFonts w:ascii="TimesNewRomanPSMT" w:eastAsia="TimesNewRomanPSMT" w:hAnsi="TimesNewRomanPSMT"/>
          <w:color w:val="000000"/>
          <w:sz w:val="20"/>
        </w:rPr>
        <w:t xml:space="preserve">8 </w:t>
      </w:r>
      <w:r>
        <w:br/>
      </w:r>
      <w:r>
        <w:rPr>
          <w:rFonts w:ascii="TimesNewRomanPSMT" w:eastAsia="TimesNewRomanPSMT" w:hAnsi="TimesNewRomanPSMT"/>
          <w:color w:val="000000"/>
          <w:sz w:val="20"/>
        </w:rPr>
        <w:t>American Institute of Aeronautics and Astronautics</w:t>
      </w:r>
    </w:p>
    <w:p w:rsidR="00461F58" w:rsidRDefault="00461F58">
      <w:pPr>
        <w:sectPr w:rsidR="00461F58">
          <w:type w:val="continuous"/>
          <w:pgSz w:w="12240" w:h="15840"/>
          <w:pgMar w:top="720" w:right="1390" w:bottom="358" w:left="1440" w:header="720" w:footer="720" w:gutter="0"/>
          <w:cols w:space="720"/>
          <w:docGrid w:linePitch="360"/>
        </w:sectPr>
      </w:pPr>
    </w:p>
    <w:p w:rsidR="00461F58" w:rsidRDefault="00461F58">
      <w:pPr>
        <w:autoSpaceDE w:val="0"/>
        <w:autoSpaceDN w:val="0"/>
        <w:spacing w:after="502" w:line="220" w:lineRule="exact"/>
      </w:pPr>
    </w:p>
    <w:p w:rsidR="00461F58" w:rsidRDefault="00461F58">
      <w:pPr>
        <w:sectPr w:rsidR="00461F58">
          <w:pgSz w:w="12240" w:h="15840"/>
          <w:pgMar w:top="720" w:right="1386" w:bottom="358" w:left="1436" w:header="720" w:footer="720" w:gutter="0"/>
          <w:cols w:space="720"/>
          <w:docGrid w:linePitch="360"/>
        </w:sectPr>
      </w:pPr>
    </w:p>
    <w:p w:rsidR="00461F58" w:rsidRDefault="00767BD7">
      <w:pPr>
        <w:autoSpaceDE w:val="0"/>
        <w:autoSpaceDN w:val="0"/>
        <w:spacing w:after="0" w:line="245" w:lineRule="auto"/>
        <w:ind w:left="4" w:right="168"/>
        <w:jc w:val="both"/>
      </w:pPr>
      <w:r>
        <w:rPr>
          <w:rFonts w:ascii="TimesNewRomanPSMT" w:eastAsia="TimesNewRomanPSMT" w:hAnsi="TimesNewRomanPSMT"/>
          <w:color w:val="000000"/>
          <w:sz w:val="20"/>
        </w:rPr>
        <w:t xml:space="preserve"> pre-processor routine must be created to present the variable information to the FORTRAN code in an appropriate format.  Finally the data must be harvested and returned to the MATLAB module from which the FORTRAN code is being called in a format compatible with MATLAB. </w:t>
      </w:r>
    </w:p>
    <w:p w:rsidR="00461F58" w:rsidRDefault="00767BD7">
      <w:pPr>
        <w:autoSpaceDE w:val="0"/>
        <w:autoSpaceDN w:val="0"/>
        <w:spacing w:before="238" w:after="0" w:line="233" w:lineRule="auto"/>
        <w:ind w:left="4"/>
      </w:pPr>
      <w:r>
        <w:rPr>
          <w:rFonts w:ascii="TimesNewRomanPS" w:eastAsia="TimesNewRomanPS" w:hAnsi="TimesNewRomanPS"/>
          <w:b/>
          <w:color w:val="000000"/>
          <w:sz w:val="20"/>
          <w:u w:val="single"/>
        </w:rPr>
        <w:t>Pre-processing</w:t>
      </w:r>
    </w:p>
    <w:p w:rsidR="00461F58" w:rsidRDefault="00767BD7">
      <w:pPr>
        <w:autoSpaceDE w:val="0"/>
        <w:autoSpaceDN w:val="0"/>
        <w:spacing w:before="258" w:after="0" w:line="245" w:lineRule="auto"/>
        <w:ind w:left="4" w:right="170"/>
        <w:jc w:val="both"/>
      </w:pPr>
      <w:r>
        <w:rPr>
          <w:rFonts w:ascii="TimesNewRomanPSMT" w:eastAsia="TimesNewRomanPSMT" w:hAnsi="TimesNewRomanPSMT"/>
          <w:color w:val="000000"/>
          <w:sz w:val="20"/>
        </w:rPr>
        <w:t xml:space="preserve">In pre-processing, BLISS must pass the needed variables to a routine which will manipulate them into a form that the FORTRAN code will accept.  The programmer must first ensure that the module in which he is pre-processing has access to the required variables (i.e., the subsystem must not be using X variables assigned to other subsystems). </w:t>
      </w:r>
    </w:p>
    <w:p w:rsidR="00461F58" w:rsidRDefault="00767BD7">
      <w:pPr>
        <w:tabs>
          <w:tab w:val="left" w:pos="1040"/>
          <w:tab w:val="left" w:pos="2192"/>
          <w:tab w:val="left" w:pos="3884"/>
        </w:tabs>
        <w:autoSpaceDE w:val="0"/>
        <w:autoSpaceDN w:val="0"/>
        <w:spacing w:before="238" w:after="0" w:line="245" w:lineRule="auto"/>
        <w:ind w:left="4" w:right="144"/>
      </w:pPr>
      <w:r>
        <w:rPr>
          <w:rFonts w:ascii="TimesNewRomanPSMT" w:eastAsia="TimesNewRomanPSMT" w:hAnsi="TimesNewRomanPSMT"/>
          <w:color w:val="000000"/>
          <w:sz w:val="20"/>
        </w:rPr>
        <w:t xml:space="preserve">The two </w:t>
      </w:r>
      <w:r>
        <w:tab/>
      </w:r>
      <w:r>
        <w:rPr>
          <w:rFonts w:ascii="TimesNewRomanPSMT" w:eastAsia="TimesNewRomanPSMT" w:hAnsi="TimesNewRomanPSMT"/>
          <w:color w:val="000000"/>
          <w:sz w:val="20"/>
        </w:rPr>
        <w:t xml:space="preserve">FORTRAN </w:t>
      </w:r>
      <w:r>
        <w:tab/>
      </w:r>
      <w:r>
        <w:rPr>
          <w:rFonts w:ascii="TimesNewRomanPSMT" w:eastAsia="TimesNewRomanPSMT" w:hAnsi="TimesNewRomanPSMT"/>
          <w:color w:val="000000"/>
          <w:sz w:val="20"/>
        </w:rPr>
        <w:t xml:space="preserve">codes integrated </w:t>
      </w:r>
      <w:r>
        <w:tab/>
      </w:r>
      <w:r>
        <w:rPr>
          <w:rFonts w:ascii="TimesNewRomanPSMT" w:eastAsia="TimesNewRomanPSMT" w:hAnsi="TimesNewRomanPSMT"/>
          <w:color w:val="000000"/>
          <w:sz w:val="20"/>
        </w:rPr>
        <w:t xml:space="preserve">required formatted text input files.  The easiest way to prepare these files was to use a FORTRAN subroutine to take the design variables, configure them in the way needed to represent the geometry or conditions needed by the analysis, and write the formatted input file for analysis. </w:t>
      </w:r>
    </w:p>
    <w:p w:rsidR="00461F58" w:rsidRDefault="00767BD7">
      <w:pPr>
        <w:tabs>
          <w:tab w:val="left" w:pos="1268"/>
          <w:tab w:val="left" w:pos="1686"/>
          <w:tab w:val="left" w:pos="2188"/>
          <w:tab w:val="left" w:pos="3384"/>
        </w:tabs>
        <w:autoSpaceDE w:val="0"/>
        <w:autoSpaceDN w:val="0"/>
        <w:spacing w:before="238" w:after="0" w:line="245" w:lineRule="auto"/>
        <w:ind w:left="4" w:right="144"/>
      </w:pPr>
      <w:r>
        <w:rPr>
          <w:rFonts w:ascii="TimesNewRomanPSMT" w:eastAsia="TimesNewRomanPSMT" w:hAnsi="TimesNewRomanPSMT"/>
          <w:color w:val="000000"/>
          <w:sz w:val="20"/>
        </w:rPr>
        <w:t xml:space="preserve">In order to pass variables from the MATLAB environment to </w:t>
      </w:r>
      <w:r>
        <w:tab/>
      </w:r>
      <w:r>
        <w:rPr>
          <w:rFonts w:ascii="TimesNewRomanPSMT" w:eastAsia="TimesNewRomanPSMT" w:hAnsi="TimesNewRomanPSMT"/>
          <w:color w:val="000000"/>
          <w:sz w:val="20"/>
        </w:rPr>
        <w:t xml:space="preserve">the FORTRAN </w:t>
      </w:r>
      <w:r>
        <w:tab/>
      </w:r>
      <w:r>
        <w:rPr>
          <w:rFonts w:ascii="TimesNewRomanPSMT" w:eastAsia="TimesNewRomanPSMT" w:hAnsi="TimesNewRomanPSMT"/>
          <w:color w:val="000000"/>
          <w:sz w:val="20"/>
        </w:rPr>
        <w:t xml:space="preserve">pre-processing subroutine, MATLABÕs mex-function was invoked.  In this function, a standard gateway subroutine is added to the FORTRAN pre-processing subroutine.  This new routine collects an array of variables passed in from MATLAB and assigns them to a FORTRAN array. The gateway routine sends these variables into the pre-processing subroutine. </w:t>
      </w:r>
    </w:p>
    <w:p w:rsidR="00461F58" w:rsidRDefault="00767BD7">
      <w:pPr>
        <w:autoSpaceDE w:val="0"/>
        <w:autoSpaceDN w:val="0"/>
        <w:spacing w:before="238" w:after="0" w:line="245" w:lineRule="auto"/>
        <w:ind w:left="4" w:right="170"/>
        <w:jc w:val="both"/>
      </w:pPr>
      <w:r>
        <w:rPr>
          <w:rFonts w:ascii="TimesNewRomanPSMT" w:eastAsia="TimesNewRomanPSMT" w:hAnsi="TimesNewRomanPSMT"/>
          <w:color w:val="000000"/>
          <w:sz w:val="20"/>
        </w:rPr>
        <w:t xml:space="preserve">In MATLAB, the user compiles the FORTRAN code including the gateway routine and the pre-processing routine using the mex command.  This creates a mex-file which is treated as a MATLAB function requiring an input array and an output array.  The user then places his variables for the pre-processing function into an array and puts this array into the new mex-file.  This sends the variables to the gateway routine which assigns them to the variables used in the FORTRAN pre-processing subroutine.  The input file </w:t>
      </w:r>
      <w:r>
        <w:rPr>
          <w:rFonts w:ascii="TimesNewRomanPSMT" w:eastAsia="TimesNewRomanPSMT" w:hAnsi="TimesNewRomanPSMT"/>
          <w:color w:val="000000"/>
          <w:sz w:val="20"/>
        </w:rPr>
        <w:t>is generated and control returns to MATLAB.</w:t>
      </w:r>
    </w:p>
    <w:p w:rsidR="00461F58" w:rsidRDefault="00767BD7">
      <w:pPr>
        <w:autoSpaceDE w:val="0"/>
        <w:autoSpaceDN w:val="0"/>
        <w:spacing w:before="238" w:after="0" w:line="233" w:lineRule="auto"/>
        <w:ind w:left="4"/>
      </w:pPr>
      <w:r>
        <w:rPr>
          <w:rFonts w:ascii="TimesNewRomanPS" w:eastAsia="TimesNewRomanPS" w:hAnsi="TimesNewRomanPS"/>
          <w:b/>
          <w:color w:val="000000"/>
          <w:sz w:val="20"/>
          <w:u w:val="single"/>
        </w:rPr>
        <w:t>Program Insertion</w:t>
      </w:r>
    </w:p>
    <w:p w:rsidR="00461F58" w:rsidRDefault="00767BD7">
      <w:pPr>
        <w:autoSpaceDE w:val="0"/>
        <w:autoSpaceDN w:val="0"/>
        <w:spacing w:before="258" w:after="0" w:line="245" w:lineRule="auto"/>
        <w:ind w:left="4" w:right="166"/>
        <w:jc w:val="both"/>
      </w:pPr>
      <w:r>
        <w:rPr>
          <w:rFonts w:ascii="TimesNewRomanPSMT" w:eastAsia="TimesNewRomanPSMT" w:hAnsi="TimesNewRomanPSMT"/>
          <w:color w:val="000000"/>
          <w:sz w:val="20"/>
        </w:rPr>
        <w:t xml:space="preserve">Having prepared the data for analysis by the program, the programmer must locate the section of BLISS that he wishes to upgrade.  The previous analysis must be removed and the code must be placed such that BLISS will have performed the new analysis and have data ready for later analysis that the user is not replacing. </w:t>
      </w:r>
    </w:p>
    <w:p w:rsidR="00461F58" w:rsidRDefault="00461F58">
      <w:pPr>
        <w:sectPr w:rsidR="00461F58">
          <w:type w:val="continuous"/>
          <w:pgSz w:w="12240" w:h="15840"/>
          <w:pgMar w:top="720" w:right="1386" w:bottom="358" w:left="1436" w:header="720" w:footer="720" w:gutter="0"/>
          <w:cols w:num="2" w:space="720" w:equalWidth="0">
            <w:col w:w="4694" w:space="0"/>
            <w:col w:w="4724" w:space="0"/>
          </w:cols>
          <w:docGrid w:linePitch="360"/>
        </w:sectPr>
      </w:pPr>
    </w:p>
    <w:p w:rsidR="00461F58" w:rsidRDefault="00767BD7">
      <w:pPr>
        <w:autoSpaceDE w:val="0"/>
        <w:autoSpaceDN w:val="0"/>
        <w:spacing w:after="0" w:line="245" w:lineRule="auto"/>
        <w:ind w:left="170" w:right="34"/>
        <w:jc w:val="both"/>
      </w:pPr>
      <w:r>
        <w:rPr>
          <w:rFonts w:ascii="TimesNewRomanPSMT" w:eastAsia="TimesNewRomanPSMT" w:hAnsi="TimesNewRomanPSMT"/>
          <w:color w:val="000000"/>
          <w:sz w:val="20"/>
        </w:rPr>
        <w:t xml:space="preserve">Having located the desired calling spot and removed the replaced analysis, the user simply calls the program from within BLISS.  By previously compiling the FORTRAN code in question, the user calls the program by typing </w:t>
      </w:r>
      <w:r>
        <w:rPr>
          <w:rFonts w:ascii="TimesNewRomanPS" w:eastAsia="TimesNewRomanPS" w:hAnsi="TimesNewRomanPS"/>
          <w:i/>
          <w:color w:val="000000"/>
          <w:sz w:val="20"/>
        </w:rPr>
        <w:t>!program_name</w:t>
      </w:r>
      <w:r>
        <w:rPr>
          <w:rFonts w:ascii="TimesNewRomanPSMT" w:eastAsia="TimesNewRomanPSMT" w:hAnsi="TimesNewRomanPSMT"/>
          <w:color w:val="000000"/>
          <w:sz w:val="20"/>
        </w:rPr>
        <w:t xml:space="preserve"> in the BLISS code where </w:t>
      </w:r>
      <w:r>
        <w:rPr>
          <w:rFonts w:ascii="TimesNewRomanPS" w:eastAsia="TimesNewRomanPS" w:hAnsi="TimesNewRomanPS"/>
          <w:i/>
          <w:color w:val="000000"/>
          <w:sz w:val="20"/>
        </w:rPr>
        <w:t>program_name</w:t>
      </w:r>
      <w:r>
        <w:rPr>
          <w:rFonts w:ascii="TimesNewRomanPSMT" w:eastAsia="TimesNewRomanPSMT" w:hAnsi="TimesNewRomanPSMT"/>
          <w:color w:val="000000"/>
          <w:sz w:val="20"/>
        </w:rPr>
        <w:t xml:space="preserve"> is the command that runs the program from the operating system.  The program then processes the prepared input file and returns to BLISS.</w:t>
      </w:r>
    </w:p>
    <w:p w:rsidR="00461F58" w:rsidRDefault="00767BD7">
      <w:pPr>
        <w:autoSpaceDE w:val="0"/>
        <w:autoSpaceDN w:val="0"/>
        <w:spacing w:before="238" w:after="0" w:line="233" w:lineRule="auto"/>
        <w:ind w:left="170"/>
      </w:pPr>
      <w:r>
        <w:rPr>
          <w:rFonts w:ascii="TimesNewRomanPS" w:eastAsia="TimesNewRomanPS" w:hAnsi="TimesNewRomanPS"/>
          <w:b/>
          <w:color w:val="000000"/>
          <w:sz w:val="20"/>
          <w:u w:val="single"/>
        </w:rPr>
        <w:t>Data Collection</w:t>
      </w:r>
    </w:p>
    <w:p w:rsidR="00461F58" w:rsidRDefault="00767BD7">
      <w:pPr>
        <w:autoSpaceDE w:val="0"/>
        <w:autoSpaceDN w:val="0"/>
        <w:spacing w:before="258" w:after="0" w:line="245" w:lineRule="auto"/>
        <w:ind w:left="170" w:right="32"/>
        <w:jc w:val="both"/>
      </w:pPr>
      <w:r>
        <w:rPr>
          <w:rFonts w:ascii="TimesNewRomanPSMT" w:eastAsia="TimesNewRomanPSMT" w:hAnsi="TimesNewRomanPSMT"/>
          <w:color w:val="000000"/>
          <w:sz w:val="20"/>
        </w:rPr>
        <w:t>The final step that the programmer must perform in order for BLISS to carry on its optimization is harvesting the data produced by the new program. ELAPS and AWAVE both created output files with data required for BLISS.  There are two basic ways to collect data produced by FORTRAN codes.</w:t>
      </w:r>
    </w:p>
    <w:p w:rsidR="00461F58" w:rsidRDefault="00767BD7">
      <w:pPr>
        <w:autoSpaceDE w:val="0"/>
        <w:autoSpaceDN w:val="0"/>
        <w:spacing w:before="238" w:after="0" w:line="245" w:lineRule="auto"/>
        <w:ind w:left="170" w:right="32"/>
        <w:jc w:val="both"/>
      </w:pPr>
      <w:r>
        <w:rPr>
          <w:rFonts w:ascii="TimesNewRomanPSMT" w:eastAsia="TimesNewRomanPSMT" w:hAnsi="TimesNewRomanPSMT"/>
          <w:color w:val="000000"/>
          <w:sz w:val="20"/>
        </w:rPr>
        <w:t>The first way is to use a post-processing technique similar to that of pre-processing. The user would create a search algorithm to locate and collect the data from the output file.  This in turn would be harvested by using the mex-function to create a gateway between the FORTRAN data collection routine and the BLISS variables.  The programmer would compile the mex-function gateway routine combined with his data collection routine, run the new mex-file with an array prepared to collect the output of the rout</w:t>
      </w:r>
      <w:r>
        <w:rPr>
          <w:rFonts w:ascii="TimesNewRomanPSMT" w:eastAsia="TimesNewRomanPSMT" w:hAnsi="TimesNewRomanPSMT"/>
          <w:color w:val="000000"/>
          <w:sz w:val="20"/>
        </w:rPr>
        <w:t>ine, and extract his data to the array.  The programmer would then need to assign the array variables to the proper variables in the BLISS code.  This technique would be best for cases where the user did not have access to the source code of the FORTRAN program.</w:t>
      </w:r>
    </w:p>
    <w:p w:rsidR="00461F58" w:rsidRDefault="00767BD7">
      <w:pPr>
        <w:autoSpaceDE w:val="0"/>
        <w:autoSpaceDN w:val="0"/>
        <w:spacing w:before="238" w:after="1698" w:line="245" w:lineRule="auto"/>
        <w:ind w:left="170" w:right="20"/>
        <w:jc w:val="both"/>
      </w:pPr>
      <w:r>
        <w:rPr>
          <w:rFonts w:ascii="TimesNewRomanPSMT" w:eastAsia="TimesNewRomanPSMT" w:hAnsi="TimesNewRomanPSMT"/>
          <w:color w:val="000000"/>
          <w:sz w:val="20"/>
        </w:rPr>
        <w:t>In cases where the programmer does have the FORTRAN programÕs source code and a fair knowledge of how the program works, he can edit the code to output the needed results in a format compatible with MATLAB.  If the user can locate the sections of code that write out the results to the output file, they can change the code to output to a file with a .m extension. Files in this format are recognized as MATLAB programs that can be called without FORTRAN interaction.  By creating .m files with MATLAB variable a</w:t>
      </w:r>
      <w:r>
        <w:rPr>
          <w:rFonts w:ascii="TimesNewRomanPSMT" w:eastAsia="TimesNewRomanPSMT" w:hAnsi="TimesNewRomanPSMT"/>
          <w:color w:val="000000"/>
          <w:sz w:val="20"/>
        </w:rPr>
        <w:t>ssignments corresponding to the data that the user wishes to collect, the programmer simply runs these MATLAB files after completion of the main program call and the output is already in MATLAB format.  This avoids unnecessary data file searching and reduces MATLAB-FORTRAN interaction.  After the data are collected and assigned to the proper variables in BLISS, the analysis would then continue as normal.</w:t>
      </w:r>
    </w:p>
    <w:p w:rsidR="00461F58" w:rsidRDefault="00461F58">
      <w:pPr>
        <w:sectPr w:rsidR="00461F58">
          <w:type w:val="nextColumn"/>
          <w:pgSz w:w="12240" w:h="15840"/>
          <w:pgMar w:top="720" w:right="1386" w:bottom="358" w:left="1436" w:header="720" w:footer="720" w:gutter="0"/>
          <w:cols w:num="2" w:space="720" w:equalWidth="0">
            <w:col w:w="4694" w:space="0"/>
            <w:col w:w="4724" w:space="0"/>
          </w:cols>
          <w:docGrid w:linePitch="360"/>
        </w:sectPr>
      </w:pPr>
    </w:p>
    <w:p w:rsidR="00461F58" w:rsidRDefault="00767BD7">
      <w:pPr>
        <w:autoSpaceDE w:val="0"/>
        <w:autoSpaceDN w:val="0"/>
        <w:spacing w:after="0" w:line="245" w:lineRule="auto"/>
        <w:ind w:left="2592" w:right="2592"/>
        <w:jc w:val="center"/>
      </w:pPr>
      <w:r>
        <w:rPr>
          <w:rFonts w:ascii="TimesNewRomanPSMT" w:eastAsia="TimesNewRomanPSMT" w:hAnsi="TimesNewRomanPSMT"/>
          <w:color w:val="000000"/>
          <w:sz w:val="20"/>
        </w:rPr>
        <w:t xml:space="preserve">9 </w:t>
      </w:r>
      <w:r>
        <w:br/>
      </w:r>
      <w:r>
        <w:rPr>
          <w:rFonts w:ascii="TimesNewRomanPSMT" w:eastAsia="TimesNewRomanPSMT" w:hAnsi="TimesNewRomanPSMT"/>
          <w:color w:val="000000"/>
          <w:sz w:val="20"/>
        </w:rPr>
        <w:t>American Institute of Aeronautics and Astronautics</w:t>
      </w:r>
    </w:p>
    <w:sectPr w:rsidR="00461F58" w:rsidSect="00034616">
      <w:type w:val="continuous"/>
      <w:pgSz w:w="12240" w:h="15840"/>
      <w:pgMar w:top="720" w:right="1386" w:bottom="358" w:left="143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0"/>
    <w:family w:val="auto"/>
    <w:pitch w:val="variable"/>
    <w:sig w:usb0="00000003" w:usb1="00000000" w:usb2="00000000" w:usb3="00000000" w:csb0="00000001" w:csb1="00000000"/>
  </w:font>
  <w:font w:name="TimesNewRomanPS">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02379655">
    <w:abstractNumId w:val="8"/>
  </w:num>
  <w:num w:numId="2" w16cid:durableId="1367439756">
    <w:abstractNumId w:val="6"/>
  </w:num>
  <w:num w:numId="3" w16cid:durableId="562064139">
    <w:abstractNumId w:val="5"/>
  </w:num>
  <w:num w:numId="4" w16cid:durableId="1033001488">
    <w:abstractNumId w:val="4"/>
  </w:num>
  <w:num w:numId="5" w16cid:durableId="282735167">
    <w:abstractNumId w:val="7"/>
  </w:num>
  <w:num w:numId="6" w16cid:durableId="261112690">
    <w:abstractNumId w:val="3"/>
  </w:num>
  <w:num w:numId="7" w16cid:durableId="265162860">
    <w:abstractNumId w:val="2"/>
  </w:num>
  <w:num w:numId="8" w16cid:durableId="1469736930">
    <w:abstractNumId w:val="1"/>
  </w:num>
  <w:num w:numId="9" w16cid:durableId="1313677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61F58"/>
    <w:rsid w:val="00767BD7"/>
    <w:rsid w:val="00AA1D8D"/>
    <w:rsid w:val="00B47730"/>
    <w:rsid w:val="00CB0664"/>
    <w:rsid w:val="00E6761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C0A8F77-2783-43D8-A1D3-19D0AB4AD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5518</Words>
  <Characters>31458</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36903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Strychalska-Nowak, Judyta</cp:lastModifiedBy>
  <cp:revision>2</cp:revision>
  <dcterms:created xsi:type="dcterms:W3CDTF">2025-10-21T09:16:00Z</dcterms:created>
  <dcterms:modified xsi:type="dcterms:W3CDTF">2025-10-21T09:16:00Z</dcterms:modified>
  <cp:category/>
</cp:coreProperties>
</file>