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E9336" w14:textId="77777777" w:rsidR="006A38E6" w:rsidRDefault="006A38E6">
      <w:pPr>
        <w:autoSpaceDE w:val="0"/>
        <w:autoSpaceDN w:val="0"/>
        <w:spacing w:after="492" w:line="220" w:lineRule="exact"/>
      </w:pPr>
    </w:p>
    <w:p w14:paraId="7CE261E5" w14:textId="77777777" w:rsidR="006A38E6" w:rsidRDefault="00365DDB">
      <w:pPr>
        <w:autoSpaceDE w:val="0"/>
        <w:autoSpaceDN w:val="0"/>
        <w:spacing w:after="0" w:line="240" w:lineRule="exact"/>
        <w:ind w:left="30"/>
      </w:pPr>
      <w:r>
        <w:rPr>
          <w:rFonts w:ascii="NewCenturySchlbk" w:eastAsia="NewCenturySchlbk" w:hAnsi="NewCenturySchlbk"/>
          <w:color w:val="000000"/>
          <w:sz w:val="20"/>
        </w:rPr>
        <w:t>Q:\COMP\FNS\FNS.TOC</w:t>
      </w:r>
    </w:p>
    <w:p w14:paraId="13D281F5" w14:textId="77777777" w:rsidR="006A38E6" w:rsidRDefault="00365DDB">
      <w:pPr>
        <w:autoSpaceDE w:val="0"/>
        <w:autoSpaceDN w:val="0"/>
        <w:spacing w:before="2000" w:after="0" w:line="288" w:lineRule="exact"/>
        <w:jc w:val="center"/>
      </w:pPr>
      <w:r>
        <w:rPr>
          <w:rFonts w:ascii="NewCenturySchlbk" w:eastAsia="NewCenturySchlbk" w:hAnsi="NewCenturySchlbk"/>
          <w:color w:val="000000"/>
          <w:sz w:val="24"/>
        </w:rPr>
        <w:t>C O N T E N T S</w:t>
      </w:r>
    </w:p>
    <w:p w14:paraId="0DD05FE9" w14:textId="77777777" w:rsidR="006A38E6" w:rsidRDefault="00365DDB">
      <w:pPr>
        <w:autoSpaceDE w:val="0"/>
        <w:autoSpaceDN w:val="0"/>
        <w:spacing w:before="318" w:after="158" w:line="144" w:lineRule="exact"/>
        <w:ind w:right="1500"/>
        <w:jc w:val="right"/>
      </w:pPr>
      <w:r>
        <w:rPr>
          <w:rFonts w:ascii="NewCenturySchlbk" w:eastAsia="NewCenturySchlbk" w:hAnsi="NewCenturySchlbk"/>
          <w:color w:val="000000"/>
          <w:sz w:val="12"/>
        </w:rPr>
        <w:t>Page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40"/>
        <w:gridCol w:w="5840"/>
        <w:gridCol w:w="1220"/>
      </w:tblGrid>
      <w:tr w:rsidR="006A38E6" w14:paraId="59D36968" w14:textId="77777777">
        <w:trPr>
          <w:trHeight w:hRule="exact" w:val="368"/>
        </w:trPr>
        <w:tc>
          <w:tcPr>
            <w:tcW w:w="1540" w:type="dxa"/>
            <w:vMerge w:val="restart"/>
            <w:tcMar>
              <w:left w:w="0" w:type="dxa"/>
              <w:right w:w="0" w:type="dxa"/>
            </w:tcMar>
          </w:tcPr>
          <w:p w14:paraId="0DFC2133" w14:textId="77777777" w:rsidR="006A38E6" w:rsidRDefault="00365DDB">
            <w:pPr>
              <w:autoSpaceDE w:val="0"/>
              <w:autoSpaceDN w:val="0"/>
              <w:spacing w:before="9676" w:after="0" w:line="220" w:lineRule="exact"/>
              <w:ind w:left="30"/>
            </w:pPr>
            <w:r>
              <w:rPr>
                <w:rFonts w:ascii="Helvetica" w:eastAsia="Helvetica" w:hAnsi="Helvetica"/>
                <w:color w:val="000000"/>
                <w:sz w:val="16"/>
              </w:rPr>
              <w:t xml:space="preserve">February 20, 2003 </w:t>
            </w:r>
          </w:p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1C9253CF" w14:textId="77777777" w:rsidR="006A38E6" w:rsidRDefault="00365DDB">
            <w:pPr>
              <w:autoSpaceDE w:val="0"/>
              <w:autoSpaceDN w:val="0"/>
              <w:spacing w:before="60" w:after="0" w:line="240" w:lineRule="exact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Food Stamp Act of 1977 ..........................................................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4A5DB1B" w14:textId="77777777" w:rsidR="006A38E6" w:rsidRDefault="00365DDB">
            <w:pPr>
              <w:autoSpaceDE w:val="0"/>
              <w:autoSpaceDN w:val="0"/>
              <w:spacing w:before="60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1–1</w:t>
            </w:r>
          </w:p>
        </w:tc>
      </w:tr>
      <w:tr w:rsidR="006A38E6" w14:paraId="1F6722E0" w14:textId="77777777">
        <w:trPr>
          <w:trHeight w:hRule="exact" w:val="400"/>
        </w:trPr>
        <w:tc>
          <w:tcPr>
            <w:tcW w:w="3120" w:type="dxa"/>
            <w:vMerge/>
          </w:tcPr>
          <w:p w14:paraId="1E7FA961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2291A59D" w14:textId="77777777" w:rsidR="006A38E6" w:rsidRDefault="00365DDB">
            <w:pPr>
              <w:autoSpaceDE w:val="0"/>
              <w:autoSpaceDN w:val="0"/>
              <w:spacing w:before="92" w:after="0" w:line="240" w:lineRule="exact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Child Nutrition Act of 1966 ....................................................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88B346D" w14:textId="77777777" w:rsidR="006A38E6" w:rsidRDefault="00365DDB">
            <w:pPr>
              <w:autoSpaceDE w:val="0"/>
              <w:autoSpaceDN w:val="0"/>
              <w:spacing w:before="92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2–1</w:t>
            </w:r>
          </w:p>
        </w:tc>
      </w:tr>
      <w:tr w:rsidR="006A38E6" w14:paraId="37BA8B26" w14:textId="77777777">
        <w:trPr>
          <w:trHeight w:hRule="exact" w:val="400"/>
        </w:trPr>
        <w:tc>
          <w:tcPr>
            <w:tcW w:w="3120" w:type="dxa"/>
            <w:vMerge/>
          </w:tcPr>
          <w:p w14:paraId="52B1A6B8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0455B54B" w14:textId="77777777" w:rsidR="006A38E6" w:rsidRDefault="00365DDB">
            <w:pPr>
              <w:autoSpaceDE w:val="0"/>
              <w:autoSpaceDN w:val="0"/>
              <w:spacing w:before="92" w:after="0" w:line="240" w:lineRule="exact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National School Lunch Act .....................................................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718A68E" w14:textId="77777777" w:rsidR="006A38E6" w:rsidRDefault="00365DDB">
            <w:pPr>
              <w:autoSpaceDE w:val="0"/>
              <w:autoSpaceDN w:val="0"/>
              <w:spacing w:before="92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3–1</w:t>
            </w:r>
          </w:p>
        </w:tc>
      </w:tr>
      <w:tr w:rsidR="006A38E6" w14:paraId="12F56838" w14:textId="77777777">
        <w:trPr>
          <w:trHeight w:hRule="exact" w:val="400"/>
        </w:trPr>
        <w:tc>
          <w:tcPr>
            <w:tcW w:w="3120" w:type="dxa"/>
            <w:vMerge/>
          </w:tcPr>
          <w:p w14:paraId="0A790A6C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60918E00" w14:textId="77777777" w:rsidR="006A38E6" w:rsidRDefault="00365DDB">
            <w:pPr>
              <w:autoSpaceDE w:val="0"/>
              <w:autoSpaceDN w:val="0"/>
              <w:spacing w:before="92" w:after="0" w:line="240" w:lineRule="exact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Emergency Food Assistance Act of 1983 ...............................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B017BC1" w14:textId="77777777" w:rsidR="006A38E6" w:rsidRDefault="00365DDB">
            <w:pPr>
              <w:autoSpaceDE w:val="0"/>
              <w:autoSpaceDN w:val="0"/>
              <w:spacing w:before="92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4–1</w:t>
            </w:r>
          </w:p>
        </w:tc>
      </w:tr>
      <w:tr w:rsidR="006A38E6" w14:paraId="6E7AD10A" w14:textId="77777777">
        <w:trPr>
          <w:trHeight w:hRule="exact" w:val="600"/>
        </w:trPr>
        <w:tc>
          <w:tcPr>
            <w:tcW w:w="3120" w:type="dxa"/>
            <w:vMerge/>
          </w:tcPr>
          <w:p w14:paraId="6BABDC4C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3B2F330A" w14:textId="77777777" w:rsidR="006A38E6" w:rsidRDefault="00365DDB">
            <w:pPr>
              <w:autoSpaceDE w:val="0"/>
              <w:autoSpaceDN w:val="0"/>
              <w:spacing w:before="132" w:after="0" w:line="200" w:lineRule="exact"/>
              <w:ind w:left="144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Agriculture and Consumer Protection Act of 1973, Secs. 4 &amp; 5 .........................................................................................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CC5E1F9" w14:textId="77777777" w:rsidR="006A38E6" w:rsidRDefault="00365DDB">
            <w:pPr>
              <w:autoSpaceDE w:val="0"/>
              <w:autoSpaceDN w:val="0"/>
              <w:spacing w:before="292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5–1</w:t>
            </w:r>
          </w:p>
        </w:tc>
      </w:tr>
      <w:tr w:rsidR="006A38E6" w14:paraId="32EA24FE" w14:textId="77777777">
        <w:trPr>
          <w:trHeight w:hRule="exact" w:val="400"/>
        </w:trPr>
        <w:tc>
          <w:tcPr>
            <w:tcW w:w="3120" w:type="dxa"/>
            <w:vMerge/>
          </w:tcPr>
          <w:p w14:paraId="78B266B0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6F1A6A17" w14:textId="77777777" w:rsidR="006A38E6" w:rsidRDefault="00365DDB">
            <w:pPr>
              <w:autoSpaceDE w:val="0"/>
              <w:autoSpaceDN w:val="0"/>
              <w:spacing w:before="92" w:after="0" w:line="240" w:lineRule="exact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Agriculture and Food Act of 1981, Sec. 1114 ........................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364F3CF" w14:textId="77777777" w:rsidR="006A38E6" w:rsidRDefault="00365DDB">
            <w:pPr>
              <w:autoSpaceDE w:val="0"/>
              <w:autoSpaceDN w:val="0"/>
              <w:spacing w:before="92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6–1</w:t>
            </w:r>
          </w:p>
        </w:tc>
      </w:tr>
      <w:tr w:rsidR="006A38E6" w14:paraId="403F9BB2" w14:textId="77777777">
        <w:trPr>
          <w:trHeight w:hRule="exact" w:val="600"/>
        </w:trPr>
        <w:tc>
          <w:tcPr>
            <w:tcW w:w="3120" w:type="dxa"/>
            <w:vMerge/>
          </w:tcPr>
          <w:p w14:paraId="5B99E11D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395E0242" w14:textId="77777777" w:rsidR="006A38E6" w:rsidRDefault="00365DDB">
            <w:pPr>
              <w:autoSpaceDE w:val="0"/>
              <w:autoSpaceDN w:val="0"/>
              <w:spacing w:before="132" w:after="0" w:line="200" w:lineRule="exact"/>
              <w:ind w:left="144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Commodity Distribution Reform Act and WIC Amend-ments of 1987 ...........................................................................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68966F4" w14:textId="77777777" w:rsidR="006A38E6" w:rsidRDefault="00365DDB">
            <w:pPr>
              <w:autoSpaceDE w:val="0"/>
              <w:autoSpaceDN w:val="0"/>
              <w:spacing w:before="292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7–1</w:t>
            </w:r>
          </w:p>
        </w:tc>
      </w:tr>
      <w:tr w:rsidR="006A38E6" w14:paraId="1DCA8F8C" w14:textId="77777777">
        <w:trPr>
          <w:trHeight w:hRule="exact" w:val="600"/>
        </w:trPr>
        <w:tc>
          <w:tcPr>
            <w:tcW w:w="3120" w:type="dxa"/>
            <w:vMerge/>
          </w:tcPr>
          <w:p w14:paraId="6344DB92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63A85D0F" w14:textId="77777777" w:rsidR="006A38E6" w:rsidRDefault="00365DDB">
            <w:pPr>
              <w:autoSpaceDE w:val="0"/>
              <w:autoSpaceDN w:val="0"/>
              <w:spacing w:before="132" w:after="0" w:line="200" w:lineRule="exact"/>
              <w:ind w:left="144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Personal Responsibility and Work Opportunity Reconcili-ation Act of 1996, Title IV &amp; Secs. 741 &amp; 742 ......................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D06ED4D" w14:textId="77777777" w:rsidR="006A38E6" w:rsidRDefault="00365DDB">
            <w:pPr>
              <w:autoSpaceDE w:val="0"/>
              <w:autoSpaceDN w:val="0"/>
              <w:spacing w:before="292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8–1</w:t>
            </w:r>
          </w:p>
        </w:tc>
      </w:tr>
      <w:tr w:rsidR="006A38E6" w14:paraId="65F116A1" w14:textId="77777777">
        <w:trPr>
          <w:trHeight w:hRule="exact" w:val="3120"/>
        </w:trPr>
        <w:tc>
          <w:tcPr>
            <w:tcW w:w="3120" w:type="dxa"/>
            <w:vMerge/>
          </w:tcPr>
          <w:p w14:paraId="7EF1A8E6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17E984DB" w14:textId="77777777" w:rsidR="006A38E6" w:rsidRDefault="00365DDB">
            <w:pPr>
              <w:autoSpaceDE w:val="0"/>
              <w:autoSpaceDN w:val="0"/>
              <w:spacing w:before="132" w:after="0" w:line="200" w:lineRule="exact"/>
              <w:ind w:left="144"/>
              <w:jc w:val="center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Farm Security and Rural Investment Act of 2002, Subtitle D—Miscellaneous of Title IV ..................................................</w:t>
            </w:r>
          </w:p>
        </w:tc>
        <w:tc>
          <w:tcPr>
            <w:tcW w:w="1220" w:type="dxa"/>
            <w:vMerge w:val="restart"/>
            <w:tcMar>
              <w:left w:w="0" w:type="dxa"/>
              <w:right w:w="0" w:type="dxa"/>
            </w:tcMar>
          </w:tcPr>
          <w:p w14:paraId="749A7E6D" w14:textId="77777777" w:rsidR="006A38E6" w:rsidRDefault="00365DDB">
            <w:pPr>
              <w:autoSpaceDE w:val="0"/>
              <w:autoSpaceDN w:val="0"/>
              <w:spacing w:before="292" w:after="0" w:line="240" w:lineRule="exact"/>
              <w:ind w:left="146"/>
            </w:pPr>
            <w:r>
              <w:rPr>
                <w:rFonts w:ascii="NewCenturySchlbk" w:eastAsia="NewCenturySchlbk" w:hAnsi="NewCenturySchlbk"/>
                <w:color w:val="000000"/>
                <w:sz w:val="20"/>
              </w:rPr>
              <w:t>9–1</w:t>
            </w:r>
          </w:p>
        </w:tc>
      </w:tr>
      <w:tr w:rsidR="006A38E6" w14:paraId="31BFCFC0" w14:textId="77777777">
        <w:trPr>
          <w:trHeight w:hRule="exact" w:val="2988"/>
        </w:trPr>
        <w:tc>
          <w:tcPr>
            <w:tcW w:w="3120" w:type="dxa"/>
            <w:vMerge/>
          </w:tcPr>
          <w:p w14:paraId="6CFE0237" w14:textId="77777777" w:rsidR="006A38E6" w:rsidRDefault="006A38E6"/>
        </w:tc>
        <w:tc>
          <w:tcPr>
            <w:tcW w:w="5840" w:type="dxa"/>
            <w:tcMar>
              <w:left w:w="0" w:type="dxa"/>
              <w:right w:w="0" w:type="dxa"/>
            </w:tcMar>
          </w:tcPr>
          <w:p w14:paraId="67A7EF1D" w14:textId="77777777" w:rsidR="006A38E6" w:rsidRDefault="00365DDB">
            <w:pPr>
              <w:autoSpaceDE w:val="0"/>
              <w:autoSpaceDN w:val="0"/>
              <w:spacing w:before="2604" w:after="0" w:line="190" w:lineRule="exact"/>
              <w:ind w:right="2656"/>
              <w:jc w:val="right"/>
            </w:pPr>
            <w:r>
              <w:rPr>
                <w:rFonts w:ascii="NewCenturySchlbk" w:eastAsia="NewCenturySchlbk" w:hAnsi="NewCenturySchlbk"/>
                <w:color w:val="000000"/>
                <w:sz w:val="16"/>
              </w:rPr>
              <w:t>1</w:t>
            </w:r>
          </w:p>
        </w:tc>
        <w:tc>
          <w:tcPr>
            <w:tcW w:w="3120" w:type="dxa"/>
            <w:vMerge/>
          </w:tcPr>
          <w:p w14:paraId="308D248C" w14:textId="77777777" w:rsidR="006A38E6" w:rsidRDefault="006A38E6"/>
        </w:tc>
      </w:tr>
    </w:tbl>
    <w:p w14:paraId="2691B7C4" w14:textId="77777777" w:rsidR="006A38E6" w:rsidRDefault="006A38E6">
      <w:pPr>
        <w:autoSpaceDE w:val="0"/>
        <w:autoSpaceDN w:val="0"/>
        <w:spacing w:after="0" w:line="14" w:lineRule="exact"/>
      </w:pPr>
    </w:p>
    <w:sectPr w:rsidR="006A38E6" w:rsidSect="00034616">
      <w:pgSz w:w="12240" w:h="15840"/>
      <w:pgMar w:top="712" w:right="1440" w:bottom="68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392417">
    <w:abstractNumId w:val="8"/>
  </w:num>
  <w:num w:numId="2" w16cid:durableId="862592449">
    <w:abstractNumId w:val="6"/>
  </w:num>
  <w:num w:numId="3" w16cid:durableId="788624676">
    <w:abstractNumId w:val="5"/>
  </w:num>
  <w:num w:numId="4" w16cid:durableId="169025798">
    <w:abstractNumId w:val="4"/>
  </w:num>
  <w:num w:numId="5" w16cid:durableId="355666188">
    <w:abstractNumId w:val="7"/>
  </w:num>
  <w:num w:numId="6" w16cid:durableId="2120830494">
    <w:abstractNumId w:val="3"/>
  </w:num>
  <w:num w:numId="7" w16cid:durableId="438137174">
    <w:abstractNumId w:val="2"/>
  </w:num>
  <w:num w:numId="8" w16cid:durableId="598416837">
    <w:abstractNumId w:val="1"/>
  </w:num>
  <w:num w:numId="9" w16cid:durableId="14170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DDB"/>
    <w:rsid w:val="006A38E6"/>
    <w:rsid w:val="00AA1D8D"/>
    <w:rsid w:val="00B47730"/>
    <w:rsid w:val="00CB0664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8ECEE0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