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610D1A" w:rsidRDefault="006919D5">
      <w:pPr>
        <w:pStyle w:val="Sinespaciado"/>
        <w:rPr>
          <w:rFonts w:ascii="Baskerville Old Face" w:hAnsi="Baskerville Old Face"/>
          <w:sz w:val="72"/>
          <w:szCs w:val="72"/>
        </w:rPr>
      </w:pPr>
    </w:p>
    <w:p w:rsidR="006919D5" w:rsidRPr="00610D1A" w:rsidRDefault="006919D5">
      <w:pPr>
        <w:pStyle w:val="Sinespaciado"/>
        <w:rPr>
          <w:rFonts w:ascii="Baskerville Old Face" w:hAnsi="Baskerville Old Face"/>
          <w:sz w:val="72"/>
          <w:szCs w:val="72"/>
        </w:rPr>
      </w:pPr>
    </w:p>
    <w:p w:rsidR="00D06E99" w:rsidRPr="00610D1A" w:rsidRDefault="00267EC1">
      <w:pPr>
        <w:pStyle w:val="Sinespaciado"/>
        <w:rPr>
          <w:rFonts w:ascii="Baskerville Old Face" w:hAnsi="Baskerville Old Face"/>
          <w:sz w:val="72"/>
          <w:szCs w:val="72"/>
        </w:rPr>
      </w:pPr>
      <w:r w:rsidRPr="00610D1A">
        <w:rPr>
          <w:rFonts w:ascii="Baskerville Old Face" w:hAnsi="Baskerville Old Face"/>
          <w:lang w:eastAsia="es-AR"/>
        </w:rPr>
        <mc:AlternateContent>
          <mc:Choice Requires="wps">
            <w:drawing>
              <wp:anchor distT="0" distB="0" distL="114300" distR="114300" simplePos="0" relativeHeight="251650048" behindDoc="0" locked="0" layoutInCell="0" allowOverlap="1">
                <wp:simplePos x="0" y="0"/>
                <wp:positionH relativeFrom="page">
                  <wp:align>center</wp:align>
                </wp:positionH>
                <wp:positionV relativeFrom="page">
                  <wp:align>bottom</wp:align>
                </wp:positionV>
                <wp:extent cx="7927340" cy="866775"/>
                <wp:effectExtent l="0" t="0" r="1206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340"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6E27E35" id="Rectangle 6" o:spid="_x0000_s1026" style="position:absolute;margin-left:0;margin-top:0;width:624.2pt;height:68.25pt;z-index:25165004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uDDLgIAAKAEAAAOAAAAZHJzL2Uyb0RvYy54bWysVNtuEzEQfUfiHyy/001CmrSrbCrUAkIq&#13;&#10;ULXwARPvOGvVaxvbySZ8fcfeZBsuEgjxYtk7c86cue3iatdqtkUflDUVH5+NOEMjbK3MuuJfv7x7&#13;&#10;dcFZiGBq0NZgxfcY+NXy5YtF50qc2MbqGj0jEhPKzlW8idGVRRFEgy2EM+vQkFFa30Kkp18XtYeO&#13;&#10;2FtdTEajWdFZXztvBYZAX296I19mfilRxM9SBoxMV5y0xXz6fK7SWSwXUK49uEaJgwz4BxUtKENB&#13;&#10;B6obiMA2Xv1C1SrhbbAyngnbFlZKJTDnQNmMRz9l89CAw5wLFSe4oUzh/9GKT9s7z1Rd8RlnBlpq&#13;&#10;0T0VDcxaI5ul8nQulOT14O58SjC4WyseAxmKHyzpEciHrbqPtiYa2ESbS7KTvk1ISpbtcuX3Q+Vx&#13;&#10;F5mgj/PLyfz1lBokyHYxm83n5yl2AeUR7XyI79G2LF0q7klkZoftbYi969ElBdMmnQ1C/dbUZIYy&#13;&#10;gtL9nViTOetPkvscQ9xr7KH3KKkkJGucQ+RhxGvt2RZojEAINHF60KcNeSeYVFoPwMmfgQf/BMU8&#13;&#10;qAP4L6IOiBzZmjiAW2Ws/130+nF8kCx7/2MF+rxT/1a23lMHve3XhNaaLo313znraEUqHr5twCNn&#13;&#10;+oOhGbwcT1PLYn5Mz+cTevhTy+rUAkYQVcUjZ/31OvZ7uHFerRuK1Odt7BuaHKlyU59VHdTSGuSx&#13;&#10;OKxs2rPTd/Z6/rEsnwAAAP//AwBQSwMEFAAGAAgAAAAhAENnXILgAAAACwEAAA8AAABkcnMvZG93&#13;&#10;bnJldi54bWxMj0FPwkAQhe8m/ofNmHhpYAtW0pRuCcEoXKkSPS7dsW3szjbdBeq/d/Cil5eZvMyb&#13;&#10;9+Wr0XbijINvHSmYTWMQSJUzLdUK3l6fJykIHzQZ3TlCBd/oYVXc3uQ6M+5CezyXoRYcQj7TCpoQ&#13;&#10;+kxKXzVotZ+6Hom9TzdYHXgdamkGfeFw28l5HC+k1S3xh0b3uGmw+ipPVoEbDtvNLkrW5bvefaRu&#13;&#10;Fm1fkkip+7vxacmyXoIIOIa/C7gycH8ouNjRnch40SlgmvCrV2+epAmII08Pi0eQRS7/MxQ/AAAA&#13;&#10;//8DAFBLAQItABQABgAIAAAAIQC2gziS/gAAAOEBAAATAAAAAAAAAAAAAAAAAAAAAABbQ29udGVu&#13;&#10;dF9UeXBlc10ueG1sUEsBAi0AFAAGAAgAAAAhADj9If/WAAAAlAEAAAsAAAAAAAAAAAAAAAAALwEA&#13;&#10;AF9yZWxzLy5yZWxzUEsBAi0AFAAGAAgAAAAhAPv64MMuAgAAoAQAAA4AAAAAAAAAAAAAAAAALgIA&#13;&#10;AGRycy9lMm9Eb2MueG1sUEsBAi0AFAAGAAgAAAAhAENnXILgAAAACwEAAA8AAAAAAAAAAAAAAAAA&#13;&#10;iAQAAGRycy9kb3ducmV2LnhtbFBLBQYAAAAABAAEAPMAAACV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10D1A">
        <w:rPr>
          <w:rFonts w:ascii="Baskerville Old Face" w:hAnsi="Baskerville Old Face"/>
          <w:lang w:eastAsia="es-AR"/>
        </w:rPr>
        <mc:AlternateContent>
          <mc:Choice Requires="wps">
            <w:drawing>
              <wp:anchor distT="0" distB="0" distL="114300" distR="114300" simplePos="0" relativeHeight="251656192"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C3D2670" id="Rectangle 9" o:spid="_x0000_s1026" style="position:absolute;margin-left:38.95pt;margin-top:-20.65pt;width:7.15pt;height:883.2pt;z-index:25165619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bHd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AtKDHTY&#13;&#10;okcUDcxaCzJP8vQu1Oj15B58KjC4O8ueAxqKV5b0COhDVv1Xy5EGNtFmSXbSdwmJxZJdVn4/Ki92&#13;&#10;kTD8OC+vSkyAoaWqptXl5Sy3poD6iHY+xM/CdiRdGuoxycwO27sQUzZQH11SMG3S2QrgHw3PTY6g&#13;&#10;9HBH12TO+aeUhxpD3GsxQB+FREkwrWkOkYdR3GhPtoBjBIwJE2dJm8yE3gkmldYjsDoH1LE6gA6+&#13;&#10;CSbykI7A8hzwdcQRkaNaE0dwp4z15wj48xh58D9WP9ScereyfI/d83ZYEVxpvLTW/6Kkx/VoaPi5&#13;&#10;AS8o0V8Mzt+8mmGLSMyP2cX7KT78qWV1agHDkKqhkZLhehOHHdw4r9YtRhoEM/YDTo1UuaEvWR2y&#13;&#10;xRXIkh/WNe3Y6Tt7vfxUlr8B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CSVsd0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610D1A">
        <w:rPr>
          <w:rFonts w:ascii="Baskerville Old Face" w:hAnsi="Baskerville Old Face"/>
          <w:lang w:eastAsia="es-AR"/>
        </w:rPr>
        <mc:AlternateContent>
          <mc:Choice Requires="wps">
            <w:drawing>
              <wp:anchor distT="0" distB="0" distL="114300" distR="114300" simplePos="0" relativeHeight="251654144"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EFB85AF" id="Rectangle 8" o:spid="_x0000_s1026" style="position:absolute;margin-left:549.2pt;margin-top:-20.65pt;width:7.15pt;height:883.2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1hG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6IwSAx22&#13;&#10;6BFFA7PWglwmeXoXavR6cg8+FRjcnWXPAQ3FK0t6BPQhq/6r5UgDm2izJDvpu4TEYskuK78flRe7&#13;&#10;SBh+vCovywtKGFqqalrN57PcmgLqI9r5ED8L25F0aajHJDM7bO9CTNlAfXRJwbRJZyuAfzQ8NzmC&#13;&#10;0sMdXZM5559SHmoMca/FAH0UEiXBtKY5RB5GcaM92QKOETAmTJwlbTITeieYVFqPwOocUMfqADr4&#13;&#10;JpjIQzoCy3PA1xFHRI5qTRzBnTLWnyPgz2Pkwf9Y/VBz6t3K8j12z9thRXCl8dJa/4uSHtejoeHn&#13;&#10;BrygRH8xOH9X1QxbRGJ+zC7eT/HhTy2rUwsYhlQNjZQM15s47ODGebVuMdIgmLEfcGqkyg19yeqQ&#13;&#10;La5AlvywrmnHTt/Z6+WnsvwN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M+vWEY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610D1A">
        <w:rPr>
          <w:rFonts w:ascii="Baskerville Old Face" w:hAnsi="Baskerville Old Face"/>
          <w:lang w:eastAsia="es-AR"/>
        </w:rPr>
        <mc:AlternateContent>
          <mc:Choice Requires="wps">
            <w:drawing>
              <wp:anchor distT="0" distB="0" distL="114300" distR="114300" simplePos="0" relativeHeight="251652096" behindDoc="0" locked="0" layoutInCell="0" allowOverlap="1">
                <wp:simplePos x="0" y="0"/>
                <wp:positionH relativeFrom="page">
                  <wp:posOffset>-183515</wp:posOffset>
                </wp:positionH>
                <wp:positionV relativeFrom="page">
                  <wp:posOffset>5080</wp:posOffset>
                </wp:positionV>
                <wp:extent cx="7927340" cy="866775"/>
                <wp:effectExtent l="0" t="0" r="12065" b="1143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340"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6F595B5" id="Rectangle 7" o:spid="_x0000_s1026" style="position:absolute;margin-left:-14.45pt;margin-top:.4pt;width:624.2pt;height:68.25pt;z-index:25165209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uk7sLgIAAKAEAAAOAAAAZHJzL2Uyb0RvYy54bWysVNtuEzEQfUfiHyy/k03StNuusqlQCwip&#13;&#10;QNXCB0x8yVr12sZ2sglfz9i72YaLBEK8WPbOnDNnbru83rea7IQPypqaziZTSoRhliuzqemXz29f&#13;&#10;XVISIhgO2hpR04MI9Hr18sWyc5WY28ZqLjxBEhOqztW0idFVRRFYI1oIE+uEQaO0voWIT78puIcO&#13;&#10;2VtdzKfTi6KznjtvmQgBv972RrrK/FIKFj9JGUQkuqaoLebT53OdzmK1hGrjwTWKDTLgH1S0oAwG&#13;&#10;HaluIQLZevULVauYt8HKOGG2LayUiomcA2Yzm/6UzWMDTuRcsDjBjWUK/4+Wfdzde6J4Tc8oMdBi&#13;&#10;ix6waGA2WpAyladzoUKvR3fvU4LB3Vn2FNBQ/GBJj4A+ZN19sBxpYBttLsle+jYhMVmyz5U/jJUX&#13;&#10;+0gYfiyv5uXZAhvE0HZ5cVGW5yl2AdUR7XyI74RtSbrU1KPIzA67uxB716NLCqZNOhsB/I3haIYq&#13;&#10;gtL9HVmTOetPkvscQzxo0UMfhMSSoKxZDpGHUdxoT3aAYwSMCRMXgz5t0DvBpNJ6BM7/DBz8E1Tk&#13;&#10;QR3BfxF1ROTI1sQR3Cpj/e+i86fZIFn2/scK9Hmn/q0tP2AHve3XBNcaL4313yjpcEVqGr5uwQtK&#13;&#10;9HuDM3g1W6SWxfxYnJdzfPhTy/rUAoYhVU0jJf31JvZ7uHVebRqM1Odt7GucHKlyU59VDWpxDfJY&#13;&#10;DCub9uz0nb2efyyr7wAAAP//AwBQSwMEFAAGAAgAAAAhAP6pr6TkAAAADgEAAA8AAABkcnMvZG93&#13;&#10;bnJldi54bWxMj0FPwzAMhe9I/IfISFyqLW03Rtc1naYh2K4rIDhmjWkrmqRKsq38e7wTXCxbz35+&#13;&#10;X7Eedc/O6HxnjYBkGgNDU1vVmUbA2+vzJAPmgzRK9taggB/0sC5vbwqZK3sxBzxXoWFkYnwuBbQh&#13;&#10;DDnnvm5RSz+1AxrSvqzTMtDoGq6cvJC57nkaxwuuZWfoQysH3LZYf1cnLcC69912H8031Yfcf2Y2&#13;&#10;iXYv80iI+7vxaUVlswIWcAx/F3BloPxQUrCjPRnlWS9gkmZLWhVAFFc5TZYPwI7UzR5nwMuC/8co&#13;&#10;fwEAAP//AwBQSwECLQAUAAYACAAAACEAtoM4kv4AAADhAQAAEwAAAAAAAAAAAAAAAAAAAAAAW0Nv&#13;&#10;bnRlbnRfVHlwZXNdLnhtbFBLAQItABQABgAIAAAAIQA4/SH/1gAAAJQBAAALAAAAAAAAAAAAAAAA&#13;&#10;AC8BAABfcmVscy8ucmVsc1BLAQItABQABgAIAAAAIQCyuk7sLgIAAKAEAAAOAAAAAAAAAAAAAAAA&#13;&#10;AC4CAABkcnMvZTJvRG9jLnhtbFBLAQItABQABgAIAAAAIQD+qa+k5AAAAA4BAAAPAAAAAAAAAAAA&#13;&#10;AAAAAIgEAABkcnMvZG93bnJldi54bWxQSwUGAAAAAAQABADzAAAAmQU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D06E99" w:rsidRPr="00610D1A" w:rsidRDefault="00E00CD2">
      <w:pPr>
        <w:pStyle w:val="Sinespaciado"/>
        <w:rPr>
          <w:rFonts w:ascii="Baskerville Old Face" w:hAnsi="Baskerville Old Face"/>
          <w:sz w:val="72"/>
          <w:szCs w:val="72"/>
        </w:rPr>
      </w:pPr>
      <w:r w:rsidRPr="00610D1A">
        <w:rPr>
          <w:rFonts w:ascii="Baskerville Old Face" w:hAnsi="Baskerville Old Face"/>
          <w:sz w:val="72"/>
          <w:szCs w:val="72"/>
        </w:rPr>
        <w:t>Estudio de Factibilidad</w:t>
      </w:r>
    </w:p>
    <w:p w:rsidR="00D06E99" w:rsidRPr="00610D1A" w:rsidRDefault="00D06E99">
      <w:pPr>
        <w:pStyle w:val="Sinespaciado"/>
        <w:rPr>
          <w:rFonts w:ascii="Baskerville Old Face" w:hAnsi="Baskerville Old Face"/>
          <w:sz w:val="36"/>
          <w:szCs w:val="36"/>
        </w:rPr>
      </w:pPr>
    </w:p>
    <w:p w:rsidR="00AA4077" w:rsidRPr="00610D1A" w:rsidRDefault="00AA4077" w:rsidP="00AA4077">
      <w:pPr>
        <w:pStyle w:val="Sinespaciado"/>
        <w:rPr>
          <w:rFonts w:ascii="Baskerville Old Face" w:hAnsi="Baskerville Old Face"/>
          <w:sz w:val="40"/>
        </w:rPr>
      </w:pPr>
      <w:r w:rsidRPr="00610D1A">
        <w:rPr>
          <w:rFonts w:ascii="Baskerville Old Face" w:hAnsi="Baskerville Old Face"/>
          <w:sz w:val="40"/>
        </w:rPr>
        <w:t>Gestión de Exámenes Finales (GEF)</w:t>
      </w:r>
    </w:p>
    <w:p w:rsidR="00AA4077" w:rsidRPr="00610D1A" w:rsidRDefault="00AA4077">
      <w:pPr>
        <w:pStyle w:val="Sinespaciado"/>
        <w:rPr>
          <w:rFonts w:ascii="Baskerville Old Face" w:hAnsi="Baskerville Old Face"/>
        </w:rPr>
      </w:pPr>
    </w:p>
    <w:p w:rsidR="006919D5" w:rsidRPr="00610D1A" w:rsidRDefault="006919D5">
      <w:pPr>
        <w:pStyle w:val="Sinespaciado"/>
        <w:rPr>
          <w:rFonts w:ascii="Baskerville Old Face" w:hAnsi="Baskerville Old Face"/>
        </w:rPr>
      </w:pPr>
    </w:p>
    <w:p w:rsidR="00AA4077" w:rsidRPr="00610D1A" w:rsidRDefault="00AA4077" w:rsidP="00AA4077">
      <w:pPr>
        <w:pStyle w:val="Sinespaciado"/>
        <w:rPr>
          <w:rFonts w:ascii="Baskerville Old Face" w:hAnsi="Baskerville Old Face"/>
          <w:sz w:val="48"/>
        </w:rPr>
      </w:pPr>
      <w:r w:rsidRPr="00610D1A">
        <w:rPr>
          <w:rFonts w:ascii="Baskerville Old Face" w:hAnsi="Baskerville Old Face"/>
          <w:sz w:val="48"/>
        </w:rPr>
        <w:t>Lykaios</w:t>
      </w:r>
    </w:p>
    <w:p w:rsidR="006919D5" w:rsidRPr="00610D1A" w:rsidRDefault="006919D5">
      <w:pPr>
        <w:pStyle w:val="Sinespaciado"/>
        <w:rPr>
          <w:rFonts w:ascii="Baskerville Old Face" w:hAnsi="Baskerville Old Face"/>
        </w:rPr>
      </w:pPr>
    </w:p>
    <w:p w:rsidR="006919D5" w:rsidRPr="00610D1A" w:rsidRDefault="006919D5">
      <w:pPr>
        <w:pStyle w:val="Sinespaciado"/>
        <w:rPr>
          <w:rFonts w:ascii="Baskerville Old Face" w:hAnsi="Baskerville Old Face"/>
        </w:rPr>
      </w:pPr>
    </w:p>
    <w:p w:rsidR="00D06E99" w:rsidRPr="00610D1A" w:rsidRDefault="00D06E99">
      <w:pPr>
        <w:pStyle w:val="Sinespaciado"/>
        <w:rPr>
          <w:rFonts w:ascii="Baskerville Old Face" w:hAnsi="Baskerville Old Face"/>
        </w:rPr>
      </w:pPr>
    </w:p>
    <w:p w:rsidR="00D06E99" w:rsidRPr="00610D1A" w:rsidRDefault="00D06E99">
      <w:pPr>
        <w:rPr>
          <w:rFonts w:ascii="Baskerville Old Face" w:hAnsi="Baskerville Old Face"/>
        </w:rPr>
      </w:pPr>
    </w:p>
    <w:p w:rsidR="00BC5404" w:rsidRPr="00610D1A" w:rsidRDefault="00B978C4" w:rsidP="00CF7BC4">
      <w:pPr>
        <w:pStyle w:val="PSI-Comentario"/>
        <w:rPr>
          <w:lang w:val="es-ES"/>
        </w:rPr>
      </w:pPr>
      <w:r w:rsidRPr="00610D1A">
        <w:rPr>
          <w:lang w:val="es-ES" w:eastAsia="es-AR"/>
        </w:rPr>
        <mc:AlternateContent>
          <mc:Choice Requires="wps">
            <w:drawing>
              <wp:anchor distT="0" distB="0" distL="114300" distR="114300" simplePos="0" relativeHeight="251664384" behindDoc="0" locked="0" layoutInCell="1" allowOverlap="1" wp14:anchorId="0A44C5AB" wp14:editId="0B5FD9D0">
                <wp:simplePos x="0" y="0"/>
                <wp:positionH relativeFrom="column">
                  <wp:posOffset>-1267326</wp:posOffset>
                </wp:positionH>
                <wp:positionV relativeFrom="paragraph">
                  <wp:posOffset>1515979</wp:posOffset>
                </wp:positionV>
                <wp:extent cx="3241905" cy="2890058"/>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13BF3" w:rsidRDefault="00713BF3" w:rsidP="00B978C4">
                            <w:pPr>
                              <w:ind w:left="708" w:firstLine="708"/>
                            </w:pPr>
                            <w:r>
                              <w:rPr>
                                <w:noProof/>
                                <w:lang w:val="es-AR" w:eastAsia="es-AR"/>
                              </w:rPr>
                              <w:drawing>
                                <wp:inline distT="0" distB="0" distL="0" distR="0" wp14:anchorId="509D0242" wp14:editId="326C8322">
                                  <wp:extent cx="2022374" cy="269657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44C5AB" id="_x0000_t202" coordsize="21600,21600" o:spt="202" path="m,l,21600r21600,l21600,xe">
                <v:stroke joinstyle="miter"/>
                <v:path gradientshapeok="t" o:connecttype="rect"/>
              </v:shapetype>
              <v:shape id="Cuadro de texto 25" o:spid="_x0000_s1026" type="#_x0000_t202" style="position:absolute;left:0;text-align:left;margin-left:-99.8pt;margin-top:119.35pt;width:255.25pt;height:22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3C6gAIAAF4FAAAOAAAAZHJzL2Uyb0RvYy54bWysVN1v0zAQf0fif7D8zpKWDrqq6VQ6DSFN&#13;&#10;28SG9uw6dhvh+MzZbVL+es5O0pXByxAvyfm+73cf88u2Nmyv0FdgCz46yzlTVkJZ2U3Bvz1ev5ty&#13;&#10;5oOwpTBgVcEPyvPLxds388bN1Bi2YEqFjJxYP2tcwbchuFmWeblVtfBn4JQloQasRaAnbrISRUPe&#13;&#10;a5ON8/xD1gCWDkEq74l71Qn5IvnXWslwp7VXgZmCU24hfTF91/GbLeZitkHhtpXs0xD/kEUtKktB&#13;&#10;j66uRBBsh9UfrupKInjQ4UxCnYHWlVSpBqpmlL+o5mErnEq1EDjeHWHy/8+tvN3fI6vKgo/PObOi&#13;&#10;ph6tdqJEYKViQbUBGEkIpsb5GWk/ONIP7Sdoqd0D3xMzVt9qrOOf6mIkJ8APR5DJFZPEfD+ejC5y&#13;&#10;CiZJNp5e5Pn5NPrJns0d+vBZQc0iUXCkLiZwxf7Gh051UInRLFxXxqROGvsbg3xGThZz73JMVDgY&#13;&#10;FfWM/ao0FZ9SjQwvcbNeGWTdhNAIUwnDnCRnZBAVNQV8pW1vEq1VGsxX2h+NUnyw4WhfVxYwAZTW&#13;&#10;RsUC9oIGvvyeOkSJ605/gKIDIGIR2nXbN3cN5YF6i9AtiXfyuiL8b4QP9wJpKwgL2vRwRx9toCk4&#13;&#10;9BRnW8Cff+NHfRpWknLW0JYV3P/YCVScmS+WxvhiNJnEtUyPyfnHMT3wVLI+ldhdvQKqa0Q3xclE&#13;&#10;Rv1gBlIj1E90EJYxKomElRS74GEgV6HrLB0UqZbLpESL6ES4sQ9ORtcR3jhdj+2TQNePYFyEWxj2&#13;&#10;UcxeTGKnGy0tLHcBdJXGNALcodoDT0ucBr0/OPFKnL6T1vNZXPwCAAD//wMAUEsDBBQABgAIAAAA&#13;&#10;IQATOaX34wAAABEBAAAPAAAAZHJzL2Rvd25yZXYueG1sTE89T8MwEN2R+A/WIbG1dhpI4zROhahY&#13;&#10;QRSKxObGbhIRn6PYbcK/55hgOenp3me5nV3PLnYMnUcFyVIAs1h702Gj4P3taZEDC1Gj0b1Hq+Db&#13;&#10;BthW11elLoyf8NVe9rFhZIKh0AraGIeC81C31umw9INF+p386HQkODbcjHoic9fzlRAZd7pDSmj1&#13;&#10;YB9bW3/tz07B4fn0+XEnXpqdux8mPwuOTnKlbm/m3YbOwwZYtHP8U8DvBuoPFRU7+jOawHoFi0TK&#13;&#10;jLgKVmm+BkaUNBES2FFBJtMceFXy/0uqHwAAAP//AwBQSwECLQAUAAYACAAAACEAtoM4kv4AAADh&#13;&#10;AQAAEwAAAAAAAAAAAAAAAAAAAAAAW0NvbnRlbnRfVHlwZXNdLnhtbFBLAQItABQABgAIAAAAIQA4&#13;&#10;/SH/1gAAAJQBAAALAAAAAAAAAAAAAAAAAC8BAABfcmVscy8ucmVsc1BLAQItABQABgAIAAAAIQCu&#13;&#10;D3C6gAIAAF4FAAAOAAAAAAAAAAAAAAAAAC4CAABkcnMvZTJvRG9jLnhtbFBLAQItABQABgAIAAAA&#13;&#10;IQATOaX34wAAABEBAAAPAAAAAAAAAAAAAAAAANoEAABkcnMvZG93bnJldi54bWxQSwUGAAAAAAQA&#13;&#10;BADzAAAA6gUAAAAA&#13;&#10;" filled="f" stroked="f">
                <v:textbox>
                  <w:txbxContent>
                    <w:p w:rsidR="00713BF3" w:rsidRDefault="00713BF3" w:rsidP="00B978C4">
                      <w:pPr>
                        <w:ind w:left="708" w:firstLine="708"/>
                      </w:pPr>
                      <w:r>
                        <w:rPr>
                          <w:noProof/>
                          <w:lang w:val="es-AR" w:eastAsia="es-AR"/>
                        </w:rPr>
                        <w:drawing>
                          <wp:inline distT="0" distB="0" distL="0" distR="0" wp14:anchorId="509D0242" wp14:editId="326C8322">
                            <wp:extent cx="2022374" cy="269657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267EC1" w:rsidRPr="00610D1A">
        <w:rPr>
          <w:i/>
          <w:lang w:val="es-ES" w:eastAsia="es-AR"/>
        </w:rPr>
        <w:drawing>
          <wp:anchor distT="128016" distB="315468" distL="254508" distR="443103" simplePos="0" relativeHeight="251658240" behindDoc="0" locked="0" layoutInCell="1" allowOverlap="1" wp14:anchorId="7733A5E0" wp14:editId="136F6DC0">
            <wp:simplePos x="0" y="0"/>
            <wp:positionH relativeFrom="margin">
              <wp:posOffset>4301363</wp:posOffset>
            </wp:positionH>
            <wp:positionV relativeFrom="margin">
              <wp:posOffset>6530721</wp:posOffset>
            </wp:positionV>
            <wp:extent cx="1305179" cy="2019046"/>
            <wp:effectExtent l="152400" t="152400" r="320675" b="330835"/>
            <wp:wrapSquare wrapText="bothSides"/>
            <wp:docPr id="24"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610D1A">
        <w:rPr>
          <w:lang w:val="es-ES"/>
        </w:rPr>
        <w:br w:type="page"/>
      </w:r>
    </w:p>
    <w:p w:rsidR="00224B75" w:rsidRPr="00610D1A" w:rsidRDefault="00267EC1" w:rsidP="00CF7BC4">
      <w:pPr>
        <w:pStyle w:val="PSI-Comentario"/>
        <w:rPr>
          <w:lang w:val="es-ES"/>
        </w:rPr>
      </w:pPr>
      <w:r w:rsidRPr="00610D1A">
        <w:rPr>
          <w:lang w:val="es-ES" w:eastAsia="es-AR"/>
        </w:rPr>
        <w:lastRenderedPageBreak/>
        <mc:AlternateContent>
          <mc:Choice Requires="wps">
            <w:drawing>
              <wp:anchor distT="0" distB="0" distL="114300" distR="114300" simplePos="0" relativeHeight="251662336" behindDoc="0" locked="0" layoutInCell="1" allowOverlap="1" wp14:anchorId="34D21D77" wp14:editId="7BC13957">
                <wp:simplePos x="0" y="0"/>
                <wp:positionH relativeFrom="margin">
                  <wp:posOffset>3577590</wp:posOffset>
                </wp:positionH>
                <wp:positionV relativeFrom="margin">
                  <wp:posOffset>67310</wp:posOffset>
                </wp:positionV>
                <wp:extent cx="2047875" cy="7336155"/>
                <wp:effectExtent l="0" t="0" r="9525" b="1714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713BF3" w:rsidRDefault="00713BF3" w:rsidP="005A1FDE">
                            <w:pPr>
                              <w:pStyle w:val="PSI-DescripcindelDocumentos"/>
                            </w:pPr>
                            <w:r>
                              <w:t xml:space="preserve">El desarrollo de un estudio de factibilidad </w:t>
                            </w:r>
                            <w:r w:rsidRPr="00DC3C00">
                              <w:t>consta en ver si la realización del proyecto</w:t>
                            </w:r>
                            <w:r>
                              <w:t xml:space="preserve"> software en cuestión es realizable y acompaña los objetivos de la organización donde se planea implementarlo, para realizar dicho estudio se debe analizar la situación de la organización como así todos sus recursos disponibles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21D77" id="Text Box 20" o:spid="_x0000_s1027"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JFDPwIAALkEAAAOAAAAZHJzL2Uyb0RvYy54bWysVO1u0zAU/Y/EO1j+T5Nm7TqiphNsgJDG&#13;&#10;h9h4ANexG2uOr7HdJuXpuXbSrHxISIg/luN7zrnfWV/3rSYH4bwCU9H5LKdEGA61MruKfn14++KK&#13;&#10;Eh+YqZkGIyp6FJ5eb54/W3e2FAU0oGvhCIoYX3a2ok0ItswyzxvRMj8DKwwaJbiWBfx0u6x2rEP1&#13;&#10;VmdFnl9mHbjaOuDCe3y9HYx0k/SlFDx8ktKLQHRFMbaQTpfObTyzzZqVO8dso/gYBvuHKFqmDDqd&#13;&#10;pG5ZYGTv1G9SreIOPMgw49BmIKXiIuWA2czzX7K5b5gVKRcsjrdTmfz/k+UfD58dUXVFC0oMa7FF&#13;&#10;D6IP5DX0pEjl6awvEXVvERd6fMc2p1S9vQP+6LGC2RkmVt6XPqK33QeoUZDtAyRGL10bi4RpE5TB&#13;&#10;fhynHkSnHB+LfLG6Wi0p4WhbXVxczpfL2KWMlSe6dT68E9CSeKmowyYneXa482GAniDRmzbxbASr&#13;&#10;35g69TswpYc7qkZzSiDGPEYfjloM1C9CYnViXEPOcS7FjXbkwHCiGOfChMUYnzaIjjSptJ6IY7F+&#13;&#10;JuowH0kjNtJEmteJmP/d48RIXsGEidwqA+5PAvXj5HnAn7Ifco7NC/22TyORkPFlC/URG+pg2B/c&#13;&#10;d7w04L5T0uHuVNR/2zMnKNHvDQ7ny/liEZctfSyWKxwk4s4t23MLMxylKhooGa43YVjQvXVq16Cn&#13;&#10;oYQGXuEgSZVa/BTVGD/uRxqScZfjAp5/J9TTH2fzAwAA//8DAFBLAwQUAAYACAAAACEAgfCJn+QA&#13;&#10;AAAQAQAADwAAAGRycy9kb3ducmV2LnhtbExPTU/DMAy9I/EfIiNxY2mBVaVrOiG+xAEJbZ0Ex6wx&#13;&#10;bVnjlCZdy7/HnOBi2X7Pz+/l69l24oiDbx0piBcRCKTKmZZqBbvy8SIF4YMmoztHqOAbPayL05Nc&#13;&#10;Z8ZNtMHjNtSCRchnWkETQp9J6asGrfYL1yMx9uEGqwOPQy3NoCcWt528jKJEWt0Sf2h0j3cNVoft&#13;&#10;aBVMUo6b12f78uV3b0/+oSzj98OnUudn8/2Ky+0KRMA5/F3Abwb2DwUb27uRjBedgmVydc1UBqIE&#13;&#10;BBPSdHkDYs+LOOFOFrn8H6T4AQAA//8DAFBLAQItABQABgAIAAAAIQC2gziS/gAAAOEBAAATAAAA&#13;&#10;AAAAAAAAAAAAAAAAAABbQ29udGVudF9UeXBlc10ueG1sUEsBAi0AFAAGAAgAAAAhADj9If/WAAAA&#13;&#10;lAEAAAsAAAAAAAAAAAAAAAAALwEAAF9yZWxzLy5yZWxzUEsBAi0AFAAGAAgAAAAhAK4ckUM/AgAA&#13;&#10;uQQAAA4AAAAAAAAAAAAAAAAALgIAAGRycy9lMm9Eb2MueG1sUEsBAi0AFAAGAAgAAAAhAIHwiZ/k&#13;&#10;AAAAEAEAAA8AAAAAAAAAAAAAAAAAmQQAAGRycy9kb3ducmV2LnhtbFBLBQYAAAAABAAEAPMAAACq&#13;&#10;BQAAAAA=&#13;&#10;" fillcolor="white [3201]" strokecolor="#ffc000 [3207]" strokeweight="1pt">
                <v:path arrowok="t"/>
                <v:textbox>
                  <w:txbxContent>
                    <w:p w:rsidR="00713BF3" w:rsidRDefault="00713BF3" w:rsidP="005A1FDE">
                      <w:pPr>
                        <w:pStyle w:val="PSI-DescripcindelDocumentos"/>
                      </w:pPr>
                      <w:r>
                        <w:t xml:space="preserve">El desarrollo de un estudio de factibilidad </w:t>
                      </w:r>
                      <w:r w:rsidRPr="00DC3C00">
                        <w:t>consta en ver si la realización del proyecto</w:t>
                      </w:r>
                      <w:r>
                        <w:t xml:space="preserve"> software en cuestión es realizable y acompaña los objetivos de la organización donde se planea implementarlo, para realizar dicho estudio se debe analizar la situación de la organización como así todos sus recursos disponibles</w:t>
                      </w:r>
                    </w:p>
                  </w:txbxContent>
                </v:textbox>
                <w10:wrap type="square" anchorx="margin" anchory="margin"/>
              </v:shape>
            </w:pict>
          </mc:Fallback>
        </mc:AlternateContent>
      </w:r>
      <w:r w:rsidR="008B3B0F" w:rsidRPr="00610D1A">
        <w:rPr>
          <w:lang w:val="es-ES"/>
        </w:rPr>
        <w:t xml:space="preserve"> </w:t>
      </w:r>
    </w:p>
    <w:p w:rsidR="00397566" w:rsidRPr="00610D1A" w:rsidRDefault="00267EC1" w:rsidP="00CF7BC4">
      <w:pPr>
        <w:pStyle w:val="PSI-Comentario"/>
        <w:rPr>
          <w:lang w:val="es-ES"/>
        </w:rPr>
      </w:pPr>
      <w:r w:rsidRPr="00610D1A">
        <w:rPr>
          <w:lang w:val="es-ES" w:eastAsia="es-AR"/>
        </w:rPr>
        <mc:AlternateContent>
          <mc:Choice Requires="wps">
            <w:drawing>
              <wp:anchor distT="0" distB="0" distL="114300" distR="114300" simplePos="0" relativeHeight="251660288" behindDoc="1" locked="0" layoutInCell="1" allowOverlap="1" wp14:anchorId="3EC1BA03" wp14:editId="2909E539">
                <wp:simplePos x="0" y="0"/>
                <wp:positionH relativeFrom="margin">
                  <wp:posOffset>4009390</wp:posOffset>
                </wp:positionH>
                <wp:positionV relativeFrom="margin">
                  <wp:posOffset>-968375</wp:posOffset>
                </wp:positionV>
                <wp:extent cx="2480945" cy="10730230"/>
                <wp:effectExtent l="0" t="0" r="8255" b="1397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2A39B0" id="Rectangle 17" o:spid="_x0000_s1026" style="position:absolute;margin-left:315.7pt;margin-top:-76.25pt;width:195.35pt;height:844.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1TFMQIAAKMEAAAOAAAAZHJzL2Uyb0RvYy54bWysVNtu2zAMfR+wfxD0vvhSd2mNOMXQbsOA&#13;&#10;biva7QMYWYqFypImKXGyry8lJ252ATYMexEkk4fkOSS9uNr1imy589LohhaznBKumWmlXjf065d3&#13;&#10;ry4o8QF0C8po3tA99/Rq+fLFYrA1L01nVMsdwSDa14NtaBeCrbPMs4734GfGco1GYVwPAZ9unbUO&#13;&#10;Bozeq6zM89fZYFxrnWHce/x6MxrpMsUXgrPwWQjPA1ENxdpCOl06V/HMlguo1w5sJ9mhDPiHKnqQ&#13;&#10;GpNOoW4gANk4+UuoXjJnvBFhxkyfGSEk44kDsinyn9g8dGB54oLieDvJ5P9fWPZpe+eIbLF3lGjo&#13;&#10;sUX3KBroteKkmEd9ButrdHuwdy4y9PbWsEePhuwHS3x49CGr4aNpMQ5sgkma7ITrIxLZkl2Sfj9J&#13;&#10;z3eBMPxYVhf5ZXVOCUNbkc/P8vIsdSeD+oi3zof33PQkXhrqsM4UH7a3PsR6oD66xHRKx7Pj0L7V&#13;&#10;bepzAKnGO7pGc2IQix5Z+rBXfITec4GqYGFFSpHmkV8rR7aAkwSMcR2qqE6KhN4RJqRSE7D8M/Dg&#13;&#10;H6E8zeoE/ousEyJlNjpM4F5q436XvX0sDiWL0f+owMg7dnBl2j320JlxU3Cz8dIZ952SAbekof7b&#13;&#10;BhynRH3QOIaXRVXFtUqP6nxe4sOdWlanFtAMQzU0UDJer8O4ihvr5LrDTCNvbd7g7AiZmvpc1aFa&#13;&#10;3IQk+2Fr46qdvpPX879l+QQ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WC9UxT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p>
    <w:p w:rsidR="00397566" w:rsidRPr="00610D1A" w:rsidRDefault="00397566" w:rsidP="00CF7BC4">
      <w:pPr>
        <w:pStyle w:val="PSI-Comentario"/>
        <w:rPr>
          <w:lang w:val="es-ES"/>
        </w:rPr>
      </w:pPr>
    </w:p>
    <w:p w:rsidR="00D06E99" w:rsidRPr="00610D1A" w:rsidRDefault="00D06E99">
      <w:pPr>
        <w:rPr>
          <w:rFonts w:ascii="Baskerville Old Face" w:hAnsi="Baskerville Old Face"/>
        </w:rPr>
      </w:pPr>
    </w:p>
    <w:p w:rsidR="00B978C4" w:rsidRPr="00610D1A" w:rsidRDefault="00B978C4" w:rsidP="00B978C4">
      <w:pPr>
        <w:ind w:left="708" w:firstLine="708"/>
        <w:rPr>
          <w:rFonts w:ascii="Baskerville Old Face" w:hAnsi="Baskerville Old Face"/>
        </w:rPr>
      </w:pPr>
    </w:p>
    <w:p w:rsidR="00A13DBA" w:rsidRPr="00610D1A" w:rsidRDefault="00B978C4" w:rsidP="00A13DBA">
      <w:pPr>
        <w:ind w:left="0" w:firstLine="0"/>
        <w:rPr>
          <w:rFonts w:ascii="Baskerville Old Face" w:hAnsi="Baskerville Old Face"/>
        </w:rPr>
      </w:pPr>
      <w:r w:rsidRPr="00610D1A">
        <w:rPr>
          <w:rFonts w:ascii="Baskerville Old Face" w:hAnsi="Baskerville Old Face"/>
          <w:lang w:eastAsia="es-AR"/>
        </w:rPr>
        <mc:AlternateContent>
          <mc:Choice Requires="wps">
            <w:drawing>
              <wp:anchor distT="0" distB="0" distL="114300" distR="114300" simplePos="0" relativeHeight="251666432" behindDoc="0" locked="0" layoutInCell="1" allowOverlap="1" wp14:anchorId="7BAB9744" wp14:editId="00D70A90">
                <wp:simplePos x="0" y="0"/>
                <wp:positionH relativeFrom="column">
                  <wp:posOffset>3305777</wp:posOffset>
                </wp:positionH>
                <wp:positionV relativeFrom="paragraph">
                  <wp:posOffset>5966828</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13BF3" w:rsidRDefault="00713BF3" w:rsidP="00B978C4">
                            <w:pPr>
                              <w:ind w:left="708" w:firstLine="708"/>
                            </w:pPr>
                            <w:r>
                              <w:rPr>
                                <w:noProof/>
                                <w:lang w:val="es-AR" w:eastAsia="es-AR"/>
                              </w:rPr>
                              <w:drawing>
                                <wp:inline distT="0" distB="0" distL="0" distR="0" wp14:anchorId="6923D45D" wp14:editId="1E96E2FB">
                                  <wp:extent cx="1460548" cy="1947545"/>
                                  <wp:effectExtent l="0" t="1270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B9744" id="Cuadro de texto 27" o:spid="_x0000_s1028" type="#_x0000_t202" style="position:absolute;margin-left:260.3pt;margin-top:469.85pt;width:194pt;height:16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GT3BtXjAAAAEQEAAA8AAABkcnMvZG93bnJldi54bWxMj0FPwzAMhe9I/IfISNxYQmFd2zWd&#13;&#10;EBNXEIMhccsar61onKrJ1vLvMSe4WLL9+fm9cjO7XpxxDJ0nDbcLBQKp9rajRsP729NNBiJEQ9b0&#13;&#10;nlDDNwbYVJcXpSmsn+gVz7vYCBahUBgNbYxDIWWoW3QmLPyAxLujH52J3I6NtKOZWNz1MlEqlc50&#13;&#10;xB9aM+Bji/XX7uQ07J+Pnx/36qXZuuUw+VlJcrnU+vpq3q65PKxBRJzj3wX8ZmD/ULGxgz+RDaLX&#13;&#10;sExUyqiG/C5fgWAiVxlPDowmaZqBrEr5P0n1Aw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GT3BtXjAAAAEQEAAA8AAAAAAAAAAAAAAAAA3AQAAGRycy9kb3ducmV2LnhtbFBLBQYAAAAA&#13;&#10;BAAEAPMAAADsBQAAAAA=&#13;&#10;" filled="f" stroked="f">
                <v:textbox>
                  <w:txbxContent>
                    <w:p w:rsidR="00713BF3" w:rsidRDefault="00713BF3" w:rsidP="00B978C4">
                      <w:pPr>
                        <w:ind w:left="708" w:firstLine="708"/>
                      </w:pPr>
                      <w:r>
                        <w:rPr>
                          <w:noProof/>
                          <w:lang w:val="es-AR" w:eastAsia="es-AR"/>
                        </w:rPr>
                        <w:drawing>
                          <wp:inline distT="0" distB="0" distL="0" distR="0" wp14:anchorId="6923D45D" wp14:editId="1E96E2FB">
                            <wp:extent cx="1460548" cy="1947545"/>
                            <wp:effectExtent l="0" t="1270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610D1A">
        <w:rPr>
          <w:rFonts w:ascii="Baskerville Old Face" w:hAnsi="Baskerville Old Face"/>
        </w:rPr>
        <w:br w:type="page"/>
      </w:r>
    </w:p>
    <w:p w:rsidR="000F79DF" w:rsidRPr="00610D1A" w:rsidRDefault="000F79DF" w:rsidP="000F79DF">
      <w:pPr>
        <w:pStyle w:val="TtulodeTDC1"/>
        <w:tabs>
          <w:tab w:val="left" w:pos="5954"/>
        </w:tabs>
        <w:rPr>
          <w:rFonts w:ascii="Baskerville Old Face" w:hAnsi="Baskerville Old Face"/>
        </w:rPr>
      </w:pPr>
      <w:r w:rsidRPr="00610D1A">
        <w:rPr>
          <w:rFonts w:ascii="Baskerville Old Face" w:hAnsi="Baskerville Old Face"/>
        </w:rPr>
        <w:lastRenderedPageBreak/>
        <w:t>Tabla de contenido</w:t>
      </w:r>
    </w:p>
    <w:p w:rsidR="00E126B3" w:rsidRPr="00610D1A" w:rsidRDefault="00000774">
      <w:pPr>
        <w:pStyle w:val="TDC1"/>
        <w:rPr>
          <w:rFonts w:ascii="Baskerville Old Face" w:eastAsia="Times New Roman" w:hAnsi="Baskerville Old Face"/>
          <w:b w:val="0"/>
          <w:bCs w:val="0"/>
          <w:sz w:val="22"/>
          <w:szCs w:val="22"/>
          <w:lang w:eastAsia="es-ES"/>
        </w:rPr>
      </w:pPr>
      <w:r w:rsidRPr="00610D1A">
        <w:rPr>
          <w:rFonts w:ascii="Baskerville Old Face" w:hAnsi="Baskerville Old Face"/>
        </w:rPr>
        <w:fldChar w:fldCharType="begin"/>
      </w:r>
      <w:r w:rsidR="000F79DF" w:rsidRPr="00610D1A">
        <w:rPr>
          <w:rFonts w:ascii="Baskerville Old Face" w:hAnsi="Baskerville Old Face"/>
        </w:rPr>
        <w:instrText xml:space="preserve"> TOC \o "1-3" \h \z \u </w:instrText>
      </w:r>
      <w:r w:rsidRPr="00610D1A">
        <w:rPr>
          <w:rFonts w:ascii="Baskerville Old Face" w:hAnsi="Baskerville Old Face"/>
        </w:rPr>
        <w:fldChar w:fldCharType="separate"/>
      </w:r>
      <w:hyperlink w:anchor="_Toc257619289" w:history="1">
        <w:r w:rsidR="00E126B3" w:rsidRPr="00610D1A">
          <w:rPr>
            <w:rStyle w:val="Hipervnculo"/>
            <w:rFonts w:ascii="Baskerville Old Face" w:hAnsi="Baskerville Old Face"/>
          </w:rPr>
          <w:t>Introducción</w:t>
        </w:r>
        <w:r w:rsidR="00E126B3" w:rsidRPr="00610D1A">
          <w:rPr>
            <w:rFonts w:ascii="Baskerville Old Face" w:hAnsi="Baskerville Old Face"/>
            <w:webHidden/>
          </w:rPr>
          <w:tab/>
        </w:r>
        <w:r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_Toc257619289 \h </w:instrText>
        </w:r>
        <w:r w:rsidRPr="00610D1A">
          <w:rPr>
            <w:rFonts w:ascii="Baskerville Old Face" w:hAnsi="Baskerville Old Face"/>
            <w:webHidden/>
          </w:rPr>
        </w:r>
        <w:r w:rsidRPr="00610D1A">
          <w:rPr>
            <w:rFonts w:ascii="Baskerville Old Face" w:hAnsi="Baskerville Old Face"/>
            <w:webHidden/>
          </w:rPr>
          <w:fldChar w:fldCharType="separate"/>
        </w:r>
        <w:r w:rsidR="00EE48FA" w:rsidRPr="00610D1A">
          <w:rPr>
            <w:rFonts w:ascii="Baskerville Old Face" w:hAnsi="Baskerville Old Face"/>
            <w:webHidden/>
          </w:rPr>
          <w:t>2</w:t>
        </w:r>
        <w:r w:rsidRPr="00610D1A">
          <w:rPr>
            <w:rFonts w:ascii="Baskerville Old Face" w:hAnsi="Baskerville Old Face"/>
            <w:webHidden/>
          </w:rPr>
          <w:fldChar w:fldCharType="end"/>
        </w:r>
      </w:hyperlink>
    </w:p>
    <w:p w:rsidR="00E126B3" w:rsidRPr="00610D1A" w:rsidRDefault="00713BF3">
      <w:pPr>
        <w:pStyle w:val="TDC1"/>
        <w:rPr>
          <w:rFonts w:ascii="Baskerville Old Face" w:eastAsia="Times New Roman" w:hAnsi="Baskerville Old Face"/>
          <w:b w:val="0"/>
          <w:bCs w:val="0"/>
          <w:sz w:val="22"/>
          <w:szCs w:val="22"/>
          <w:lang w:eastAsia="es-ES"/>
        </w:rPr>
      </w:pPr>
      <w:hyperlink w:anchor="_Toc257619290" w:history="1">
        <w:r w:rsidR="00E126B3" w:rsidRPr="00610D1A">
          <w:rPr>
            <w:rStyle w:val="Hipervnculo"/>
            <w:rFonts w:ascii="Baskerville Old Face" w:hAnsi="Baskerville Old Face"/>
          </w:rPr>
          <w:t>Reconocimiento general del sistema</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_Toc257619290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1"/>
        <w:rPr>
          <w:rFonts w:ascii="Baskerville Old Face" w:eastAsia="Times New Roman" w:hAnsi="Baskerville Old Face"/>
          <w:b w:val="0"/>
          <w:bCs w:val="0"/>
          <w:sz w:val="22"/>
          <w:szCs w:val="22"/>
          <w:lang w:eastAsia="es-ES"/>
        </w:rPr>
      </w:pPr>
      <w:hyperlink w:anchor="_Toc257619291" w:history="1">
        <w:r w:rsidR="00E126B3" w:rsidRPr="00610D1A">
          <w:rPr>
            <w:rStyle w:val="Hipervnculo"/>
            <w:rFonts w:ascii="Baskerville Old Face" w:hAnsi="Baskerville Old Face"/>
          </w:rPr>
          <w:t>Justificación del Proyecto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_Toc257619291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292" w:history="1">
        <w:r w:rsidR="00E126B3" w:rsidRPr="00610D1A">
          <w:rPr>
            <w:rStyle w:val="Hipervnculo"/>
            <w:rFonts w:ascii="Baskerville Old Face" w:hAnsi="Baskerville Old Face"/>
          </w:rPr>
          <w:t>Título del Proyecto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_Toc257619292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293" w:history="1">
        <w:r w:rsidR="00E126B3" w:rsidRPr="00610D1A">
          <w:rPr>
            <w:rStyle w:val="Hipervnculo"/>
            <w:rFonts w:ascii="Baskerville Old Face" w:hAnsi="Baskerville Old Face"/>
          </w:rPr>
          <w:t>Planteamiento del problema o necesidad</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_Toc257619293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294" w:history="1">
        <w:r w:rsidR="00E126B3" w:rsidRPr="00610D1A">
          <w:rPr>
            <w:rStyle w:val="Hipervnculo"/>
            <w:rFonts w:ascii="Baskerville Old Face" w:hAnsi="Baskerville Old Face"/>
          </w:rPr>
          <w:t>Antecedentes</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_Toc257619294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295" w:history="1">
        <w:r w:rsidR="00E126B3" w:rsidRPr="00610D1A">
          <w:rPr>
            <w:rStyle w:val="Hipervnculo"/>
            <w:rFonts w:ascii="Baskerville Old Face" w:hAnsi="Baskerville Old Face"/>
          </w:rPr>
          <w:t>Justificación del proyecto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_Toc257619295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296" w:history="1">
        <w:r w:rsidR="00E126B3" w:rsidRPr="00610D1A">
          <w:rPr>
            <w:rStyle w:val="Hipervnculo"/>
            <w:rFonts w:ascii="Baskerville Old Face" w:hAnsi="Baskerville Old Face"/>
          </w:rPr>
          <w:t>Descripción del proyecto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_Toc257619296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1"/>
        <w:rPr>
          <w:rFonts w:ascii="Baskerville Old Face" w:eastAsia="Times New Roman" w:hAnsi="Baskerville Old Face"/>
          <w:b w:val="0"/>
          <w:bCs w:val="0"/>
          <w:sz w:val="22"/>
          <w:szCs w:val="22"/>
          <w:lang w:eastAsia="es-ES"/>
        </w:rPr>
      </w:pPr>
      <w:hyperlink w:anchor="_Toc257619297" w:history="1">
        <w:r w:rsidR="00E126B3" w:rsidRPr="00610D1A">
          <w:rPr>
            <w:rStyle w:val="Hipervnculo"/>
            <w:rFonts w:ascii="Baskerville Old Face" w:hAnsi="Baskerville Old Face"/>
          </w:rPr>
          <w:t>Plan Estratégico y Objetivo del Proyecto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_Toc257619297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298" w:history="1">
        <w:r w:rsidR="00E126B3" w:rsidRPr="00610D1A">
          <w:rPr>
            <w:rStyle w:val="Hipervnculo"/>
            <w:rFonts w:ascii="Baskerville Old Face" w:hAnsi="Baskerville Old Face"/>
          </w:rPr>
          <w:t>Visión</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_Toc257619298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299" w:history="1">
        <w:r w:rsidR="00E126B3" w:rsidRPr="00610D1A">
          <w:rPr>
            <w:rStyle w:val="Hipervnculo"/>
            <w:rFonts w:ascii="Baskerville Old Face" w:hAnsi="Baskerville Old Face"/>
          </w:rPr>
          <w:t>Misión</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_Toc257619299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00" w:history="1">
        <w:r w:rsidR="00E126B3" w:rsidRPr="00610D1A">
          <w:rPr>
            <w:rStyle w:val="Hipervnculo"/>
            <w:rFonts w:ascii="Baskerville Old Face" w:hAnsi="Baskerville Old Face"/>
          </w:rPr>
          <w:t>Valores</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_Toc257619300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01" w:history="1">
        <w:r w:rsidR="00E126B3" w:rsidRPr="00610D1A">
          <w:rPr>
            <w:rStyle w:val="Hipervnculo"/>
            <w:rFonts w:ascii="Baskerville Old Face" w:hAnsi="Baskerville Old Face"/>
          </w:rPr>
          <w:t>Objetivo del Proyecto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_Toc257619301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1"/>
        <w:rPr>
          <w:rFonts w:ascii="Baskerville Old Face" w:eastAsia="Times New Roman" w:hAnsi="Baskerville Old Face"/>
          <w:b w:val="0"/>
          <w:bCs w:val="0"/>
          <w:sz w:val="22"/>
          <w:szCs w:val="22"/>
          <w:lang w:eastAsia="es-ES"/>
        </w:rPr>
      </w:pPr>
      <w:hyperlink w:anchor="_Toc257619302" w:history="1">
        <w:r w:rsidR="00E126B3" w:rsidRPr="00610D1A">
          <w:rPr>
            <w:rStyle w:val="Hipervnculo"/>
            <w:rFonts w:ascii="Baskerville Old Face" w:hAnsi="Baskerville Old Face"/>
          </w:rPr>
          <w:t>Entorno Socioeconómico y Legal</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_Toc257619302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03" w:history="1">
        <w:r w:rsidR="00E126B3" w:rsidRPr="00610D1A">
          <w:rPr>
            <w:rStyle w:val="Hipervnculo"/>
            <w:rFonts w:ascii="Baskerville Old Face" w:hAnsi="Baskerville Old Face"/>
          </w:rPr>
          <w:t>Entorno económica</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_Toc257619303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04" w:history="1">
        <w:r w:rsidR="00E126B3" w:rsidRPr="00610D1A">
          <w:rPr>
            <w:rStyle w:val="Hipervnculo"/>
            <w:rFonts w:ascii="Baskerville Old Face" w:hAnsi="Baskerville Old Face"/>
          </w:rPr>
          <w:t>Entorno Legal</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_Toc257619304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1"/>
        <w:rPr>
          <w:rFonts w:ascii="Baskerville Old Face" w:eastAsia="Times New Roman" w:hAnsi="Baskerville Old Face"/>
          <w:b w:val="0"/>
          <w:bCs w:val="0"/>
          <w:sz w:val="22"/>
          <w:szCs w:val="22"/>
          <w:lang w:eastAsia="es-ES"/>
        </w:rPr>
      </w:pPr>
      <w:hyperlink w:anchor="_Toc257619305" w:history="1">
        <w:r w:rsidR="00E126B3" w:rsidRPr="00610D1A">
          <w:rPr>
            <w:rStyle w:val="Hipervnculo"/>
            <w:rFonts w:ascii="Baskerville Old Face" w:hAnsi="Baskerville Old Face"/>
          </w:rPr>
          <w:t>Estudio de Mercado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_Toc257619305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06" w:history="1">
        <w:r w:rsidR="00E126B3" w:rsidRPr="00610D1A">
          <w:rPr>
            <w:rStyle w:val="Hipervnculo"/>
            <w:rFonts w:ascii="Baskerville Old Face" w:hAnsi="Baskerville Old Face"/>
          </w:rPr>
          <w:t>Demanda</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_Toc257619306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3"/>
        <w:rPr>
          <w:rFonts w:ascii="Baskerville Old Face" w:eastAsia="Times New Roman" w:hAnsi="Baskerville Old Face"/>
          <w:sz w:val="22"/>
          <w:szCs w:val="22"/>
          <w:lang w:eastAsia="es-ES"/>
        </w:rPr>
      </w:pPr>
      <w:hyperlink w:anchor="_Toc257619307" w:history="1">
        <w:r w:rsidR="00E126B3" w:rsidRPr="00610D1A">
          <w:rPr>
            <w:rStyle w:val="Hipervnculo"/>
            <w:rFonts w:ascii="Baskerville Old Face" w:hAnsi="Baskerville Old Face"/>
          </w:rPr>
          <w:t>Población objetivo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_Toc257619307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3"/>
        <w:rPr>
          <w:rFonts w:ascii="Baskerville Old Face" w:eastAsia="Times New Roman" w:hAnsi="Baskerville Old Face"/>
          <w:sz w:val="22"/>
          <w:szCs w:val="22"/>
          <w:lang w:eastAsia="es-ES"/>
        </w:rPr>
      </w:pPr>
      <w:hyperlink w:anchor="_Toc257619308" w:history="1">
        <w:r w:rsidR="00E126B3" w:rsidRPr="00610D1A">
          <w:rPr>
            <w:rStyle w:val="Hipervnculo"/>
            <w:rFonts w:ascii="Baskerville Old Face" w:hAnsi="Baskerville Old Face"/>
          </w:rPr>
          <w:t>Análisis de la demanda</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_Toc257619308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09" w:history="1">
        <w:r w:rsidR="00E126B3" w:rsidRPr="00610D1A">
          <w:rPr>
            <w:rStyle w:val="Hipervnculo"/>
            <w:rFonts w:ascii="Baskerville Old Face" w:hAnsi="Baskerville Old Face"/>
          </w:rPr>
          <w:t>Oferta</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_Toc257619309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3"/>
        <w:rPr>
          <w:rFonts w:ascii="Baskerville Old Face" w:eastAsia="Times New Roman" w:hAnsi="Baskerville Old Face"/>
          <w:sz w:val="22"/>
          <w:szCs w:val="22"/>
          <w:lang w:eastAsia="es-ES"/>
        </w:rPr>
      </w:pPr>
      <w:hyperlink w:anchor="_Toc257619310" w:history="1">
        <w:r w:rsidR="00E126B3" w:rsidRPr="00610D1A">
          <w:rPr>
            <w:rStyle w:val="Hipervnculo"/>
            <w:rFonts w:ascii="Baskerville Old Face" w:hAnsi="Baskerville Old Face"/>
          </w:rPr>
          <w:t>Análisis de la oferta</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_Toc257619310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11" w:history="1">
        <w:r w:rsidR="00E126B3" w:rsidRPr="00610D1A">
          <w:rPr>
            <w:rStyle w:val="Hipervnculo"/>
            <w:rFonts w:ascii="Baskerville Old Face" w:hAnsi="Baskerville Old Face"/>
          </w:rPr>
          <w:t>Comerci</w:t>
        </w:r>
        <w:r w:rsidR="00E126B3" w:rsidRPr="00610D1A">
          <w:rPr>
            <w:rStyle w:val="Hipervnculo"/>
            <w:rFonts w:ascii="Baskerville Old Face" w:hAnsi="Baskerville Old Face"/>
          </w:rPr>
          <w:t>a</w:t>
        </w:r>
        <w:r w:rsidR="00E126B3" w:rsidRPr="00610D1A">
          <w:rPr>
            <w:rStyle w:val="Hipervnculo"/>
            <w:rFonts w:ascii="Baskerville Old Face" w:hAnsi="Baskerville Old Face"/>
          </w:rPr>
          <w:t>lización</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_Toc257619311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3"/>
        <w:rPr>
          <w:rFonts w:ascii="Baskerville Old Face" w:eastAsia="Times New Roman" w:hAnsi="Baskerville Old Face"/>
          <w:sz w:val="22"/>
          <w:szCs w:val="22"/>
          <w:lang w:eastAsia="es-ES"/>
        </w:rPr>
      </w:pPr>
      <w:hyperlink w:anchor="_Toc257619312" w:history="1">
        <w:r w:rsidR="00E126B3" w:rsidRPr="00610D1A">
          <w:rPr>
            <w:rStyle w:val="Hipervnculo"/>
            <w:rFonts w:ascii="Baskerville Old Face" w:hAnsi="Baskerville Old Face"/>
          </w:rPr>
          <w:t>Producto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_Toc257619312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3"/>
        <w:rPr>
          <w:rFonts w:ascii="Baskerville Old Face" w:eastAsia="Times New Roman" w:hAnsi="Baskerville Old Face"/>
          <w:sz w:val="22"/>
          <w:szCs w:val="22"/>
          <w:lang w:eastAsia="es-ES"/>
        </w:rPr>
      </w:pPr>
      <w:hyperlink w:anchor="_Toc257619313" w:history="1">
        <w:r w:rsidR="00E126B3" w:rsidRPr="00610D1A">
          <w:rPr>
            <w:rStyle w:val="Hipervnculo"/>
            <w:rFonts w:ascii="Baskerville Old Face" w:hAnsi="Baskerville Old Face"/>
          </w:rPr>
          <w:t>Precio y Volumen de Ventas</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_Toc257619313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3"/>
        <w:rPr>
          <w:rFonts w:ascii="Baskerville Old Face" w:eastAsia="Times New Roman" w:hAnsi="Baskerville Old Face"/>
          <w:sz w:val="22"/>
          <w:szCs w:val="22"/>
          <w:lang w:eastAsia="es-ES"/>
        </w:rPr>
      </w:pPr>
      <w:hyperlink w:anchor="_Toc257619314" w:history="1">
        <w:r w:rsidR="00E126B3" w:rsidRPr="00610D1A">
          <w:rPr>
            <w:rStyle w:val="Hipervnculo"/>
            <w:rFonts w:ascii="Baskerville Old Face" w:hAnsi="Baskerville Old Face"/>
          </w:rPr>
          <w:t>Plaza</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_Toc257619314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3"/>
        <w:rPr>
          <w:rFonts w:ascii="Baskerville Old Face" w:eastAsia="Times New Roman" w:hAnsi="Baskerville Old Face"/>
          <w:sz w:val="22"/>
          <w:szCs w:val="22"/>
          <w:lang w:eastAsia="es-ES"/>
        </w:rPr>
      </w:pPr>
      <w:hyperlink w:anchor="_Toc257619315" w:history="1">
        <w:r w:rsidR="00E126B3" w:rsidRPr="00610D1A">
          <w:rPr>
            <w:rStyle w:val="Hipervnculo"/>
            <w:rFonts w:ascii="Baskerville Old Face" w:hAnsi="Baskerville Old Face"/>
          </w:rPr>
          <w:t>Promoción y Publicidad</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_Toc257619315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1"/>
        <w:rPr>
          <w:rFonts w:ascii="Baskerville Old Face" w:eastAsia="Times New Roman" w:hAnsi="Baskerville Old Face"/>
          <w:b w:val="0"/>
          <w:bCs w:val="0"/>
          <w:sz w:val="22"/>
          <w:szCs w:val="22"/>
          <w:lang w:eastAsia="es-ES"/>
        </w:rPr>
      </w:pPr>
      <w:hyperlink w:anchor="_Toc257619316" w:history="1">
        <w:r w:rsidR="00E126B3" w:rsidRPr="00610D1A">
          <w:rPr>
            <w:rStyle w:val="Hipervnculo"/>
            <w:rFonts w:ascii="Baskerville Old Face" w:hAnsi="Baskerville Old Face"/>
          </w:rPr>
          <w:t>Estudio Técnico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_Toc257619316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17" w:history="1">
        <w:r w:rsidR="00E126B3" w:rsidRPr="00610D1A">
          <w:rPr>
            <w:rStyle w:val="Hipervnculo"/>
            <w:rFonts w:ascii="Baskerville Old Face" w:hAnsi="Baskerville Old Face"/>
            <w:snapToGrid w:val="0"/>
          </w:rPr>
          <w:t>Tamaño del Proyecto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_Toc257619317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18" w:history="1">
        <w:r w:rsidR="00E126B3" w:rsidRPr="00610D1A">
          <w:rPr>
            <w:rStyle w:val="Hipervnculo"/>
            <w:rFonts w:ascii="Baskerville Old Face" w:hAnsi="Baskerville Old Face"/>
          </w:rPr>
          <w:t>Organización</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_Toc257619318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3"/>
        <w:rPr>
          <w:rFonts w:ascii="Baskerville Old Face" w:eastAsia="Times New Roman" w:hAnsi="Baskerville Old Face"/>
          <w:sz w:val="22"/>
          <w:szCs w:val="22"/>
          <w:lang w:eastAsia="es-ES"/>
        </w:rPr>
      </w:pPr>
      <w:hyperlink w:anchor="_Toc257619319" w:history="1">
        <w:r w:rsidR="00E126B3" w:rsidRPr="00610D1A">
          <w:rPr>
            <w:rStyle w:val="Hipervnculo"/>
            <w:rFonts w:ascii="Baskerville Old Face" w:hAnsi="Baskerville Old Face"/>
          </w:rPr>
          <w:t>Estructura de la organización</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_Toc257619319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3"/>
        <w:rPr>
          <w:rFonts w:ascii="Baskerville Old Face" w:eastAsia="Times New Roman" w:hAnsi="Baskerville Old Face"/>
          <w:sz w:val="22"/>
          <w:szCs w:val="22"/>
          <w:lang w:eastAsia="es-ES"/>
        </w:rPr>
      </w:pPr>
      <w:hyperlink w:anchor="_Toc257619320" w:history="1">
        <w:r w:rsidR="00E126B3" w:rsidRPr="00610D1A">
          <w:rPr>
            <w:rStyle w:val="Hipervnculo"/>
            <w:rFonts w:ascii="Baskerville Old Face" w:hAnsi="Baskerville Old Face"/>
          </w:rPr>
          <w:t>Recurso humano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_Toc257619320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3"/>
        <w:rPr>
          <w:rFonts w:ascii="Baskerville Old Face" w:eastAsia="Times New Roman" w:hAnsi="Baskerville Old Face"/>
          <w:sz w:val="22"/>
          <w:szCs w:val="22"/>
          <w:lang w:eastAsia="es-ES"/>
        </w:rPr>
      </w:pPr>
      <w:hyperlink w:anchor="_Toc257619321" w:history="1">
        <w:r w:rsidR="00E126B3" w:rsidRPr="00610D1A">
          <w:rPr>
            <w:rStyle w:val="Hipervnculo"/>
            <w:rFonts w:ascii="Baskerville Old Face" w:hAnsi="Baskerville Old Face"/>
          </w:rPr>
          <w:t>Cronograma de trabajo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_Toc257619321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1"/>
        <w:rPr>
          <w:rFonts w:ascii="Baskerville Old Face" w:eastAsia="Times New Roman" w:hAnsi="Baskerville Old Face"/>
          <w:b w:val="0"/>
          <w:bCs w:val="0"/>
          <w:sz w:val="22"/>
          <w:szCs w:val="22"/>
          <w:lang w:eastAsia="es-ES"/>
        </w:rPr>
      </w:pPr>
      <w:hyperlink w:anchor="_Toc257619322" w:history="1">
        <w:r w:rsidR="00E126B3" w:rsidRPr="00610D1A">
          <w:rPr>
            <w:rStyle w:val="Hipervnculo"/>
            <w:rFonts w:ascii="Baskerville Old Face" w:hAnsi="Baskerville Old Face"/>
          </w:rPr>
          <w:t>Evaluación Financiera</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_Toc257619322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23" w:history="1">
        <w:r w:rsidR="00E126B3" w:rsidRPr="00610D1A">
          <w:rPr>
            <w:rStyle w:val="Hipervnculo"/>
            <w:rFonts w:ascii="Baskerville Old Face" w:hAnsi="Baskerville Old Face"/>
          </w:rPr>
          <w:t>Inversión</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_Toc257619323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24" w:history="1">
        <w:r w:rsidR="00E126B3" w:rsidRPr="00610D1A">
          <w:rPr>
            <w:rStyle w:val="Hipervnculo"/>
            <w:rFonts w:ascii="Baskerville Old Face" w:hAnsi="Baskerville Old Face"/>
          </w:rPr>
          <w:t>Ingresos y Gastos</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_Toc257619324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25" w:history="1">
        <w:r w:rsidR="00E126B3" w:rsidRPr="00610D1A">
          <w:rPr>
            <w:rStyle w:val="Hipervnculo"/>
            <w:rFonts w:ascii="Baskerville Old Face" w:hAnsi="Baskerville Old Face"/>
          </w:rPr>
          <w:t>Financiamiento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_Toc257619325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26" w:history="1">
        <w:r w:rsidR="00E126B3" w:rsidRPr="00610D1A">
          <w:rPr>
            <w:rStyle w:val="Hipervnculo"/>
            <w:rFonts w:ascii="Baskerville Old Face" w:hAnsi="Baskerville Old Face"/>
          </w:rPr>
          <w:t>Estados Financieros Proyectados</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_Toc257619326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27" w:history="1">
        <w:r w:rsidR="00E126B3" w:rsidRPr="00610D1A">
          <w:rPr>
            <w:rStyle w:val="Hipervnculo"/>
            <w:rFonts w:ascii="Baskerville Old Face" w:hAnsi="Baskerville Old Face"/>
          </w:rPr>
          <w:t>Flujo de Fondos Netos</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_Toc257619327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1"/>
        <w:rPr>
          <w:rFonts w:ascii="Baskerville Old Face" w:eastAsia="Times New Roman" w:hAnsi="Baskerville Old Face"/>
          <w:b w:val="0"/>
          <w:bCs w:val="0"/>
          <w:sz w:val="22"/>
          <w:szCs w:val="22"/>
          <w:lang w:eastAsia="es-ES"/>
        </w:rPr>
      </w:pPr>
      <w:hyperlink w:anchor="_Toc257619328" w:history="1">
        <w:r w:rsidR="00E126B3" w:rsidRPr="00610D1A">
          <w:rPr>
            <w:rStyle w:val="Hipervnculo"/>
            <w:rFonts w:ascii="Baskerville Old Face" w:eastAsia="Times New Roman" w:hAnsi="Baskerville Old Face"/>
          </w:rPr>
          <w:t>Beneficios esperados del proyecto</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_Toc257619328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E126B3" w:rsidRPr="00610D1A" w:rsidRDefault="00713BF3">
      <w:pPr>
        <w:pStyle w:val="TDC2"/>
        <w:rPr>
          <w:rFonts w:ascii="Baskerville Old Face" w:eastAsia="Times New Roman" w:hAnsi="Baskerville Old Face"/>
          <w:i w:val="0"/>
          <w:iCs w:val="0"/>
          <w:sz w:val="22"/>
          <w:szCs w:val="22"/>
          <w:lang w:eastAsia="es-ES"/>
        </w:rPr>
      </w:pPr>
      <w:hyperlink w:anchor="_Toc257619329" w:history="1">
        <w:r w:rsidR="00E126B3" w:rsidRPr="00610D1A">
          <w:rPr>
            <w:rStyle w:val="Hipervnculo"/>
            <w:rFonts w:ascii="Baskerville Old Face" w:eastAsia="Times New Roman" w:hAnsi="Baskerville Old Face"/>
          </w:rPr>
          <w:t>Cuantificación de beneficios</w:t>
        </w:r>
        <w:r w:rsidR="00E126B3" w:rsidRPr="00610D1A">
          <w:rPr>
            <w:rFonts w:ascii="Baskerville Old Face" w:hAnsi="Baskerville Old Face"/>
            <w:webHidden/>
          </w:rPr>
          <w:tab/>
        </w:r>
        <w:r w:rsidR="00000774" w:rsidRPr="00610D1A">
          <w:rPr>
            <w:rFonts w:ascii="Baskerville Old Face" w:hAnsi="Baskerville Old Face"/>
            <w:webHidden/>
          </w:rPr>
          <w:fldChar w:fldCharType="begin"/>
        </w:r>
        <w:r w:rsidR="00E126B3" w:rsidRPr="00610D1A">
          <w:rPr>
            <w:rFonts w:ascii="Baskerville Old Face" w:hAnsi="Baskerville Old Face"/>
            <w:webHidden/>
          </w:rPr>
          <w:instrText xml:space="preserve"> PAGEREF _Toc257619329 \h </w:instrText>
        </w:r>
        <w:r w:rsidR="00000774" w:rsidRPr="00610D1A">
          <w:rPr>
            <w:rFonts w:ascii="Baskerville Old Face" w:hAnsi="Baskerville Old Face"/>
            <w:webHidden/>
          </w:rPr>
        </w:r>
        <w:r w:rsidR="00000774" w:rsidRPr="00610D1A">
          <w:rPr>
            <w:rFonts w:ascii="Baskerville Old Face" w:hAnsi="Baskerville Old Face"/>
            <w:webHidden/>
          </w:rPr>
          <w:fldChar w:fldCharType="separate"/>
        </w:r>
        <w:r w:rsidR="00EE48FA" w:rsidRPr="00610D1A">
          <w:rPr>
            <w:rFonts w:ascii="Baskerville Old Face" w:hAnsi="Baskerville Old Face"/>
            <w:webHidden/>
          </w:rPr>
          <w:t>2</w:t>
        </w:r>
        <w:r w:rsidR="00000774" w:rsidRPr="00610D1A">
          <w:rPr>
            <w:rFonts w:ascii="Baskerville Old Face" w:hAnsi="Baskerville Old Face"/>
            <w:webHidden/>
          </w:rPr>
          <w:fldChar w:fldCharType="end"/>
        </w:r>
      </w:hyperlink>
    </w:p>
    <w:p w:rsidR="000F79DF" w:rsidRPr="00610D1A" w:rsidRDefault="00000774" w:rsidP="000F79DF">
      <w:pPr>
        <w:tabs>
          <w:tab w:val="left" w:pos="5954"/>
        </w:tabs>
        <w:rPr>
          <w:rFonts w:ascii="Baskerville Old Face" w:hAnsi="Baskerville Old Face"/>
        </w:rPr>
      </w:pPr>
      <w:r w:rsidRPr="00610D1A">
        <w:rPr>
          <w:rFonts w:ascii="Baskerville Old Face" w:hAnsi="Baskerville Old Face"/>
        </w:rPr>
        <w:fldChar w:fldCharType="end"/>
      </w:r>
    </w:p>
    <w:p w:rsidR="0040066E" w:rsidRPr="00610D1A" w:rsidRDefault="0040066E" w:rsidP="000F79DF">
      <w:pPr>
        <w:ind w:left="0" w:firstLine="0"/>
        <w:rPr>
          <w:rFonts w:ascii="Baskerville Old Face" w:hAnsi="Baskerville Old Face"/>
        </w:rPr>
      </w:pPr>
    </w:p>
    <w:p w:rsidR="00A13DBA" w:rsidRPr="00610D1A" w:rsidRDefault="00861B8F" w:rsidP="00981258">
      <w:pPr>
        <w:pStyle w:val="PSI-Ttulo"/>
        <w:pBdr>
          <w:bottom w:val="single" w:sz="8" w:space="8" w:color="4F81BD"/>
        </w:pBdr>
        <w:rPr>
          <w:rFonts w:ascii="Baskerville Old Face" w:hAnsi="Baskerville Old Face"/>
          <w:lang w:val="es-ES"/>
        </w:rPr>
      </w:pPr>
      <w:r w:rsidRPr="00610D1A">
        <w:rPr>
          <w:rFonts w:ascii="Baskerville Old Face" w:hAnsi="Baskerville Old Face"/>
          <w:lang w:val="es-ES"/>
        </w:rPr>
        <w:br w:type="page"/>
      </w:r>
      <w:r w:rsidR="00E00CD2" w:rsidRPr="00610D1A">
        <w:rPr>
          <w:rFonts w:ascii="Baskerville Old Face" w:hAnsi="Baskerville Old Face"/>
          <w:lang w:val="es-ES"/>
        </w:rPr>
        <w:lastRenderedPageBreak/>
        <w:t>Estudio de Factibilidad</w:t>
      </w:r>
    </w:p>
    <w:p w:rsidR="00E00CD2" w:rsidRPr="00610D1A" w:rsidRDefault="00E00CD2" w:rsidP="00CC4ECD">
      <w:pPr>
        <w:pStyle w:val="PSI-Ttulo1"/>
        <w:rPr>
          <w:lang w:val="es-ES"/>
        </w:rPr>
      </w:pPr>
      <w:bookmarkStart w:id="0" w:name="_Toc228449306"/>
      <w:bookmarkStart w:id="1" w:name="_Toc234401294"/>
      <w:bookmarkStart w:id="2" w:name="_Toc234647510"/>
      <w:bookmarkStart w:id="3" w:name="_Toc235010127"/>
      <w:bookmarkStart w:id="4" w:name="_Toc257619289"/>
      <w:r w:rsidRPr="00610D1A">
        <w:rPr>
          <w:lang w:val="es-ES"/>
        </w:rPr>
        <w:t>Introducción</w:t>
      </w:r>
      <w:bookmarkEnd w:id="0"/>
      <w:bookmarkEnd w:id="1"/>
      <w:bookmarkEnd w:id="2"/>
      <w:bookmarkEnd w:id="3"/>
      <w:bookmarkEnd w:id="4"/>
    </w:p>
    <w:p w:rsidR="00CC4ECD" w:rsidRPr="00610D1A" w:rsidRDefault="00CC4ECD" w:rsidP="00CC4ECD">
      <w:pPr>
        <w:pStyle w:val="PSI-DescripcindelDocumentos"/>
        <w:rPr>
          <w:rFonts w:ascii="Baskerville Old Face" w:hAnsi="Baskerville Old Face"/>
          <w:i w:val="0"/>
          <w:color w:val="auto"/>
          <w:sz w:val="24"/>
          <w:szCs w:val="24"/>
          <w:lang w:val="es-ES"/>
        </w:rPr>
      </w:pPr>
      <w:r w:rsidRPr="00610D1A">
        <w:rPr>
          <w:rFonts w:ascii="Baskerville Old Face" w:hAnsi="Baskerville Old Face"/>
          <w:i w:val="0"/>
          <w:color w:val="auto"/>
          <w:sz w:val="24"/>
          <w:szCs w:val="24"/>
          <w:lang w:val="es-ES"/>
        </w:rPr>
        <w:t>El 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p w:rsidR="00E00CD2" w:rsidRPr="00610D1A" w:rsidRDefault="00E00CD2" w:rsidP="00E00CD2">
      <w:pPr>
        <w:autoSpaceDE w:val="0"/>
        <w:autoSpaceDN w:val="0"/>
        <w:adjustRightInd w:val="0"/>
        <w:spacing w:before="0" w:line="240" w:lineRule="auto"/>
        <w:ind w:left="0" w:firstLine="0"/>
        <w:rPr>
          <w:rFonts w:ascii="Baskerville Old Face" w:hAnsi="Baskerville Old Face"/>
        </w:rPr>
      </w:pPr>
    </w:p>
    <w:p w:rsidR="00E00CD2" w:rsidRPr="00610D1A" w:rsidRDefault="00E00CD2" w:rsidP="00CC4ECD">
      <w:pPr>
        <w:pStyle w:val="PSI-Ttulo1"/>
        <w:rPr>
          <w:lang w:val="es-ES"/>
        </w:rPr>
      </w:pPr>
      <w:bookmarkStart w:id="5" w:name="_Toc235010128"/>
      <w:bookmarkStart w:id="6" w:name="_Toc257619290"/>
      <w:r w:rsidRPr="00610D1A">
        <w:rPr>
          <w:lang w:val="es-ES"/>
        </w:rPr>
        <w:t>Reconocimiento general del sistema</w:t>
      </w:r>
      <w:bookmarkEnd w:id="5"/>
      <w:bookmarkEnd w:id="6"/>
    </w:p>
    <w:p w:rsidR="00E00CD2" w:rsidRPr="00610D1A" w:rsidRDefault="00CC4ECD" w:rsidP="00CC4ECD">
      <w:pPr>
        <w:pStyle w:val="Standard"/>
        <w:tabs>
          <w:tab w:val="left" w:pos="142"/>
        </w:tabs>
        <w:ind w:left="0" w:firstLine="0"/>
        <w:jc w:val="both"/>
        <w:rPr>
          <w:rFonts w:ascii="Baskerville Old Face" w:hAnsi="Baskerville Old Face"/>
          <w:sz w:val="24"/>
          <w:szCs w:val="24"/>
        </w:rPr>
      </w:pPr>
      <w:r w:rsidRPr="00610D1A">
        <w:rPr>
          <w:rFonts w:ascii="Baskerville Old Face" w:hAnsi="Baskerville Old Face"/>
          <w:sz w:val="24"/>
          <w:szCs w:val="24"/>
        </w:rPr>
        <w:t>Gestión de exámenes Finales (más adelante ‘GEF’) nace como una propuesta al problema que existe actualmente en  la universidad nacional de la Patagonia austral, respecto a la publicación de exámenes de mesas finales.</w:t>
      </w:r>
    </w:p>
    <w:p w:rsidR="00CC4ECD" w:rsidRPr="00610D1A" w:rsidRDefault="00CC4ECD" w:rsidP="00CC4ECD">
      <w:pPr>
        <w:pStyle w:val="Standard"/>
        <w:tabs>
          <w:tab w:val="left" w:pos="142"/>
        </w:tabs>
        <w:ind w:left="0" w:firstLine="0"/>
        <w:jc w:val="both"/>
        <w:rPr>
          <w:rFonts w:ascii="Baskerville Old Face" w:hAnsi="Baskerville Old Face"/>
          <w:sz w:val="24"/>
          <w:szCs w:val="24"/>
        </w:rPr>
      </w:pPr>
    </w:p>
    <w:p w:rsidR="00E00CD2" w:rsidRPr="00610D1A" w:rsidRDefault="00E00CD2" w:rsidP="00CC4ECD">
      <w:pPr>
        <w:pStyle w:val="PSI-Ttulo1"/>
        <w:rPr>
          <w:lang w:val="es-ES"/>
        </w:rPr>
      </w:pPr>
      <w:bookmarkStart w:id="7" w:name="_Toc235010129"/>
      <w:bookmarkStart w:id="8" w:name="_Toc257619291"/>
      <w:r w:rsidRPr="00610D1A">
        <w:rPr>
          <w:lang w:val="es-ES"/>
        </w:rPr>
        <w:t>Justificación del Proyecto</w:t>
      </w:r>
      <w:bookmarkEnd w:id="7"/>
      <w:bookmarkEnd w:id="8"/>
    </w:p>
    <w:p w:rsidR="00E00CD2" w:rsidRPr="00610D1A" w:rsidRDefault="00E00CD2" w:rsidP="00E00CD2">
      <w:pPr>
        <w:pStyle w:val="PSI-Ttulo2"/>
        <w:rPr>
          <w:rFonts w:ascii="Baskerville Old Face" w:hAnsi="Baskerville Old Face"/>
          <w:color w:val="FFC000" w:themeColor="accent4"/>
          <w:sz w:val="28"/>
          <w:lang w:val="es-ES"/>
        </w:rPr>
      </w:pPr>
      <w:bookmarkStart w:id="9" w:name="_Toc235010130"/>
      <w:bookmarkStart w:id="10" w:name="_Toc257619292"/>
      <w:r w:rsidRPr="00610D1A">
        <w:rPr>
          <w:rFonts w:ascii="Baskerville Old Face" w:hAnsi="Baskerville Old Face"/>
          <w:color w:val="FFC000" w:themeColor="accent4"/>
          <w:sz w:val="28"/>
          <w:lang w:val="es-ES"/>
        </w:rPr>
        <w:t>Título del Proyecto</w:t>
      </w:r>
      <w:bookmarkEnd w:id="9"/>
      <w:bookmarkEnd w:id="10"/>
    </w:p>
    <w:p w:rsidR="00E126B3" w:rsidRPr="00610D1A" w:rsidRDefault="001F7A75" w:rsidP="00967BEA">
      <w:pPr>
        <w:tabs>
          <w:tab w:val="left" w:pos="0"/>
        </w:tabs>
        <w:ind w:left="0" w:firstLine="0"/>
        <w:jc w:val="both"/>
        <w:rPr>
          <w:rFonts w:ascii="Baskerville Old Face" w:hAnsi="Baskerville Old Face"/>
          <w:i/>
          <w:color w:val="548DD4"/>
          <w:sz w:val="24"/>
        </w:rPr>
      </w:pPr>
      <w:r w:rsidRPr="00610D1A">
        <w:rPr>
          <w:rFonts w:ascii="Baskerville Old Face" w:hAnsi="Baskerville Old Face"/>
          <w:sz w:val="24"/>
        </w:rPr>
        <w:t>Gestor de exámenes finales, para el manejo de mesas de exámenes</w:t>
      </w:r>
      <w:r w:rsidRPr="00610D1A">
        <w:rPr>
          <w:rFonts w:ascii="Baskerville Old Face" w:hAnsi="Baskerville Old Face"/>
          <w:i/>
          <w:color w:val="548DD4"/>
          <w:sz w:val="24"/>
        </w:rPr>
        <w:t>.</w:t>
      </w:r>
    </w:p>
    <w:p w:rsidR="00CF7BC4" w:rsidRPr="00610D1A" w:rsidRDefault="00CF7BC4" w:rsidP="00967BEA">
      <w:pPr>
        <w:tabs>
          <w:tab w:val="left" w:pos="0"/>
        </w:tabs>
        <w:ind w:left="0" w:firstLine="0"/>
        <w:jc w:val="both"/>
        <w:rPr>
          <w:rFonts w:ascii="Baskerville Old Face" w:hAnsi="Baskerville Old Face"/>
          <w:i/>
          <w:color w:val="548DD4"/>
          <w:sz w:val="24"/>
        </w:rPr>
      </w:pPr>
    </w:p>
    <w:p w:rsidR="00E00CD2" w:rsidRPr="00610D1A" w:rsidRDefault="00E00CD2" w:rsidP="00E00CD2">
      <w:pPr>
        <w:pStyle w:val="PSI-Ttulo2"/>
        <w:rPr>
          <w:rFonts w:ascii="Baskerville Old Face" w:hAnsi="Baskerville Old Face"/>
          <w:color w:val="FFC000" w:themeColor="accent4"/>
          <w:sz w:val="28"/>
          <w:lang w:val="es-ES"/>
        </w:rPr>
      </w:pPr>
      <w:bookmarkStart w:id="11" w:name="_Toc235010131"/>
      <w:bookmarkStart w:id="12" w:name="_Toc257619293"/>
      <w:r w:rsidRPr="00610D1A">
        <w:rPr>
          <w:rFonts w:ascii="Baskerville Old Face" w:hAnsi="Baskerville Old Face"/>
          <w:color w:val="FFC000" w:themeColor="accent4"/>
          <w:sz w:val="28"/>
          <w:lang w:val="es-ES"/>
        </w:rPr>
        <w:t>Planteamiento del problema o necesidad</w:t>
      </w:r>
      <w:bookmarkEnd w:id="11"/>
      <w:bookmarkEnd w:id="12"/>
    </w:p>
    <w:p w:rsidR="00E126B3" w:rsidRPr="00610D1A" w:rsidRDefault="00A31B26" w:rsidP="00CF7BC4">
      <w:pPr>
        <w:pStyle w:val="Standard"/>
        <w:tabs>
          <w:tab w:val="left" w:pos="0"/>
        </w:tabs>
        <w:ind w:left="0" w:firstLine="0"/>
        <w:jc w:val="both"/>
        <w:rPr>
          <w:rFonts w:ascii="Baskerville Old Face" w:hAnsi="Baskerville Old Face"/>
          <w:sz w:val="24"/>
          <w:szCs w:val="24"/>
        </w:rPr>
      </w:pPr>
      <w:r w:rsidRPr="00610D1A">
        <w:rPr>
          <w:rFonts w:ascii="Baskerville Old Face" w:hAnsi="Baskerville Old Face"/>
          <w:sz w:val="24"/>
          <w:szCs w:val="24"/>
        </w:rPr>
        <w:t>La necesidad que conduce a la ejecución de este proyecto, es la de solucionar los problemas de inconsistencia y la poca automatización que existe en el proceso de gestión actual de mesas de exámenes finales.</w:t>
      </w:r>
    </w:p>
    <w:p w:rsidR="00CF7BC4" w:rsidRPr="00610D1A" w:rsidRDefault="00CF7BC4" w:rsidP="00CF7BC4">
      <w:pPr>
        <w:pStyle w:val="Standard"/>
        <w:tabs>
          <w:tab w:val="left" w:pos="0"/>
        </w:tabs>
        <w:ind w:left="0" w:firstLine="0"/>
        <w:jc w:val="both"/>
        <w:rPr>
          <w:rFonts w:ascii="Baskerville Old Face" w:hAnsi="Baskerville Old Face"/>
          <w:sz w:val="24"/>
          <w:szCs w:val="24"/>
        </w:rPr>
      </w:pPr>
    </w:p>
    <w:p w:rsidR="00E00CD2" w:rsidRPr="00610D1A" w:rsidRDefault="00E00CD2" w:rsidP="00E00CD2">
      <w:pPr>
        <w:pStyle w:val="PSI-Ttulo2"/>
        <w:rPr>
          <w:rFonts w:ascii="Baskerville Old Face" w:hAnsi="Baskerville Old Face"/>
          <w:color w:val="FFC000" w:themeColor="accent4"/>
          <w:sz w:val="28"/>
          <w:lang w:val="es-ES"/>
        </w:rPr>
      </w:pPr>
      <w:bookmarkStart w:id="13" w:name="_Toc235010132"/>
      <w:bookmarkStart w:id="14" w:name="_Toc257619294"/>
      <w:r w:rsidRPr="00610D1A">
        <w:rPr>
          <w:rFonts w:ascii="Baskerville Old Face" w:hAnsi="Baskerville Old Face"/>
          <w:color w:val="FFC000" w:themeColor="accent4"/>
          <w:sz w:val="28"/>
          <w:lang w:val="es-ES"/>
        </w:rPr>
        <w:t>Antecedentes</w:t>
      </w:r>
      <w:bookmarkEnd w:id="13"/>
      <w:bookmarkEnd w:id="14"/>
    </w:p>
    <w:p w:rsidR="00A31B26" w:rsidRPr="00610D1A" w:rsidRDefault="00A31B26" w:rsidP="00A31B26">
      <w:pPr>
        <w:pStyle w:val="Standard"/>
        <w:tabs>
          <w:tab w:val="left" w:pos="0"/>
        </w:tabs>
        <w:ind w:left="0" w:firstLine="0"/>
        <w:jc w:val="both"/>
        <w:rPr>
          <w:rFonts w:ascii="Baskerville Old Face" w:hAnsi="Baskerville Old Face"/>
          <w:sz w:val="24"/>
          <w:szCs w:val="24"/>
        </w:rPr>
      </w:pPr>
      <w:r w:rsidRPr="00610D1A">
        <w:rPr>
          <w:rFonts w:ascii="Baskerville Old Face" w:hAnsi="Baskerville Old Face"/>
          <w:sz w:val="24"/>
          <w:szCs w:val="24"/>
        </w:rPr>
        <w:t>El proceso de gestión actual tiene diversos problemas, entre ellos el tiempo que requiere llenar las planillas de exámenes finales ya que se debe realizar todo de forma manual. En algunos casos es necesario agregar especificaciones de horario y fechas disponibles o preferencias de cada profesor, lo cual genera una elevada carga de trabajo.</w:t>
      </w:r>
    </w:p>
    <w:p w:rsidR="00E126B3" w:rsidRPr="00610D1A" w:rsidRDefault="00A31B26" w:rsidP="00A31B26">
      <w:pPr>
        <w:pStyle w:val="Standard"/>
        <w:tabs>
          <w:tab w:val="left" w:pos="0"/>
        </w:tabs>
        <w:ind w:left="0" w:firstLine="0"/>
        <w:jc w:val="both"/>
        <w:rPr>
          <w:rFonts w:ascii="Baskerville Old Face" w:hAnsi="Baskerville Old Face"/>
          <w:sz w:val="24"/>
          <w:szCs w:val="24"/>
        </w:rPr>
      </w:pPr>
      <w:r w:rsidRPr="00610D1A">
        <w:rPr>
          <w:rFonts w:ascii="Baskerville Old Face" w:hAnsi="Baskerville Old Face"/>
          <w:sz w:val="24"/>
          <w:szCs w:val="24"/>
        </w:rPr>
        <w:t>Por otra parte al no tener un Sistema que automatice la generación de las planillas, se reutilizan plantillas de mesas anteriores que ocasionan problemas de inconsistencia (que pueden ser nombres de docentes que ya no pertenezcan al tribunal, así como también nombre de asignaturas que ya no forman parte de alguna carrera vigente y fechas de exámenes viejas).</w:t>
      </w:r>
    </w:p>
    <w:p w:rsidR="00E00CD2" w:rsidRPr="00610D1A" w:rsidRDefault="00E00CD2" w:rsidP="00E00CD2">
      <w:pPr>
        <w:pStyle w:val="PSI-Ttulo2"/>
        <w:rPr>
          <w:rFonts w:ascii="Baskerville Old Face" w:hAnsi="Baskerville Old Face"/>
          <w:color w:val="FFC000" w:themeColor="accent4"/>
          <w:sz w:val="28"/>
          <w:lang w:val="es-ES"/>
        </w:rPr>
      </w:pPr>
      <w:bookmarkStart w:id="15" w:name="_Toc235010133"/>
      <w:bookmarkStart w:id="16" w:name="_Toc257619295"/>
      <w:r w:rsidRPr="00610D1A">
        <w:rPr>
          <w:rFonts w:ascii="Baskerville Old Face" w:hAnsi="Baskerville Old Face"/>
          <w:color w:val="FFC000" w:themeColor="accent4"/>
          <w:sz w:val="28"/>
          <w:lang w:val="es-ES"/>
        </w:rPr>
        <w:lastRenderedPageBreak/>
        <w:t>Justificación del proyecto</w:t>
      </w:r>
      <w:bookmarkEnd w:id="15"/>
      <w:bookmarkEnd w:id="16"/>
    </w:p>
    <w:p w:rsidR="00A31B26" w:rsidRPr="00610D1A" w:rsidRDefault="00A31B26" w:rsidP="00A31B26">
      <w:pPr>
        <w:pStyle w:val="PSI-Normal"/>
        <w:ind w:left="0" w:firstLine="0"/>
        <w:rPr>
          <w:rFonts w:ascii="Baskerville Old Face" w:hAnsi="Baskerville Old Face"/>
          <w:sz w:val="24"/>
          <w:szCs w:val="24"/>
          <w:lang w:val="es-ES"/>
        </w:rPr>
      </w:pPr>
      <w:r w:rsidRPr="00610D1A">
        <w:rPr>
          <w:rFonts w:ascii="Baskerville Old Face" w:hAnsi="Baskerville Old Face"/>
          <w:sz w:val="24"/>
          <w:szCs w:val="24"/>
          <w:lang w:val="es-ES"/>
        </w:rPr>
        <w:t>El Software GEF tiene como intensión mejorar y resolver todos los problemas que existen en el Sistema actual, entre eso automatizar la carga y generación de planillas, reduciendo considerablemente la carga de trabajo; por otra parte, al utilizar una Base de Datos no habría inconsistencia de datos, por lo que los nombres de docentes que pertenecen a un tribunal y sus preferencias se mantendrían actualizadas. Del mismo modo que las materias coincidirían con los que están actualmente en la universidad.</w:t>
      </w:r>
    </w:p>
    <w:p w:rsidR="00E126B3" w:rsidRPr="00610D1A" w:rsidRDefault="00E126B3" w:rsidP="00967BEA">
      <w:pPr>
        <w:pStyle w:val="PSI-Normal"/>
        <w:ind w:left="0" w:firstLine="0"/>
        <w:rPr>
          <w:rFonts w:ascii="Baskerville Old Face" w:hAnsi="Baskerville Old Face"/>
          <w:i/>
          <w:color w:val="548DD4"/>
          <w:lang w:val="es-ES"/>
        </w:rPr>
      </w:pPr>
    </w:p>
    <w:p w:rsidR="00E00CD2" w:rsidRPr="00610D1A" w:rsidRDefault="00E00CD2" w:rsidP="00E00CD2">
      <w:pPr>
        <w:pStyle w:val="PSI-Ttulo2"/>
        <w:rPr>
          <w:rFonts w:ascii="Baskerville Old Face" w:hAnsi="Baskerville Old Face"/>
          <w:color w:val="FFC000" w:themeColor="accent4"/>
          <w:sz w:val="28"/>
          <w:lang w:val="es-ES"/>
        </w:rPr>
      </w:pPr>
      <w:bookmarkStart w:id="17" w:name="_Toc235010134"/>
      <w:bookmarkStart w:id="18" w:name="_Toc257619296"/>
      <w:r w:rsidRPr="00610D1A">
        <w:rPr>
          <w:rFonts w:ascii="Baskerville Old Face" w:hAnsi="Baskerville Old Face"/>
          <w:color w:val="FFC000" w:themeColor="accent4"/>
          <w:sz w:val="28"/>
          <w:lang w:val="es-ES"/>
        </w:rPr>
        <w:t>Descripción del proyecto</w:t>
      </w:r>
      <w:bookmarkEnd w:id="17"/>
      <w:bookmarkEnd w:id="18"/>
    </w:p>
    <w:p w:rsidR="00A31B26" w:rsidRPr="00610D1A" w:rsidRDefault="00A31B26" w:rsidP="00A31B26">
      <w:pPr>
        <w:pStyle w:val="PSI-Normal"/>
        <w:ind w:left="0" w:firstLine="0"/>
        <w:rPr>
          <w:rFonts w:ascii="Baskerville Old Face" w:hAnsi="Baskerville Old Face"/>
          <w:sz w:val="24"/>
          <w:szCs w:val="24"/>
          <w:lang w:val="es-ES"/>
        </w:rPr>
      </w:pPr>
      <w:r w:rsidRPr="00610D1A">
        <w:rPr>
          <w:rFonts w:ascii="Baskerville Old Face" w:hAnsi="Baskerville Old Face"/>
          <w:sz w:val="24"/>
          <w:szCs w:val="24"/>
          <w:lang w:val="es-ES"/>
        </w:rPr>
        <w:t>El coste-tiempo del proyecto no debe superar los tres años, ya que es el tiempo límite en que la materia ‘Laboratorio de Desarrollo de Software’ estaría regular en caso de cumplir con las consignas dadas. En relación al coste-monetario no habría relación alguna con el dinero, ya que la Universidad no paga por este proyecto.</w:t>
      </w:r>
    </w:p>
    <w:p w:rsidR="00A31B26" w:rsidRPr="00610D1A" w:rsidRDefault="00A31B26" w:rsidP="00A31B26">
      <w:pPr>
        <w:pStyle w:val="PSI-Normal"/>
        <w:ind w:left="0" w:firstLine="0"/>
        <w:rPr>
          <w:rFonts w:ascii="Baskerville Old Face" w:hAnsi="Baskerville Old Face"/>
          <w:sz w:val="24"/>
          <w:szCs w:val="24"/>
          <w:lang w:val="es-ES"/>
        </w:rPr>
      </w:pPr>
      <w:r w:rsidRPr="00610D1A">
        <w:rPr>
          <w:rFonts w:ascii="Baskerville Old Face" w:hAnsi="Baskerville Old Face"/>
          <w:sz w:val="24"/>
          <w:szCs w:val="24"/>
          <w:lang w:val="es-ES"/>
        </w:rPr>
        <w:t>Los componentes extras que utilizaremos serán Base de Datos, que contendrá toda la información necesaria evitando inconsistencias, junto con un servidor ubicado dentro del mismo campus.</w:t>
      </w:r>
    </w:p>
    <w:p w:rsidR="00A31B26" w:rsidRPr="00610D1A" w:rsidRDefault="00A31B26" w:rsidP="00A31B26">
      <w:pPr>
        <w:pStyle w:val="PSI-Normal"/>
        <w:ind w:left="0" w:firstLine="0"/>
        <w:rPr>
          <w:rFonts w:ascii="Baskerville Old Face" w:hAnsi="Baskerville Old Face"/>
          <w:sz w:val="24"/>
          <w:szCs w:val="24"/>
          <w:lang w:val="es-ES"/>
        </w:rPr>
      </w:pPr>
      <w:r w:rsidRPr="00610D1A">
        <w:rPr>
          <w:rFonts w:ascii="Baskerville Old Face" w:hAnsi="Baskerville Old Face"/>
          <w:sz w:val="24"/>
          <w:szCs w:val="24"/>
          <w:lang w:val="es-ES"/>
        </w:rPr>
        <w:t>Respecto a los  beneficiarios del Producto de Software serán tanto los usuarios finales, entre ellos ‘Departamento de Alumnos’, ‘Secretaria Académica’, los alumnos y docentes, ya que sabrán con seguridad que los datos son confiables.</w:t>
      </w:r>
    </w:p>
    <w:p w:rsidR="00E00CD2" w:rsidRPr="00610D1A" w:rsidRDefault="00E00CD2" w:rsidP="00E00CD2">
      <w:pPr>
        <w:spacing w:before="0" w:line="240" w:lineRule="auto"/>
        <w:ind w:left="0" w:firstLine="0"/>
        <w:jc w:val="both"/>
        <w:rPr>
          <w:rFonts w:ascii="Baskerville Old Face" w:eastAsia="Times New Roman" w:hAnsi="Baskerville Old Face"/>
          <w:b/>
          <w:bCs/>
          <w:color w:val="365F91"/>
          <w:sz w:val="28"/>
          <w:szCs w:val="28"/>
        </w:rPr>
      </w:pPr>
    </w:p>
    <w:p w:rsidR="00E00CD2" w:rsidRPr="00610D1A" w:rsidRDefault="00E00CD2" w:rsidP="00CC4ECD">
      <w:pPr>
        <w:pStyle w:val="PSI-Ttulo1"/>
        <w:rPr>
          <w:lang w:val="es-ES"/>
        </w:rPr>
      </w:pPr>
      <w:bookmarkStart w:id="19" w:name="_Toc235010135"/>
      <w:bookmarkStart w:id="20" w:name="_Toc257619297"/>
      <w:r w:rsidRPr="00610D1A">
        <w:rPr>
          <w:lang w:val="es-ES"/>
        </w:rPr>
        <w:t>Plan Estratégico y Objetivo del Proyecto</w:t>
      </w:r>
      <w:bookmarkEnd w:id="19"/>
      <w:bookmarkEnd w:id="20"/>
    </w:p>
    <w:p w:rsidR="00E00CD2" w:rsidRPr="00610D1A" w:rsidRDefault="00E00CD2" w:rsidP="00E00CD2">
      <w:pPr>
        <w:pStyle w:val="Textoindependiente"/>
        <w:rPr>
          <w:rFonts w:ascii="Baskerville Old Face" w:hAnsi="Baskerville Old Face" w:cs="Arial"/>
          <w:b/>
          <w:sz w:val="24"/>
          <w:lang w:val="es-ES"/>
        </w:rPr>
      </w:pPr>
    </w:p>
    <w:p w:rsidR="00E00CD2" w:rsidRPr="00610D1A" w:rsidRDefault="00E00CD2" w:rsidP="00E00CD2">
      <w:pPr>
        <w:pStyle w:val="PSI-Ttulo2"/>
        <w:rPr>
          <w:rFonts w:ascii="Baskerville Old Face" w:hAnsi="Baskerville Old Face"/>
          <w:color w:val="FFC000" w:themeColor="accent4"/>
          <w:sz w:val="28"/>
          <w:lang w:val="es-ES"/>
        </w:rPr>
      </w:pPr>
      <w:bookmarkStart w:id="21" w:name="_Toc235010136"/>
      <w:bookmarkStart w:id="22" w:name="_Toc257619298"/>
      <w:r w:rsidRPr="00610D1A">
        <w:rPr>
          <w:rFonts w:ascii="Baskerville Old Face" w:hAnsi="Baskerville Old Face"/>
          <w:color w:val="FFC000" w:themeColor="accent4"/>
          <w:sz w:val="28"/>
          <w:lang w:val="es-ES"/>
        </w:rPr>
        <w:t>Visión</w:t>
      </w:r>
      <w:bookmarkEnd w:id="21"/>
      <w:bookmarkEnd w:id="22"/>
    </w:p>
    <w:p w:rsidR="00837BDA" w:rsidRPr="00610D1A" w:rsidRDefault="00837BDA" w:rsidP="00CF7BC4">
      <w:pPr>
        <w:pStyle w:val="PSI-Comentario"/>
        <w:rPr>
          <w:i/>
          <w:lang w:val="es-ES"/>
        </w:rPr>
      </w:pPr>
      <w:bookmarkStart w:id="23" w:name="_Toc235010137"/>
      <w:r w:rsidRPr="00610D1A">
        <w:rPr>
          <w:lang w:val="es-ES"/>
        </w:rPr>
        <w:t>El Objetivo del proyecto se centra en cumpliendo en series de pasos, los requisitos que solicita nuestro cliente, para así cumplir con la misión de una entrega de producto de Software que cumpla con las necesidades propuestas.</w:t>
      </w:r>
    </w:p>
    <w:p w:rsidR="00E126B3" w:rsidRPr="00610D1A" w:rsidRDefault="00E126B3" w:rsidP="00E00CD2">
      <w:pPr>
        <w:pStyle w:val="PSI-Ttulo2"/>
        <w:rPr>
          <w:rFonts w:ascii="Baskerville Old Face" w:hAnsi="Baskerville Old Face"/>
          <w:lang w:val="es-ES"/>
        </w:rPr>
      </w:pPr>
    </w:p>
    <w:p w:rsidR="00E00CD2" w:rsidRPr="00610D1A" w:rsidRDefault="00E00CD2" w:rsidP="00E00CD2">
      <w:pPr>
        <w:pStyle w:val="PSI-Ttulo2"/>
        <w:rPr>
          <w:rFonts w:ascii="Baskerville Old Face" w:hAnsi="Baskerville Old Face"/>
          <w:color w:val="FFC000" w:themeColor="accent4"/>
          <w:sz w:val="28"/>
          <w:lang w:val="es-ES"/>
        </w:rPr>
      </w:pPr>
      <w:bookmarkStart w:id="24" w:name="_Toc257619299"/>
      <w:r w:rsidRPr="00610D1A">
        <w:rPr>
          <w:rFonts w:ascii="Baskerville Old Face" w:hAnsi="Baskerville Old Face"/>
          <w:color w:val="FFC000" w:themeColor="accent4"/>
          <w:sz w:val="28"/>
          <w:lang w:val="es-ES"/>
        </w:rPr>
        <w:t>Misión</w:t>
      </w:r>
      <w:bookmarkEnd w:id="23"/>
      <w:bookmarkEnd w:id="24"/>
    </w:p>
    <w:p w:rsidR="00E126B3" w:rsidRPr="00610D1A" w:rsidRDefault="00837BDA" w:rsidP="00CF7BC4">
      <w:pPr>
        <w:pStyle w:val="PSI-Comentario"/>
        <w:rPr>
          <w:lang w:val="es-ES"/>
        </w:rPr>
      </w:pPr>
      <w:r w:rsidRPr="00610D1A">
        <w:rPr>
          <w:lang w:val="es-ES"/>
        </w:rPr>
        <w:t xml:space="preserve">Nuestra misión es entregar un producto de Software que cumpla con todos los requerimientos solicitados, resuelvan los problemas del cliente, y así lograr la aceptación de los usuarios finales. </w:t>
      </w:r>
    </w:p>
    <w:p w:rsidR="002A1921" w:rsidRPr="00610D1A" w:rsidRDefault="002A1921" w:rsidP="00CF7BC4">
      <w:pPr>
        <w:pStyle w:val="PSI-Comentario"/>
        <w:rPr>
          <w:i/>
          <w:lang w:val="es-ES"/>
        </w:rPr>
      </w:pPr>
    </w:p>
    <w:p w:rsidR="00E00CD2" w:rsidRPr="00610D1A" w:rsidRDefault="00E00CD2" w:rsidP="00E00CD2">
      <w:pPr>
        <w:pStyle w:val="PSI-Ttulo2"/>
        <w:rPr>
          <w:rFonts w:ascii="Baskerville Old Face" w:hAnsi="Baskerville Old Face"/>
          <w:color w:val="FFC000" w:themeColor="accent4"/>
          <w:sz w:val="28"/>
          <w:lang w:val="es-ES"/>
        </w:rPr>
      </w:pPr>
      <w:bookmarkStart w:id="25" w:name="_Toc235010138"/>
      <w:bookmarkStart w:id="26" w:name="_Toc257619300"/>
      <w:r w:rsidRPr="00610D1A">
        <w:rPr>
          <w:rFonts w:ascii="Baskerville Old Face" w:hAnsi="Baskerville Old Face"/>
          <w:color w:val="FFC000" w:themeColor="accent4"/>
          <w:sz w:val="28"/>
          <w:lang w:val="es-ES"/>
        </w:rPr>
        <w:lastRenderedPageBreak/>
        <w:t>Valores</w:t>
      </w:r>
      <w:bookmarkEnd w:id="25"/>
      <w:bookmarkEnd w:id="26"/>
    </w:p>
    <w:p w:rsidR="00616D1D" w:rsidRPr="00610D1A" w:rsidRDefault="00616D1D" w:rsidP="00CF7BC4">
      <w:pPr>
        <w:pStyle w:val="PSI-Comentario"/>
        <w:rPr>
          <w:lang w:val="es-ES"/>
        </w:rPr>
      </w:pPr>
      <w:r w:rsidRPr="00610D1A">
        <w:rPr>
          <w:lang w:val="es-ES"/>
        </w:rPr>
        <w:t xml:space="preserve">Los valores </w:t>
      </w:r>
      <w:proofErr w:type="spellStart"/>
      <w:r w:rsidRPr="00610D1A">
        <w:rPr>
          <w:lang w:val="es-ES"/>
        </w:rPr>
        <w:t>eticos</w:t>
      </w:r>
      <w:proofErr w:type="spellEnd"/>
      <w:r w:rsidRPr="00610D1A">
        <w:rPr>
          <w:lang w:val="es-ES"/>
        </w:rPr>
        <w:t>, morales y de calidad a tener en cuenta son:</w:t>
      </w:r>
    </w:p>
    <w:p w:rsidR="00616D1D" w:rsidRPr="00610D1A" w:rsidRDefault="00C4277C" w:rsidP="00616D1D">
      <w:pPr>
        <w:pStyle w:val="PSI-ComentarioVieta"/>
        <w:rPr>
          <w:szCs w:val="24"/>
          <w:lang w:val="es-ES" w:eastAsia="es-ES_tradnl"/>
        </w:rPr>
      </w:pPr>
      <w:r w:rsidRPr="00610D1A">
        <w:rPr>
          <w:lang w:val="es-ES" w:eastAsia="es-ES_tradnl"/>
        </w:rPr>
        <w:t>El grupo de desarrollo actuará</w:t>
      </w:r>
      <w:r w:rsidR="00616D1D" w:rsidRPr="00610D1A">
        <w:rPr>
          <w:lang w:val="es-ES" w:eastAsia="es-ES_tradnl"/>
        </w:rPr>
        <w:t xml:space="preserve"> de manera que produzca el mejor resultado para cliente y empresario, y de manera coherente con el interés social.</w:t>
      </w:r>
    </w:p>
    <w:p w:rsidR="00616D1D" w:rsidRPr="00610D1A" w:rsidRDefault="008C11BE" w:rsidP="00616D1D">
      <w:pPr>
        <w:pStyle w:val="PSI-ComentarioVieta"/>
        <w:rPr>
          <w:szCs w:val="24"/>
          <w:lang w:val="es-ES" w:eastAsia="es-ES_tradnl"/>
        </w:rPr>
      </w:pPr>
      <w:r w:rsidRPr="00610D1A">
        <w:rPr>
          <w:lang w:val="es-ES" w:eastAsia="es-ES_tradnl"/>
        </w:rPr>
        <w:t xml:space="preserve">El grupo de desarrollo </w:t>
      </w:r>
      <w:r w:rsidR="00CC3A0F" w:rsidRPr="00610D1A">
        <w:rPr>
          <w:lang w:val="es-ES" w:eastAsia="es-ES_tradnl"/>
        </w:rPr>
        <w:t>garantizará</w:t>
      </w:r>
      <w:r w:rsidR="00616D1D" w:rsidRPr="00610D1A">
        <w:rPr>
          <w:lang w:val="es-ES" w:eastAsia="es-ES_tradnl"/>
        </w:rPr>
        <w:t xml:space="preserve"> que sus productos y las modificaciones correspondientes cumplen los mayores estándares profesionales posibles.</w:t>
      </w:r>
    </w:p>
    <w:p w:rsidR="00616D1D" w:rsidRPr="00610D1A" w:rsidRDefault="00616D1D" w:rsidP="00616D1D">
      <w:pPr>
        <w:pStyle w:val="PSI-ComentarioVieta"/>
        <w:rPr>
          <w:szCs w:val="24"/>
          <w:lang w:val="es-ES" w:eastAsia="es-ES_tradnl"/>
        </w:rPr>
      </w:pPr>
      <w:r w:rsidRPr="00610D1A">
        <w:rPr>
          <w:lang w:val="es-ES" w:eastAsia="es-ES_tradnl"/>
        </w:rPr>
        <w:t xml:space="preserve">El grupo de desarrollo </w:t>
      </w:r>
      <w:r w:rsidR="00AE641E" w:rsidRPr="00610D1A">
        <w:rPr>
          <w:lang w:val="es-ES" w:eastAsia="es-ES_tradnl"/>
        </w:rPr>
        <w:t>promete a c</w:t>
      </w:r>
      <w:r w:rsidRPr="00610D1A">
        <w:rPr>
          <w:lang w:val="es-ES" w:eastAsia="es-ES_tradnl"/>
        </w:rPr>
        <w:t>ooperar en las materias relacionadas con las preocupaciones graves causadas por el software, su instalación, mantenimiento, soporte o documentación</w:t>
      </w:r>
    </w:p>
    <w:p w:rsidR="00E126B3" w:rsidRPr="00610D1A" w:rsidRDefault="00B110E2" w:rsidP="00212835">
      <w:pPr>
        <w:pStyle w:val="PSI-ComentarioVieta"/>
        <w:rPr>
          <w:szCs w:val="24"/>
          <w:lang w:val="es-ES" w:eastAsia="es-ES_tradnl"/>
        </w:rPr>
      </w:pPr>
      <w:r w:rsidRPr="00610D1A">
        <w:rPr>
          <w:lang w:val="es-ES" w:eastAsia="es-ES_tradnl"/>
        </w:rPr>
        <w:t>El grupo de desarrollo se compromete a ser cuidadosos para utilizar sólo datos precisos, obtenidos mediante medios legales y éticos, y utilizarlos sólo de maneras adecuadamente autorizadas.</w:t>
      </w:r>
    </w:p>
    <w:p w:rsidR="001A6E40" w:rsidRPr="00610D1A" w:rsidRDefault="001A6E40" w:rsidP="002A1921">
      <w:pPr>
        <w:pStyle w:val="PSI-ComentarioVieta"/>
        <w:rPr>
          <w:szCs w:val="24"/>
          <w:lang w:val="es-ES" w:eastAsia="es-ES_tradnl"/>
        </w:rPr>
      </w:pPr>
      <w:r w:rsidRPr="00610D1A">
        <w:rPr>
          <w:lang w:val="es-ES" w:eastAsia="es-ES_tradnl"/>
        </w:rPr>
        <w:t>El grupo de desarrollo se compromete a mantener la integridad de los datos, siendo sensible a aquellos que estén obsoletos u equivocados.</w:t>
      </w:r>
    </w:p>
    <w:p w:rsidR="002A1921" w:rsidRPr="00610D1A" w:rsidRDefault="002A1921" w:rsidP="002A1921">
      <w:pPr>
        <w:pStyle w:val="PSI-ComentarioVieta"/>
        <w:numPr>
          <w:ilvl w:val="0"/>
          <w:numId w:val="0"/>
        </w:numPr>
        <w:ind w:left="1072"/>
        <w:rPr>
          <w:szCs w:val="24"/>
          <w:lang w:val="es-ES" w:eastAsia="es-ES_tradnl"/>
        </w:rPr>
      </w:pPr>
    </w:p>
    <w:p w:rsidR="00E00CD2" w:rsidRPr="00610D1A" w:rsidRDefault="00E00CD2" w:rsidP="00E00CD2">
      <w:pPr>
        <w:pStyle w:val="PSI-Ttulo2"/>
        <w:rPr>
          <w:rFonts w:ascii="Baskerville Old Face" w:hAnsi="Baskerville Old Face"/>
          <w:color w:val="FFC000" w:themeColor="accent4"/>
          <w:sz w:val="28"/>
          <w:lang w:val="es-ES"/>
        </w:rPr>
      </w:pPr>
      <w:bookmarkStart w:id="27" w:name="_Toc235010139"/>
      <w:bookmarkStart w:id="28" w:name="_Toc257619301"/>
      <w:r w:rsidRPr="00610D1A">
        <w:rPr>
          <w:rFonts w:ascii="Baskerville Old Face" w:hAnsi="Baskerville Old Face"/>
          <w:color w:val="FFC000" w:themeColor="accent4"/>
          <w:sz w:val="28"/>
          <w:lang w:val="es-ES"/>
        </w:rPr>
        <w:t>Objetivo del Proyecto</w:t>
      </w:r>
      <w:bookmarkEnd w:id="27"/>
      <w:bookmarkEnd w:id="28"/>
    </w:p>
    <w:p w:rsidR="00B80EE4" w:rsidRPr="00610D1A" w:rsidRDefault="00B80EE4" w:rsidP="00CF7BC4">
      <w:pPr>
        <w:pStyle w:val="PSI-Comentario"/>
        <w:rPr>
          <w:i/>
          <w:lang w:val="es-ES"/>
        </w:rPr>
      </w:pPr>
      <w:r w:rsidRPr="00610D1A">
        <w:rPr>
          <w:lang w:val="es-ES"/>
        </w:rPr>
        <w:t>El objetivo principal del proyecto es desarrollar un producto de Software a medida gratuito, que automatice la creación de mesas de exámenes, cumpliendo con diversos estándares de calidad, en un lapso de tiempo determinado.</w:t>
      </w:r>
    </w:p>
    <w:p w:rsidR="00E00CD2" w:rsidRPr="00610D1A" w:rsidRDefault="00E00CD2" w:rsidP="00E00CD2">
      <w:pPr>
        <w:pStyle w:val="Textoindependiente"/>
        <w:rPr>
          <w:rFonts w:ascii="Baskerville Old Face" w:hAnsi="Baskerville Old Face" w:cs="Arial"/>
          <w:b/>
          <w:sz w:val="24"/>
          <w:lang w:val="es-ES"/>
        </w:rPr>
      </w:pPr>
    </w:p>
    <w:p w:rsidR="00E00CD2" w:rsidRPr="00610D1A" w:rsidRDefault="00E00CD2" w:rsidP="00CC4ECD">
      <w:pPr>
        <w:pStyle w:val="PSI-Ttulo1"/>
        <w:rPr>
          <w:lang w:val="es-ES"/>
        </w:rPr>
      </w:pPr>
      <w:bookmarkStart w:id="29" w:name="_Toc235010140"/>
      <w:bookmarkStart w:id="30" w:name="_Toc257619302"/>
      <w:r w:rsidRPr="00610D1A">
        <w:rPr>
          <w:lang w:val="es-ES"/>
        </w:rPr>
        <w:t>Entorno Socioeconómico y Legal</w:t>
      </w:r>
      <w:bookmarkEnd w:id="29"/>
      <w:bookmarkEnd w:id="30"/>
    </w:p>
    <w:p w:rsidR="00E00CD2" w:rsidRPr="00610D1A" w:rsidRDefault="00E00CD2" w:rsidP="00E00CD2">
      <w:pPr>
        <w:pStyle w:val="PSI-Ttulo2"/>
        <w:rPr>
          <w:rFonts w:ascii="Baskerville Old Face" w:hAnsi="Baskerville Old Face"/>
          <w:color w:val="FFC000" w:themeColor="accent4"/>
          <w:sz w:val="28"/>
          <w:lang w:val="es-ES"/>
        </w:rPr>
      </w:pPr>
      <w:bookmarkStart w:id="31" w:name="_Toc235010141"/>
      <w:bookmarkStart w:id="32" w:name="_Toc257619303"/>
      <w:r w:rsidRPr="00610D1A">
        <w:rPr>
          <w:rFonts w:ascii="Baskerville Old Face" w:hAnsi="Baskerville Old Face"/>
          <w:color w:val="FFC000" w:themeColor="accent4"/>
          <w:sz w:val="28"/>
          <w:lang w:val="es-ES"/>
        </w:rPr>
        <w:t>Entorno económica</w:t>
      </w:r>
      <w:bookmarkEnd w:id="31"/>
      <w:bookmarkEnd w:id="32"/>
    </w:p>
    <w:p w:rsidR="00E00CD2" w:rsidRPr="00610D1A" w:rsidRDefault="00E00CD2" w:rsidP="00542858">
      <w:pPr>
        <w:pStyle w:val="Textoindependiente"/>
        <w:ind w:left="0"/>
        <w:rPr>
          <w:rFonts w:ascii="Baskerville Old Face" w:hAnsi="Baskerville Old Face" w:cs="Arial"/>
          <w:spacing w:val="-3"/>
          <w:sz w:val="24"/>
          <w:lang w:val="es-ES"/>
        </w:rPr>
      </w:pPr>
    </w:p>
    <w:p w:rsidR="00E00CD2" w:rsidRPr="00610D1A" w:rsidRDefault="00E00CD2" w:rsidP="00E00CD2">
      <w:pPr>
        <w:pStyle w:val="PSI-Ttulo2"/>
        <w:rPr>
          <w:rFonts w:ascii="Baskerville Old Face" w:hAnsi="Baskerville Old Face"/>
          <w:color w:val="FFC000" w:themeColor="accent4"/>
          <w:sz w:val="28"/>
          <w:lang w:val="es-ES"/>
        </w:rPr>
      </w:pPr>
      <w:bookmarkStart w:id="33" w:name="_Toc235010142"/>
      <w:bookmarkStart w:id="34" w:name="_Toc257619304"/>
      <w:r w:rsidRPr="00610D1A">
        <w:rPr>
          <w:rFonts w:ascii="Baskerville Old Face" w:hAnsi="Baskerville Old Face"/>
          <w:color w:val="FFC000" w:themeColor="accent4"/>
          <w:sz w:val="28"/>
          <w:lang w:val="es-ES"/>
        </w:rPr>
        <w:t>Entorno Legal</w:t>
      </w:r>
      <w:bookmarkEnd w:id="33"/>
      <w:bookmarkEnd w:id="34"/>
    </w:p>
    <w:p w:rsidR="00C8328F" w:rsidRPr="00610D1A" w:rsidRDefault="00C8328F" w:rsidP="00CF7BC4">
      <w:pPr>
        <w:pStyle w:val="PSI-Comentario"/>
        <w:rPr>
          <w:i/>
          <w:lang w:val="es-ES"/>
        </w:rPr>
      </w:pPr>
      <w:r w:rsidRPr="00610D1A">
        <w:rPr>
          <w:lang w:val="es-ES"/>
        </w:rPr>
        <w:t>La generación de la planilla se debe basar en el calendario académico que es publicado en el inicio del respectivo ciclo electivo que transcurre, además debe cumplir con los artículos según la ordenanza 188 del reglamento de Alumnos vigente en el año 2018:</w:t>
      </w:r>
    </w:p>
    <w:p w:rsidR="00C8328F" w:rsidRPr="00610D1A" w:rsidRDefault="00C8328F" w:rsidP="00CF7BC4">
      <w:pPr>
        <w:pStyle w:val="PSI-Comentario"/>
        <w:rPr>
          <w:lang w:val="es-ES"/>
        </w:rPr>
      </w:pPr>
      <w:r w:rsidRPr="00610D1A">
        <w:rPr>
          <w:lang w:val="es-ES"/>
        </w:rPr>
        <w:t>ARTÍCULO 76º: Los turnos para exámenes finales son los siguientes: febrero-marzo; julio-agosto; diciembre. Los Consejos de Unidad podrán implementar dos llamados en cada turno.</w:t>
      </w:r>
    </w:p>
    <w:p w:rsidR="00C8328F" w:rsidRPr="00610D1A" w:rsidRDefault="00C8328F" w:rsidP="00CF7BC4">
      <w:pPr>
        <w:pStyle w:val="PSI-Comentario"/>
        <w:rPr>
          <w:i/>
          <w:lang w:val="es-ES"/>
        </w:rPr>
      </w:pPr>
      <w:r w:rsidRPr="00610D1A">
        <w:rPr>
          <w:lang w:val="es-ES"/>
        </w:rPr>
        <w:t xml:space="preserve">ARTÍCULO 77º: Los alumnos podrán requerir la constitución de mesas examinadoras en los meses de abril y septiembre. Los alumnos que cuenten con asignaturas, entre aprobadas y regularizadas vigentes, en un porcentaje igual o mayor al cincuenta por ciento </w:t>
      </w:r>
      <w:r w:rsidRPr="00610D1A">
        <w:rPr>
          <w:lang w:val="es-ES"/>
        </w:rPr>
        <w:lastRenderedPageBreak/>
        <w:t>(50%) de la carrera que cursan, podrán además solicitar la constitución de mesas examinadoras en los meses de mayo, junio y octubre.</w:t>
      </w:r>
    </w:p>
    <w:p w:rsidR="00C8328F" w:rsidRPr="00610D1A" w:rsidRDefault="00C8328F" w:rsidP="00CF7BC4">
      <w:pPr>
        <w:pStyle w:val="PSI-Comentario"/>
        <w:rPr>
          <w:i/>
          <w:lang w:val="es-ES"/>
        </w:rPr>
      </w:pPr>
      <w:r w:rsidRPr="00610D1A">
        <w:rPr>
          <w:lang w:val="es-ES"/>
        </w:rPr>
        <w:t>ARTÍCULO 79º: Los Tribunales Examinadores se constituirán en las fechas y horas fijadas por la Secretaría Académica. Se establecen 45 (cuarenta y cinco) minutos de tolerancia para la presentación de los alumnos y Tribunal a contar de la hora fijada para el examen. Superado este tiempo, la Secretaría Académica podrá suspender la Mesa de Examen y reprogramarla dentro del mismo turno o llamado, sin perjuicio del alumno.</w:t>
      </w:r>
    </w:p>
    <w:p w:rsidR="00E126B3" w:rsidRPr="00610D1A" w:rsidRDefault="00E126B3" w:rsidP="00CF7BC4">
      <w:pPr>
        <w:pStyle w:val="PSI-Comentario"/>
        <w:rPr>
          <w:lang w:val="es-ES"/>
        </w:rPr>
      </w:pPr>
    </w:p>
    <w:p w:rsidR="00E126B3" w:rsidRPr="00610D1A" w:rsidRDefault="00E00CD2" w:rsidP="005F7AE9">
      <w:pPr>
        <w:pStyle w:val="PSI-Ttulo1"/>
        <w:rPr>
          <w:lang w:val="es-ES"/>
        </w:rPr>
      </w:pPr>
      <w:bookmarkStart w:id="35" w:name="_Toc235010143"/>
      <w:bookmarkStart w:id="36" w:name="_Toc257619305"/>
      <w:r w:rsidRPr="00610D1A">
        <w:rPr>
          <w:lang w:val="es-ES"/>
        </w:rPr>
        <w:t>Estudio de Mercado</w:t>
      </w:r>
      <w:bookmarkEnd w:id="35"/>
      <w:bookmarkEnd w:id="36"/>
    </w:p>
    <w:p w:rsidR="00E00CD2" w:rsidRPr="00610D1A" w:rsidRDefault="00E00CD2" w:rsidP="00E00CD2">
      <w:pPr>
        <w:pStyle w:val="PSI-Ttulo2"/>
        <w:rPr>
          <w:rFonts w:ascii="Baskerville Old Face" w:hAnsi="Baskerville Old Face"/>
          <w:color w:val="FFC000" w:themeColor="accent4"/>
          <w:sz w:val="28"/>
          <w:lang w:val="es-ES"/>
        </w:rPr>
      </w:pPr>
      <w:bookmarkStart w:id="37" w:name="_Toc235010144"/>
      <w:bookmarkStart w:id="38" w:name="_Toc257619306"/>
      <w:r w:rsidRPr="00610D1A">
        <w:rPr>
          <w:rFonts w:ascii="Baskerville Old Face" w:hAnsi="Baskerville Old Face"/>
          <w:color w:val="FFC000" w:themeColor="accent4"/>
          <w:sz w:val="28"/>
          <w:lang w:val="es-ES"/>
        </w:rPr>
        <w:t>Demanda</w:t>
      </w:r>
      <w:bookmarkEnd w:id="37"/>
      <w:bookmarkEnd w:id="38"/>
    </w:p>
    <w:p w:rsidR="00E00CD2" w:rsidRPr="00610D1A" w:rsidRDefault="00E00CD2" w:rsidP="00542858">
      <w:pPr>
        <w:pStyle w:val="Textoindependiente"/>
        <w:ind w:left="0"/>
        <w:rPr>
          <w:rFonts w:ascii="Baskerville Old Face" w:hAnsi="Baskerville Old Face" w:cs="Arial"/>
          <w:b/>
          <w:sz w:val="24"/>
          <w:lang w:val="es-ES"/>
        </w:rPr>
      </w:pPr>
    </w:p>
    <w:p w:rsidR="00E00CD2" w:rsidRPr="00610D1A" w:rsidRDefault="00E00CD2" w:rsidP="00E45AF0">
      <w:pPr>
        <w:pStyle w:val="PSI-Ttulo3"/>
      </w:pPr>
      <w:bookmarkStart w:id="39" w:name="_Toc235010145"/>
      <w:bookmarkStart w:id="40" w:name="_Toc257619307"/>
      <w:r w:rsidRPr="00610D1A">
        <w:t>Población objetivo</w:t>
      </w:r>
      <w:bookmarkEnd w:id="39"/>
      <w:bookmarkEnd w:id="40"/>
    </w:p>
    <w:p w:rsidR="00B85A28" w:rsidRPr="00610D1A" w:rsidRDefault="00B85A28" w:rsidP="00CF7BC4">
      <w:pPr>
        <w:pStyle w:val="PSI-Comentario"/>
        <w:rPr>
          <w:lang w:val="es-ES"/>
        </w:rPr>
      </w:pPr>
      <w:r w:rsidRPr="00610D1A">
        <w:rPr>
          <w:lang w:val="es-ES"/>
        </w:rPr>
        <w:t>La población objetivo que queremos alcanzar, son todos aquellos alumnos, docentes/no docentes (personal/claustro de administración y apoyo) de la Universidad Nacional  de la Patagonia Austral (Ubicada en la ciudad de Rio Gallegos – Santa Cruz - Argentina) que  van a gestionar o visualizar el producto final.</w:t>
      </w:r>
    </w:p>
    <w:p w:rsidR="00E00CD2" w:rsidRPr="00610D1A" w:rsidRDefault="00E00CD2" w:rsidP="00E00CD2">
      <w:pPr>
        <w:pStyle w:val="Textoindependiente"/>
        <w:rPr>
          <w:rFonts w:ascii="Baskerville Old Face" w:hAnsi="Baskerville Old Face" w:cs="Arial"/>
          <w:b/>
          <w:sz w:val="24"/>
          <w:lang w:val="es-ES"/>
        </w:rPr>
      </w:pPr>
    </w:p>
    <w:p w:rsidR="00E00CD2" w:rsidRPr="00610D1A" w:rsidRDefault="00E00CD2" w:rsidP="00E45AF0">
      <w:pPr>
        <w:pStyle w:val="PSI-Ttulo3"/>
      </w:pPr>
      <w:bookmarkStart w:id="41" w:name="_Toc235010146"/>
      <w:bookmarkStart w:id="42" w:name="_Toc257619308"/>
      <w:r w:rsidRPr="00610D1A">
        <w:t>Análisis de la demanda</w:t>
      </w:r>
      <w:bookmarkEnd w:id="41"/>
      <w:bookmarkEnd w:id="42"/>
    </w:p>
    <w:p w:rsidR="00B85A28" w:rsidRPr="00610D1A" w:rsidRDefault="008A31B6" w:rsidP="00CF7BC4">
      <w:pPr>
        <w:pStyle w:val="PSI-Comentario"/>
        <w:rPr>
          <w:strike/>
          <w:lang w:val="es-ES"/>
        </w:rPr>
      </w:pPr>
      <w:r w:rsidRPr="00610D1A">
        <w:rPr>
          <w:strike/>
          <w:lang w:val="es-ES"/>
        </w:rPr>
        <w:t>[</w:t>
      </w:r>
      <w:r w:rsidR="00E00CD2" w:rsidRPr="00610D1A">
        <w:rPr>
          <w:strike/>
          <w:lang w:val="es-ES"/>
        </w:rPr>
        <w:t xml:space="preserve">Se describe el comportamiento histórico de la demanda, su correspondiente análisis de la proyección, la distribución geográfica de la </w:t>
      </w:r>
      <w:r w:rsidR="00DC3C00" w:rsidRPr="00610D1A">
        <w:rPr>
          <w:strike/>
          <w:lang w:val="es-ES"/>
        </w:rPr>
        <w:t>misma</w:t>
      </w:r>
      <w:r w:rsidR="00E00CD2" w:rsidRPr="00610D1A">
        <w:rPr>
          <w:strike/>
          <w:lang w:val="es-ES"/>
        </w:rPr>
        <w:t>, y la recomendación que parte o porcentaje del mercado va ha ser cubierto con el desarrollo del proyecto.</w:t>
      </w:r>
      <w:r w:rsidR="004F4622" w:rsidRPr="00610D1A">
        <w:rPr>
          <w:strike/>
          <w:lang w:val="es-ES"/>
        </w:rPr>
        <w:t>]</w:t>
      </w:r>
    </w:p>
    <w:p w:rsidR="00E00CD2" w:rsidRPr="00610D1A" w:rsidRDefault="004A12E5" w:rsidP="00CF7BC4">
      <w:pPr>
        <w:pStyle w:val="PSI-Comentario"/>
        <w:rPr>
          <w:strike/>
          <w:lang w:val="es-ES"/>
        </w:rPr>
      </w:pPr>
      <w:r w:rsidRPr="00610D1A">
        <w:rPr>
          <w:strike/>
          <w:lang w:val="es-ES"/>
        </w:rPr>
        <w:t xml:space="preserve">Como hace </w:t>
      </w:r>
      <w:proofErr w:type="spellStart"/>
      <w:r w:rsidRPr="00610D1A">
        <w:rPr>
          <w:strike/>
          <w:lang w:val="es-ES"/>
        </w:rPr>
        <w:t>historíricmente</w:t>
      </w:r>
      <w:proofErr w:type="spellEnd"/>
      <w:r w:rsidRPr="00610D1A">
        <w:rPr>
          <w:strike/>
          <w:lang w:val="es-ES"/>
        </w:rPr>
        <w:t>, quienes actúan, qué medios usan, como utilizan los datos y obtienen información*</w:t>
      </w:r>
      <w:r w:rsidR="000B444D" w:rsidRPr="00610D1A">
        <w:rPr>
          <w:strike/>
          <w:lang w:val="es-ES"/>
        </w:rPr>
        <w:t xml:space="preserve"> usar la información primaria(</w:t>
      </w:r>
      <w:proofErr w:type="spellStart"/>
      <w:r w:rsidR="000B444D" w:rsidRPr="00610D1A">
        <w:rPr>
          <w:strike/>
          <w:lang w:val="es-ES"/>
        </w:rPr>
        <w:t>encuestas,entrevistas</w:t>
      </w:r>
      <w:proofErr w:type="spellEnd"/>
      <w:r w:rsidR="000B444D" w:rsidRPr="00610D1A">
        <w:rPr>
          <w:strike/>
          <w:lang w:val="es-ES"/>
        </w:rPr>
        <w:t xml:space="preserve">) que es la que usamos nosotros y la </w:t>
      </w:r>
      <w:proofErr w:type="spellStart"/>
      <w:r w:rsidR="000B444D" w:rsidRPr="00610D1A">
        <w:rPr>
          <w:strike/>
          <w:lang w:val="es-ES"/>
        </w:rPr>
        <w:t>secuendaria</w:t>
      </w:r>
      <w:proofErr w:type="spellEnd"/>
      <w:r w:rsidR="000B444D" w:rsidRPr="00610D1A">
        <w:rPr>
          <w:strike/>
          <w:lang w:val="es-ES"/>
        </w:rPr>
        <w:t xml:space="preserve"> que es la del sistema</w:t>
      </w:r>
    </w:p>
    <w:p w:rsidR="000B444D" w:rsidRPr="00610D1A" w:rsidRDefault="000B444D" w:rsidP="00CF7BC4">
      <w:pPr>
        <w:pStyle w:val="PSI-Comentario"/>
        <w:rPr>
          <w:i/>
          <w:strike/>
          <w:lang w:val="es-ES"/>
        </w:rPr>
      </w:pPr>
      <w:r w:rsidRPr="00610D1A">
        <w:rPr>
          <w:strike/>
          <w:lang w:val="es-ES"/>
        </w:rPr>
        <w:t>Históricamente, la gestión de manejo de exámenes finales</w:t>
      </w:r>
      <w:r w:rsidR="005F7AE9" w:rsidRPr="00610D1A">
        <w:rPr>
          <w:strike/>
          <w:lang w:val="es-ES"/>
        </w:rPr>
        <w:t xml:space="preserve"> se</w:t>
      </w:r>
      <w:r w:rsidRPr="00610D1A">
        <w:rPr>
          <w:strike/>
          <w:lang w:val="es-ES"/>
        </w:rPr>
        <w:t xml:space="preserve"> h</w:t>
      </w:r>
      <w:r w:rsidR="005F7AE9" w:rsidRPr="00610D1A">
        <w:rPr>
          <w:strike/>
          <w:lang w:val="es-ES"/>
        </w:rPr>
        <w:t xml:space="preserve">ace con planillas Excel () </w:t>
      </w:r>
    </w:p>
    <w:p w:rsidR="00E00CD2" w:rsidRPr="00610D1A" w:rsidRDefault="00E00CD2" w:rsidP="00E00CD2">
      <w:pPr>
        <w:pStyle w:val="PSI-Ttulo2"/>
        <w:rPr>
          <w:rFonts w:ascii="Baskerville Old Face" w:hAnsi="Baskerville Old Face"/>
          <w:color w:val="FFC000" w:themeColor="accent4"/>
          <w:sz w:val="28"/>
          <w:lang w:val="es-ES"/>
        </w:rPr>
      </w:pPr>
      <w:bookmarkStart w:id="43" w:name="_Toc235010147"/>
      <w:bookmarkStart w:id="44" w:name="_Toc257619309"/>
      <w:r w:rsidRPr="00610D1A">
        <w:rPr>
          <w:rFonts w:ascii="Baskerville Old Face" w:hAnsi="Baskerville Old Face"/>
          <w:color w:val="FFC000" w:themeColor="accent4"/>
          <w:sz w:val="28"/>
          <w:lang w:val="es-ES"/>
        </w:rPr>
        <w:t>Oferta</w:t>
      </w:r>
      <w:bookmarkEnd w:id="43"/>
      <w:bookmarkEnd w:id="44"/>
    </w:p>
    <w:p w:rsidR="00E00CD2" w:rsidRPr="00610D1A" w:rsidRDefault="00E00CD2" w:rsidP="00E00CD2">
      <w:pPr>
        <w:pStyle w:val="Textoindependiente"/>
        <w:rPr>
          <w:rFonts w:ascii="Baskerville Old Face" w:hAnsi="Baskerville Old Face" w:cs="Arial"/>
          <w:b/>
          <w:sz w:val="24"/>
          <w:lang w:val="es-ES"/>
        </w:rPr>
      </w:pPr>
    </w:p>
    <w:p w:rsidR="00E00CD2" w:rsidRPr="00610D1A" w:rsidRDefault="00E00CD2" w:rsidP="00E45AF0">
      <w:pPr>
        <w:pStyle w:val="PSI-Ttulo3"/>
      </w:pPr>
      <w:bookmarkStart w:id="45" w:name="_Toc235010148"/>
      <w:bookmarkStart w:id="46" w:name="_Toc257619310"/>
      <w:r w:rsidRPr="00610D1A">
        <w:t>Análisis de la oferta</w:t>
      </w:r>
      <w:bookmarkEnd w:id="45"/>
      <w:bookmarkEnd w:id="46"/>
    </w:p>
    <w:p w:rsidR="006D5463" w:rsidRPr="00610D1A" w:rsidRDefault="00CF7BC4" w:rsidP="00FC4453">
      <w:pPr>
        <w:pStyle w:val="PSI-Comentario"/>
        <w:ind w:left="0"/>
        <w:rPr>
          <w:lang w:val="es-ES"/>
        </w:rPr>
      </w:pPr>
      <w:r w:rsidRPr="00610D1A">
        <w:rPr>
          <w:lang w:val="es-ES"/>
        </w:rPr>
        <w:t>Actualmente, en la UNPA existen 2 proveedores de Software, uno de ellos es el SIU (</w:t>
      </w:r>
      <w:r w:rsidR="006D5463" w:rsidRPr="00610D1A">
        <w:rPr>
          <w:lang w:val="es-ES"/>
        </w:rPr>
        <w:t xml:space="preserve">Sistema Informático Universitario) </w:t>
      </w:r>
      <w:r w:rsidRPr="00610D1A">
        <w:rPr>
          <w:lang w:val="es-ES"/>
        </w:rPr>
        <w:t>ubicado geográficamente en Caleta Olivia, y el otro</w:t>
      </w:r>
      <w:r w:rsidR="006D5463" w:rsidRPr="00610D1A">
        <w:rPr>
          <w:lang w:val="es-ES"/>
        </w:rPr>
        <w:t xml:space="preserve"> es el PAS (</w:t>
      </w:r>
      <w:r w:rsidR="000B444D" w:rsidRPr="00610D1A">
        <w:rPr>
          <w:lang w:val="es-ES"/>
        </w:rPr>
        <w:t xml:space="preserve">Plan de Acción de Sistemas) </w:t>
      </w:r>
      <w:r w:rsidR="006D5463" w:rsidRPr="00610D1A">
        <w:rPr>
          <w:lang w:val="es-ES"/>
        </w:rPr>
        <w:t>ubica</w:t>
      </w:r>
      <w:r w:rsidR="000B444D" w:rsidRPr="00610D1A">
        <w:rPr>
          <w:lang w:val="es-ES"/>
        </w:rPr>
        <w:t>do en el campus,</w:t>
      </w:r>
      <w:r w:rsidR="006D5463" w:rsidRPr="00610D1A">
        <w:rPr>
          <w:lang w:val="es-ES"/>
        </w:rPr>
        <w:t xml:space="preserve"> que le proveen soluciones y mantenimiento de Software. </w:t>
      </w:r>
    </w:p>
    <w:p w:rsidR="004A12E5" w:rsidRPr="00610D1A" w:rsidRDefault="006D5463" w:rsidP="00FC4453">
      <w:pPr>
        <w:pStyle w:val="PSI-Comentario"/>
        <w:ind w:left="0"/>
        <w:rPr>
          <w:lang w:val="es-ES"/>
        </w:rPr>
      </w:pPr>
      <w:r w:rsidRPr="00610D1A">
        <w:rPr>
          <w:rFonts w:cs="Arial"/>
          <w:szCs w:val="24"/>
          <w:lang w:val="es-ES"/>
        </w:rPr>
        <w:t xml:space="preserve">Actualmente ninguna de estas dos competencias </w:t>
      </w:r>
      <w:r w:rsidR="000B444D" w:rsidRPr="00610D1A">
        <w:rPr>
          <w:rFonts w:cs="Arial"/>
          <w:szCs w:val="24"/>
          <w:lang w:val="es-ES"/>
        </w:rPr>
        <w:t>ofrece</w:t>
      </w:r>
      <w:r w:rsidRPr="00610D1A">
        <w:rPr>
          <w:rFonts w:cs="Arial"/>
          <w:szCs w:val="24"/>
          <w:lang w:val="es-ES"/>
        </w:rPr>
        <w:t xml:space="preserve"> una solución para este producto solicitado por nuestro cliente, por lo que la UNPA no tiene más ofertas que </w:t>
      </w:r>
      <w:r w:rsidR="000B444D" w:rsidRPr="00610D1A">
        <w:rPr>
          <w:rFonts w:cs="Arial"/>
          <w:szCs w:val="24"/>
          <w:lang w:val="es-ES"/>
        </w:rPr>
        <w:t>la que la nuestra</w:t>
      </w:r>
      <w:r w:rsidRPr="00610D1A">
        <w:rPr>
          <w:rFonts w:cs="Arial"/>
          <w:szCs w:val="24"/>
          <w:lang w:val="es-ES"/>
        </w:rPr>
        <w:t>.</w:t>
      </w:r>
    </w:p>
    <w:p w:rsidR="00E00CD2" w:rsidRPr="00610D1A" w:rsidRDefault="00E00CD2" w:rsidP="004A12E5">
      <w:pPr>
        <w:pStyle w:val="Textoindependiente"/>
        <w:ind w:left="0"/>
        <w:rPr>
          <w:rFonts w:ascii="Baskerville Old Face" w:hAnsi="Baskerville Old Face" w:cs="Arial"/>
          <w:b/>
          <w:sz w:val="24"/>
          <w:lang w:val="es-ES"/>
        </w:rPr>
      </w:pPr>
    </w:p>
    <w:p w:rsidR="00E00CD2" w:rsidRPr="00610D1A" w:rsidRDefault="00E00CD2" w:rsidP="00E00CD2">
      <w:pPr>
        <w:pStyle w:val="PSI-Ttulo2"/>
        <w:rPr>
          <w:rFonts w:ascii="Baskerville Old Face" w:hAnsi="Baskerville Old Face"/>
          <w:color w:val="FFC000" w:themeColor="accent4"/>
          <w:sz w:val="28"/>
          <w:lang w:val="es-ES"/>
        </w:rPr>
      </w:pPr>
      <w:bookmarkStart w:id="47" w:name="_Toc235010149"/>
      <w:bookmarkStart w:id="48" w:name="_Toc257619311"/>
      <w:r w:rsidRPr="00610D1A">
        <w:rPr>
          <w:rFonts w:ascii="Baskerville Old Face" w:hAnsi="Baskerville Old Face"/>
          <w:color w:val="FFC000" w:themeColor="accent4"/>
          <w:sz w:val="28"/>
          <w:lang w:val="es-ES"/>
        </w:rPr>
        <w:t>Comercialización</w:t>
      </w:r>
      <w:bookmarkEnd w:id="47"/>
      <w:bookmarkEnd w:id="48"/>
    </w:p>
    <w:p w:rsidR="00E00CD2" w:rsidRPr="00610D1A" w:rsidRDefault="00E00CD2" w:rsidP="00E00CD2">
      <w:pPr>
        <w:pStyle w:val="Textoindependiente"/>
        <w:rPr>
          <w:rFonts w:ascii="Baskerville Old Face" w:hAnsi="Baskerville Old Face" w:cs="Arial"/>
          <w:b/>
          <w:sz w:val="24"/>
          <w:lang w:val="es-ES"/>
        </w:rPr>
      </w:pPr>
    </w:p>
    <w:p w:rsidR="00E00CD2" w:rsidRPr="00610D1A" w:rsidRDefault="00E00CD2" w:rsidP="00E45AF0">
      <w:pPr>
        <w:pStyle w:val="PSI-Ttulo3"/>
      </w:pPr>
      <w:bookmarkStart w:id="49" w:name="_Toc235010150"/>
      <w:bookmarkStart w:id="50" w:name="_Toc257619312"/>
      <w:r w:rsidRPr="00610D1A">
        <w:t>Producto</w:t>
      </w:r>
      <w:bookmarkEnd w:id="49"/>
      <w:bookmarkEnd w:id="50"/>
    </w:p>
    <w:p w:rsidR="00C0175A" w:rsidRPr="00610D1A" w:rsidRDefault="00B370E1" w:rsidP="004E220F">
      <w:pPr>
        <w:pStyle w:val="PSI-Comentario"/>
        <w:ind w:left="0"/>
        <w:rPr>
          <w:lang w:val="es-ES"/>
        </w:rPr>
      </w:pPr>
      <w:r w:rsidRPr="00610D1A">
        <w:rPr>
          <w:lang w:val="es-ES"/>
        </w:rPr>
        <w:t>El usuario debe ser capaz</w:t>
      </w:r>
      <w:r w:rsidR="001F43E9" w:rsidRPr="00610D1A">
        <w:rPr>
          <w:lang w:val="es-ES"/>
        </w:rPr>
        <w:t xml:space="preserve"> de manejar </w:t>
      </w:r>
      <w:r w:rsidR="00964E21" w:rsidRPr="00610D1A">
        <w:rPr>
          <w:lang w:val="es-ES"/>
        </w:rPr>
        <w:t xml:space="preserve">recursos </w:t>
      </w:r>
      <w:proofErr w:type="spellStart"/>
      <w:r w:rsidR="00964E21" w:rsidRPr="00610D1A">
        <w:rPr>
          <w:lang w:val="es-ES"/>
        </w:rPr>
        <w:t>basicos</w:t>
      </w:r>
      <w:proofErr w:type="spellEnd"/>
      <w:r w:rsidR="00964E21" w:rsidRPr="00610D1A">
        <w:rPr>
          <w:lang w:val="es-ES"/>
        </w:rPr>
        <w:t xml:space="preserve"> como </w:t>
      </w:r>
      <w:proofErr w:type="spellStart"/>
      <w:r w:rsidR="00295C3D" w:rsidRPr="00610D1A">
        <w:rPr>
          <w:lang w:val="es-ES"/>
        </w:rPr>
        <w:t>perifericos</w:t>
      </w:r>
      <w:proofErr w:type="spellEnd"/>
      <w:r w:rsidR="00964E21" w:rsidRPr="00610D1A">
        <w:rPr>
          <w:lang w:val="es-ES"/>
        </w:rPr>
        <w:t xml:space="preserve"> de entrada y salida</w:t>
      </w:r>
      <w:r w:rsidRPr="00610D1A">
        <w:rPr>
          <w:lang w:val="es-ES"/>
        </w:rPr>
        <w:t xml:space="preserve">, </w:t>
      </w:r>
      <w:proofErr w:type="spellStart"/>
      <w:r w:rsidRPr="00610D1A">
        <w:rPr>
          <w:lang w:val="es-ES"/>
        </w:rPr>
        <w:t>asi</w:t>
      </w:r>
      <w:proofErr w:type="spellEnd"/>
      <w:r w:rsidRPr="00610D1A">
        <w:rPr>
          <w:lang w:val="es-ES"/>
        </w:rPr>
        <w:t xml:space="preserve"> como </w:t>
      </w:r>
      <w:proofErr w:type="spellStart"/>
      <w:r w:rsidRPr="00610D1A">
        <w:rPr>
          <w:lang w:val="es-ES"/>
        </w:rPr>
        <w:t>tambien</w:t>
      </w:r>
      <w:proofErr w:type="spellEnd"/>
      <w:r w:rsidRPr="00610D1A">
        <w:rPr>
          <w:lang w:val="es-ES"/>
        </w:rPr>
        <w:t>,</w:t>
      </w:r>
      <w:r w:rsidR="00C40A2E" w:rsidRPr="00610D1A">
        <w:rPr>
          <w:lang w:val="es-ES"/>
        </w:rPr>
        <w:t xml:space="preserve"> navegador web</w:t>
      </w:r>
      <w:r w:rsidR="00A53850" w:rsidRPr="00610D1A">
        <w:rPr>
          <w:lang w:val="es-ES"/>
        </w:rPr>
        <w:t xml:space="preserve"> (Mozilla Firefox, Safari, Google Chrome)</w:t>
      </w:r>
      <w:r w:rsidR="00C0175A" w:rsidRPr="00610D1A">
        <w:rPr>
          <w:lang w:val="es-ES"/>
        </w:rPr>
        <w:t>.</w:t>
      </w:r>
    </w:p>
    <w:p w:rsidR="00C0175A" w:rsidRPr="00610D1A" w:rsidRDefault="00563073" w:rsidP="004E220F">
      <w:pPr>
        <w:pStyle w:val="PSI-Comentario"/>
        <w:ind w:left="0"/>
        <w:rPr>
          <w:lang w:val="es-ES"/>
        </w:rPr>
      </w:pPr>
      <w:r w:rsidRPr="00610D1A">
        <w:rPr>
          <w:lang w:val="es-ES"/>
        </w:rPr>
        <w:t>El cliente</w:t>
      </w:r>
      <w:r w:rsidR="00C0175A" w:rsidRPr="00610D1A">
        <w:rPr>
          <w:lang w:val="es-ES"/>
        </w:rPr>
        <w:t xml:space="preserve"> contara con un manual de usuario</w:t>
      </w:r>
      <w:r w:rsidR="00874841" w:rsidRPr="00610D1A">
        <w:rPr>
          <w:lang w:val="es-ES"/>
        </w:rPr>
        <w:t xml:space="preserve">, </w:t>
      </w:r>
      <w:r w:rsidR="00C0175A" w:rsidRPr="00610D1A">
        <w:rPr>
          <w:lang w:val="es-ES"/>
        </w:rPr>
        <w:t>que lo ayudara con el manejo del sistema</w:t>
      </w:r>
      <w:r w:rsidRPr="00610D1A">
        <w:rPr>
          <w:lang w:val="es-ES"/>
        </w:rPr>
        <w:t xml:space="preserve">, para la </w:t>
      </w:r>
      <w:proofErr w:type="spellStart"/>
      <w:r w:rsidRPr="00610D1A">
        <w:rPr>
          <w:lang w:val="es-ES"/>
        </w:rPr>
        <w:t>realizacion</w:t>
      </w:r>
      <w:proofErr w:type="spellEnd"/>
      <w:r w:rsidRPr="00610D1A">
        <w:rPr>
          <w:lang w:val="es-ES"/>
        </w:rPr>
        <w:t xml:space="preserve"> de sus actividades</w:t>
      </w:r>
      <w:r w:rsidR="007A2A0B" w:rsidRPr="00610D1A">
        <w:rPr>
          <w:lang w:val="es-ES"/>
        </w:rPr>
        <w:t>.</w:t>
      </w:r>
    </w:p>
    <w:p w:rsidR="00563073" w:rsidRPr="00610D1A" w:rsidRDefault="00563073" w:rsidP="00E45AF0">
      <w:pPr>
        <w:pStyle w:val="PSI-Ttulo3"/>
      </w:pPr>
      <w:bookmarkStart w:id="51" w:name="_Toc235010151"/>
      <w:bookmarkStart w:id="52" w:name="_Toc257619313"/>
    </w:p>
    <w:p w:rsidR="00E00CD2" w:rsidRPr="00610D1A" w:rsidRDefault="00E00CD2" w:rsidP="00E45AF0">
      <w:pPr>
        <w:pStyle w:val="PSI-Ttulo3"/>
      </w:pPr>
      <w:r w:rsidRPr="00610D1A">
        <w:t>Precio y Volumen de Ventas</w:t>
      </w:r>
      <w:bookmarkEnd w:id="51"/>
      <w:bookmarkEnd w:id="52"/>
    </w:p>
    <w:p w:rsidR="006D7BBD" w:rsidRPr="00610D1A" w:rsidRDefault="006D7BBD" w:rsidP="00E45AF0">
      <w:pPr>
        <w:pStyle w:val="PSI-Comentario"/>
        <w:ind w:left="0"/>
        <w:rPr>
          <w:i/>
          <w:lang w:val="es-ES"/>
        </w:rPr>
      </w:pPr>
      <w:r w:rsidRPr="00610D1A">
        <w:rPr>
          <w:lang w:val="es-ES"/>
        </w:rPr>
        <w:t xml:space="preserve">Una sola copia gratuita. Se puede expandir a  otras </w:t>
      </w:r>
      <w:proofErr w:type="spellStart"/>
      <w:r w:rsidRPr="00610D1A">
        <w:rPr>
          <w:lang w:val="es-ES"/>
        </w:rPr>
        <w:t>univeridades</w:t>
      </w:r>
      <w:proofErr w:type="spellEnd"/>
      <w:r w:rsidRPr="00610D1A">
        <w:rPr>
          <w:lang w:val="es-ES"/>
        </w:rPr>
        <w:t xml:space="preserve"> y proyectar a futuro la distribución. En el presente está pensado que se utilice en la Unidad Académica de Rio Gallegos</w:t>
      </w:r>
    </w:p>
    <w:p w:rsidR="00E00CD2" w:rsidRPr="00610D1A" w:rsidRDefault="00E00CD2" w:rsidP="006D7BBD">
      <w:pPr>
        <w:pStyle w:val="Textoindependiente"/>
        <w:ind w:left="0"/>
        <w:rPr>
          <w:rFonts w:ascii="Baskerville Old Face" w:hAnsi="Baskerville Old Face" w:cs="Arial"/>
          <w:b/>
          <w:sz w:val="24"/>
          <w:lang w:val="es-ES"/>
        </w:rPr>
      </w:pPr>
    </w:p>
    <w:p w:rsidR="0007248C" w:rsidRPr="00610D1A" w:rsidRDefault="00E00CD2" w:rsidP="00E45AF0">
      <w:pPr>
        <w:pStyle w:val="PSI-Ttulo3"/>
      </w:pPr>
      <w:bookmarkStart w:id="53" w:name="_Toc235010152"/>
      <w:bookmarkStart w:id="54" w:name="_Toc257619314"/>
      <w:r w:rsidRPr="00610D1A">
        <w:t>Plaza</w:t>
      </w:r>
      <w:bookmarkEnd w:id="53"/>
      <w:bookmarkEnd w:id="54"/>
    </w:p>
    <w:p w:rsidR="0007248C" w:rsidRPr="00610D1A" w:rsidRDefault="0007248C" w:rsidP="00E45AF0">
      <w:pPr>
        <w:pStyle w:val="PSI-Ttulo3"/>
      </w:pPr>
    </w:p>
    <w:p w:rsidR="00193B40" w:rsidRPr="00610D1A" w:rsidRDefault="00E153A3" w:rsidP="006D57E1">
      <w:pPr>
        <w:pStyle w:val="Textbody"/>
        <w:ind w:left="0"/>
        <w:jc w:val="both"/>
        <w:rPr>
          <w:rFonts w:ascii="Baskerville Old Face" w:hAnsi="Baskerville Old Face" w:cs="Arial"/>
          <w:sz w:val="24"/>
          <w:szCs w:val="24"/>
          <w:lang w:val="es-ES"/>
        </w:rPr>
      </w:pPr>
      <w:r w:rsidRPr="00610D1A">
        <w:rPr>
          <w:rFonts w:ascii="Baskerville Old Face" w:hAnsi="Baskerville Old Face" w:cs="Arial"/>
          <w:sz w:val="24"/>
          <w:szCs w:val="24"/>
          <w:lang w:val="es-ES"/>
        </w:rPr>
        <w:t xml:space="preserve">Para la </w:t>
      </w:r>
      <w:proofErr w:type="spellStart"/>
      <w:r w:rsidRPr="00610D1A">
        <w:rPr>
          <w:rFonts w:ascii="Baskerville Old Face" w:hAnsi="Baskerville Old Face" w:cs="Arial"/>
          <w:sz w:val="24"/>
          <w:szCs w:val="24"/>
          <w:lang w:val="es-ES"/>
        </w:rPr>
        <w:t>distribucion</w:t>
      </w:r>
      <w:proofErr w:type="spellEnd"/>
      <w:r w:rsidRPr="00610D1A">
        <w:rPr>
          <w:rFonts w:ascii="Baskerville Old Face" w:hAnsi="Baskerville Old Face" w:cs="Arial"/>
          <w:sz w:val="24"/>
          <w:szCs w:val="24"/>
          <w:lang w:val="es-ES"/>
        </w:rPr>
        <w:t xml:space="preserve"> del producto contamos con el servicio de </w:t>
      </w:r>
      <w:proofErr w:type="spellStart"/>
      <w:r w:rsidRPr="00610D1A">
        <w:rPr>
          <w:rFonts w:ascii="Baskerville Old Face" w:hAnsi="Baskerville Old Face" w:cs="Arial"/>
          <w:sz w:val="24"/>
          <w:szCs w:val="24"/>
          <w:lang w:val="es-ES"/>
        </w:rPr>
        <w:t>informatica</w:t>
      </w:r>
      <w:proofErr w:type="spellEnd"/>
      <w:r w:rsidRPr="00610D1A">
        <w:rPr>
          <w:rFonts w:ascii="Baskerville Old Face" w:hAnsi="Baskerville Old Face" w:cs="Arial"/>
          <w:sz w:val="24"/>
          <w:szCs w:val="24"/>
          <w:lang w:val="es-ES"/>
        </w:rPr>
        <w:t xml:space="preserve"> y telecomunicaciones</w:t>
      </w:r>
      <w:r w:rsidR="006D57E1" w:rsidRPr="00610D1A">
        <w:rPr>
          <w:rFonts w:ascii="Baskerville Old Face" w:hAnsi="Baskerville Old Face" w:cs="Arial"/>
          <w:sz w:val="24"/>
          <w:szCs w:val="24"/>
          <w:lang w:val="es-ES"/>
        </w:rPr>
        <w:t xml:space="preserve"> (S</w:t>
      </w:r>
      <w:r w:rsidR="00B96CC8" w:rsidRPr="00610D1A">
        <w:rPr>
          <w:rFonts w:ascii="Baskerville Old Face" w:hAnsi="Baskerville Old Face" w:cs="Arial"/>
          <w:sz w:val="24"/>
          <w:szCs w:val="24"/>
          <w:lang w:val="es-ES"/>
        </w:rPr>
        <w:t>IT</w:t>
      </w:r>
      <w:r w:rsidR="006D57E1" w:rsidRPr="00610D1A">
        <w:rPr>
          <w:rFonts w:ascii="Baskerville Old Face" w:hAnsi="Baskerville Old Face" w:cs="Arial"/>
          <w:sz w:val="24"/>
          <w:szCs w:val="24"/>
          <w:lang w:val="es-ES"/>
        </w:rPr>
        <w:t>)</w:t>
      </w:r>
      <w:r w:rsidR="00B96CC8" w:rsidRPr="00610D1A">
        <w:rPr>
          <w:rFonts w:ascii="Baskerville Old Face" w:hAnsi="Baskerville Old Face" w:cs="Arial"/>
          <w:sz w:val="24"/>
          <w:szCs w:val="24"/>
          <w:lang w:val="es-ES"/>
        </w:rPr>
        <w:t xml:space="preserve"> </w:t>
      </w:r>
      <w:r w:rsidR="00BF2425" w:rsidRPr="00610D1A">
        <w:rPr>
          <w:rFonts w:ascii="Baskerville Old Face" w:hAnsi="Baskerville Old Face" w:cs="Arial"/>
          <w:sz w:val="24"/>
          <w:szCs w:val="24"/>
          <w:lang w:val="es-ES"/>
        </w:rPr>
        <w:t>que</w:t>
      </w:r>
      <w:r w:rsidR="00B96CC8" w:rsidRPr="00610D1A">
        <w:rPr>
          <w:rFonts w:ascii="Baskerville Old Face" w:hAnsi="Baskerville Old Face" w:cs="Arial"/>
          <w:sz w:val="24"/>
          <w:szCs w:val="24"/>
          <w:lang w:val="es-ES"/>
        </w:rPr>
        <w:t xml:space="preserve"> va a e</w:t>
      </w:r>
      <w:r w:rsidR="001363B0" w:rsidRPr="00610D1A">
        <w:rPr>
          <w:rFonts w:ascii="Baskerville Old Face" w:hAnsi="Baskerville Old Face" w:cs="Arial"/>
          <w:sz w:val="24"/>
          <w:szCs w:val="24"/>
          <w:lang w:val="es-ES"/>
        </w:rPr>
        <w:t xml:space="preserve">xpandir/distribuir el Software, </w:t>
      </w:r>
      <w:proofErr w:type="spellStart"/>
      <w:r w:rsidR="001363B0" w:rsidRPr="00610D1A">
        <w:rPr>
          <w:rFonts w:ascii="Baskerville Old Face" w:hAnsi="Baskerville Old Face" w:cs="Arial"/>
          <w:sz w:val="24"/>
          <w:szCs w:val="24"/>
          <w:lang w:val="es-ES"/>
        </w:rPr>
        <w:t>ocupandose</w:t>
      </w:r>
      <w:proofErr w:type="spellEnd"/>
      <w:r w:rsidR="001363B0" w:rsidRPr="00610D1A">
        <w:rPr>
          <w:rFonts w:ascii="Baskerville Old Face" w:hAnsi="Baskerville Old Face" w:cs="Arial"/>
          <w:sz w:val="24"/>
          <w:szCs w:val="24"/>
          <w:lang w:val="es-ES"/>
        </w:rPr>
        <w:t xml:space="preserve"> que la gente lo use y acepte.</w:t>
      </w:r>
    </w:p>
    <w:p w:rsidR="0029326F" w:rsidRPr="00610D1A" w:rsidRDefault="0029326F" w:rsidP="006D57E1">
      <w:pPr>
        <w:pStyle w:val="Textbody"/>
        <w:ind w:left="0"/>
        <w:jc w:val="both"/>
        <w:rPr>
          <w:rFonts w:ascii="Baskerville Old Face" w:hAnsi="Baskerville Old Face" w:cs="Arial"/>
          <w:sz w:val="24"/>
          <w:szCs w:val="24"/>
          <w:lang w:val="es-ES"/>
        </w:rPr>
      </w:pPr>
    </w:p>
    <w:p w:rsidR="00E00CD2" w:rsidRPr="00610D1A" w:rsidRDefault="00E00CD2" w:rsidP="00E45AF0">
      <w:pPr>
        <w:pStyle w:val="PSI-Ttulo3"/>
      </w:pPr>
      <w:bookmarkStart w:id="55" w:name="_Toc235010153"/>
      <w:bookmarkStart w:id="56" w:name="_Toc257619315"/>
      <w:r w:rsidRPr="00610D1A">
        <w:t>Promoción y Publicidad</w:t>
      </w:r>
      <w:bookmarkEnd w:id="55"/>
      <w:bookmarkEnd w:id="56"/>
    </w:p>
    <w:p w:rsidR="00594A9A" w:rsidRPr="00610D1A" w:rsidRDefault="006D7BBD" w:rsidP="00AE282D">
      <w:pPr>
        <w:pStyle w:val="PSI-Comentario"/>
        <w:ind w:left="0"/>
        <w:rPr>
          <w:lang w:val="es-ES"/>
        </w:rPr>
      </w:pPr>
      <w:r w:rsidRPr="00610D1A">
        <w:rPr>
          <w:lang w:val="es-ES"/>
        </w:rPr>
        <w:t xml:space="preserve">la promoción </w:t>
      </w:r>
      <w:r w:rsidR="00F44B18" w:rsidRPr="00610D1A">
        <w:rPr>
          <w:lang w:val="es-ES"/>
        </w:rPr>
        <w:t>d</w:t>
      </w:r>
      <w:r w:rsidR="00AF47D8" w:rsidRPr="00610D1A">
        <w:rPr>
          <w:lang w:val="es-ES"/>
        </w:rPr>
        <w:t xml:space="preserve">el software </w:t>
      </w:r>
      <w:r w:rsidR="00F44B18" w:rsidRPr="00610D1A">
        <w:rPr>
          <w:lang w:val="es-ES"/>
        </w:rPr>
        <w:t>esta actualmente a</w:t>
      </w:r>
      <w:r w:rsidR="00B74923" w:rsidRPr="00610D1A">
        <w:rPr>
          <w:lang w:val="es-ES"/>
        </w:rPr>
        <w:t xml:space="preserve"> </w:t>
      </w:r>
      <w:r w:rsidR="00F44B18" w:rsidRPr="00610D1A">
        <w:rPr>
          <w:lang w:val="es-ES"/>
        </w:rPr>
        <w:t>cargo del SIT</w:t>
      </w:r>
      <w:r w:rsidRPr="00610D1A">
        <w:rPr>
          <w:lang w:val="es-ES"/>
        </w:rPr>
        <w:t>,</w:t>
      </w:r>
      <w:r w:rsidR="00A56E80" w:rsidRPr="00610D1A">
        <w:rPr>
          <w:lang w:val="es-ES"/>
        </w:rPr>
        <w:t xml:space="preserve"> que</w:t>
      </w:r>
      <w:r w:rsidRPr="00610D1A">
        <w:rPr>
          <w:lang w:val="es-ES"/>
        </w:rPr>
        <w:t xml:space="preserve"> puede realizar actividades de </w:t>
      </w:r>
      <w:proofErr w:type="spellStart"/>
      <w:r w:rsidRPr="00610D1A">
        <w:rPr>
          <w:lang w:val="es-ES"/>
        </w:rPr>
        <w:t>pr</w:t>
      </w:r>
      <w:r w:rsidR="00847732" w:rsidRPr="00610D1A">
        <w:rPr>
          <w:lang w:val="es-ES"/>
        </w:rPr>
        <w:t>o</w:t>
      </w:r>
      <w:r w:rsidRPr="00610D1A">
        <w:rPr>
          <w:lang w:val="es-ES"/>
        </w:rPr>
        <w:t>mocion</w:t>
      </w:r>
      <w:proofErr w:type="spellEnd"/>
      <w:r w:rsidRPr="00610D1A">
        <w:rPr>
          <w:lang w:val="es-ES"/>
        </w:rPr>
        <w:t>, como canales de distribución</w:t>
      </w:r>
      <w:r w:rsidR="00DF5EB7" w:rsidRPr="00610D1A">
        <w:rPr>
          <w:lang w:val="es-ES"/>
        </w:rPr>
        <w:t>.</w:t>
      </w:r>
    </w:p>
    <w:p w:rsidR="00E00CD2" w:rsidRPr="00610D1A" w:rsidRDefault="00E00CD2" w:rsidP="00CC4ECD">
      <w:pPr>
        <w:pStyle w:val="PSI-Ttulo1"/>
        <w:rPr>
          <w:lang w:val="es-ES"/>
        </w:rPr>
      </w:pPr>
    </w:p>
    <w:p w:rsidR="00E00CD2" w:rsidRPr="00610D1A" w:rsidRDefault="00E00CD2" w:rsidP="00A44750">
      <w:pPr>
        <w:pStyle w:val="PSI-Ttulo1"/>
        <w:rPr>
          <w:spacing w:val="-4"/>
          <w:lang w:val="es-ES"/>
        </w:rPr>
      </w:pPr>
      <w:bookmarkStart w:id="57" w:name="_Toc235010154"/>
      <w:bookmarkStart w:id="58" w:name="_Toc257619316"/>
      <w:r w:rsidRPr="00610D1A">
        <w:rPr>
          <w:lang w:val="es-ES"/>
        </w:rPr>
        <w:t>Estudio Técnico</w:t>
      </w:r>
      <w:bookmarkEnd w:id="57"/>
      <w:bookmarkEnd w:id="58"/>
      <w:r w:rsidRPr="00610D1A">
        <w:rPr>
          <w:spacing w:val="-4"/>
          <w:lang w:val="es-ES"/>
        </w:rPr>
        <w:t xml:space="preserve"> </w:t>
      </w:r>
    </w:p>
    <w:p w:rsidR="00E00CD2" w:rsidRPr="00610D1A" w:rsidRDefault="00E00CD2" w:rsidP="00E00CD2">
      <w:pPr>
        <w:pStyle w:val="PSI-Ttulo2"/>
        <w:rPr>
          <w:rFonts w:ascii="Baskerville Old Face" w:hAnsi="Baskerville Old Face"/>
          <w:snapToGrid w:val="0"/>
          <w:color w:val="FFC000" w:themeColor="accent4"/>
          <w:sz w:val="28"/>
          <w:lang w:val="es-ES"/>
        </w:rPr>
      </w:pPr>
      <w:bookmarkStart w:id="59" w:name="_Toc235010155"/>
      <w:bookmarkStart w:id="60" w:name="_Toc257619317"/>
      <w:r w:rsidRPr="00610D1A">
        <w:rPr>
          <w:rFonts w:ascii="Baskerville Old Face" w:hAnsi="Baskerville Old Face"/>
          <w:snapToGrid w:val="0"/>
          <w:color w:val="FFC000" w:themeColor="accent4"/>
          <w:sz w:val="28"/>
          <w:lang w:val="es-ES"/>
        </w:rPr>
        <w:t>T</w:t>
      </w:r>
      <w:bookmarkEnd w:id="59"/>
      <w:r w:rsidRPr="00610D1A">
        <w:rPr>
          <w:rFonts w:ascii="Baskerville Old Face" w:hAnsi="Baskerville Old Face"/>
          <w:snapToGrid w:val="0"/>
          <w:color w:val="FFC000" w:themeColor="accent4"/>
          <w:sz w:val="28"/>
          <w:lang w:val="es-ES"/>
        </w:rPr>
        <w:t>amaño del Proyecto</w:t>
      </w:r>
      <w:bookmarkEnd w:id="60"/>
    </w:p>
    <w:p w:rsidR="00423153" w:rsidRPr="00610D1A" w:rsidRDefault="00423153" w:rsidP="00D20F80">
      <w:pPr>
        <w:pStyle w:val="Textoindependiente"/>
        <w:ind w:left="0"/>
        <w:jc w:val="both"/>
        <w:rPr>
          <w:rFonts w:ascii="Baskerville Old Face" w:hAnsi="Baskerville Old Face" w:cs="Arial"/>
          <w:sz w:val="24"/>
          <w:lang w:val="es-ES"/>
        </w:rPr>
      </w:pPr>
    </w:p>
    <w:p w:rsidR="007F79B4" w:rsidRPr="00610D1A" w:rsidRDefault="007F79B4" w:rsidP="00D20F80">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 xml:space="preserve">Para calcular el tamaño del proyecto, es necesario realizar una </w:t>
      </w:r>
      <w:r w:rsidR="001A6B34" w:rsidRPr="00610D1A">
        <w:rPr>
          <w:rFonts w:ascii="Baskerville Old Face" w:hAnsi="Baskerville Old Face" w:cs="Arial"/>
          <w:sz w:val="24"/>
          <w:lang w:val="es-ES"/>
        </w:rPr>
        <w:t>estimación</w:t>
      </w:r>
      <w:r w:rsidRPr="00610D1A">
        <w:rPr>
          <w:rFonts w:ascii="Baskerville Old Face" w:hAnsi="Baskerville Old Face" w:cs="Arial"/>
          <w:sz w:val="24"/>
          <w:lang w:val="es-ES"/>
        </w:rPr>
        <w:t xml:space="preserve">, que nos permita calcular cual va a </w:t>
      </w:r>
      <w:r w:rsidR="00A3492D" w:rsidRPr="00610D1A">
        <w:rPr>
          <w:rFonts w:ascii="Baskerville Old Face" w:hAnsi="Baskerville Old Face" w:cs="Arial"/>
          <w:sz w:val="24"/>
          <w:lang w:val="es-ES"/>
        </w:rPr>
        <w:t>hacer, el costo del proyecto y</w:t>
      </w:r>
      <w:r w:rsidRPr="00610D1A">
        <w:rPr>
          <w:rFonts w:ascii="Baskerville Old Face" w:hAnsi="Baskerville Old Face" w:cs="Arial"/>
          <w:sz w:val="24"/>
          <w:lang w:val="es-ES"/>
        </w:rPr>
        <w:t xml:space="preserve"> el tiempo qu</w:t>
      </w:r>
      <w:r w:rsidR="002C11C1" w:rsidRPr="00610D1A">
        <w:rPr>
          <w:rFonts w:ascii="Baskerville Old Face" w:hAnsi="Baskerville Old Face" w:cs="Arial"/>
          <w:sz w:val="24"/>
          <w:lang w:val="es-ES"/>
        </w:rPr>
        <w:t xml:space="preserve">e vamos a tardar en realizarlo. </w:t>
      </w:r>
      <w:r w:rsidR="008869F7" w:rsidRPr="00610D1A">
        <w:rPr>
          <w:rFonts w:ascii="Baskerville Old Face" w:hAnsi="Baskerville Old Face" w:cs="Arial"/>
          <w:sz w:val="24"/>
          <w:lang w:val="es-ES"/>
        </w:rPr>
        <w:t>E</w:t>
      </w:r>
      <w:r w:rsidR="002C11C1" w:rsidRPr="00610D1A">
        <w:rPr>
          <w:rFonts w:ascii="Baskerville Old Face" w:hAnsi="Baskerville Old Face" w:cs="Arial"/>
          <w:sz w:val="24"/>
          <w:lang w:val="es-ES"/>
        </w:rPr>
        <w:t xml:space="preserve">sto se calcula a </w:t>
      </w:r>
      <w:r w:rsidR="001A6B34" w:rsidRPr="00610D1A">
        <w:rPr>
          <w:rFonts w:ascii="Baskerville Old Face" w:hAnsi="Baskerville Old Face" w:cs="Arial"/>
          <w:sz w:val="24"/>
          <w:lang w:val="es-ES"/>
        </w:rPr>
        <w:t>través</w:t>
      </w:r>
      <w:r w:rsidR="002C11C1" w:rsidRPr="00610D1A">
        <w:rPr>
          <w:rFonts w:ascii="Baskerville Old Face" w:hAnsi="Baskerville Old Face" w:cs="Arial"/>
          <w:sz w:val="24"/>
          <w:lang w:val="es-ES"/>
        </w:rPr>
        <w:t xml:space="preserve"> del “</w:t>
      </w:r>
      <w:r w:rsidR="001A6B34" w:rsidRPr="00610D1A">
        <w:rPr>
          <w:rFonts w:ascii="Baskerville Old Face" w:hAnsi="Baskerville Old Face" w:cs="Arial"/>
          <w:i/>
          <w:sz w:val="24"/>
          <w:lang w:val="es-ES"/>
        </w:rPr>
        <w:t>análisis</w:t>
      </w:r>
      <w:r w:rsidR="002C11C1" w:rsidRPr="00610D1A">
        <w:rPr>
          <w:rFonts w:ascii="Baskerville Old Face" w:hAnsi="Baskerville Old Face" w:cs="Arial"/>
          <w:i/>
          <w:sz w:val="24"/>
          <w:lang w:val="es-ES"/>
        </w:rPr>
        <w:t xml:space="preserve"> de punto de </w:t>
      </w:r>
      <w:r w:rsidR="001A6B34" w:rsidRPr="00610D1A">
        <w:rPr>
          <w:rFonts w:ascii="Baskerville Old Face" w:hAnsi="Baskerville Old Face" w:cs="Arial"/>
          <w:i/>
          <w:sz w:val="24"/>
          <w:lang w:val="es-ES"/>
        </w:rPr>
        <w:t>función</w:t>
      </w:r>
      <w:r w:rsidR="002C11C1" w:rsidRPr="00610D1A">
        <w:rPr>
          <w:rFonts w:ascii="Baskerville Old Face" w:hAnsi="Baskerville Old Face" w:cs="Arial"/>
          <w:i/>
          <w:sz w:val="24"/>
          <w:lang w:val="es-ES"/>
        </w:rPr>
        <w:t>”</w:t>
      </w:r>
      <w:r w:rsidR="00CF66D5" w:rsidRPr="00610D1A">
        <w:rPr>
          <w:rFonts w:ascii="Baskerville Old Face" w:hAnsi="Baskerville Old Face" w:cs="Arial"/>
          <w:sz w:val="24"/>
          <w:lang w:val="es-ES"/>
        </w:rPr>
        <w:t>.</w:t>
      </w:r>
    </w:p>
    <w:p w:rsidR="00CF66D5" w:rsidRPr="00610D1A" w:rsidRDefault="00CF66D5" w:rsidP="00D20F80">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 xml:space="preserve">Sin embargo hemos calculado </w:t>
      </w:r>
      <w:r w:rsidR="00D95F2A" w:rsidRPr="00610D1A">
        <w:rPr>
          <w:rFonts w:ascii="Baskerville Old Face" w:hAnsi="Baskerville Old Face" w:cs="Arial"/>
          <w:sz w:val="24"/>
          <w:lang w:val="es-ES"/>
        </w:rPr>
        <w:t>a grand</w:t>
      </w:r>
      <w:r w:rsidR="00A3613B">
        <w:rPr>
          <w:rFonts w:ascii="Baskerville Old Face" w:hAnsi="Baskerville Old Face" w:cs="Arial"/>
          <w:sz w:val="24"/>
          <w:lang w:val="es-ES"/>
        </w:rPr>
        <w:t xml:space="preserve">es rasgos el tamaño del producto, a </w:t>
      </w:r>
      <w:r w:rsidR="001A6B34">
        <w:rPr>
          <w:rFonts w:ascii="Baskerville Old Face" w:hAnsi="Baskerville Old Face" w:cs="Arial"/>
          <w:sz w:val="24"/>
          <w:lang w:val="es-ES"/>
        </w:rPr>
        <w:t>través</w:t>
      </w:r>
      <w:r w:rsidR="00A3613B">
        <w:rPr>
          <w:rFonts w:ascii="Baskerville Old Face" w:hAnsi="Baskerville Old Face" w:cs="Arial"/>
          <w:sz w:val="24"/>
          <w:lang w:val="es-ES"/>
        </w:rPr>
        <w:t xml:space="preserve"> de una tabla de puntos de función</w:t>
      </w:r>
      <w:r w:rsidR="00DF738D">
        <w:rPr>
          <w:rFonts w:ascii="Baskerville Old Face" w:hAnsi="Baskerville Old Face" w:cs="Arial"/>
          <w:sz w:val="24"/>
          <w:lang w:val="es-ES"/>
        </w:rPr>
        <w:t xml:space="preserve"> estandarizada </w:t>
      </w:r>
      <w:r w:rsidR="00A3613B">
        <w:rPr>
          <w:rFonts w:ascii="Baskerville Old Face" w:hAnsi="Baskerville Old Face" w:cs="Arial"/>
          <w:sz w:val="24"/>
          <w:lang w:val="es-ES"/>
        </w:rPr>
        <w:t xml:space="preserve">. </w:t>
      </w:r>
    </w:p>
    <w:p w:rsidR="00806A69" w:rsidRPr="00610D1A" w:rsidRDefault="00806A69" w:rsidP="00D20F80">
      <w:pPr>
        <w:pStyle w:val="Textoindependiente"/>
        <w:ind w:left="0"/>
        <w:jc w:val="both"/>
        <w:rPr>
          <w:rFonts w:ascii="Baskerville Old Face" w:hAnsi="Baskerville Old Face" w:cs="Arial"/>
          <w:sz w:val="24"/>
          <w:lang w:val="es-ES"/>
        </w:rPr>
      </w:pPr>
    </w:p>
    <w:tbl>
      <w:tblPr>
        <w:tblStyle w:val="Tablaconcuadrcula5oscura-nfasis4"/>
        <w:tblW w:w="0" w:type="auto"/>
        <w:tblLook w:val="04A0" w:firstRow="1" w:lastRow="0" w:firstColumn="1" w:lastColumn="0" w:noHBand="0" w:noVBand="1"/>
      </w:tblPr>
      <w:tblGrid>
        <w:gridCol w:w="2125"/>
        <w:gridCol w:w="2123"/>
        <w:gridCol w:w="2123"/>
        <w:gridCol w:w="2123"/>
      </w:tblGrid>
      <w:tr w:rsidR="00806A69" w:rsidRPr="00610D1A" w:rsidTr="00806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rsidR="00806A69" w:rsidRPr="00610D1A" w:rsidRDefault="00806A69" w:rsidP="00806A69">
            <w:pPr>
              <w:pStyle w:val="Textoindependiente"/>
              <w:ind w:left="0"/>
              <w:jc w:val="center"/>
              <w:rPr>
                <w:rFonts w:ascii="Baskerville Old Face" w:hAnsi="Baskerville Old Face" w:cs="Arial"/>
                <w:sz w:val="24"/>
                <w:lang w:val="es-ES"/>
              </w:rPr>
            </w:pPr>
            <w:r w:rsidRPr="00610D1A">
              <w:rPr>
                <w:rFonts w:ascii="Baskerville Old Face" w:hAnsi="Baskerville Old Face" w:cs="Arial"/>
                <w:sz w:val="24"/>
                <w:lang w:val="es-ES"/>
              </w:rPr>
              <w:t xml:space="preserve">Puntos de </w:t>
            </w:r>
            <w:r w:rsidR="006E103E" w:rsidRPr="00610D1A">
              <w:rPr>
                <w:rFonts w:ascii="Baskerville Old Face" w:hAnsi="Baskerville Old Face" w:cs="Arial"/>
                <w:sz w:val="24"/>
                <w:lang w:val="es-ES"/>
              </w:rPr>
              <w:t>Función</w:t>
            </w:r>
          </w:p>
        </w:tc>
      </w:tr>
      <w:tr w:rsidR="00806A69" w:rsidRPr="00610D1A" w:rsidTr="0080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806A69" w:rsidRPr="00610D1A" w:rsidRDefault="006E103E" w:rsidP="00D20F80">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características</w:t>
            </w:r>
            <w:r w:rsidR="00806A69" w:rsidRPr="00610D1A">
              <w:rPr>
                <w:rFonts w:ascii="Baskerville Old Face" w:hAnsi="Baskerville Old Face" w:cs="Arial"/>
                <w:sz w:val="24"/>
                <w:lang w:val="es-ES"/>
              </w:rPr>
              <w:t xml:space="preserve"> del Programa</w:t>
            </w:r>
          </w:p>
        </w:tc>
        <w:tc>
          <w:tcPr>
            <w:tcW w:w="2161" w:type="dxa"/>
          </w:tcPr>
          <w:p w:rsidR="00806A69" w:rsidRPr="003C53F8" w:rsidRDefault="00806A69" w:rsidP="00806A69">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b/>
                <w:sz w:val="24"/>
                <w:lang w:val="es-ES"/>
              </w:rPr>
            </w:pPr>
            <w:r w:rsidRPr="003C53F8">
              <w:rPr>
                <w:rFonts w:ascii="Baskerville Old Face" w:hAnsi="Baskerville Old Face" w:cs="Arial"/>
                <w:b/>
                <w:sz w:val="24"/>
                <w:lang w:val="es-ES"/>
              </w:rPr>
              <w:t>Complejidad Baja</w:t>
            </w:r>
          </w:p>
        </w:tc>
        <w:tc>
          <w:tcPr>
            <w:tcW w:w="2161" w:type="dxa"/>
          </w:tcPr>
          <w:p w:rsidR="00806A69" w:rsidRPr="003C53F8" w:rsidRDefault="00806A69" w:rsidP="00806A69">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b/>
                <w:sz w:val="24"/>
                <w:lang w:val="es-ES"/>
              </w:rPr>
            </w:pPr>
            <w:r w:rsidRPr="003C53F8">
              <w:rPr>
                <w:rFonts w:ascii="Baskerville Old Face" w:hAnsi="Baskerville Old Face" w:cs="Arial"/>
                <w:b/>
                <w:sz w:val="24"/>
                <w:lang w:val="es-ES"/>
              </w:rPr>
              <w:t>Complejidad Media</w:t>
            </w:r>
          </w:p>
        </w:tc>
        <w:tc>
          <w:tcPr>
            <w:tcW w:w="2161" w:type="dxa"/>
          </w:tcPr>
          <w:p w:rsidR="00806A69" w:rsidRPr="003C53F8" w:rsidRDefault="00806A69" w:rsidP="00806A69">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b/>
                <w:sz w:val="24"/>
                <w:lang w:val="es-ES"/>
              </w:rPr>
            </w:pPr>
            <w:r w:rsidRPr="003C53F8">
              <w:rPr>
                <w:rFonts w:ascii="Baskerville Old Face" w:hAnsi="Baskerville Old Face" w:cs="Arial"/>
                <w:b/>
                <w:sz w:val="24"/>
                <w:lang w:val="es-ES"/>
              </w:rPr>
              <w:t>Complejidad Alta</w:t>
            </w:r>
          </w:p>
        </w:tc>
      </w:tr>
      <w:tr w:rsidR="00806A69" w:rsidRPr="00610D1A" w:rsidTr="00806A69">
        <w:tc>
          <w:tcPr>
            <w:cnfStyle w:val="001000000000" w:firstRow="0" w:lastRow="0" w:firstColumn="1" w:lastColumn="0" w:oddVBand="0" w:evenVBand="0" w:oddHBand="0" w:evenHBand="0" w:firstRowFirstColumn="0" w:firstRowLastColumn="0" w:lastRowFirstColumn="0" w:lastRowLastColumn="0"/>
            <w:tcW w:w="2161" w:type="dxa"/>
          </w:tcPr>
          <w:p w:rsidR="00806A69" w:rsidRPr="00610D1A" w:rsidRDefault="00806A69" w:rsidP="00D20F80">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lastRenderedPageBreak/>
              <w:t>Numero de Entradas</w:t>
            </w:r>
            <w:r w:rsidR="00FA381E">
              <w:rPr>
                <w:rFonts w:ascii="Baskerville Old Face" w:hAnsi="Baskerville Old Face" w:cs="Arial"/>
                <w:sz w:val="24"/>
                <w:lang w:val="es-ES"/>
              </w:rPr>
              <w:t xml:space="preserve"> (EI)</w:t>
            </w:r>
          </w:p>
        </w:tc>
        <w:tc>
          <w:tcPr>
            <w:tcW w:w="2161" w:type="dxa"/>
          </w:tcPr>
          <w:p w:rsidR="00806A69" w:rsidRPr="00610D1A" w:rsidRDefault="00806A69" w:rsidP="00806A69">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X3</w:t>
            </w:r>
          </w:p>
        </w:tc>
        <w:tc>
          <w:tcPr>
            <w:tcW w:w="2161" w:type="dxa"/>
          </w:tcPr>
          <w:p w:rsidR="00806A69" w:rsidRPr="00610D1A" w:rsidRDefault="00806A69" w:rsidP="00806A69">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X4</w:t>
            </w:r>
          </w:p>
        </w:tc>
        <w:tc>
          <w:tcPr>
            <w:tcW w:w="2161" w:type="dxa"/>
          </w:tcPr>
          <w:p w:rsidR="00806A69" w:rsidRPr="00610D1A" w:rsidRDefault="00806A69" w:rsidP="00806A69">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X6</w:t>
            </w:r>
          </w:p>
        </w:tc>
      </w:tr>
      <w:tr w:rsidR="00806A69" w:rsidRPr="00610D1A" w:rsidTr="0080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806A69" w:rsidRPr="00610D1A" w:rsidRDefault="00806A69" w:rsidP="00D20F80">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Numero de Salidas</w:t>
            </w:r>
            <w:r w:rsidR="00FA381E">
              <w:rPr>
                <w:rFonts w:ascii="Baskerville Old Face" w:hAnsi="Baskerville Old Face" w:cs="Arial"/>
                <w:sz w:val="24"/>
                <w:lang w:val="es-ES"/>
              </w:rPr>
              <w:t xml:space="preserve"> (EO)</w:t>
            </w:r>
          </w:p>
        </w:tc>
        <w:tc>
          <w:tcPr>
            <w:tcW w:w="2161" w:type="dxa"/>
          </w:tcPr>
          <w:p w:rsidR="00806A69" w:rsidRPr="00610D1A" w:rsidRDefault="00806A69" w:rsidP="00806A69">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X4</w:t>
            </w:r>
          </w:p>
        </w:tc>
        <w:tc>
          <w:tcPr>
            <w:tcW w:w="2161" w:type="dxa"/>
          </w:tcPr>
          <w:p w:rsidR="00806A69" w:rsidRPr="00610D1A" w:rsidRDefault="00806A69" w:rsidP="00806A69">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X5</w:t>
            </w:r>
          </w:p>
        </w:tc>
        <w:tc>
          <w:tcPr>
            <w:tcW w:w="2161" w:type="dxa"/>
          </w:tcPr>
          <w:p w:rsidR="00806A69" w:rsidRPr="00610D1A" w:rsidRDefault="00806A69" w:rsidP="00806A69">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X7</w:t>
            </w:r>
          </w:p>
        </w:tc>
      </w:tr>
      <w:tr w:rsidR="00806A69" w:rsidRPr="00610D1A" w:rsidTr="00806A69">
        <w:tc>
          <w:tcPr>
            <w:cnfStyle w:val="001000000000" w:firstRow="0" w:lastRow="0" w:firstColumn="1" w:lastColumn="0" w:oddVBand="0" w:evenVBand="0" w:oddHBand="0" w:evenHBand="0" w:firstRowFirstColumn="0" w:firstRowLastColumn="0" w:lastRowFirstColumn="0" w:lastRowLastColumn="0"/>
            <w:tcW w:w="2161" w:type="dxa"/>
          </w:tcPr>
          <w:p w:rsidR="00806A69" w:rsidRPr="00610D1A" w:rsidRDefault="00806A69" w:rsidP="00D20F80">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Consultas</w:t>
            </w:r>
            <w:r w:rsidR="00FA381E">
              <w:rPr>
                <w:rFonts w:ascii="Baskerville Old Face" w:hAnsi="Baskerville Old Face" w:cs="Arial"/>
                <w:sz w:val="24"/>
                <w:lang w:val="es-ES"/>
              </w:rPr>
              <w:t xml:space="preserve"> (EQ)</w:t>
            </w:r>
          </w:p>
        </w:tc>
        <w:tc>
          <w:tcPr>
            <w:tcW w:w="2161" w:type="dxa"/>
          </w:tcPr>
          <w:p w:rsidR="00806A69" w:rsidRPr="00610D1A" w:rsidRDefault="00806A69" w:rsidP="00806A69">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X3</w:t>
            </w:r>
          </w:p>
        </w:tc>
        <w:tc>
          <w:tcPr>
            <w:tcW w:w="2161" w:type="dxa"/>
          </w:tcPr>
          <w:p w:rsidR="00806A69" w:rsidRPr="00610D1A" w:rsidRDefault="00806A69" w:rsidP="00806A69">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X4</w:t>
            </w:r>
          </w:p>
        </w:tc>
        <w:tc>
          <w:tcPr>
            <w:tcW w:w="2161" w:type="dxa"/>
          </w:tcPr>
          <w:p w:rsidR="00806A69" w:rsidRPr="00610D1A" w:rsidRDefault="00806A69" w:rsidP="00806A69">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X6</w:t>
            </w:r>
          </w:p>
        </w:tc>
      </w:tr>
      <w:tr w:rsidR="00806A69" w:rsidRPr="00610D1A" w:rsidTr="0080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806A69" w:rsidRPr="00610D1A" w:rsidRDefault="00806A69" w:rsidP="00D20F80">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 xml:space="preserve">Archivos </w:t>
            </w:r>
            <w:r w:rsidR="000D0DFA" w:rsidRPr="00610D1A">
              <w:rPr>
                <w:rFonts w:ascii="Baskerville Old Face" w:hAnsi="Baskerville Old Face" w:cs="Arial"/>
                <w:sz w:val="24"/>
                <w:lang w:val="es-ES"/>
              </w:rPr>
              <w:t>Lógicos</w:t>
            </w:r>
            <w:r w:rsidRPr="00610D1A">
              <w:rPr>
                <w:rFonts w:ascii="Baskerville Old Face" w:hAnsi="Baskerville Old Face" w:cs="Arial"/>
                <w:sz w:val="24"/>
                <w:lang w:val="es-ES"/>
              </w:rPr>
              <w:t xml:space="preserve"> Internos</w:t>
            </w:r>
            <w:r w:rsidR="00FA381E">
              <w:rPr>
                <w:rFonts w:ascii="Baskerville Old Face" w:hAnsi="Baskerville Old Face" w:cs="Arial"/>
                <w:sz w:val="24"/>
                <w:lang w:val="es-ES"/>
              </w:rPr>
              <w:t xml:space="preserve"> (ILF)</w:t>
            </w:r>
          </w:p>
        </w:tc>
        <w:tc>
          <w:tcPr>
            <w:tcW w:w="2161" w:type="dxa"/>
          </w:tcPr>
          <w:p w:rsidR="00806A69" w:rsidRPr="00610D1A" w:rsidRDefault="00806A69" w:rsidP="00806A69">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X7</w:t>
            </w:r>
          </w:p>
        </w:tc>
        <w:tc>
          <w:tcPr>
            <w:tcW w:w="2161" w:type="dxa"/>
          </w:tcPr>
          <w:p w:rsidR="00806A69" w:rsidRPr="00610D1A" w:rsidRDefault="00806A69" w:rsidP="00806A69">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X10</w:t>
            </w:r>
          </w:p>
        </w:tc>
        <w:tc>
          <w:tcPr>
            <w:tcW w:w="2161" w:type="dxa"/>
          </w:tcPr>
          <w:p w:rsidR="00806A69" w:rsidRPr="00610D1A" w:rsidRDefault="00806A69" w:rsidP="00806A69">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X15</w:t>
            </w:r>
          </w:p>
        </w:tc>
      </w:tr>
      <w:tr w:rsidR="00806A69" w:rsidRPr="00610D1A" w:rsidTr="00806A69">
        <w:tc>
          <w:tcPr>
            <w:cnfStyle w:val="001000000000" w:firstRow="0" w:lastRow="0" w:firstColumn="1" w:lastColumn="0" w:oddVBand="0" w:evenVBand="0" w:oddHBand="0" w:evenHBand="0" w:firstRowFirstColumn="0" w:firstRowLastColumn="0" w:lastRowFirstColumn="0" w:lastRowLastColumn="0"/>
            <w:tcW w:w="2161" w:type="dxa"/>
          </w:tcPr>
          <w:p w:rsidR="00806A69" w:rsidRPr="00610D1A" w:rsidRDefault="00806A69" w:rsidP="00D20F80">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Archivos de Interfaz Externo</w:t>
            </w:r>
            <w:r w:rsidR="00FA381E">
              <w:rPr>
                <w:rFonts w:ascii="Baskerville Old Face" w:hAnsi="Baskerville Old Face" w:cs="Arial"/>
                <w:sz w:val="24"/>
                <w:lang w:val="es-ES"/>
              </w:rPr>
              <w:t xml:space="preserve"> (EIF)</w:t>
            </w:r>
          </w:p>
        </w:tc>
        <w:tc>
          <w:tcPr>
            <w:tcW w:w="2161" w:type="dxa"/>
          </w:tcPr>
          <w:p w:rsidR="00806A69" w:rsidRPr="00610D1A" w:rsidRDefault="00806A69" w:rsidP="00806A69">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X5</w:t>
            </w:r>
          </w:p>
        </w:tc>
        <w:tc>
          <w:tcPr>
            <w:tcW w:w="2161" w:type="dxa"/>
          </w:tcPr>
          <w:p w:rsidR="00806A69" w:rsidRPr="00610D1A" w:rsidRDefault="00806A69" w:rsidP="00806A69">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X7</w:t>
            </w:r>
          </w:p>
        </w:tc>
        <w:tc>
          <w:tcPr>
            <w:tcW w:w="2161" w:type="dxa"/>
          </w:tcPr>
          <w:p w:rsidR="00806A69" w:rsidRPr="00610D1A" w:rsidRDefault="00806A69" w:rsidP="00806A69">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X10</w:t>
            </w:r>
          </w:p>
        </w:tc>
      </w:tr>
    </w:tbl>
    <w:p w:rsidR="00806A69" w:rsidRPr="00610D1A" w:rsidRDefault="00806A69" w:rsidP="00D20F80">
      <w:pPr>
        <w:pStyle w:val="Textoindependiente"/>
        <w:ind w:left="0"/>
        <w:jc w:val="both"/>
        <w:rPr>
          <w:rFonts w:ascii="Baskerville Old Face" w:hAnsi="Baskerville Old Face" w:cs="Arial"/>
          <w:sz w:val="24"/>
          <w:lang w:val="es-ES"/>
        </w:rPr>
      </w:pPr>
    </w:p>
    <w:p w:rsidR="00610D1A" w:rsidRDefault="00D54540" w:rsidP="00D20F80">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 xml:space="preserve">A través de </w:t>
      </w:r>
      <w:r w:rsidR="00610D1A">
        <w:rPr>
          <w:rFonts w:ascii="Baskerville Old Face" w:hAnsi="Baskerville Old Face" w:cs="Arial"/>
          <w:sz w:val="24"/>
          <w:lang w:val="es-ES"/>
        </w:rPr>
        <w:t>la tabla de “</w:t>
      </w:r>
      <w:r w:rsidR="00610D1A">
        <w:rPr>
          <w:rFonts w:ascii="Baskerville Old Face" w:hAnsi="Baskerville Old Face" w:cs="Arial"/>
          <w:i/>
          <w:sz w:val="24"/>
          <w:lang w:val="es-ES"/>
        </w:rPr>
        <w:t xml:space="preserve">Puntos de </w:t>
      </w:r>
      <w:r w:rsidR="000D0DFA">
        <w:rPr>
          <w:rFonts w:ascii="Baskerville Old Face" w:hAnsi="Baskerville Old Face" w:cs="Arial"/>
          <w:i/>
          <w:sz w:val="24"/>
          <w:lang w:val="es-ES"/>
        </w:rPr>
        <w:t>Función</w:t>
      </w:r>
      <w:r w:rsidR="00610D1A">
        <w:rPr>
          <w:rFonts w:ascii="Baskerville Old Face" w:hAnsi="Baskerville Old Face" w:cs="Arial"/>
          <w:i/>
          <w:sz w:val="24"/>
          <w:lang w:val="es-ES"/>
        </w:rPr>
        <w:t>”</w:t>
      </w:r>
      <w:r w:rsidR="00610D1A">
        <w:rPr>
          <w:rFonts w:ascii="Baskerville Old Face" w:hAnsi="Baskerville Old Face" w:cs="Arial"/>
          <w:sz w:val="24"/>
          <w:lang w:val="es-ES"/>
        </w:rPr>
        <w:t xml:space="preserve"> se puede analizar las siguientes funcionalidad de nuestro sistema:</w:t>
      </w:r>
    </w:p>
    <w:p w:rsidR="000D0DFA" w:rsidRDefault="00610D1A" w:rsidP="00610D1A">
      <w:pPr>
        <w:pStyle w:val="PSI-Comentario"/>
        <w:numPr>
          <w:ilvl w:val="0"/>
          <w:numId w:val="13"/>
        </w:numPr>
        <w:tabs>
          <w:tab w:val="clear" w:pos="7513"/>
        </w:tabs>
        <w:rPr>
          <w:lang w:val="es-ES"/>
        </w:rPr>
      </w:pPr>
      <w:r w:rsidRPr="008A390B">
        <w:rPr>
          <w:lang w:val="es-ES"/>
        </w:rPr>
        <w:t xml:space="preserve">El Sistema </w:t>
      </w:r>
      <w:r w:rsidR="000D0DFA">
        <w:rPr>
          <w:lang w:val="es-ES"/>
        </w:rPr>
        <w:t>genera</w:t>
      </w:r>
      <w:r w:rsidRPr="008A390B">
        <w:rPr>
          <w:lang w:val="es-ES"/>
        </w:rPr>
        <w:t xml:space="preserve"> las planillas de manera automática. </w:t>
      </w:r>
      <w:r w:rsidR="003C53F8">
        <w:rPr>
          <w:lang w:val="es-ES"/>
        </w:rPr>
        <w:t>(</w:t>
      </w:r>
      <w:r w:rsidR="00FA381E">
        <w:rPr>
          <w:color w:val="FF0000"/>
          <w:lang w:val="es-ES"/>
        </w:rPr>
        <w:t>ILF 15 PF</w:t>
      </w:r>
      <w:r w:rsidR="003C53F8">
        <w:rPr>
          <w:lang w:val="es-ES"/>
        </w:rPr>
        <w:t>)</w:t>
      </w:r>
    </w:p>
    <w:p w:rsidR="00610D1A" w:rsidRPr="008A390B" w:rsidRDefault="00610D1A" w:rsidP="00610D1A">
      <w:pPr>
        <w:pStyle w:val="PSI-Comentario"/>
        <w:numPr>
          <w:ilvl w:val="0"/>
          <w:numId w:val="13"/>
        </w:numPr>
        <w:tabs>
          <w:tab w:val="clear" w:pos="7513"/>
        </w:tabs>
        <w:rPr>
          <w:lang w:val="es-ES"/>
        </w:rPr>
      </w:pPr>
      <w:r w:rsidRPr="008A390B">
        <w:rPr>
          <w:lang w:val="es-ES"/>
        </w:rPr>
        <w:t xml:space="preserve">El Sistema </w:t>
      </w:r>
      <w:r w:rsidR="002F3F85">
        <w:rPr>
          <w:lang w:val="es-ES"/>
        </w:rPr>
        <w:t xml:space="preserve">permite </w:t>
      </w:r>
      <w:r w:rsidR="004C3293">
        <w:rPr>
          <w:lang w:val="es-ES"/>
        </w:rPr>
        <w:t>actualizar</w:t>
      </w:r>
      <w:r w:rsidRPr="008A390B">
        <w:rPr>
          <w:lang w:val="es-ES"/>
        </w:rPr>
        <w:t xml:space="preserve"> </w:t>
      </w:r>
      <w:r w:rsidR="002F3F85">
        <w:rPr>
          <w:lang w:val="es-ES"/>
        </w:rPr>
        <w:t xml:space="preserve">las </w:t>
      </w:r>
      <w:r w:rsidRPr="008A390B">
        <w:rPr>
          <w:lang w:val="es-ES"/>
        </w:rPr>
        <w:t>preferencias de los docentes</w:t>
      </w:r>
      <w:r w:rsidR="00FA381E">
        <w:rPr>
          <w:lang w:val="es-ES"/>
        </w:rPr>
        <w:t xml:space="preserve"> (</w:t>
      </w:r>
      <w:r w:rsidR="00FA381E">
        <w:rPr>
          <w:color w:val="FF0000"/>
          <w:lang w:val="es-ES"/>
        </w:rPr>
        <w:t>EI 3 PF</w:t>
      </w:r>
      <w:r w:rsidR="00FA381E">
        <w:rPr>
          <w:lang w:val="es-ES"/>
        </w:rPr>
        <w:t>)</w:t>
      </w:r>
    </w:p>
    <w:p w:rsidR="00174FA2" w:rsidRDefault="00266459" w:rsidP="00713BF3">
      <w:pPr>
        <w:pStyle w:val="PSI-Comentario"/>
        <w:numPr>
          <w:ilvl w:val="0"/>
          <w:numId w:val="13"/>
        </w:numPr>
        <w:tabs>
          <w:tab w:val="clear" w:pos="7513"/>
        </w:tabs>
        <w:rPr>
          <w:lang w:val="es-ES"/>
        </w:rPr>
      </w:pPr>
      <w:r w:rsidRPr="00174FA2">
        <w:rPr>
          <w:lang w:val="es-ES"/>
        </w:rPr>
        <w:t>El Sistema permite</w:t>
      </w:r>
      <w:r w:rsidR="00F677AD" w:rsidRPr="00174FA2">
        <w:rPr>
          <w:lang w:val="es-ES"/>
        </w:rPr>
        <w:t xml:space="preserve"> realizar búsquedas especializadas </w:t>
      </w:r>
      <w:r w:rsidR="000524BC">
        <w:rPr>
          <w:lang w:val="es-ES"/>
        </w:rPr>
        <w:t>en</w:t>
      </w:r>
      <w:r w:rsidR="00F677AD" w:rsidRPr="00174FA2">
        <w:rPr>
          <w:lang w:val="es-ES"/>
        </w:rPr>
        <w:t xml:space="preserve"> escuelas</w:t>
      </w:r>
      <w:r w:rsidR="00FA381E">
        <w:rPr>
          <w:lang w:val="es-ES"/>
        </w:rPr>
        <w:t xml:space="preserve"> (</w:t>
      </w:r>
      <w:r w:rsidR="00FA381E">
        <w:rPr>
          <w:color w:val="FF0000"/>
          <w:lang w:val="es-ES"/>
        </w:rPr>
        <w:t>EQ 4 PF</w:t>
      </w:r>
      <w:r w:rsidR="00FA381E">
        <w:rPr>
          <w:lang w:val="es-ES"/>
        </w:rPr>
        <w:t>)</w:t>
      </w:r>
    </w:p>
    <w:p w:rsidR="00F677AD" w:rsidRPr="00174FA2" w:rsidRDefault="00F677AD" w:rsidP="00713BF3">
      <w:pPr>
        <w:pStyle w:val="PSI-Comentario"/>
        <w:numPr>
          <w:ilvl w:val="0"/>
          <w:numId w:val="13"/>
        </w:numPr>
        <w:tabs>
          <w:tab w:val="clear" w:pos="7513"/>
        </w:tabs>
        <w:rPr>
          <w:lang w:val="es-ES"/>
        </w:rPr>
      </w:pPr>
      <w:r w:rsidRPr="00174FA2">
        <w:rPr>
          <w:lang w:val="es-ES"/>
        </w:rPr>
        <w:t xml:space="preserve">El sistema </w:t>
      </w:r>
      <w:r w:rsidR="002B2E63">
        <w:rPr>
          <w:lang w:val="es-ES"/>
        </w:rPr>
        <w:t>permite</w:t>
      </w:r>
      <w:r w:rsidR="004F35E1">
        <w:rPr>
          <w:lang w:val="es-ES"/>
        </w:rPr>
        <w:t xml:space="preserve"> la actualización de mesas.</w:t>
      </w:r>
      <w:r w:rsidR="00FA381E">
        <w:rPr>
          <w:lang w:val="es-ES"/>
        </w:rPr>
        <w:t xml:space="preserve"> (</w:t>
      </w:r>
      <w:r w:rsidR="00FA381E">
        <w:rPr>
          <w:color w:val="FF0000"/>
          <w:lang w:val="es-ES"/>
        </w:rPr>
        <w:t>EI 3 PF</w:t>
      </w:r>
      <w:r w:rsidR="00FA381E">
        <w:rPr>
          <w:lang w:val="es-ES"/>
        </w:rPr>
        <w:t>)</w:t>
      </w:r>
    </w:p>
    <w:p w:rsidR="00F677AD" w:rsidRDefault="00F677AD" w:rsidP="00F677AD">
      <w:pPr>
        <w:pStyle w:val="PSI-Comentario"/>
        <w:numPr>
          <w:ilvl w:val="0"/>
          <w:numId w:val="13"/>
        </w:numPr>
        <w:tabs>
          <w:tab w:val="clear" w:pos="7513"/>
        </w:tabs>
        <w:rPr>
          <w:lang w:val="es-ES"/>
        </w:rPr>
      </w:pPr>
      <w:r w:rsidRPr="008A390B">
        <w:rPr>
          <w:lang w:val="es-ES"/>
        </w:rPr>
        <w:t>El sistema</w:t>
      </w:r>
      <w:r w:rsidR="00A3613B">
        <w:rPr>
          <w:lang w:val="es-ES"/>
        </w:rPr>
        <w:t xml:space="preserve"> </w:t>
      </w:r>
      <w:r w:rsidR="00FA381E">
        <w:rPr>
          <w:lang w:val="es-ES"/>
        </w:rPr>
        <w:t>permite</w:t>
      </w:r>
      <w:r w:rsidR="00A3613B">
        <w:rPr>
          <w:lang w:val="es-ES"/>
        </w:rPr>
        <w:t xml:space="preserve">  </w:t>
      </w:r>
      <w:r w:rsidR="0017308F">
        <w:rPr>
          <w:lang w:val="es-ES"/>
        </w:rPr>
        <w:t>actualizar</w:t>
      </w:r>
      <w:r w:rsidR="00A3613B">
        <w:rPr>
          <w:lang w:val="es-ES"/>
        </w:rPr>
        <w:t xml:space="preserve"> un docente.</w:t>
      </w:r>
      <w:r w:rsidR="00FA381E">
        <w:rPr>
          <w:lang w:val="es-ES"/>
        </w:rPr>
        <w:t xml:space="preserve"> (</w:t>
      </w:r>
      <w:r w:rsidR="0017308F">
        <w:rPr>
          <w:color w:val="FF0000"/>
          <w:lang w:val="es-ES"/>
        </w:rPr>
        <w:t>EI 3 PF</w:t>
      </w:r>
      <w:r w:rsidR="00FA381E">
        <w:rPr>
          <w:color w:val="FF0000"/>
          <w:lang w:val="es-ES"/>
        </w:rPr>
        <w:t xml:space="preserve"> </w:t>
      </w:r>
      <w:r w:rsidR="00FA381E">
        <w:rPr>
          <w:lang w:val="es-ES"/>
        </w:rPr>
        <w:t>)</w:t>
      </w:r>
    </w:p>
    <w:p w:rsidR="00A3613B" w:rsidRPr="008A390B" w:rsidRDefault="00A3613B" w:rsidP="00F677AD">
      <w:pPr>
        <w:pStyle w:val="PSI-Comentario"/>
        <w:numPr>
          <w:ilvl w:val="0"/>
          <w:numId w:val="13"/>
        </w:numPr>
        <w:tabs>
          <w:tab w:val="clear" w:pos="7513"/>
        </w:tabs>
        <w:rPr>
          <w:lang w:val="es-ES"/>
        </w:rPr>
      </w:pPr>
      <w:r>
        <w:rPr>
          <w:lang w:val="es-ES"/>
        </w:rPr>
        <w:t>El sistema realiza control sobre los docentes cargados asignados a cada mesa.</w:t>
      </w:r>
      <w:r w:rsidR="0017308F">
        <w:rPr>
          <w:lang w:val="es-ES"/>
        </w:rPr>
        <w:t xml:space="preserve"> (</w:t>
      </w:r>
      <w:r w:rsidR="0017308F">
        <w:rPr>
          <w:color w:val="FF0000"/>
          <w:lang w:val="es-ES"/>
        </w:rPr>
        <w:t>EO 5 PF</w:t>
      </w:r>
      <w:r w:rsidR="0017308F">
        <w:rPr>
          <w:lang w:val="es-ES"/>
        </w:rPr>
        <w:t>)</w:t>
      </w:r>
    </w:p>
    <w:p w:rsidR="00F677AD" w:rsidRPr="0017308F" w:rsidRDefault="00F677AD" w:rsidP="00F677AD">
      <w:pPr>
        <w:pStyle w:val="PSI-Comentario"/>
        <w:numPr>
          <w:ilvl w:val="0"/>
          <w:numId w:val="13"/>
        </w:numPr>
        <w:tabs>
          <w:tab w:val="clear" w:pos="7513"/>
        </w:tabs>
        <w:rPr>
          <w:lang w:val="es-ES"/>
        </w:rPr>
      </w:pPr>
      <w:r w:rsidRPr="008A390B">
        <w:rPr>
          <w:lang w:val="es-ES"/>
        </w:rPr>
        <w:t>El sistema debe exportar un informe en formato (CSV).</w:t>
      </w:r>
      <w:r w:rsidR="0017308F">
        <w:rPr>
          <w:lang w:val="es-ES"/>
        </w:rPr>
        <w:t xml:space="preserve"> (</w:t>
      </w:r>
      <w:r w:rsidR="0017308F">
        <w:rPr>
          <w:color w:val="FF0000"/>
          <w:lang w:val="es-ES"/>
        </w:rPr>
        <w:t>EIF 10 PF</w:t>
      </w:r>
      <w:r w:rsidR="0017308F">
        <w:rPr>
          <w:color w:val="000000" w:themeColor="text1"/>
          <w:lang w:val="es-ES"/>
        </w:rPr>
        <w:t>)</w:t>
      </w:r>
    </w:p>
    <w:p w:rsidR="0017308F" w:rsidRPr="008A390B" w:rsidRDefault="0017308F" w:rsidP="00F677AD">
      <w:pPr>
        <w:pStyle w:val="PSI-Comentario"/>
        <w:numPr>
          <w:ilvl w:val="0"/>
          <w:numId w:val="13"/>
        </w:numPr>
        <w:tabs>
          <w:tab w:val="clear" w:pos="7513"/>
        </w:tabs>
        <w:rPr>
          <w:lang w:val="es-ES"/>
        </w:rPr>
      </w:pPr>
      <w:r>
        <w:rPr>
          <w:color w:val="000000" w:themeColor="text1"/>
          <w:lang w:val="es-ES"/>
        </w:rPr>
        <w:t>5 tablas en BD (</w:t>
      </w:r>
      <w:r>
        <w:rPr>
          <w:color w:val="FF0000"/>
          <w:lang w:val="es-ES"/>
        </w:rPr>
        <w:t xml:space="preserve">ILF </w:t>
      </w:r>
      <w:r w:rsidR="009E2336">
        <w:rPr>
          <w:color w:val="FF0000"/>
          <w:lang w:val="es-ES"/>
        </w:rPr>
        <w:t>50 PF</w:t>
      </w:r>
      <w:r w:rsidR="009E2336">
        <w:rPr>
          <w:color w:val="000000" w:themeColor="text1"/>
          <w:lang w:val="es-ES"/>
        </w:rPr>
        <w:t>)</w:t>
      </w:r>
    </w:p>
    <w:p w:rsidR="00D54540" w:rsidRPr="00610D1A" w:rsidRDefault="00D54540" w:rsidP="00D20F80">
      <w:pPr>
        <w:pStyle w:val="Textoindependiente"/>
        <w:ind w:left="0"/>
        <w:jc w:val="both"/>
        <w:rPr>
          <w:rFonts w:ascii="Baskerville Old Face" w:hAnsi="Baskerville Old Face" w:cs="Arial"/>
          <w:sz w:val="24"/>
          <w:lang w:val="es-ES"/>
        </w:rPr>
      </w:pPr>
    </w:p>
    <w:tbl>
      <w:tblPr>
        <w:tblStyle w:val="Tablaconcuadrcula5oscura-nfasis4"/>
        <w:tblW w:w="0" w:type="auto"/>
        <w:tblLook w:val="04A0" w:firstRow="1" w:lastRow="0" w:firstColumn="1" w:lastColumn="0" w:noHBand="0" w:noVBand="1"/>
      </w:tblPr>
      <w:tblGrid>
        <w:gridCol w:w="1647"/>
        <w:gridCol w:w="1599"/>
        <w:gridCol w:w="1599"/>
        <w:gridCol w:w="1599"/>
        <w:gridCol w:w="2050"/>
      </w:tblGrid>
      <w:tr w:rsidR="00EB650E" w:rsidRPr="00610D1A" w:rsidTr="00EB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4" w:type="dxa"/>
            <w:gridSpan w:val="4"/>
          </w:tcPr>
          <w:p w:rsidR="00EB650E" w:rsidRPr="00610D1A" w:rsidRDefault="00EB650E" w:rsidP="00713BF3">
            <w:pPr>
              <w:pStyle w:val="Textoindependiente"/>
              <w:ind w:left="0"/>
              <w:jc w:val="center"/>
              <w:rPr>
                <w:rFonts w:ascii="Baskerville Old Face" w:hAnsi="Baskerville Old Face" w:cs="Arial"/>
                <w:sz w:val="24"/>
                <w:lang w:val="es-ES"/>
              </w:rPr>
            </w:pPr>
            <w:r w:rsidRPr="00610D1A">
              <w:rPr>
                <w:rFonts w:ascii="Baskerville Old Face" w:hAnsi="Baskerville Old Face" w:cs="Arial"/>
                <w:sz w:val="24"/>
                <w:lang w:val="es-ES"/>
              </w:rPr>
              <w:t>Puntos de Función</w:t>
            </w:r>
          </w:p>
        </w:tc>
        <w:tc>
          <w:tcPr>
            <w:tcW w:w="2206" w:type="dxa"/>
          </w:tcPr>
          <w:p w:rsidR="00EB650E" w:rsidRPr="00610D1A" w:rsidRDefault="00EB650E" w:rsidP="00713BF3">
            <w:pPr>
              <w:pStyle w:val="Textoindependiente"/>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p>
        </w:tc>
      </w:tr>
      <w:tr w:rsidR="00EB650E" w:rsidRPr="00610D1A" w:rsidTr="00EB6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rsidR="00EB650E" w:rsidRPr="00610D1A" w:rsidRDefault="00EB650E" w:rsidP="00713BF3">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características del Programa</w:t>
            </w:r>
          </w:p>
        </w:tc>
        <w:tc>
          <w:tcPr>
            <w:tcW w:w="1617" w:type="dxa"/>
          </w:tcPr>
          <w:p w:rsidR="00EB650E" w:rsidRPr="003C53F8"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b/>
                <w:sz w:val="24"/>
                <w:lang w:val="es-ES"/>
              </w:rPr>
            </w:pPr>
            <w:r w:rsidRPr="003C53F8">
              <w:rPr>
                <w:rFonts w:ascii="Baskerville Old Face" w:hAnsi="Baskerville Old Face" w:cs="Arial"/>
                <w:b/>
                <w:sz w:val="24"/>
                <w:lang w:val="es-ES"/>
              </w:rPr>
              <w:t>Complejidad Baja</w:t>
            </w:r>
          </w:p>
        </w:tc>
        <w:tc>
          <w:tcPr>
            <w:tcW w:w="1617" w:type="dxa"/>
          </w:tcPr>
          <w:p w:rsidR="00EB650E" w:rsidRPr="003C53F8"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b/>
                <w:sz w:val="24"/>
                <w:lang w:val="es-ES"/>
              </w:rPr>
            </w:pPr>
            <w:r w:rsidRPr="003C53F8">
              <w:rPr>
                <w:rFonts w:ascii="Baskerville Old Face" w:hAnsi="Baskerville Old Face" w:cs="Arial"/>
                <w:b/>
                <w:sz w:val="24"/>
                <w:lang w:val="es-ES"/>
              </w:rPr>
              <w:t>Complejidad Media</w:t>
            </w:r>
          </w:p>
        </w:tc>
        <w:tc>
          <w:tcPr>
            <w:tcW w:w="1617" w:type="dxa"/>
          </w:tcPr>
          <w:p w:rsidR="00EB650E" w:rsidRPr="003C53F8"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b/>
                <w:sz w:val="24"/>
                <w:lang w:val="es-ES"/>
              </w:rPr>
            </w:pPr>
            <w:r w:rsidRPr="003C53F8">
              <w:rPr>
                <w:rFonts w:ascii="Baskerville Old Face" w:hAnsi="Baskerville Old Face" w:cs="Arial"/>
                <w:b/>
                <w:sz w:val="24"/>
                <w:lang w:val="es-ES"/>
              </w:rPr>
              <w:t>Complejidad Alta</w:t>
            </w:r>
          </w:p>
        </w:tc>
        <w:tc>
          <w:tcPr>
            <w:tcW w:w="2206" w:type="dxa"/>
          </w:tcPr>
          <w:p w:rsidR="00EB650E" w:rsidRPr="003C53F8"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b/>
                <w:sz w:val="24"/>
                <w:lang w:val="es-ES"/>
              </w:rPr>
            </w:pPr>
            <w:r>
              <w:rPr>
                <w:rFonts w:ascii="Baskerville Old Face" w:hAnsi="Baskerville Old Face" w:cs="Arial"/>
                <w:b/>
                <w:sz w:val="24"/>
                <w:lang w:val="es-ES"/>
              </w:rPr>
              <w:t>Total</w:t>
            </w:r>
          </w:p>
        </w:tc>
      </w:tr>
      <w:tr w:rsidR="00EB650E" w:rsidRPr="00610D1A" w:rsidTr="00EB650E">
        <w:tc>
          <w:tcPr>
            <w:cnfStyle w:val="001000000000" w:firstRow="0" w:lastRow="0" w:firstColumn="1" w:lastColumn="0" w:oddVBand="0" w:evenVBand="0" w:oddHBand="0" w:evenHBand="0" w:firstRowFirstColumn="0" w:firstRowLastColumn="0" w:lastRowFirstColumn="0" w:lastRowLastColumn="0"/>
            <w:tcW w:w="1663" w:type="dxa"/>
          </w:tcPr>
          <w:p w:rsidR="00EB650E" w:rsidRPr="00610D1A" w:rsidRDefault="00EB650E" w:rsidP="00713BF3">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Numero de Entradas</w:t>
            </w:r>
            <w:r>
              <w:rPr>
                <w:rFonts w:ascii="Baskerville Old Face" w:hAnsi="Baskerville Old Face" w:cs="Arial"/>
                <w:sz w:val="24"/>
                <w:lang w:val="es-ES"/>
              </w:rPr>
              <w:t xml:space="preserve"> (EI)</w:t>
            </w:r>
          </w:p>
        </w:tc>
        <w:tc>
          <w:tcPr>
            <w:tcW w:w="1617" w:type="dxa"/>
          </w:tcPr>
          <w:p w:rsidR="00EB650E" w:rsidRPr="00610D1A"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color w:val="FF0000"/>
                <w:sz w:val="24"/>
                <w:lang w:val="es-ES"/>
              </w:rPr>
              <w:t>3</w:t>
            </w:r>
            <w:r w:rsidRPr="00610D1A">
              <w:rPr>
                <w:rFonts w:ascii="Baskerville Old Face" w:hAnsi="Baskerville Old Face" w:cs="Arial"/>
                <w:sz w:val="24"/>
                <w:lang w:val="es-ES"/>
              </w:rPr>
              <w:t>X3</w:t>
            </w:r>
          </w:p>
        </w:tc>
        <w:tc>
          <w:tcPr>
            <w:tcW w:w="1617" w:type="dxa"/>
          </w:tcPr>
          <w:p w:rsidR="00EB650E" w:rsidRPr="00610D1A"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X4</w:t>
            </w:r>
          </w:p>
        </w:tc>
        <w:tc>
          <w:tcPr>
            <w:tcW w:w="1617" w:type="dxa"/>
          </w:tcPr>
          <w:p w:rsidR="00EB650E" w:rsidRPr="00610D1A"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X6</w:t>
            </w:r>
          </w:p>
        </w:tc>
        <w:tc>
          <w:tcPr>
            <w:tcW w:w="2206" w:type="dxa"/>
          </w:tcPr>
          <w:p w:rsidR="00EB650E" w:rsidRPr="00EB650E"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FF0000"/>
                <w:sz w:val="24"/>
                <w:lang w:val="es-ES"/>
              </w:rPr>
            </w:pPr>
            <w:r>
              <w:rPr>
                <w:rFonts w:ascii="Baskerville Old Face" w:hAnsi="Baskerville Old Face" w:cs="Arial"/>
                <w:color w:val="FF0000"/>
                <w:sz w:val="24"/>
                <w:lang w:val="es-ES"/>
              </w:rPr>
              <w:t>9</w:t>
            </w:r>
          </w:p>
        </w:tc>
      </w:tr>
      <w:tr w:rsidR="00EB650E" w:rsidRPr="00610D1A" w:rsidTr="00EB6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rsidR="00EB650E" w:rsidRPr="00610D1A" w:rsidRDefault="00EB650E" w:rsidP="00713BF3">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Numero de Salidas</w:t>
            </w:r>
            <w:r>
              <w:rPr>
                <w:rFonts w:ascii="Baskerville Old Face" w:hAnsi="Baskerville Old Face" w:cs="Arial"/>
                <w:sz w:val="24"/>
                <w:lang w:val="es-ES"/>
              </w:rPr>
              <w:t xml:space="preserve"> (EO)</w:t>
            </w:r>
          </w:p>
        </w:tc>
        <w:tc>
          <w:tcPr>
            <w:tcW w:w="1617" w:type="dxa"/>
          </w:tcPr>
          <w:p w:rsidR="00EB650E" w:rsidRPr="00610D1A"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X4</w:t>
            </w:r>
          </w:p>
        </w:tc>
        <w:tc>
          <w:tcPr>
            <w:tcW w:w="1617" w:type="dxa"/>
          </w:tcPr>
          <w:p w:rsidR="00EB650E" w:rsidRPr="00610D1A"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EB650E">
              <w:rPr>
                <w:rFonts w:ascii="Baskerville Old Face" w:hAnsi="Baskerville Old Face" w:cs="Arial"/>
                <w:color w:val="FF0000"/>
                <w:sz w:val="24"/>
                <w:lang w:val="es-ES"/>
              </w:rPr>
              <w:t>1</w:t>
            </w:r>
            <w:r w:rsidRPr="00610D1A">
              <w:rPr>
                <w:rFonts w:ascii="Baskerville Old Face" w:hAnsi="Baskerville Old Face" w:cs="Arial"/>
                <w:sz w:val="24"/>
                <w:lang w:val="es-ES"/>
              </w:rPr>
              <w:t>X5</w:t>
            </w:r>
          </w:p>
        </w:tc>
        <w:tc>
          <w:tcPr>
            <w:tcW w:w="1617" w:type="dxa"/>
          </w:tcPr>
          <w:p w:rsidR="00EB650E" w:rsidRPr="00610D1A"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X7</w:t>
            </w:r>
          </w:p>
        </w:tc>
        <w:tc>
          <w:tcPr>
            <w:tcW w:w="2206" w:type="dxa"/>
          </w:tcPr>
          <w:p w:rsidR="00EB650E" w:rsidRPr="00610D1A"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EB650E">
              <w:rPr>
                <w:rFonts w:ascii="Baskerville Old Face" w:hAnsi="Baskerville Old Face" w:cs="Arial"/>
                <w:color w:val="FF0000"/>
                <w:sz w:val="24"/>
                <w:lang w:val="es-ES"/>
              </w:rPr>
              <w:t>5</w:t>
            </w:r>
          </w:p>
        </w:tc>
      </w:tr>
      <w:tr w:rsidR="00EB650E" w:rsidRPr="00610D1A" w:rsidTr="00EB650E">
        <w:tc>
          <w:tcPr>
            <w:cnfStyle w:val="001000000000" w:firstRow="0" w:lastRow="0" w:firstColumn="1" w:lastColumn="0" w:oddVBand="0" w:evenVBand="0" w:oddHBand="0" w:evenHBand="0" w:firstRowFirstColumn="0" w:firstRowLastColumn="0" w:lastRowFirstColumn="0" w:lastRowLastColumn="0"/>
            <w:tcW w:w="1663" w:type="dxa"/>
          </w:tcPr>
          <w:p w:rsidR="00EB650E" w:rsidRPr="00610D1A" w:rsidRDefault="00EB650E" w:rsidP="00713BF3">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Consultas</w:t>
            </w:r>
            <w:r>
              <w:rPr>
                <w:rFonts w:ascii="Baskerville Old Face" w:hAnsi="Baskerville Old Face" w:cs="Arial"/>
                <w:sz w:val="24"/>
                <w:lang w:val="es-ES"/>
              </w:rPr>
              <w:t xml:space="preserve"> (EQ)</w:t>
            </w:r>
          </w:p>
        </w:tc>
        <w:tc>
          <w:tcPr>
            <w:tcW w:w="1617" w:type="dxa"/>
          </w:tcPr>
          <w:p w:rsidR="00EB650E" w:rsidRPr="00610D1A"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X3</w:t>
            </w:r>
          </w:p>
        </w:tc>
        <w:tc>
          <w:tcPr>
            <w:tcW w:w="1617" w:type="dxa"/>
          </w:tcPr>
          <w:p w:rsidR="00EB650E" w:rsidRPr="00610D1A"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color w:val="FF0000"/>
                <w:sz w:val="24"/>
                <w:lang w:val="es-ES"/>
              </w:rPr>
              <w:t>1</w:t>
            </w:r>
            <w:r w:rsidRPr="00610D1A">
              <w:rPr>
                <w:rFonts w:ascii="Baskerville Old Face" w:hAnsi="Baskerville Old Face" w:cs="Arial"/>
                <w:sz w:val="24"/>
                <w:lang w:val="es-ES"/>
              </w:rPr>
              <w:t>X4</w:t>
            </w:r>
          </w:p>
        </w:tc>
        <w:tc>
          <w:tcPr>
            <w:tcW w:w="1617" w:type="dxa"/>
          </w:tcPr>
          <w:p w:rsidR="00EB650E" w:rsidRPr="00610D1A"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X6</w:t>
            </w:r>
          </w:p>
        </w:tc>
        <w:tc>
          <w:tcPr>
            <w:tcW w:w="2206" w:type="dxa"/>
          </w:tcPr>
          <w:p w:rsidR="00EB650E" w:rsidRPr="00EB650E"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FF0000"/>
                <w:sz w:val="24"/>
                <w:lang w:val="es-ES"/>
              </w:rPr>
            </w:pPr>
            <w:r>
              <w:rPr>
                <w:rFonts w:ascii="Baskerville Old Face" w:hAnsi="Baskerville Old Face" w:cs="Arial"/>
                <w:color w:val="FF0000"/>
                <w:sz w:val="24"/>
                <w:lang w:val="es-ES"/>
              </w:rPr>
              <w:t>4</w:t>
            </w:r>
          </w:p>
        </w:tc>
      </w:tr>
      <w:tr w:rsidR="00EB650E" w:rsidRPr="00610D1A" w:rsidTr="00EB6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rsidR="00EB650E" w:rsidRPr="00610D1A" w:rsidRDefault="00EB650E" w:rsidP="00713BF3">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t>Archivos Lógicos Internos</w:t>
            </w:r>
            <w:r>
              <w:rPr>
                <w:rFonts w:ascii="Baskerville Old Face" w:hAnsi="Baskerville Old Face" w:cs="Arial"/>
                <w:sz w:val="24"/>
                <w:lang w:val="es-ES"/>
              </w:rPr>
              <w:t xml:space="preserve"> (ILF)</w:t>
            </w:r>
          </w:p>
        </w:tc>
        <w:tc>
          <w:tcPr>
            <w:tcW w:w="1617" w:type="dxa"/>
          </w:tcPr>
          <w:p w:rsidR="00EB650E" w:rsidRPr="00610D1A"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X7</w:t>
            </w:r>
          </w:p>
        </w:tc>
        <w:tc>
          <w:tcPr>
            <w:tcW w:w="1617" w:type="dxa"/>
          </w:tcPr>
          <w:p w:rsidR="00EB650E" w:rsidRPr="00610D1A"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color w:val="FF0000"/>
                <w:sz w:val="24"/>
                <w:lang w:val="es-ES"/>
              </w:rPr>
              <w:t>5</w:t>
            </w:r>
            <w:r w:rsidRPr="00610D1A">
              <w:rPr>
                <w:rFonts w:ascii="Baskerville Old Face" w:hAnsi="Baskerville Old Face" w:cs="Arial"/>
                <w:sz w:val="24"/>
                <w:lang w:val="es-ES"/>
              </w:rPr>
              <w:t>X10</w:t>
            </w:r>
          </w:p>
        </w:tc>
        <w:tc>
          <w:tcPr>
            <w:tcW w:w="1617" w:type="dxa"/>
          </w:tcPr>
          <w:p w:rsidR="00EB650E" w:rsidRPr="00610D1A"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color w:val="FF0000"/>
                <w:sz w:val="24"/>
                <w:lang w:val="es-ES"/>
              </w:rPr>
              <w:t>1</w:t>
            </w:r>
            <w:r w:rsidRPr="00610D1A">
              <w:rPr>
                <w:rFonts w:ascii="Baskerville Old Face" w:hAnsi="Baskerville Old Face" w:cs="Arial"/>
                <w:sz w:val="24"/>
                <w:lang w:val="es-ES"/>
              </w:rPr>
              <w:t>X15</w:t>
            </w:r>
          </w:p>
        </w:tc>
        <w:tc>
          <w:tcPr>
            <w:tcW w:w="2206" w:type="dxa"/>
          </w:tcPr>
          <w:p w:rsidR="00EB650E" w:rsidRDefault="00EB650E"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color w:val="FF0000"/>
                <w:sz w:val="24"/>
                <w:lang w:val="es-ES"/>
              </w:rPr>
            </w:pPr>
            <w:r>
              <w:rPr>
                <w:rFonts w:ascii="Baskerville Old Face" w:hAnsi="Baskerville Old Face" w:cs="Arial"/>
                <w:color w:val="FF0000"/>
                <w:sz w:val="24"/>
                <w:lang w:val="es-ES"/>
              </w:rPr>
              <w:t>65</w:t>
            </w:r>
          </w:p>
        </w:tc>
      </w:tr>
      <w:tr w:rsidR="00EB650E" w:rsidRPr="00610D1A" w:rsidTr="00EB650E">
        <w:tc>
          <w:tcPr>
            <w:cnfStyle w:val="001000000000" w:firstRow="0" w:lastRow="0" w:firstColumn="1" w:lastColumn="0" w:oddVBand="0" w:evenVBand="0" w:oddHBand="0" w:evenHBand="0" w:firstRowFirstColumn="0" w:firstRowLastColumn="0" w:lastRowFirstColumn="0" w:lastRowLastColumn="0"/>
            <w:tcW w:w="1663" w:type="dxa"/>
          </w:tcPr>
          <w:p w:rsidR="00EB650E" w:rsidRPr="00610D1A" w:rsidRDefault="00EB650E" w:rsidP="00713BF3">
            <w:pPr>
              <w:pStyle w:val="Textoindependiente"/>
              <w:ind w:left="0"/>
              <w:jc w:val="both"/>
              <w:rPr>
                <w:rFonts w:ascii="Baskerville Old Face" w:hAnsi="Baskerville Old Face" w:cs="Arial"/>
                <w:sz w:val="24"/>
                <w:lang w:val="es-ES"/>
              </w:rPr>
            </w:pPr>
            <w:r w:rsidRPr="00610D1A">
              <w:rPr>
                <w:rFonts w:ascii="Baskerville Old Face" w:hAnsi="Baskerville Old Face" w:cs="Arial"/>
                <w:sz w:val="24"/>
                <w:lang w:val="es-ES"/>
              </w:rPr>
              <w:lastRenderedPageBreak/>
              <w:t>Archivos de Interfaz Externo</w:t>
            </w:r>
            <w:r>
              <w:rPr>
                <w:rFonts w:ascii="Baskerville Old Face" w:hAnsi="Baskerville Old Face" w:cs="Arial"/>
                <w:sz w:val="24"/>
                <w:lang w:val="es-ES"/>
              </w:rPr>
              <w:t xml:space="preserve"> (EIF)</w:t>
            </w:r>
          </w:p>
        </w:tc>
        <w:tc>
          <w:tcPr>
            <w:tcW w:w="1617" w:type="dxa"/>
          </w:tcPr>
          <w:p w:rsidR="00EB650E" w:rsidRPr="00610D1A"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X5</w:t>
            </w:r>
          </w:p>
        </w:tc>
        <w:tc>
          <w:tcPr>
            <w:tcW w:w="1617" w:type="dxa"/>
          </w:tcPr>
          <w:p w:rsidR="00EB650E" w:rsidRPr="00610D1A"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sidRPr="00610D1A">
              <w:rPr>
                <w:rFonts w:ascii="Baskerville Old Face" w:hAnsi="Baskerville Old Face" w:cs="Arial"/>
                <w:sz w:val="24"/>
                <w:lang w:val="es-ES"/>
              </w:rPr>
              <w:t>X7</w:t>
            </w:r>
          </w:p>
        </w:tc>
        <w:tc>
          <w:tcPr>
            <w:tcW w:w="1617" w:type="dxa"/>
          </w:tcPr>
          <w:p w:rsidR="00EB650E" w:rsidRPr="00610D1A"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color w:val="FF0000"/>
                <w:sz w:val="24"/>
                <w:lang w:val="es-ES"/>
              </w:rPr>
              <w:t>1</w:t>
            </w:r>
            <w:r w:rsidRPr="00610D1A">
              <w:rPr>
                <w:rFonts w:ascii="Baskerville Old Face" w:hAnsi="Baskerville Old Face" w:cs="Arial"/>
                <w:sz w:val="24"/>
                <w:lang w:val="es-ES"/>
              </w:rPr>
              <w:t>X10</w:t>
            </w:r>
          </w:p>
        </w:tc>
        <w:tc>
          <w:tcPr>
            <w:tcW w:w="2206" w:type="dxa"/>
          </w:tcPr>
          <w:p w:rsidR="00EB650E" w:rsidRPr="00EB650E" w:rsidRDefault="00EB650E" w:rsidP="00713BF3">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color w:val="FF0000"/>
                <w:sz w:val="24"/>
                <w:lang w:val="es-ES"/>
              </w:rPr>
            </w:pPr>
            <w:r>
              <w:rPr>
                <w:rFonts w:ascii="Baskerville Old Face" w:hAnsi="Baskerville Old Face" w:cs="Arial"/>
                <w:color w:val="FF0000"/>
                <w:sz w:val="24"/>
                <w:lang w:val="es-ES"/>
              </w:rPr>
              <w:t>10</w:t>
            </w:r>
          </w:p>
        </w:tc>
      </w:tr>
      <w:tr w:rsidR="00490876" w:rsidRPr="00610D1A" w:rsidTr="00EB6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rsidR="00490876" w:rsidRPr="00610D1A" w:rsidRDefault="00490876" w:rsidP="00713BF3">
            <w:pPr>
              <w:pStyle w:val="Textoindependiente"/>
              <w:ind w:left="0"/>
              <w:jc w:val="both"/>
              <w:rPr>
                <w:rFonts w:ascii="Baskerville Old Face" w:hAnsi="Baskerville Old Face" w:cs="Arial"/>
                <w:sz w:val="24"/>
                <w:lang w:val="es-ES"/>
              </w:rPr>
            </w:pPr>
          </w:p>
        </w:tc>
        <w:tc>
          <w:tcPr>
            <w:tcW w:w="1617" w:type="dxa"/>
          </w:tcPr>
          <w:p w:rsidR="00490876" w:rsidRPr="00610D1A" w:rsidRDefault="00490876"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p>
        </w:tc>
        <w:tc>
          <w:tcPr>
            <w:tcW w:w="1617" w:type="dxa"/>
          </w:tcPr>
          <w:p w:rsidR="00490876" w:rsidRPr="00610D1A" w:rsidRDefault="00490876"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p>
        </w:tc>
        <w:tc>
          <w:tcPr>
            <w:tcW w:w="1617" w:type="dxa"/>
          </w:tcPr>
          <w:p w:rsidR="00490876" w:rsidRPr="00B63A45" w:rsidRDefault="00490876"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b/>
                <w:color w:val="000000" w:themeColor="text1"/>
                <w:sz w:val="24"/>
                <w:lang w:val="es-ES"/>
              </w:rPr>
            </w:pPr>
            <w:r w:rsidRPr="00B63A45">
              <w:rPr>
                <w:rFonts w:ascii="Baskerville Old Face" w:hAnsi="Baskerville Old Face" w:cs="Arial"/>
                <w:b/>
                <w:color w:val="000000" w:themeColor="text1"/>
                <w:sz w:val="24"/>
                <w:lang w:val="es-ES"/>
              </w:rPr>
              <w:t>PFSA:</w:t>
            </w:r>
          </w:p>
        </w:tc>
        <w:tc>
          <w:tcPr>
            <w:tcW w:w="2206" w:type="dxa"/>
          </w:tcPr>
          <w:p w:rsidR="00490876" w:rsidRDefault="00490876" w:rsidP="00713BF3">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color w:val="FF0000"/>
                <w:sz w:val="24"/>
                <w:lang w:val="es-ES"/>
              </w:rPr>
            </w:pPr>
            <w:r>
              <w:rPr>
                <w:rFonts w:ascii="Baskerville Old Face" w:hAnsi="Baskerville Old Face" w:cs="Arial"/>
                <w:color w:val="FF0000"/>
                <w:sz w:val="24"/>
                <w:lang w:val="es-ES"/>
              </w:rPr>
              <w:t>93</w:t>
            </w:r>
          </w:p>
        </w:tc>
      </w:tr>
    </w:tbl>
    <w:p w:rsidR="009B250B" w:rsidRDefault="009B250B" w:rsidP="00423153">
      <w:pPr>
        <w:pStyle w:val="Textoindependiente"/>
        <w:ind w:left="0"/>
        <w:rPr>
          <w:rFonts w:ascii="Baskerville Old Face" w:hAnsi="Baskerville Old Face" w:cs="Arial"/>
          <w:sz w:val="24"/>
          <w:lang w:val="es-ES"/>
        </w:rPr>
      </w:pPr>
    </w:p>
    <w:tbl>
      <w:tblPr>
        <w:tblStyle w:val="Tablaconcuadrcula4-nfasis4"/>
        <w:tblW w:w="0" w:type="auto"/>
        <w:tblLook w:val="04A0" w:firstRow="1" w:lastRow="0" w:firstColumn="1" w:lastColumn="0" w:noHBand="0" w:noVBand="1"/>
      </w:tblPr>
      <w:tblGrid>
        <w:gridCol w:w="3472"/>
        <w:gridCol w:w="3472"/>
      </w:tblGrid>
      <w:tr w:rsidR="00713BF3" w:rsidTr="00DA4752">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472" w:type="dxa"/>
          </w:tcPr>
          <w:p w:rsidR="00713BF3" w:rsidRDefault="00EA64D8" w:rsidP="00EA64D8">
            <w:pPr>
              <w:pStyle w:val="Textoindependiente"/>
              <w:ind w:left="0"/>
              <w:jc w:val="center"/>
              <w:rPr>
                <w:rFonts w:ascii="Baskerville Old Face" w:hAnsi="Baskerville Old Face" w:cs="Arial"/>
                <w:sz w:val="24"/>
                <w:lang w:val="es-ES"/>
              </w:rPr>
            </w:pPr>
            <w:bookmarkStart w:id="61" w:name="_GoBack" w:colFirst="0" w:colLast="0"/>
            <w:r>
              <w:rPr>
                <w:rFonts w:ascii="Baskerville Old Face" w:hAnsi="Baskerville Old Face" w:cs="Arial"/>
                <w:sz w:val="24"/>
                <w:lang w:val="es-ES"/>
              </w:rPr>
              <w:t>Factores de Influencia en la dificultad del sistema</w:t>
            </w:r>
          </w:p>
        </w:tc>
        <w:tc>
          <w:tcPr>
            <w:tcW w:w="3472" w:type="dxa"/>
          </w:tcPr>
          <w:p w:rsidR="00713BF3" w:rsidRDefault="00EA64D8" w:rsidP="00EA64D8">
            <w:pPr>
              <w:pStyle w:val="Textoindependiente"/>
              <w:ind w:left="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Grado</w:t>
            </w:r>
          </w:p>
        </w:tc>
      </w:tr>
      <w:bookmarkEnd w:id="61"/>
      <w:tr w:rsidR="00EA64D8" w:rsidTr="00DA475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472" w:type="dxa"/>
          </w:tcPr>
          <w:p w:rsidR="00EA64D8" w:rsidRDefault="00EA64D8" w:rsidP="00DA4752">
            <w:pPr>
              <w:pStyle w:val="Textoindependiente"/>
              <w:ind w:left="0"/>
              <w:jc w:val="left"/>
              <w:rPr>
                <w:rFonts w:ascii="Baskerville Old Face" w:hAnsi="Baskerville Old Face" w:cs="Arial"/>
                <w:sz w:val="24"/>
                <w:lang w:val="es-ES"/>
              </w:rPr>
            </w:pPr>
            <w:r>
              <w:rPr>
                <w:rFonts w:ascii="Baskerville Old Face" w:hAnsi="Baskerville Old Face" w:cs="Arial"/>
                <w:sz w:val="24"/>
                <w:lang w:val="es-ES"/>
              </w:rPr>
              <w:t>Comunicación de datos</w:t>
            </w:r>
          </w:p>
        </w:tc>
        <w:tc>
          <w:tcPr>
            <w:tcW w:w="3472" w:type="dxa"/>
          </w:tcPr>
          <w:p w:rsidR="00EA64D8" w:rsidRDefault="00EA64D8" w:rsidP="00EA64D8">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4</w:t>
            </w:r>
          </w:p>
        </w:tc>
      </w:tr>
      <w:tr w:rsidR="00EA64D8" w:rsidTr="00DA4752">
        <w:trPr>
          <w:trHeight w:val="256"/>
        </w:trPr>
        <w:tc>
          <w:tcPr>
            <w:cnfStyle w:val="001000000000" w:firstRow="0" w:lastRow="0" w:firstColumn="1" w:lastColumn="0" w:oddVBand="0" w:evenVBand="0" w:oddHBand="0" w:evenHBand="0" w:firstRowFirstColumn="0" w:firstRowLastColumn="0" w:lastRowFirstColumn="0" w:lastRowLastColumn="0"/>
            <w:tcW w:w="3472" w:type="dxa"/>
          </w:tcPr>
          <w:p w:rsidR="00EA64D8" w:rsidRDefault="00EA64D8" w:rsidP="00DA4752">
            <w:pPr>
              <w:pStyle w:val="Textoindependiente"/>
              <w:ind w:left="0"/>
              <w:jc w:val="left"/>
              <w:rPr>
                <w:rFonts w:ascii="Baskerville Old Face" w:hAnsi="Baskerville Old Face" w:cs="Arial"/>
                <w:sz w:val="24"/>
                <w:lang w:val="es-ES"/>
              </w:rPr>
            </w:pPr>
            <w:r>
              <w:rPr>
                <w:rFonts w:ascii="Baskerville Old Face" w:hAnsi="Baskerville Old Face" w:cs="Arial"/>
                <w:sz w:val="24"/>
                <w:lang w:val="es-ES"/>
              </w:rPr>
              <w:t>Procesamiento distribuido</w:t>
            </w:r>
          </w:p>
        </w:tc>
        <w:tc>
          <w:tcPr>
            <w:tcW w:w="3472" w:type="dxa"/>
          </w:tcPr>
          <w:p w:rsidR="00EA64D8" w:rsidRDefault="00EA64D8" w:rsidP="00EA64D8">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2</w:t>
            </w:r>
          </w:p>
        </w:tc>
      </w:tr>
      <w:tr w:rsidR="00EA64D8" w:rsidTr="00DA475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472" w:type="dxa"/>
          </w:tcPr>
          <w:p w:rsidR="00EA64D8" w:rsidRDefault="00EA64D8" w:rsidP="00DA4752">
            <w:pPr>
              <w:pStyle w:val="Textoindependiente"/>
              <w:ind w:left="0"/>
              <w:jc w:val="left"/>
              <w:rPr>
                <w:rFonts w:ascii="Baskerville Old Face" w:hAnsi="Baskerville Old Face" w:cs="Arial"/>
                <w:sz w:val="24"/>
                <w:lang w:val="es-ES"/>
              </w:rPr>
            </w:pPr>
            <w:r>
              <w:rPr>
                <w:rFonts w:ascii="Baskerville Old Face" w:hAnsi="Baskerville Old Face" w:cs="Arial"/>
                <w:sz w:val="24"/>
                <w:lang w:val="es-ES"/>
              </w:rPr>
              <w:t>Objetivos de Rendimiento</w:t>
            </w:r>
          </w:p>
        </w:tc>
        <w:tc>
          <w:tcPr>
            <w:tcW w:w="3472" w:type="dxa"/>
          </w:tcPr>
          <w:p w:rsidR="00EA64D8" w:rsidRDefault="00EA64D8" w:rsidP="00EA64D8">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0</w:t>
            </w:r>
          </w:p>
        </w:tc>
      </w:tr>
      <w:tr w:rsidR="00EA64D8" w:rsidTr="00DA4752">
        <w:trPr>
          <w:trHeight w:val="71"/>
        </w:trPr>
        <w:tc>
          <w:tcPr>
            <w:cnfStyle w:val="001000000000" w:firstRow="0" w:lastRow="0" w:firstColumn="1" w:lastColumn="0" w:oddVBand="0" w:evenVBand="0" w:oddHBand="0" w:evenHBand="0" w:firstRowFirstColumn="0" w:firstRowLastColumn="0" w:lastRowFirstColumn="0" w:lastRowLastColumn="0"/>
            <w:tcW w:w="3472" w:type="dxa"/>
          </w:tcPr>
          <w:p w:rsidR="00EA64D8" w:rsidRDefault="00EA64D8" w:rsidP="00DA4752">
            <w:pPr>
              <w:pStyle w:val="Textoindependiente"/>
              <w:ind w:left="0"/>
              <w:jc w:val="left"/>
              <w:rPr>
                <w:rFonts w:ascii="Baskerville Old Face" w:hAnsi="Baskerville Old Face" w:cs="Arial"/>
                <w:sz w:val="24"/>
                <w:lang w:val="es-ES"/>
              </w:rPr>
            </w:pPr>
            <w:r>
              <w:rPr>
                <w:rFonts w:ascii="Baskerville Old Face" w:hAnsi="Baskerville Old Face" w:cs="Arial"/>
                <w:sz w:val="24"/>
                <w:lang w:val="es-ES"/>
              </w:rPr>
              <w:t>Configuración del Equipamiento</w:t>
            </w:r>
          </w:p>
        </w:tc>
        <w:tc>
          <w:tcPr>
            <w:tcW w:w="3472" w:type="dxa"/>
          </w:tcPr>
          <w:p w:rsidR="00EA64D8" w:rsidRDefault="00EA64D8" w:rsidP="00EA64D8">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1</w:t>
            </w:r>
          </w:p>
        </w:tc>
      </w:tr>
      <w:tr w:rsidR="00EA64D8" w:rsidTr="00DA475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472" w:type="dxa"/>
          </w:tcPr>
          <w:p w:rsidR="00EA64D8" w:rsidRDefault="00EA64D8" w:rsidP="00DA4752">
            <w:pPr>
              <w:pStyle w:val="Textoindependiente"/>
              <w:ind w:left="0"/>
              <w:jc w:val="left"/>
              <w:rPr>
                <w:rFonts w:ascii="Baskerville Old Face" w:hAnsi="Baskerville Old Face" w:cs="Arial"/>
                <w:sz w:val="24"/>
                <w:lang w:val="es-ES"/>
              </w:rPr>
            </w:pPr>
            <w:r>
              <w:rPr>
                <w:rFonts w:ascii="Baskerville Old Face" w:hAnsi="Baskerville Old Face" w:cs="Arial"/>
                <w:sz w:val="24"/>
                <w:lang w:val="es-ES"/>
              </w:rPr>
              <w:t>Tasa de Transacciones</w:t>
            </w:r>
          </w:p>
        </w:tc>
        <w:tc>
          <w:tcPr>
            <w:tcW w:w="3472" w:type="dxa"/>
          </w:tcPr>
          <w:p w:rsidR="00EA64D8" w:rsidRDefault="00EA64D8" w:rsidP="00EA64D8">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0</w:t>
            </w:r>
          </w:p>
        </w:tc>
      </w:tr>
      <w:tr w:rsidR="00EA64D8" w:rsidTr="00DA4752">
        <w:trPr>
          <w:trHeight w:val="256"/>
        </w:trPr>
        <w:tc>
          <w:tcPr>
            <w:cnfStyle w:val="001000000000" w:firstRow="0" w:lastRow="0" w:firstColumn="1" w:lastColumn="0" w:oddVBand="0" w:evenVBand="0" w:oddHBand="0" w:evenHBand="0" w:firstRowFirstColumn="0" w:firstRowLastColumn="0" w:lastRowFirstColumn="0" w:lastRowLastColumn="0"/>
            <w:tcW w:w="3472" w:type="dxa"/>
          </w:tcPr>
          <w:p w:rsidR="00EA64D8" w:rsidRDefault="00EA64D8" w:rsidP="00DA4752">
            <w:pPr>
              <w:pStyle w:val="Textoindependiente"/>
              <w:ind w:left="0"/>
              <w:jc w:val="left"/>
              <w:rPr>
                <w:rFonts w:ascii="Baskerville Old Face" w:hAnsi="Baskerville Old Face" w:cs="Arial"/>
                <w:sz w:val="24"/>
                <w:lang w:val="es-ES"/>
              </w:rPr>
            </w:pPr>
            <w:r>
              <w:rPr>
                <w:rFonts w:ascii="Baskerville Old Face" w:hAnsi="Baskerville Old Face" w:cs="Arial"/>
                <w:sz w:val="24"/>
                <w:lang w:val="es-ES"/>
              </w:rPr>
              <w:t>Entrada de datos en línea</w:t>
            </w:r>
          </w:p>
        </w:tc>
        <w:tc>
          <w:tcPr>
            <w:tcW w:w="3472" w:type="dxa"/>
          </w:tcPr>
          <w:p w:rsidR="00EA64D8" w:rsidRDefault="00EA64D8" w:rsidP="00EA64D8">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3</w:t>
            </w:r>
          </w:p>
        </w:tc>
      </w:tr>
      <w:tr w:rsidR="00EA64D8" w:rsidTr="00DA475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472" w:type="dxa"/>
          </w:tcPr>
          <w:p w:rsidR="00EA64D8" w:rsidRPr="003C344B" w:rsidRDefault="00EA64D8" w:rsidP="00DA4752">
            <w:pPr>
              <w:pStyle w:val="Textoindependiente"/>
              <w:ind w:left="0"/>
              <w:jc w:val="left"/>
              <w:rPr>
                <w:rFonts w:ascii="Baskerville Old Face" w:hAnsi="Baskerville Old Face" w:cs="Arial"/>
                <w:sz w:val="24"/>
              </w:rPr>
            </w:pPr>
            <w:r>
              <w:rPr>
                <w:rFonts w:ascii="Baskerville Old Face" w:hAnsi="Baskerville Old Face" w:cs="Arial"/>
                <w:sz w:val="24"/>
                <w:lang w:val="es-ES"/>
              </w:rPr>
              <w:t>Interfaces con el usuario</w:t>
            </w:r>
          </w:p>
        </w:tc>
        <w:tc>
          <w:tcPr>
            <w:tcW w:w="3472" w:type="dxa"/>
          </w:tcPr>
          <w:p w:rsidR="00EA64D8" w:rsidRDefault="00EA64D8" w:rsidP="00EA64D8">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4</w:t>
            </w:r>
          </w:p>
        </w:tc>
      </w:tr>
      <w:tr w:rsidR="00EA64D8" w:rsidTr="00DA4752">
        <w:trPr>
          <w:trHeight w:val="256"/>
        </w:trPr>
        <w:tc>
          <w:tcPr>
            <w:cnfStyle w:val="001000000000" w:firstRow="0" w:lastRow="0" w:firstColumn="1" w:lastColumn="0" w:oddVBand="0" w:evenVBand="0" w:oddHBand="0" w:evenHBand="0" w:firstRowFirstColumn="0" w:firstRowLastColumn="0" w:lastRowFirstColumn="0" w:lastRowLastColumn="0"/>
            <w:tcW w:w="3472" w:type="dxa"/>
          </w:tcPr>
          <w:p w:rsidR="00EA64D8" w:rsidRDefault="00EA64D8" w:rsidP="00DA4752">
            <w:pPr>
              <w:pStyle w:val="Textoindependiente"/>
              <w:ind w:left="0"/>
              <w:jc w:val="left"/>
              <w:rPr>
                <w:rFonts w:ascii="Baskerville Old Face" w:hAnsi="Baskerville Old Face" w:cs="Arial"/>
                <w:sz w:val="24"/>
                <w:lang w:val="es-ES"/>
              </w:rPr>
            </w:pPr>
            <w:r>
              <w:rPr>
                <w:rFonts w:ascii="Baskerville Old Face" w:hAnsi="Baskerville Old Face" w:cs="Arial"/>
                <w:sz w:val="24"/>
                <w:lang w:val="es-ES"/>
              </w:rPr>
              <w:t>Actualización en línea</w:t>
            </w:r>
          </w:p>
        </w:tc>
        <w:tc>
          <w:tcPr>
            <w:tcW w:w="3472" w:type="dxa"/>
          </w:tcPr>
          <w:p w:rsidR="00EA64D8" w:rsidRDefault="00EA64D8" w:rsidP="00EA64D8">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4</w:t>
            </w:r>
          </w:p>
        </w:tc>
      </w:tr>
      <w:tr w:rsidR="00EA64D8" w:rsidTr="00DA475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472" w:type="dxa"/>
          </w:tcPr>
          <w:p w:rsidR="00EA64D8" w:rsidRDefault="00EA64D8" w:rsidP="00DA4752">
            <w:pPr>
              <w:pStyle w:val="Textoindependiente"/>
              <w:ind w:left="0"/>
              <w:jc w:val="left"/>
              <w:rPr>
                <w:rFonts w:ascii="Baskerville Old Face" w:hAnsi="Baskerville Old Face" w:cs="Arial"/>
                <w:sz w:val="24"/>
                <w:lang w:val="es-ES"/>
              </w:rPr>
            </w:pPr>
            <w:r>
              <w:rPr>
                <w:rFonts w:ascii="Baskerville Old Face" w:hAnsi="Baskerville Old Face" w:cs="Arial"/>
                <w:sz w:val="24"/>
                <w:lang w:val="es-ES"/>
              </w:rPr>
              <w:t>Procesamiento Complejo</w:t>
            </w:r>
          </w:p>
        </w:tc>
        <w:tc>
          <w:tcPr>
            <w:tcW w:w="3472" w:type="dxa"/>
          </w:tcPr>
          <w:p w:rsidR="00EA64D8" w:rsidRDefault="00EA64D8" w:rsidP="00EA64D8">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1</w:t>
            </w:r>
          </w:p>
        </w:tc>
      </w:tr>
      <w:tr w:rsidR="00EA64D8" w:rsidTr="00DA4752">
        <w:trPr>
          <w:trHeight w:val="256"/>
        </w:trPr>
        <w:tc>
          <w:tcPr>
            <w:cnfStyle w:val="001000000000" w:firstRow="0" w:lastRow="0" w:firstColumn="1" w:lastColumn="0" w:oddVBand="0" w:evenVBand="0" w:oddHBand="0" w:evenHBand="0" w:firstRowFirstColumn="0" w:firstRowLastColumn="0" w:lastRowFirstColumn="0" w:lastRowLastColumn="0"/>
            <w:tcW w:w="3472" w:type="dxa"/>
          </w:tcPr>
          <w:p w:rsidR="00EA64D8" w:rsidRDefault="00EA64D8" w:rsidP="00DA4752">
            <w:pPr>
              <w:pStyle w:val="Textoindependiente"/>
              <w:ind w:left="0"/>
              <w:jc w:val="left"/>
              <w:rPr>
                <w:rFonts w:ascii="Baskerville Old Face" w:hAnsi="Baskerville Old Face" w:cs="Arial"/>
                <w:sz w:val="24"/>
                <w:lang w:val="es-ES"/>
              </w:rPr>
            </w:pPr>
            <w:r>
              <w:rPr>
                <w:rFonts w:ascii="Baskerville Old Face" w:hAnsi="Baskerville Old Face" w:cs="Arial"/>
                <w:sz w:val="24"/>
                <w:lang w:val="es-ES"/>
              </w:rPr>
              <w:t>Reusabilidad del Código</w:t>
            </w:r>
          </w:p>
        </w:tc>
        <w:tc>
          <w:tcPr>
            <w:tcW w:w="3472" w:type="dxa"/>
          </w:tcPr>
          <w:p w:rsidR="00EA64D8" w:rsidRDefault="00EA64D8" w:rsidP="00EA64D8">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5</w:t>
            </w:r>
          </w:p>
        </w:tc>
      </w:tr>
      <w:tr w:rsidR="00EA64D8" w:rsidTr="00DA475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472" w:type="dxa"/>
          </w:tcPr>
          <w:p w:rsidR="00EA64D8" w:rsidRDefault="00EA64D8" w:rsidP="00DA4752">
            <w:pPr>
              <w:pStyle w:val="Textoindependiente"/>
              <w:ind w:left="0"/>
              <w:jc w:val="left"/>
              <w:rPr>
                <w:rFonts w:ascii="Baskerville Old Face" w:hAnsi="Baskerville Old Face" w:cs="Arial"/>
                <w:sz w:val="24"/>
                <w:lang w:val="es-ES"/>
              </w:rPr>
            </w:pPr>
            <w:r>
              <w:rPr>
                <w:rFonts w:ascii="Baskerville Old Face" w:hAnsi="Baskerville Old Face" w:cs="Arial"/>
                <w:sz w:val="24"/>
                <w:lang w:val="es-ES"/>
              </w:rPr>
              <w:t>Facilidad de Implementación</w:t>
            </w:r>
          </w:p>
        </w:tc>
        <w:tc>
          <w:tcPr>
            <w:tcW w:w="3472" w:type="dxa"/>
          </w:tcPr>
          <w:p w:rsidR="00EA64D8" w:rsidRDefault="00DA4752" w:rsidP="00EA64D8">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2</w:t>
            </w:r>
          </w:p>
        </w:tc>
      </w:tr>
      <w:tr w:rsidR="00DA4752" w:rsidTr="00DA4752">
        <w:trPr>
          <w:trHeight w:val="256"/>
        </w:trPr>
        <w:tc>
          <w:tcPr>
            <w:cnfStyle w:val="001000000000" w:firstRow="0" w:lastRow="0" w:firstColumn="1" w:lastColumn="0" w:oddVBand="0" w:evenVBand="0" w:oddHBand="0" w:evenHBand="0" w:firstRowFirstColumn="0" w:firstRowLastColumn="0" w:lastRowFirstColumn="0" w:lastRowLastColumn="0"/>
            <w:tcW w:w="3472" w:type="dxa"/>
          </w:tcPr>
          <w:p w:rsidR="00DA4752" w:rsidRDefault="00DA4752" w:rsidP="00DA4752">
            <w:pPr>
              <w:pStyle w:val="Textoindependiente"/>
              <w:ind w:left="0"/>
              <w:rPr>
                <w:rFonts w:ascii="Baskerville Old Face" w:hAnsi="Baskerville Old Face" w:cs="Arial"/>
                <w:sz w:val="24"/>
                <w:lang w:val="es-ES"/>
              </w:rPr>
            </w:pPr>
            <w:r>
              <w:rPr>
                <w:rFonts w:ascii="Baskerville Old Face" w:hAnsi="Baskerville Old Face" w:cs="Arial"/>
                <w:sz w:val="24"/>
                <w:lang w:val="es-ES"/>
              </w:rPr>
              <w:t>Facilidad de Operación</w:t>
            </w:r>
          </w:p>
        </w:tc>
        <w:tc>
          <w:tcPr>
            <w:tcW w:w="3472" w:type="dxa"/>
          </w:tcPr>
          <w:p w:rsidR="00DA4752" w:rsidRDefault="00443510" w:rsidP="00EA64D8">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2</w:t>
            </w:r>
          </w:p>
        </w:tc>
      </w:tr>
      <w:tr w:rsidR="00443510" w:rsidTr="00DA475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472" w:type="dxa"/>
          </w:tcPr>
          <w:p w:rsidR="00443510" w:rsidRDefault="00443510" w:rsidP="00DA4752">
            <w:pPr>
              <w:pStyle w:val="Textoindependiente"/>
              <w:ind w:left="0"/>
              <w:rPr>
                <w:rFonts w:ascii="Baskerville Old Face" w:hAnsi="Baskerville Old Face" w:cs="Arial"/>
                <w:sz w:val="24"/>
                <w:lang w:val="es-ES"/>
              </w:rPr>
            </w:pPr>
            <w:r>
              <w:rPr>
                <w:rFonts w:ascii="Baskerville Old Face" w:hAnsi="Baskerville Old Face" w:cs="Arial"/>
                <w:sz w:val="24"/>
                <w:lang w:val="es-ES"/>
              </w:rPr>
              <w:t xml:space="preserve">Instalaciones </w:t>
            </w:r>
            <w:proofErr w:type="spellStart"/>
            <w:r>
              <w:rPr>
                <w:rFonts w:ascii="Baskerville Old Face" w:hAnsi="Baskerville Old Face" w:cs="Arial"/>
                <w:sz w:val="24"/>
                <w:lang w:val="es-ES"/>
              </w:rPr>
              <w:t>Multiples</w:t>
            </w:r>
            <w:proofErr w:type="spellEnd"/>
          </w:p>
        </w:tc>
        <w:tc>
          <w:tcPr>
            <w:tcW w:w="3472" w:type="dxa"/>
          </w:tcPr>
          <w:p w:rsidR="00443510" w:rsidRDefault="00443510" w:rsidP="00EA64D8">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0</w:t>
            </w:r>
          </w:p>
        </w:tc>
      </w:tr>
      <w:tr w:rsidR="00443510" w:rsidTr="00DA4752">
        <w:trPr>
          <w:trHeight w:val="256"/>
        </w:trPr>
        <w:tc>
          <w:tcPr>
            <w:cnfStyle w:val="001000000000" w:firstRow="0" w:lastRow="0" w:firstColumn="1" w:lastColumn="0" w:oddVBand="0" w:evenVBand="0" w:oddHBand="0" w:evenHBand="0" w:firstRowFirstColumn="0" w:firstRowLastColumn="0" w:lastRowFirstColumn="0" w:lastRowLastColumn="0"/>
            <w:tcW w:w="3472" w:type="dxa"/>
          </w:tcPr>
          <w:p w:rsidR="00443510" w:rsidRDefault="00443510" w:rsidP="00DA4752">
            <w:pPr>
              <w:pStyle w:val="Textoindependiente"/>
              <w:ind w:left="0"/>
              <w:rPr>
                <w:rFonts w:ascii="Baskerville Old Face" w:hAnsi="Baskerville Old Face" w:cs="Arial"/>
                <w:sz w:val="24"/>
                <w:lang w:val="es-ES"/>
              </w:rPr>
            </w:pPr>
            <w:r>
              <w:rPr>
                <w:rFonts w:ascii="Baskerville Old Face" w:hAnsi="Baskerville Old Face" w:cs="Arial"/>
                <w:sz w:val="24"/>
                <w:lang w:val="es-ES"/>
              </w:rPr>
              <w:t>Facilidad de Cambios</w:t>
            </w:r>
          </w:p>
        </w:tc>
        <w:tc>
          <w:tcPr>
            <w:tcW w:w="3472" w:type="dxa"/>
          </w:tcPr>
          <w:p w:rsidR="00443510" w:rsidRDefault="00443510" w:rsidP="00EA64D8">
            <w:pPr>
              <w:pStyle w:val="Textoindependiente"/>
              <w:ind w:left="0"/>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1</w:t>
            </w:r>
          </w:p>
        </w:tc>
      </w:tr>
      <w:tr w:rsidR="00730298" w:rsidTr="00DA475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472" w:type="dxa"/>
          </w:tcPr>
          <w:p w:rsidR="00730298" w:rsidRDefault="00730298" w:rsidP="00DA4752">
            <w:pPr>
              <w:pStyle w:val="Textoindependiente"/>
              <w:ind w:left="0"/>
              <w:rPr>
                <w:rFonts w:ascii="Baskerville Old Face" w:hAnsi="Baskerville Old Face" w:cs="Arial"/>
                <w:sz w:val="24"/>
                <w:lang w:val="es-ES"/>
              </w:rPr>
            </w:pPr>
            <w:r>
              <w:rPr>
                <w:rFonts w:ascii="Baskerville Old Face" w:hAnsi="Baskerville Old Face" w:cs="Arial"/>
                <w:sz w:val="24"/>
                <w:lang w:val="es-ES"/>
              </w:rPr>
              <w:t>TOTAL</w:t>
            </w:r>
          </w:p>
        </w:tc>
        <w:tc>
          <w:tcPr>
            <w:tcW w:w="3472" w:type="dxa"/>
          </w:tcPr>
          <w:p w:rsidR="00730298" w:rsidRDefault="00730298" w:rsidP="00EA64D8">
            <w:pPr>
              <w:pStyle w:val="Textoindependiente"/>
              <w:ind w:left="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Arial"/>
                <w:sz w:val="24"/>
                <w:lang w:val="es-ES"/>
              </w:rPr>
            </w:pPr>
            <w:r>
              <w:rPr>
                <w:rFonts w:ascii="Baskerville Old Face" w:hAnsi="Baskerville Old Face" w:cs="Arial"/>
                <w:sz w:val="24"/>
                <w:lang w:val="es-ES"/>
              </w:rPr>
              <w:t>29</w:t>
            </w:r>
          </w:p>
        </w:tc>
      </w:tr>
    </w:tbl>
    <w:p w:rsidR="00490876" w:rsidRDefault="00490876" w:rsidP="00423153">
      <w:pPr>
        <w:pStyle w:val="Textoindependiente"/>
        <w:ind w:left="0"/>
        <w:rPr>
          <w:rFonts w:ascii="Baskerville Old Face" w:hAnsi="Baskerville Old Face" w:cs="Arial"/>
          <w:sz w:val="24"/>
          <w:lang w:val="es-ES"/>
        </w:rPr>
      </w:pPr>
    </w:p>
    <w:p w:rsidR="008F118F" w:rsidRDefault="00730298" w:rsidP="00423153">
      <w:pPr>
        <w:pStyle w:val="Textoindependiente"/>
        <w:ind w:left="0"/>
        <w:rPr>
          <w:rFonts w:ascii="Baskerville Old Face" w:hAnsi="Baskerville Old Face" w:cs="Arial"/>
          <w:b/>
          <w:sz w:val="24"/>
          <w:lang w:val="es-ES"/>
        </w:rPr>
      </w:pPr>
      <w:r>
        <w:rPr>
          <w:rFonts w:ascii="Baskerville Old Face" w:hAnsi="Baskerville Old Face" w:cs="Arial"/>
          <w:b/>
          <w:sz w:val="24"/>
          <w:lang w:val="es-ES"/>
        </w:rPr>
        <w:t xml:space="preserve">Puntos de </w:t>
      </w:r>
      <w:r w:rsidR="00B608D6">
        <w:rPr>
          <w:rFonts w:ascii="Baskerville Old Face" w:hAnsi="Baskerville Old Face" w:cs="Arial"/>
          <w:b/>
          <w:sz w:val="24"/>
          <w:lang w:val="es-ES"/>
        </w:rPr>
        <w:t>Función</w:t>
      </w:r>
      <w:r>
        <w:rPr>
          <w:rFonts w:ascii="Baskerville Old Face" w:hAnsi="Baskerville Old Face" w:cs="Arial"/>
          <w:b/>
          <w:sz w:val="24"/>
          <w:lang w:val="es-ES"/>
        </w:rPr>
        <w:t xml:space="preserve"> Ajustado: </w:t>
      </w:r>
      <w:r>
        <w:rPr>
          <w:rFonts w:ascii="Baskerville Old Face" w:hAnsi="Baskerville Old Face" w:cs="Arial"/>
          <w:sz w:val="24"/>
          <w:lang w:val="es-ES"/>
        </w:rPr>
        <w:t xml:space="preserve">93 *(0.65 + 0.01 * 29)= </w:t>
      </w:r>
      <w:r w:rsidRPr="00730298">
        <w:rPr>
          <w:rFonts w:ascii="Baskerville Old Face" w:hAnsi="Baskerville Old Face" w:cs="Arial"/>
          <w:b/>
          <w:sz w:val="24"/>
          <w:lang w:val="es-ES"/>
        </w:rPr>
        <w:t>87,42</w:t>
      </w:r>
    </w:p>
    <w:p w:rsidR="00730298" w:rsidRPr="00730298" w:rsidRDefault="00730298" w:rsidP="00423153">
      <w:pPr>
        <w:pStyle w:val="Textoindependiente"/>
        <w:ind w:left="0"/>
        <w:rPr>
          <w:rFonts w:ascii="Baskerville Old Face" w:hAnsi="Baskerville Old Face" w:cs="Arial"/>
          <w:sz w:val="24"/>
          <w:lang w:val="es-ES"/>
        </w:rPr>
      </w:pPr>
    </w:p>
    <w:p w:rsidR="00E00CD2" w:rsidRPr="00610D1A" w:rsidRDefault="00E00CD2" w:rsidP="00D40A61">
      <w:pPr>
        <w:pStyle w:val="PSI-Ttulo2"/>
        <w:ind w:left="0" w:firstLine="0"/>
        <w:rPr>
          <w:rFonts w:ascii="Baskerville Old Face" w:hAnsi="Baskerville Old Face"/>
          <w:color w:val="FFC000" w:themeColor="accent4"/>
          <w:sz w:val="28"/>
          <w:lang w:val="es-ES"/>
        </w:rPr>
      </w:pPr>
      <w:bookmarkStart w:id="62" w:name="_Toc235010156"/>
      <w:bookmarkStart w:id="63" w:name="_Toc257619318"/>
      <w:r w:rsidRPr="00610D1A">
        <w:rPr>
          <w:rFonts w:ascii="Baskerville Old Face" w:hAnsi="Baskerville Old Face"/>
          <w:color w:val="FFC000" w:themeColor="accent4"/>
          <w:sz w:val="28"/>
          <w:lang w:val="es-ES"/>
        </w:rPr>
        <w:t>Organización</w:t>
      </w:r>
      <w:bookmarkEnd w:id="62"/>
      <w:bookmarkEnd w:id="63"/>
    </w:p>
    <w:p w:rsidR="00E00CD2" w:rsidRPr="00610D1A" w:rsidRDefault="00E00CD2" w:rsidP="00E00CD2">
      <w:pPr>
        <w:pStyle w:val="Textoindependiente"/>
        <w:rPr>
          <w:rFonts w:ascii="Baskerville Old Face" w:hAnsi="Baskerville Old Face" w:cs="Arial"/>
          <w:sz w:val="24"/>
          <w:lang w:val="es-ES"/>
        </w:rPr>
      </w:pPr>
    </w:p>
    <w:p w:rsidR="00E00CD2" w:rsidRPr="00610D1A" w:rsidRDefault="00E00CD2" w:rsidP="00E45AF0">
      <w:pPr>
        <w:pStyle w:val="PSI-Ttulo3"/>
      </w:pPr>
      <w:bookmarkStart w:id="64" w:name="_Toc235010157"/>
      <w:bookmarkStart w:id="65" w:name="_Toc257619319"/>
      <w:r w:rsidRPr="00610D1A">
        <w:t>Estructura de la organización</w:t>
      </w:r>
      <w:bookmarkEnd w:id="64"/>
      <w:bookmarkEnd w:id="65"/>
    </w:p>
    <w:p w:rsidR="00E00CD2" w:rsidRPr="00610D1A" w:rsidRDefault="008A31B6" w:rsidP="00CF7BC4">
      <w:pPr>
        <w:pStyle w:val="PSI-Comentario"/>
        <w:rPr>
          <w:lang w:val="es-ES"/>
        </w:rPr>
      </w:pPr>
      <w:r w:rsidRPr="00610D1A">
        <w:rPr>
          <w:lang w:val="es-ES"/>
        </w:rPr>
        <w:t>[</w:t>
      </w:r>
      <w:r w:rsidR="00E00CD2" w:rsidRPr="00610D1A">
        <w:rPr>
          <w:lang w:val="es-ES"/>
        </w:rPr>
        <w:t>Se diseña la estructura organizacional con la cual se llevara la operación del proyecto.  La misma debe ser diseñada sobre la base de las necesidades que la organización tiene.</w:t>
      </w:r>
      <w:r w:rsidR="00EC6CB4" w:rsidRPr="00610D1A">
        <w:rPr>
          <w:lang w:val="es-ES"/>
        </w:rPr>
        <w:t xml:space="preserve"> ]</w:t>
      </w:r>
    </w:p>
    <w:p w:rsidR="00E00CD2" w:rsidRPr="00610D1A" w:rsidRDefault="00E00CD2" w:rsidP="006670E9">
      <w:pPr>
        <w:pStyle w:val="Textoindependiente"/>
        <w:ind w:left="0"/>
        <w:rPr>
          <w:rFonts w:ascii="Baskerville Old Face" w:hAnsi="Baskerville Old Face" w:cs="Arial"/>
          <w:sz w:val="24"/>
          <w:lang w:val="es-ES"/>
        </w:rPr>
      </w:pPr>
    </w:p>
    <w:p w:rsidR="00E00CD2" w:rsidRPr="00610D1A" w:rsidRDefault="00E00CD2" w:rsidP="00E45AF0">
      <w:pPr>
        <w:pStyle w:val="PSI-Ttulo3"/>
      </w:pPr>
      <w:bookmarkStart w:id="66" w:name="_Toc235010158"/>
      <w:bookmarkStart w:id="67" w:name="_Toc257619320"/>
      <w:r w:rsidRPr="00610D1A">
        <w:t>Recurso humano</w:t>
      </w:r>
      <w:bookmarkEnd w:id="66"/>
      <w:bookmarkEnd w:id="67"/>
    </w:p>
    <w:p w:rsidR="00E00CD2" w:rsidRPr="00610D1A" w:rsidRDefault="008A31B6" w:rsidP="00CF7BC4">
      <w:pPr>
        <w:pStyle w:val="PSI-Comentario"/>
        <w:rPr>
          <w:lang w:val="es-ES"/>
        </w:rPr>
      </w:pPr>
      <w:r w:rsidRPr="00610D1A">
        <w:rPr>
          <w:lang w:val="es-ES"/>
        </w:rPr>
        <w:t>[</w:t>
      </w:r>
      <w:r w:rsidR="00EC6CB4" w:rsidRPr="00610D1A">
        <w:rPr>
          <w:lang w:val="es-ES"/>
        </w:rPr>
        <w:t>Se deben</w:t>
      </w:r>
      <w:r w:rsidR="00E00CD2" w:rsidRPr="00610D1A">
        <w:rPr>
          <w:lang w:val="es-ES"/>
        </w:rPr>
        <w:t xml:space="preserve"> definir los distintos roles de los actores involucrados en el proceso para la generación del nuevo producto software</w:t>
      </w:r>
      <w:r w:rsidR="00DC3C00" w:rsidRPr="00610D1A">
        <w:rPr>
          <w:lang w:val="es-ES"/>
        </w:rPr>
        <w:t>.</w:t>
      </w:r>
      <w:r w:rsidR="00EC6CB4" w:rsidRPr="00610D1A">
        <w:rPr>
          <w:lang w:val="es-ES"/>
        </w:rPr>
        <w:t>]</w:t>
      </w:r>
    </w:p>
    <w:p w:rsidR="00E00CD2" w:rsidRPr="00610D1A" w:rsidRDefault="00E00CD2" w:rsidP="00E00CD2">
      <w:pPr>
        <w:pStyle w:val="Textoindependiente"/>
        <w:rPr>
          <w:rFonts w:ascii="Baskerville Old Face" w:hAnsi="Baskerville Old Face" w:cs="Arial"/>
          <w:b/>
          <w:sz w:val="24"/>
          <w:lang w:val="es-ES"/>
        </w:rPr>
      </w:pPr>
    </w:p>
    <w:p w:rsidR="00E00CD2" w:rsidRPr="00610D1A" w:rsidRDefault="00E00CD2" w:rsidP="00E45AF0">
      <w:pPr>
        <w:pStyle w:val="PSI-Ttulo3"/>
      </w:pPr>
      <w:bookmarkStart w:id="68" w:name="_Toc235010159"/>
      <w:bookmarkStart w:id="69" w:name="_Toc257619321"/>
      <w:r w:rsidRPr="00610D1A">
        <w:t>Cronograma de trabajo</w:t>
      </w:r>
      <w:bookmarkEnd w:id="68"/>
      <w:bookmarkEnd w:id="69"/>
    </w:p>
    <w:p w:rsidR="00E00CD2" w:rsidRPr="00610D1A" w:rsidRDefault="008A31B6" w:rsidP="00CF7BC4">
      <w:pPr>
        <w:pStyle w:val="PSI-Comentario"/>
        <w:rPr>
          <w:lang w:val="es-ES"/>
        </w:rPr>
      </w:pPr>
      <w:r w:rsidRPr="00610D1A">
        <w:rPr>
          <w:lang w:val="es-ES"/>
        </w:rPr>
        <w:t>[</w:t>
      </w:r>
      <w:r w:rsidR="00EC6CB4" w:rsidRPr="00610D1A">
        <w:rPr>
          <w:lang w:val="es-ES"/>
        </w:rPr>
        <w:t>E</w:t>
      </w:r>
      <w:r w:rsidR="00E00CD2" w:rsidRPr="00610D1A">
        <w:rPr>
          <w:lang w:val="es-ES"/>
        </w:rPr>
        <w:t>specific</w:t>
      </w:r>
      <w:r w:rsidR="00EC6CB4" w:rsidRPr="00610D1A">
        <w:rPr>
          <w:lang w:val="es-ES"/>
        </w:rPr>
        <w:t>ar</w:t>
      </w:r>
      <w:r w:rsidR="00E00CD2" w:rsidRPr="00610D1A">
        <w:rPr>
          <w:lang w:val="es-ES"/>
        </w:rPr>
        <w:t xml:space="preserve"> un plan de trabajo para la ejecución del proyecto, es decir se </w:t>
      </w:r>
      <w:r w:rsidR="00EC6CB4" w:rsidRPr="00610D1A">
        <w:rPr>
          <w:lang w:val="es-ES"/>
        </w:rPr>
        <w:t xml:space="preserve">debe </w:t>
      </w:r>
      <w:r w:rsidR="00E00CD2" w:rsidRPr="00610D1A">
        <w:rPr>
          <w:lang w:val="es-ES"/>
        </w:rPr>
        <w:t>planifica</w:t>
      </w:r>
      <w:r w:rsidR="00EC6CB4" w:rsidRPr="00610D1A">
        <w:rPr>
          <w:lang w:val="es-ES"/>
        </w:rPr>
        <w:t>r</w:t>
      </w:r>
      <w:r w:rsidR="00E00CD2" w:rsidRPr="00610D1A">
        <w:rPr>
          <w:lang w:val="es-ES"/>
        </w:rPr>
        <w:t xml:space="preserve"> las acciones a seguir en forma secuencial y ordenada, </w:t>
      </w:r>
      <w:r w:rsidR="003F34F9" w:rsidRPr="00610D1A">
        <w:rPr>
          <w:lang w:val="es-ES"/>
        </w:rPr>
        <w:t xml:space="preserve">distinguiendo </w:t>
      </w:r>
      <w:r w:rsidR="00E00CD2" w:rsidRPr="00610D1A">
        <w:rPr>
          <w:lang w:val="es-ES"/>
        </w:rPr>
        <w:t>tiempo y costo.</w:t>
      </w:r>
      <w:r w:rsidR="00EC6CB4" w:rsidRPr="00610D1A">
        <w:rPr>
          <w:lang w:val="es-ES"/>
        </w:rPr>
        <w:t>]</w:t>
      </w:r>
    </w:p>
    <w:p w:rsidR="00E00CD2" w:rsidRPr="00610D1A" w:rsidRDefault="00E00CD2" w:rsidP="00CF7BC4">
      <w:pPr>
        <w:pStyle w:val="PSI-Comentario"/>
        <w:rPr>
          <w:lang w:val="es-ES"/>
        </w:rPr>
      </w:pPr>
    </w:p>
    <w:p w:rsidR="00E00CD2" w:rsidRPr="00610D1A" w:rsidRDefault="00E00CD2" w:rsidP="00CC4ECD">
      <w:pPr>
        <w:pStyle w:val="PSI-Ttulo1"/>
        <w:rPr>
          <w:lang w:val="es-ES"/>
        </w:rPr>
      </w:pPr>
      <w:bookmarkStart w:id="70" w:name="_Toc235010160"/>
      <w:bookmarkStart w:id="71" w:name="_Toc257619322"/>
      <w:r w:rsidRPr="00610D1A">
        <w:rPr>
          <w:lang w:val="es-ES"/>
        </w:rPr>
        <w:lastRenderedPageBreak/>
        <w:t>Evaluación Financiera</w:t>
      </w:r>
      <w:bookmarkEnd w:id="70"/>
      <w:bookmarkEnd w:id="71"/>
    </w:p>
    <w:p w:rsidR="00E126B3" w:rsidRPr="00610D1A" w:rsidRDefault="00E00CD2" w:rsidP="009B250B">
      <w:pPr>
        <w:pStyle w:val="PSI-Comentario"/>
        <w:rPr>
          <w:lang w:val="es-ES"/>
        </w:rPr>
      </w:pPr>
      <w:r w:rsidRPr="00610D1A">
        <w:rPr>
          <w:lang w:val="es-ES"/>
        </w:rPr>
        <w:t xml:space="preserve">[Este </w:t>
      </w:r>
      <w:r w:rsidR="00EC6CB4" w:rsidRPr="00610D1A">
        <w:rPr>
          <w:lang w:val="es-ES"/>
        </w:rPr>
        <w:t>Sección</w:t>
      </w:r>
      <w:r w:rsidRPr="00610D1A">
        <w:rPr>
          <w:lang w:val="es-ES"/>
        </w:rPr>
        <w:t xml:space="preserve"> comprende la inversión, la proyección de los ingresos y de los gastos.  Se evaluara las fuentes de financiamiento que pueden obtenerse para el proyecto.  Se realizara los estados financieros proyectados con los supuestos desarrollados y se analizara los criterios de evaluación financiera para determinar la rentabilidad del proyecto.]</w:t>
      </w:r>
    </w:p>
    <w:p w:rsidR="009B250B" w:rsidRPr="00610D1A" w:rsidRDefault="009B250B" w:rsidP="009B250B">
      <w:pPr>
        <w:pStyle w:val="PSI-Comentario"/>
        <w:rPr>
          <w:lang w:val="es-ES"/>
        </w:rPr>
      </w:pPr>
    </w:p>
    <w:p w:rsidR="00E00CD2" w:rsidRPr="00610D1A" w:rsidRDefault="00E00CD2" w:rsidP="00E00CD2">
      <w:pPr>
        <w:pStyle w:val="PSI-Ttulo2"/>
        <w:rPr>
          <w:rFonts w:ascii="Baskerville Old Face" w:hAnsi="Baskerville Old Face"/>
          <w:color w:val="FFC000" w:themeColor="accent4"/>
          <w:sz w:val="28"/>
          <w:lang w:val="es-ES"/>
        </w:rPr>
      </w:pPr>
      <w:bookmarkStart w:id="72" w:name="_Toc235010161"/>
      <w:bookmarkStart w:id="73" w:name="_Toc257619323"/>
      <w:r w:rsidRPr="00610D1A">
        <w:rPr>
          <w:rFonts w:ascii="Baskerville Old Face" w:hAnsi="Baskerville Old Face"/>
          <w:color w:val="FFC000" w:themeColor="accent4"/>
          <w:sz w:val="28"/>
          <w:lang w:val="es-ES"/>
        </w:rPr>
        <w:t>Inversión</w:t>
      </w:r>
      <w:bookmarkEnd w:id="72"/>
      <w:bookmarkEnd w:id="73"/>
    </w:p>
    <w:p w:rsidR="00E00CD2" w:rsidRPr="00610D1A" w:rsidRDefault="008A31B6" w:rsidP="00CF7BC4">
      <w:pPr>
        <w:pStyle w:val="PSI-Comentario"/>
        <w:rPr>
          <w:lang w:val="es-ES"/>
        </w:rPr>
      </w:pPr>
      <w:r w:rsidRPr="00610D1A">
        <w:rPr>
          <w:lang w:val="es-ES"/>
        </w:rPr>
        <w:t>[</w:t>
      </w:r>
      <w:r w:rsidR="00E00CD2" w:rsidRPr="00610D1A">
        <w:rPr>
          <w:lang w:val="es-ES"/>
        </w:rPr>
        <w:t>Se detallada las inversiones del proyecto bajo la siguiente clasificación: activos fijos, activos nominales y capital de trabajo.  De esta manera se podrá determinar el costo total de la inversión.  Debe presentarse y explicarse un cuadro de costo de inversión.</w:t>
      </w:r>
      <w:r w:rsidR="007C0F58" w:rsidRPr="00610D1A">
        <w:rPr>
          <w:lang w:val="es-ES"/>
        </w:rPr>
        <w:t xml:space="preserve"> ]</w:t>
      </w:r>
    </w:p>
    <w:p w:rsidR="00E00CD2" w:rsidRPr="00610D1A"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ascii="Baskerville Old Face" w:hAnsi="Baskerville Old Face" w:cs="Arial"/>
        </w:rPr>
      </w:pPr>
    </w:p>
    <w:p w:rsidR="00E00CD2" w:rsidRPr="00610D1A" w:rsidRDefault="00E00CD2" w:rsidP="00E00CD2">
      <w:pPr>
        <w:pStyle w:val="PSI-Ttulo2"/>
        <w:rPr>
          <w:rFonts w:ascii="Baskerville Old Face" w:hAnsi="Baskerville Old Face"/>
          <w:color w:val="FFC000" w:themeColor="accent4"/>
          <w:sz w:val="28"/>
          <w:lang w:val="es-ES"/>
        </w:rPr>
      </w:pPr>
      <w:bookmarkStart w:id="74" w:name="_Toc235010162"/>
      <w:bookmarkStart w:id="75" w:name="_Toc257619324"/>
      <w:r w:rsidRPr="00610D1A">
        <w:rPr>
          <w:rFonts w:ascii="Baskerville Old Face" w:hAnsi="Baskerville Old Face"/>
          <w:color w:val="FFC000" w:themeColor="accent4"/>
          <w:sz w:val="28"/>
          <w:lang w:val="es-ES"/>
        </w:rPr>
        <w:t>Ingresos y Gastos</w:t>
      </w:r>
      <w:bookmarkEnd w:id="74"/>
      <w:bookmarkEnd w:id="75"/>
    </w:p>
    <w:p w:rsidR="00E00CD2" w:rsidRPr="00610D1A" w:rsidRDefault="008A31B6" w:rsidP="00CF7BC4">
      <w:pPr>
        <w:pStyle w:val="PSI-Comentario"/>
        <w:rPr>
          <w:lang w:val="es-ES"/>
        </w:rPr>
      </w:pPr>
      <w:r w:rsidRPr="00610D1A">
        <w:rPr>
          <w:lang w:val="es-ES"/>
        </w:rPr>
        <w:t>[</w:t>
      </w:r>
      <w:r w:rsidR="00E00CD2" w:rsidRPr="00610D1A">
        <w:rPr>
          <w:lang w:val="es-ES"/>
        </w:rPr>
        <w:t>Se determina la actividad por la cual se generara ingresos al negocio.  De igual manera se detallaran los gastos de producción y operativos en que incurrirá el mismo.  Para ambos se debe hacer una estimación de los montos anuales.</w:t>
      </w:r>
      <w:r w:rsidR="007C0F58" w:rsidRPr="00610D1A">
        <w:rPr>
          <w:lang w:val="es-ES"/>
        </w:rPr>
        <w:t xml:space="preserve"> ]</w:t>
      </w:r>
    </w:p>
    <w:p w:rsidR="00E00CD2" w:rsidRPr="00610D1A"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ascii="Baskerville Old Face" w:hAnsi="Baskerville Old Face" w:cs="Arial"/>
        </w:rPr>
      </w:pPr>
    </w:p>
    <w:p w:rsidR="00E00CD2" w:rsidRPr="00610D1A" w:rsidRDefault="00E00CD2" w:rsidP="00E00CD2">
      <w:pPr>
        <w:pStyle w:val="PSI-Ttulo2"/>
        <w:rPr>
          <w:rFonts w:ascii="Baskerville Old Face" w:hAnsi="Baskerville Old Face"/>
          <w:color w:val="FFC000" w:themeColor="accent4"/>
          <w:sz w:val="28"/>
          <w:lang w:val="es-ES"/>
        </w:rPr>
      </w:pPr>
      <w:bookmarkStart w:id="76" w:name="_Toc235010163"/>
      <w:bookmarkStart w:id="77" w:name="_Toc257619325"/>
      <w:r w:rsidRPr="00610D1A">
        <w:rPr>
          <w:rFonts w:ascii="Baskerville Old Face" w:hAnsi="Baskerville Old Face"/>
          <w:color w:val="FFC000" w:themeColor="accent4"/>
          <w:sz w:val="28"/>
          <w:lang w:val="es-ES"/>
        </w:rPr>
        <w:t>Financiamiento</w:t>
      </w:r>
      <w:bookmarkEnd w:id="76"/>
      <w:bookmarkEnd w:id="77"/>
    </w:p>
    <w:p w:rsidR="00E00CD2" w:rsidRPr="00610D1A" w:rsidRDefault="008A31B6" w:rsidP="00CF7BC4">
      <w:pPr>
        <w:pStyle w:val="PSI-Comentario"/>
        <w:rPr>
          <w:lang w:val="es-ES"/>
        </w:rPr>
      </w:pPr>
      <w:r w:rsidRPr="00610D1A">
        <w:rPr>
          <w:lang w:val="es-ES"/>
        </w:rPr>
        <w:t>[</w:t>
      </w:r>
      <w:r w:rsidR="00E00CD2" w:rsidRPr="00610D1A">
        <w:rPr>
          <w:lang w:val="es-ES"/>
        </w:rPr>
        <w:t>Se buscan las fuentes de financiamiento existes en el mercado para financiar el monto de la inversión.  Posteriormente se realizan un análisis de las opciones (recursos propios, préstamos, otros) para determinar cuál es la que mejores condiciones presenta para el proyecto.  Hay que justificar la alternativa recomendada.  De considerarse la opción de financiamiento externo hay que preparar Servicio de la deuda.</w:t>
      </w:r>
      <w:r w:rsidR="007C0F58" w:rsidRPr="00610D1A">
        <w:rPr>
          <w:lang w:val="es-ES"/>
        </w:rPr>
        <w:t xml:space="preserve"> ]</w:t>
      </w:r>
    </w:p>
    <w:p w:rsidR="00E00CD2" w:rsidRPr="00610D1A" w:rsidRDefault="00E00CD2" w:rsidP="00E00CD2">
      <w:pPr>
        <w:tabs>
          <w:tab w:val="left" w:pos="-720"/>
          <w:tab w:val="left" w:pos="720"/>
          <w:tab w:val="left" w:pos="1440"/>
          <w:tab w:val="left" w:pos="2160"/>
          <w:tab w:val="left" w:pos="2880"/>
          <w:tab w:val="left" w:pos="3240"/>
          <w:tab w:val="left" w:pos="3600"/>
          <w:tab w:val="left" w:pos="3870"/>
          <w:tab w:val="left" w:pos="4320"/>
        </w:tabs>
        <w:suppressAutoHyphens/>
        <w:rPr>
          <w:rFonts w:ascii="Baskerville Old Face" w:hAnsi="Baskerville Old Face" w:cs="Arial"/>
        </w:rPr>
      </w:pPr>
    </w:p>
    <w:p w:rsidR="00E00CD2" w:rsidRPr="00610D1A" w:rsidRDefault="00E00CD2" w:rsidP="00E00CD2">
      <w:pPr>
        <w:pStyle w:val="PSI-Ttulo2"/>
        <w:rPr>
          <w:rFonts w:ascii="Baskerville Old Face" w:hAnsi="Baskerville Old Face"/>
          <w:color w:val="FFC000" w:themeColor="accent4"/>
          <w:sz w:val="28"/>
          <w:lang w:val="es-ES"/>
        </w:rPr>
      </w:pPr>
      <w:bookmarkStart w:id="78" w:name="_Toc235010164"/>
      <w:bookmarkStart w:id="79" w:name="_Toc257619326"/>
      <w:r w:rsidRPr="00610D1A">
        <w:rPr>
          <w:rFonts w:ascii="Baskerville Old Face" w:hAnsi="Baskerville Old Face"/>
          <w:color w:val="FFC000" w:themeColor="accent4"/>
          <w:sz w:val="28"/>
          <w:lang w:val="es-ES"/>
        </w:rPr>
        <w:t>Estados Financieros Proyectados</w:t>
      </w:r>
      <w:bookmarkEnd w:id="78"/>
      <w:bookmarkEnd w:id="79"/>
    </w:p>
    <w:p w:rsidR="00E00CD2" w:rsidRPr="00610D1A" w:rsidRDefault="008A31B6" w:rsidP="00CF7BC4">
      <w:pPr>
        <w:pStyle w:val="PSI-Comentario"/>
        <w:rPr>
          <w:lang w:val="es-ES"/>
        </w:rPr>
      </w:pPr>
      <w:r w:rsidRPr="00610D1A">
        <w:rPr>
          <w:lang w:val="es-ES"/>
        </w:rPr>
        <w:t>[</w:t>
      </w:r>
      <w:r w:rsidR="00E00CD2" w:rsidRPr="00610D1A">
        <w:rPr>
          <w:lang w:val="es-ES"/>
        </w:rPr>
        <w:t>Sobre la base de la información de inversión, ingresos y costos se podrá realizar los estados financieros proyect</w:t>
      </w:r>
      <w:r w:rsidR="00DC3C00" w:rsidRPr="00610D1A">
        <w:rPr>
          <w:lang w:val="es-ES"/>
        </w:rPr>
        <w:t>ados</w:t>
      </w:r>
      <w:r w:rsidR="00E00CD2" w:rsidRPr="00610D1A">
        <w:rPr>
          <w:lang w:val="es-ES"/>
        </w:rPr>
        <w:t>: Estado de Resultados, Flujo de Efectivo y Balance General.</w:t>
      </w:r>
      <w:r w:rsidR="007C0F58" w:rsidRPr="00610D1A">
        <w:rPr>
          <w:lang w:val="es-ES"/>
        </w:rPr>
        <w:t>]</w:t>
      </w:r>
    </w:p>
    <w:p w:rsidR="00E00CD2" w:rsidRPr="00610D1A"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ascii="Baskerville Old Face" w:hAnsi="Baskerville Old Face" w:cs="Arial"/>
        </w:rPr>
      </w:pPr>
    </w:p>
    <w:p w:rsidR="00E00CD2" w:rsidRPr="00610D1A" w:rsidRDefault="00E00CD2" w:rsidP="00E00CD2">
      <w:pPr>
        <w:pStyle w:val="PSI-Ttulo2"/>
        <w:rPr>
          <w:rFonts w:ascii="Baskerville Old Face" w:hAnsi="Baskerville Old Face"/>
          <w:color w:val="FFC000" w:themeColor="accent4"/>
          <w:sz w:val="28"/>
          <w:lang w:val="es-ES"/>
        </w:rPr>
      </w:pPr>
      <w:bookmarkStart w:id="80" w:name="_Toc235010165"/>
      <w:bookmarkStart w:id="81" w:name="_Toc257619327"/>
      <w:r w:rsidRPr="00610D1A">
        <w:rPr>
          <w:rFonts w:ascii="Baskerville Old Face" w:hAnsi="Baskerville Old Face"/>
          <w:color w:val="FFC000" w:themeColor="accent4"/>
          <w:sz w:val="28"/>
          <w:lang w:val="es-ES"/>
        </w:rPr>
        <w:t>Flujo de Fondos Netos</w:t>
      </w:r>
      <w:bookmarkEnd w:id="80"/>
      <w:bookmarkEnd w:id="81"/>
    </w:p>
    <w:p w:rsidR="00E00CD2" w:rsidRPr="00610D1A" w:rsidRDefault="008A31B6" w:rsidP="00CF7BC4">
      <w:pPr>
        <w:pStyle w:val="PSI-Comentario"/>
        <w:rPr>
          <w:lang w:val="es-ES"/>
        </w:rPr>
      </w:pPr>
      <w:r w:rsidRPr="00610D1A">
        <w:rPr>
          <w:lang w:val="es-ES"/>
        </w:rPr>
        <w:t>[</w:t>
      </w:r>
      <w:r w:rsidR="00E00CD2" w:rsidRPr="00610D1A">
        <w:rPr>
          <w:lang w:val="es-ES"/>
        </w:rPr>
        <w:t>Con la ayuda del flujo de fondos se podrá realizar un análisis de los criterios de evaluación financieros, para determinar la rentabilidad, sobre la base de:</w:t>
      </w:r>
    </w:p>
    <w:p w:rsidR="00E00CD2" w:rsidRPr="00610D1A" w:rsidRDefault="00E00CD2" w:rsidP="00CF7BC4">
      <w:pPr>
        <w:pStyle w:val="PSI-ComentarioVieta"/>
        <w:rPr>
          <w:lang w:val="es-ES"/>
        </w:rPr>
      </w:pPr>
      <w:r w:rsidRPr="00610D1A">
        <w:rPr>
          <w:lang w:val="es-ES"/>
        </w:rPr>
        <w:t>Valor Actual Neto (VAN)</w:t>
      </w:r>
    </w:p>
    <w:p w:rsidR="00E00CD2" w:rsidRPr="00610D1A" w:rsidRDefault="00E00CD2" w:rsidP="00CF7BC4">
      <w:pPr>
        <w:pStyle w:val="PSI-ComentarioVieta"/>
        <w:rPr>
          <w:lang w:val="es-ES"/>
        </w:rPr>
      </w:pPr>
      <w:r w:rsidRPr="00610D1A">
        <w:rPr>
          <w:lang w:val="es-ES"/>
        </w:rPr>
        <w:lastRenderedPageBreak/>
        <w:t>Tasa Interna de Retorno (TIR)</w:t>
      </w:r>
    </w:p>
    <w:p w:rsidR="00E00CD2" w:rsidRPr="00610D1A" w:rsidRDefault="00E00CD2" w:rsidP="00CF7BC4">
      <w:pPr>
        <w:pStyle w:val="PSI-ComentarioVieta"/>
        <w:rPr>
          <w:lang w:val="es-ES"/>
        </w:rPr>
      </w:pPr>
      <w:r w:rsidRPr="00610D1A">
        <w:rPr>
          <w:lang w:val="es-ES"/>
        </w:rPr>
        <w:t>Relación Beneficio/Costo</w:t>
      </w:r>
    </w:p>
    <w:p w:rsidR="00E126B3" w:rsidRPr="00610D1A" w:rsidRDefault="00E126B3" w:rsidP="00CF7BC4">
      <w:pPr>
        <w:pStyle w:val="PSI-ComentarioVieta"/>
        <w:rPr>
          <w:lang w:val="es-ES"/>
        </w:rPr>
      </w:pPr>
    </w:p>
    <w:p w:rsidR="00E00CD2" w:rsidRPr="00610D1A" w:rsidRDefault="00E00CD2" w:rsidP="00CC4ECD">
      <w:pPr>
        <w:pStyle w:val="PSI-Ttulo1"/>
        <w:rPr>
          <w:lang w:val="es-ES"/>
        </w:rPr>
      </w:pPr>
      <w:bookmarkStart w:id="82" w:name="_Toc235010166"/>
      <w:bookmarkStart w:id="83" w:name="_Toc257619328"/>
      <w:r w:rsidRPr="00610D1A">
        <w:rPr>
          <w:lang w:val="es-ES"/>
        </w:rPr>
        <w:t>Beneficios esperados del proyecto</w:t>
      </w:r>
      <w:bookmarkEnd w:id="82"/>
      <w:bookmarkEnd w:id="83"/>
    </w:p>
    <w:p w:rsidR="003C5892" w:rsidRPr="00610D1A" w:rsidRDefault="003C5892" w:rsidP="00CC4ECD">
      <w:pPr>
        <w:pStyle w:val="PSI-Ttulo1"/>
        <w:rPr>
          <w:lang w:val="es-ES"/>
        </w:rPr>
      </w:pPr>
    </w:p>
    <w:p w:rsidR="009B4C4D" w:rsidRPr="00610D1A" w:rsidRDefault="00075D69" w:rsidP="009B4C4D">
      <w:pPr>
        <w:pStyle w:val="PSI-ComentarioVieta"/>
        <w:rPr>
          <w:szCs w:val="24"/>
          <w:lang w:val="es-ES"/>
        </w:rPr>
      </w:pPr>
      <w:r w:rsidRPr="00610D1A">
        <w:rPr>
          <w:szCs w:val="24"/>
          <w:lang w:val="es-ES"/>
        </w:rPr>
        <w:t xml:space="preserve">La </w:t>
      </w:r>
      <w:proofErr w:type="spellStart"/>
      <w:r w:rsidRPr="00610D1A">
        <w:rPr>
          <w:szCs w:val="24"/>
          <w:lang w:val="es-ES"/>
        </w:rPr>
        <w:t>g</w:t>
      </w:r>
      <w:r w:rsidR="009B4C4D" w:rsidRPr="00610D1A">
        <w:rPr>
          <w:szCs w:val="24"/>
          <w:lang w:val="es-ES"/>
        </w:rPr>
        <w:t>eneracion</w:t>
      </w:r>
      <w:proofErr w:type="spellEnd"/>
      <w:r w:rsidR="009B4C4D" w:rsidRPr="00610D1A">
        <w:rPr>
          <w:szCs w:val="24"/>
          <w:lang w:val="es-ES"/>
        </w:rPr>
        <w:t xml:space="preserve"> </w:t>
      </w:r>
      <w:proofErr w:type="spellStart"/>
      <w:r w:rsidR="009B4C4D" w:rsidRPr="00610D1A">
        <w:rPr>
          <w:szCs w:val="24"/>
          <w:lang w:val="es-ES"/>
        </w:rPr>
        <w:t>automatica</w:t>
      </w:r>
      <w:proofErr w:type="spellEnd"/>
      <w:r w:rsidR="009B4C4D" w:rsidRPr="00610D1A">
        <w:rPr>
          <w:szCs w:val="24"/>
          <w:lang w:val="es-ES"/>
        </w:rPr>
        <w:t xml:space="preserve"> de las planillas de mesas de examen</w:t>
      </w:r>
      <w:r w:rsidRPr="00610D1A">
        <w:rPr>
          <w:szCs w:val="24"/>
          <w:lang w:val="es-ES"/>
        </w:rPr>
        <w:t>, lo cual produce una mejora</w:t>
      </w:r>
      <w:r w:rsidR="002D445A" w:rsidRPr="00610D1A">
        <w:rPr>
          <w:szCs w:val="24"/>
          <w:lang w:val="es-ES"/>
        </w:rPr>
        <w:t xml:space="preserve"> en </w:t>
      </w:r>
      <w:proofErr w:type="spellStart"/>
      <w:r w:rsidR="002D445A" w:rsidRPr="00610D1A">
        <w:rPr>
          <w:szCs w:val="24"/>
          <w:lang w:val="es-ES"/>
        </w:rPr>
        <w:t>inversion</w:t>
      </w:r>
      <w:proofErr w:type="spellEnd"/>
      <w:r w:rsidR="002D445A" w:rsidRPr="00610D1A">
        <w:rPr>
          <w:szCs w:val="24"/>
          <w:lang w:val="es-ES"/>
        </w:rPr>
        <w:t xml:space="preserve"> de costos y tiempo</w:t>
      </w:r>
      <w:r w:rsidR="009B4C4D" w:rsidRPr="00610D1A">
        <w:rPr>
          <w:szCs w:val="24"/>
          <w:lang w:val="es-ES"/>
        </w:rPr>
        <w:t>.</w:t>
      </w:r>
    </w:p>
    <w:p w:rsidR="003C5892" w:rsidRPr="00610D1A" w:rsidRDefault="003C5892" w:rsidP="003C5892">
      <w:pPr>
        <w:pStyle w:val="PSI-ComentarioVieta"/>
        <w:rPr>
          <w:szCs w:val="24"/>
          <w:lang w:val="es-ES"/>
        </w:rPr>
      </w:pPr>
      <w:r w:rsidRPr="00610D1A">
        <w:rPr>
          <w:szCs w:val="24"/>
          <w:lang w:val="es-ES"/>
        </w:rPr>
        <w:t>Disponibilidad de información apropiada.</w:t>
      </w:r>
    </w:p>
    <w:p w:rsidR="003C5892" w:rsidRPr="00610D1A" w:rsidRDefault="006852ED" w:rsidP="009B4C4D">
      <w:pPr>
        <w:pStyle w:val="PSI-ComentarioVieta"/>
        <w:rPr>
          <w:szCs w:val="24"/>
          <w:lang w:val="es-ES"/>
        </w:rPr>
      </w:pPr>
      <w:proofErr w:type="spellStart"/>
      <w:r w:rsidRPr="00610D1A">
        <w:rPr>
          <w:szCs w:val="24"/>
          <w:lang w:val="es-ES"/>
        </w:rPr>
        <w:t>Reutilizacion</w:t>
      </w:r>
      <w:proofErr w:type="spellEnd"/>
      <w:r w:rsidRPr="00610D1A">
        <w:rPr>
          <w:szCs w:val="24"/>
          <w:lang w:val="es-ES"/>
        </w:rPr>
        <w:t xml:space="preserve"> de </w:t>
      </w:r>
      <w:proofErr w:type="spellStart"/>
      <w:r w:rsidRPr="00610D1A">
        <w:rPr>
          <w:szCs w:val="24"/>
          <w:lang w:val="es-ES"/>
        </w:rPr>
        <w:t>informacion</w:t>
      </w:r>
      <w:proofErr w:type="spellEnd"/>
      <w:r w:rsidRPr="00610D1A">
        <w:rPr>
          <w:szCs w:val="24"/>
          <w:lang w:val="es-ES"/>
        </w:rPr>
        <w:t xml:space="preserve"> actualizada.</w:t>
      </w:r>
    </w:p>
    <w:p w:rsidR="006852ED" w:rsidRPr="00610D1A" w:rsidRDefault="006852ED" w:rsidP="009B4C4D">
      <w:pPr>
        <w:pStyle w:val="PSI-ComentarioVieta"/>
        <w:rPr>
          <w:lang w:val="es-ES"/>
        </w:rPr>
      </w:pPr>
    </w:p>
    <w:p w:rsidR="006852ED" w:rsidRPr="00610D1A" w:rsidRDefault="006852ED" w:rsidP="00E00CD2">
      <w:pPr>
        <w:pStyle w:val="PSI-Ttulo2"/>
        <w:rPr>
          <w:rFonts w:ascii="Baskerville Old Face" w:hAnsi="Baskerville Old Face"/>
          <w:color w:val="FFC000" w:themeColor="accent4"/>
          <w:sz w:val="28"/>
          <w:lang w:val="es-ES"/>
        </w:rPr>
      </w:pPr>
      <w:bookmarkStart w:id="84" w:name="_Toc235010167"/>
      <w:bookmarkStart w:id="85" w:name="_Toc257619329"/>
    </w:p>
    <w:p w:rsidR="00E00CD2" w:rsidRPr="00610D1A" w:rsidRDefault="00E00CD2" w:rsidP="00E00CD2">
      <w:pPr>
        <w:pStyle w:val="PSI-Ttulo2"/>
        <w:rPr>
          <w:rFonts w:ascii="Baskerville Old Face" w:hAnsi="Baskerville Old Face"/>
          <w:color w:val="FFC000" w:themeColor="accent4"/>
          <w:sz w:val="28"/>
          <w:lang w:val="es-ES"/>
        </w:rPr>
      </w:pPr>
      <w:r w:rsidRPr="00610D1A">
        <w:rPr>
          <w:rFonts w:ascii="Baskerville Old Face" w:hAnsi="Baskerville Old Face"/>
          <w:color w:val="FFC000" w:themeColor="accent4"/>
          <w:sz w:val="28"/>
          <w:lang w:val="es-ES"/>
        </w:rPr>
        <w:t>Cuantificación de beneficios</w:t>
      </w:r>
      <w:bookmarkEnd w:id="84"/>
      <w:bookmarkEnd w:id="85"/>
    </w:p>
    <w:p w:rsidR="00E00CD2" w:rsidRPr="00610D1A" w:rsidRDefault="009952D0" w:rsidP="00CF7BC4">
      <w:pPr>
        <w:pStyle w:val="PSI-Comentario"/>
        <w:rPr>
          <w:lang w:val="es-ES"/>
        </w:rPr>
      </w:pPr>
      <w:r w:rsidRPr="00610D1A">
        <w:rPr>
          <w:lang w:val="es-ES"/>
        </w:rPr>
        <w:t>[</w:t>
      </w:r>
      <w:r w:rsidR="00E00CD2" w:rsidRPr="00610D1A">
        <w:rPr>
          <w:lang w:val="es-ES"/>
        </w:rPr>
        <w:t>Es necesario cuantificar ($) los beneficios cuantificables durante los años de VIDA ÚTIL del sistema. Requerimiento para el cálculo de la relación: Costo/Beneficio.</w:t>
      </w:r>
      <w:r w:rsidR="007C0F58" w:rsidRPr="00610D1A">
        <w:rPr>
          <w:lang w:val="es-ES"/>
        </w:rPr>
        <w:t xml:space="preserve"> ]</w:t>
      </w:r>
    </w:p>
    <w:tbl>
      <w:tblPr>
        <w:tblpPr w:leftFromText="180" w:rightFromText="180" w:vertAnchor="text" w:horzAnchor="margin" w:tblpY="379"/>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1493"/>
        <w:gridCol w:w="1493"/>
        <w:gridCol w:w="1493"/>
        <w:gridCol w:w="1493"/>
        <w:gridCol w:w="1493"/>
      </w:tblGrid>
      <w:tr w:rsidR="00E00CD2" w:rsidRPr="00610D1A" w:rsidTr="009C486A">
        <w:trPr>
          <w:trHeight w:val="202"/>
        </w:trPr>
        <w:tc>
          <w:tcPr>
            <w:tcW w:w="1493" w:type="dxa"/>
            <w:shd w:val="pct25" w:color="auto" w:fill="auto"/>
          </w:tcPr>
          <w:p w:rsidR="00E00CD2" w:rsidRPr="00610D1A" w:rsidRDefault="00E00CD2" w:rsidP="009C486A">
            <w:pPr>
              <w:pStyle w:val="TableContents"/>
              <w:jc w:val="center"/>
              <w:rPr>
                <w:rFonts w:ascii="Baskerville Old Face" w:hAnsi="Baskerville Old Face"/>
                <w:b/>
                <w:bCs/>
                <w:sz w:val="20"/>
                <w:szCs w:val="20"/>
                <w:lang w:val="es-ES"/>
              </w:rPr>
            </w:pPr>
            <w:r w:rsidRPr="00610D1A">
              <w:rPr>
                <w:rFonts w:ascii="Baskerville Old Face" w:hAnsi="Baskerville Old Face"/>
                <w:b/>
                <w:bCs/>
                <w:sz w:val="20"/>
                <w:szCs w:val="20"/>
                <w:lang w:val="es-ES"/>
              </w:rPr>
              <w:t>Variable</w:t>
            </w:r>
          </w:p>
        </w:tc>
        <w:tc>
          <w:tcPr>
            <w:tcW w:w="1493" w:type="dxa"/>
            <w:shd w:val="pct25" w:color="auto" w:fill="auto"/>
          </w:tcPr>
          <w:p w:rsidR="00E00CD2" w:rsidRPr="00610D1A" w:rsidRDefault="00E00CD2" w:rsidP="009C486A">
            <w:pPr>
              <w:pStyle w:val="TableContents"/>
              <w:jc w:val="center"/>
              <w:rPr>
                <w:rFonts w:ascii="Baskerville Old Face" w:hAnsi="Baskerville Old Face"/>
                <w:b/>
                <w:bCs/>
                <w:sz w:val="20"/>
                <w:szCs w:val="20"/>
                <w:lang w:val="es-ES"/>
              </w:rPr>
            </w:pPr>
            <w:r w:rsidRPr="00610D1A">
              <w:rPr>
                <w:rFonts w:ascii="Baskerville Old Face" w:hAnsi="Baskerville Old Face"/>
                <w:b/>
                <w:bCs/>
                <w:sz w:val="20"/>
                <w:szCs w:val="20"/>
                <w:lang w:val="es-ES"/>
              </w:rPr>
              <w:t xml:space="preserve">Costo </w:t>
            </w:r>
            <w:proofErr w:type="spellStart"/>
            <w:r w:rsidRPr="00610D1A">
              <w:rPr>
                <w:rFonts w:ascii="Baskerville Old Face" w:hAnsi="Baskerville Old Face"/>
                <w:b/>
                <w:bCs/>
                <w:sz w:val="20"/>
                <w:szCs w:val="20"/>
                <w:lang w:val="es-ES"/>
              </w:rPr>
              <w:t>Sma</w:t>
            </w:r>
            <w:proofErr w:type="spellEnd"/>
            <w:r w:rsidRPr="00610D1A">
              <w:rPr>
                <w:rFonts w:ascii="Baskerville Old Face" w:hAnsi="Baskerville Old Face"/>
                <w:b/>
                <w:bCs/>
                <w:sz w:val="20"/>
                <w:szCs w:val="20"/>
                <w:lang w:val="es-ES"/>
              </w:rPr>
              <w:t>. Actual (A)</w:t>
            </w:r>
          </w:p>
        </w:tc>
        <w:tc>
          <w:tcPr>
            <w:tcW w:w="1493" w:type="dxa"/>
            <w:shd w:val="pct25" w:color="auto" w:fill="auto"/>
          </w:tcPr>
          <w:p w:rsidR="00E00CD2" w:rsidRPr="00610D1A" w:rsidRDefault="00E00CD2" w:rsidP="009C486A">
            <w:pPr>
              <w:pStyle w:val="TableContents"/>
              <w:jc w:val="center"/>
              <w:rPr>
                <w:rFonts w:ascii="Baskerville Old Face" w:hAnsi="Baskerville Old Face"/>
                <w:b/>
                <w:bCs/>
                <w:sz w:val="20"/>
                <w:szCs w:val="20"/>
                <w:lang w:val="es-ES"/>
              </w:rPr>
            </w:pPr>
            <w:r w:rsidRPr="00610D1A">
              <w:rPr>
                <w:rFonts w:ascii="Baskerville Old Face" w:hAnsi="Baskerville Old Face"/>
                <w:b/>
                <w:bCs/>
                <w:sz w:val="20"/>
                <w:szCs w:val="20"/>
                <w:lang w:val="es-ES"/>
              </w:rPr>
              <w:t xml:space="preserve">Costo </w:t>
            </w:r>
            <w:proofErr w:type="spellStart"/>
            <w:r w:rsidRPr="00610D1A">
              <w:rPr>
                <w:rFonts w:ascii="Baskerville Old Face" w:hAnsi="Baskerville Old Face"/>
                <w:b/>
                <w:bCs/>
                <w:sz w:val="20"/>
                <w:szCs w:val="20"/>
                <w:lang w:val="es-ES"/>
              </w:rPr>
              <w:t>Sma</w:t>
            </w:r>
            <w:proofErr w:type="spellEnd"/>
            <w:r w:rsidRPr="00610D1A">
              <w:rPr>
                <w:rFonts w:ascii="Baskerville Old Face" w:hAnsi="Baskerville Old Face"/>
                <w:b/>
                <w:bCs/>
                <w:sz w:val="20"/>
                <w:szCs w:val="20"/>
                <w:lang w:val="es-ES"/>
              </w:rPr>
              <w:t>. Propuesto (B)</w:t>
            </w:r>
          </w:p>
        </w:tc>
        <w:tc>
          <w:tcPr>
            <w:tcW w:w="1493" w:type="dxa"/>
            <w:shd w:val="pct25" w:color="auto" w:fill="auto"/>
          </w:tcPr>
          <w:p w:rsidR="00E00CD2" w:rsidRPr="00610D1A" w:rsidRDefault="00E00CD2" w:rsidP="009C486A">
            <w:pPr>
              <w:pStyle w:val="TableContents"/>
              <w:jc w:val="center"/>
              <w:rPr>
                <w:rFonts w:ascii="Baskerville Old Face" w:hAnsi="Baskerville Old Face"/>
                <w:b/>
                <w:bCs/>
                <w:sz w:val="20"/>
                <w:szCs w:val="20"/>
                <w:lang w:val="es-ES"/>
              </w:rPr>
            </w:pPr>
            <w:r w:rsidRPr="00610D1A">
              <w:rPr>
                <w:rFonts w:ascii="Baskerville Old Face" w:hAnsi="Baskerville Old Face"/>
                <w:b/>
                <w:bCs/>
                <w:sz w:val="20"/>
                <w:szCs w:val="20"/>
                <w:lang w:val="es-ES"/>
              </w:rPr>
              <w:t>Beneficio (A-B)</w:t>
            </w:r>
          </w:p>
        </w:tc>
        <w:tc>
          <w:tcPr>
            <w:tcW w:w="1493" w:type="dxa"/>
            <w:shd w:val="pct25" w:color="auto" w:fill="auto"/>
          </w:tcPr>
          <w:p w:rsidR="00E00CD2" w:rsidRPr="00610D1A" w:rsidRDefault="00E00CD2" w:rsidP="009C486A">
            <w:pPr>
              <w:pStyle w:val="TableContents"/>
              <w:jc w:val="center"/>
              <w:rPr>
                <w:rFonts w:ascii="Baskerville Old Face" w:hAnsi="Baskerville Old Face"/>
                <w:b/>
                <w:bCs/>
                <w:sz w:val="20"/>
                <w:szCs w:val="20"/>
                <w:lang w:val="es-ES"/>
              </w:rPr>
            </w:pPr>
            <w:r w:rsidRPr="00610D1A">
              <w:rPr>
                <w:rFonts w:ascii="Baskerville Old Face" w:hAnsi="Baskerville Old Face"/>
                <w:b/>
                <w:bCs/>
                <w:sz w:val="20"/>
                <w:szCs w:val="20"/>
                <w:lang w:val="es-ES"/>
              </w:rPr>
              <w:t>Vida Útil</w:t>
            </w:r>
          </w:p>
        </w:tc>
        <w:tc>
          <w:tcPr>
            <w:tcW w:w="1493" w:type="dxa"/>
            <w:shd w:val="pct25" w:color="auto" w:fill="auto"/>
          </w:tcPr>
          <w:p w:rsidR="00E00CD2" w:rsidRPr="00610D1A" w:rsidRDefault="00E00CD2" w:rsidP="009C486A">
            <w:pPr>
              <w:pStyle w:val="TableContents"/>
              <w:jc w:val="center"/>
              <w:rPr>
                <w:rFonts w:ascii="Baskerville Old Face" w:hAnsi="Baskerville Old Face"/>
                <w:b/>
                <w:bCs/>
                <w:sz w:val="20"/>
                <w:szCs w:val="20"/>
                <w:lang w:val="es-ES"/>
              </w:rPr>
            </w:pPr>
            <w:r w:rsidRPr="00610D1A">
              <w:rPr>
                <w:rFonts w:ascii="Baskerville Old Face" w:hAnsi="Baskerville Old Face"/>
                <w:b/>
                <w:bCs/>
                <w:sz w:val="20"/>
                <w:szCs w:val="20"/>
                <w:lang w:val="es-ES"/>
              </w:rPr>
              <w:t>Total</w:t>
            </w:r>
          </w:p>
        </w:tc>
      </w:tr>
      <w:tr w:rsidR="00E00CD2" w:rsidRPr="00610D1A" w:rsidTr="009C486A">
        <w:trPr>
          <w:trHeight w:val="313"/>
        </w:trPr>
        <w:tc>
          <w:tcPr>
            <w:tcW w:w="1493" w:type="dxa"/>
          </w:tcPr>
          <w:p w:rsidR="00E00CD2" w:rsidRPr="00610D1A" w:rsidRDefault="00E00CD2" w:rsidP="00CF7BC4">
            <w:pPr>
              <w:pStyle w:val="PSI-ComentarioenTabla"/>
              <w:rPr>
                <w:lang w:val="es-ES"/>
              </w:rPr>
            </w:pPr>
          </w:p>
        </w:tc>
        <w:tc>
          <w:tcPr>
            <w:tcW w:w="1493" w:type="dxa"/>
          </w:tcPr>
          <w:p w:rsidR="00E00CD2" w:rsidRPr="00610D1A" w:rsidRDefault="00E00CD2" w:rsidP="00CF7BC4">
            <w:pPr>
              <w:pStyle w:val="PSI-ComentarioenTabla"/>
              <w:rPr>
                <w:lang w:val="es-ES"/>
              </w:rPr>
            </w:pPr>
          </w:p>
        </w:tc>
        <w:tc>
          <w:tcPr>
            <w:tcW w:w="1493" w:type="dxa"/>
          </w:tcPr>
          <w:p w:rsidR="00E00CD2" w:rsidRPr="00610D1A" w:rsidRDefault="00E00CD2" w:rsidP="00CF7BC4">
            <w:pPr>
              <w:pStyle w:val="PSI-ComentarioenTabla"/>
              <w:rPr>
                <w:lang w:val="es-ES"/>
              </w:rPr>
            </w:pPr>
          </w:p>
        </w:tc>
        <w:tc>
          <w:tcPr>
            <w:tcW w:w="1493" w:type="dxa"/>
          </w:tcPr>
          <w:p w:rsidR="00E00CD2" w:rsidRPr="00610D1A" w:rsidRDefault="00E00CD2" w:rsidP="00CF7BC4">
            <w:pPr>
              <w:pStyle w:val="PSI-ComentarioenTabla"/>
              <w:rPr>
                <w:lang w:val="es-ES"/>
              </w:rPr>
            </w:pPr>
          </w:p>
        </w:tc>
        <w:tc>
          <w:tcPr>
            <w:tcW w:w="1493" w:type="dxa"/>
          </w:tcPr>
          <w:p w:rsidR="00E00CD2" w:rsidRPr="00610D1A" w:rsidRDefault="00E00CD2" w:rsidP="00CF7BC4">
            <w:pPr>
              <w:pStyle w:val="PSI-ComentarioenTabla"/>
              <w:rPr>
                <w:lang w:val="es-ES"/>
              </w:rPr>
            </w:pPr>
          </w:p>
        </w:tc>
        <w:tc>
          <w:tcPr>
            <w:tcW w:w="1493" w:type="dxa"/>
          </w:tcPr>
          <w:p w:rsidR="00E00CD2" w:rsidRPr="00610D1A" w:rsidRDefault="00E00CD2" w:rsidP="00CF7BC4">
            <w:pPr>
              <w:pStyle w:val="PSI-ComentarioenTabla"/>
              <w:rPr>
                <w:lang w:val="es-ES"/>
              </w:rPr>
            </w:pPr>
          </w:p>
        </w:tc>
      </w:tr>
    </w:tbl>
    <w:p w:rsidR="00E00CD2" w:rsidRPr="00610D1A" w:rsidRDefault="00E00CD2" w:rsidP="00CF7BC4">
      <w:pPr>
        <w:pStyle w:val="PSI-Comentario"/>
        <w:rPr>
          <w:lang w:val="es-ES"/>
        </w:rPr>
      </w:pPr>
    </w:p>
    <w:p w:rsidR="007F38C0" w:rsidRPr="00610D1A" w:rsidRDefault="007F38C0" w:rsidP="00CC4ECD">
      <w:pPr>
        <w:pStyle w:val="PSI-Ttulo1"/>
        <w:rPr>
          <w:lang w:val="es-ES"/>
        </w:rPr>
      </w:pPr>
    </w:p>
    <w:sectPr w:rsidR="007F38C0" w:rsidRPr="00610D1A"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7CA" w:rsidRDefault="00B037CA" w:rsidP="00C94FBE">
      <w:pPr>
        <w:spacing w:before="0" w:line="240" w:lineRule="auto"/>
      </w:pPr>
      <w:r>
        <w:separator/>
      </w:r>
    </w:p>
    <w:p w:rsidR="00B037CA" w:rsidRDefault="00B037CA"/>
  </w:endnote>
  <w:endnote w:type="continuationSeparator" w:id="0">
    <w:p w:rsidR="00B037CA" w:rsidRDefault="00B037CA" w:rsidP="00C94FBE">
      <w:pPr>
        <w:spacing w:before="0" w:line="240" w:lineRule="auto"/>
      </w:pPr>
      <w:r>
        <w:continuationSeparator/>
      </w:r>
    </w:p>
    <w:p w:rsidR="00B037CA" w:rsidRDefault="00B037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Nimbus Roman No9 L">
    <w:altName w:val="Times New Roman"/>
    <w:panose1 w:val="020B0604020202020204"/>
    <w:charset w:val="00"/>
    <w:family w:val="roman"/>
    <w:pitch w:val="variable"/>
  </w:font>
  <w:font w:name="DejaVu Sans">
    <w:altName w:val="Verdana"/>
    <w:panose1 w:val="020B0604020202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BF3" w:rsidRDefault="00713BF3" w:rsidP="000F4F97">
    <w:pPr>
      <w:tabs>
        <w:tab w:val="center" w:pos="4252"/>
      </w:tabs>
    </w:pPr>
    <w:r>
      <w:rPr>
        <w:noProof/>
        <w:lang w:val="es-AR" w:eastAsia="es-AR"/>
      </w:rPr>
      <mc:AlternateContent>
        <mc:Choice Requires="wpg">
          <w:drawing>
            <wp:anchor distT="0" distB="0" distL="114300" distR="114300" simplePos="0" relativeHeight="251656192" behindDoc="0" locked="0" layoutInCell="0" allowOverlap="1">
              <wp:simplePos x="0" y="0"/>
              <wp:positionH relativeFrom="page">
                <wp:posOffset>-56492</wp:posOffset>
              </wp:positionH>
              <wp:positionV relativeFrom="page">
                <wp:posOffset>9877345</wp:posOffset>
              </wp:positionV>
              <wp:extent cx="7818360" cy="822325"/>
              <wp:effectExtent l="0" t="0" r="30480" b="0"/>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8360" cy="1439"/>
                        <a:chOff x="-108" y="16"/>
                        <a:chExt cx="15939" cy="1439"/>
                      </a:xfrm>
                    </wpg:grpSpPr>
                    <wps:wsp>
                      <wps:cNvPr id="10" name="AutoShape 28"/>
                      <wps:cNvCnPr>
                        <a:cxnSpLocks/>
                      </wps:cNvCnPr>
                      <wps:spPr bwMode="auto">
                        <a:xfrm>
                          <a:off x="9" y="1431"/>
                          <a:ext cx="15822" cy="0"/>
                        </a:xfrm>
                        <a:prstGeom prst="straightConnector1">
                          <a:avLst/>
                        </a:prstGeom>
                        <a:ln>
                          <a:headEnd/>
                          <a:tailEnd/>
                        </a:ln>
                      </wps:spPr>
                      <wps:style>
                        <a:lnRef idx="1">
                          <a:schemeClr val="accent4"/>
                        </a:lnRef>
                        <a:fillRef idx="0">
                          <a:schemeClr val="accent4"/>
                        </a:fillRef>
                        <a:effectRef idx="0">
                          <a:schemeClr val="accent4"/>
                        </a:effectRef>
                        <a:fontRef idx="minor">
                          <a:schemeClr val="tx1"/>
                        </a:fontRef>
                      </wps:style>
                      <wps:bodyPr/>
                    </wps:wsp>
                    <wps:wsp>
                      <wps:cNvPr id="11" name="Rectangle 29"/>
                      <wps:cNvSpPr>
                        <a:spLocks/>
                      </wps:cNvSpPr>
                      <wps:spPr bwMode="auto">
                        <a:xfrm>
                          <a:off x="-108" y="16"/>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90000</wp14:pctHeight>
              </wp14:sizeRelV>
            </wp:anchor>
          </w:drawing>
        </mc:Choice>
        <mc:Fallback>
          <w:pict>
            <v:group w14:anchorId="0E5E124D" id="Group 27" o:spid="_x0000_s1026" style="position:absolute;margin-left:-4.45pt;margin-top:777.75pt;width:615.6pt;height:64.75pt;flip:y;z-index:251656192;mso-height-percent:900;mso-position-horizontal-relative:page;mso-position-vertical-relative:page;mso-height-percent:900;mso-height-relative:bottom-margin-area" coordorigin="-108,16" coordsize="15939,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UE0uQMAAH0JAAAOAAAAZHJzL2Uyb0RvYy54bWy8Vttu3DYQfS+QfyD0Luti7a4kWA6SvRgF&#13;&#10;3NZI2r5zKUoiKpEqybXWDfLvHZKSdr2Oe0mA6EGgNBfOnDkz5M3bY9eiRyoVE7zwoqvQQ5QTUTJe&#13;&#10;F95vv+781ENKY17iVnBaeE9UeW9v3/xwM/Q5jUUj2pJKBE64yoe+8Bqt+zwIFGloh9WV6CkHYSVk&#13;&#10;hzV8yjooJR7Ae9cGcRgug0HIspeCUKXg78YJvVvrv6oo0b9UlaIatYUHsWn7lva9N+/g9gbntcR9&#13;&#10;w8gYBv6KKDrMOGw6u9pgjdFBsheuOkakUKLSV0R0gagqRqjNAbKJwots7qQ49DaXOh/qfoYJoL3A&#13;&#10;6avdkp8fHyRiZeFlHuK4gxLZXVG8MtgMfZ2Dyp3sP/YP0iUIy3tB/lAgDi7l5rt2ymg//CRK8IcP&#13;&#10;WlhsjpXsUNWy/ndgiv0D+aOjLcbTXAx61IjAz1UapddLqBkBWZRcZ65WpIGCGiM/CoFbRracJNvR&#13;&#10;NFpkoP7MMMC52X4MeQzR5Ae0Uydk1bch+7HBPbUFUwa2EdkIknDQvgMorA6KUwev1Vtzhy058mfY&#13;&#10;nglNoApK8GVUTWFGLCFvh1fkUJngjBZpHDtMLOtnQHDeS6XvqOiQWRSe0hKzutFrwTn0j5CuVvjx&#13;&#10;XmlT85OB2bbl5t1QXG55abtJY9a6NagaMbDEBe/wVvqppc70A62Ae1BMt4XterpuJXrE0K+YEMp1&#13;&#10;YvKwnkDbmFWsbWfD0PLoHw1HfWNK7UT4P8azhd1ZcD0bd4wL+aXd9dFCDyFXTn9CwOVtwNiL8ulB&#13;&#10;ugayBPxeTIwmJn6AymJetxTFtrFMVMDYqcvVeYufSaZK/isNX3TnxMMkvIYgznsagHKteSLWyEQJ&#13;&#10;QVqEX+EeFzvggiWdo+H8Y2QeVPyogba29jAc7ET+lIXZNt2miZ/Ey62fhJuN/263TvzlLlotNteb&#13;&#10;9XoTfTb7RknesLKk3GwznQ5R8t9mxHhOubk+nw9KtKw07kxIStb7me07+4xkP1MLnodhewGyukgp&#13;&#10;ipPwfZz5u2W68pNdsvCzVZj6YZS9z5ZhkiWb3fOU7hmn354SGuDgWMQL1wev5hba52VuOO+YhvO/&#13;&#10;ZV3hpbPS6/NkrogJ/wQFlHsq9MWwcZ2GpIDBBmMYbiqwaIT8y0MDnPow7f48YEk91P7IYfhnUZKY&#13;&#10;a4L9SBarGD7kuWR/LsGcgKvC0x5yy7V2V4tDL80EneYaF2bwV8yOz1P/j3MBzh+7sme8zWm8j5hL&#13;&#10;xPm31Trdmm7/BgAA//8DAFBLAwQUAAYACAAAACEA1fQ9GuEAAAASAQAADwAAAGRycy9kb3ducmV2&#13;&#10;LnhtbExPy07DMBC8I/EP1iJxa22MEoU0TsVDQI6l9APc2CQR8Tqy3Sb8PdsT7GG1j9nZmWq7uJGd&#13;&#10;bYiDRwV3awHMYuvNgJ2Cw+frqgAWk0ajR49WwY+NsK2vrypdGj/jhz3vU8eIBGOpFfQpTSXnse2t&#13;&#10;03HtJ4u0+/LB6URt6LgJeiZyN3IpRM6dHpA+9Hqyz71tv/cnp2B5yw/hKZub1O7GRjZOC3zPlbq9&#13;&#10;WV42lB43wJJd0t8FXDyQfqhJ2NGf0EQ2KlgVD4SkeUYB7IKQUt4DO1KVF5kAXlf8v5X6FwAA//8D&#13;&#10;AFBLAQItABQABgAIAAAAIQC2gziS/gAAAOEBAAATAAAAAAAAAAAAAAAAAAAAAABbQ29udGVudF9U&#13;&#10;eXBlc10ueG1sUEsBAi0AFAAGAAgAAAAhADj9If/WAAAAlAEAAAsAAAAAAAAAAAAAAAAALwEAAF9y&#13;&#10;ZWxzLy5yZWxzUEsBAi0AFAAGAAgAAAAhAJ45QTS5AwAAfQkAAA4AAAAAAAAAAAAAAAAALgIAAGRy&#13;&#10;cy9lMm9Eb2MueG1sUEsBAi0AFAAGAAgAAAAhANX0PRrhAAAAEgEAAA8AAAAAAAAAAAAAAAAAEwYA&#13;&#10;AGRycy9kb3ducmV2LnhtbFBLBQYAAAAABAAEAPMAAAAhBw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KRpxgAAAOAAAAAPAAAAZHJzL2Rvd25yZXYueG1sRI/BasJA&#13;&#10;EIbvBd9hGaGXoptaWiS6itgWxEvR+gBjdkyC2dmwu4np2zuHgpfhH4b5fr7lenCN6inE2rOB12kG&#13;&#10;irjwtubSwOn3ezIHFROyxcYzGfijCOvV6GmJufU3PlB/TKUSCMccDVQptbnWsajIYZz6llhuFx8c&#13;&#10;JllDqW3Am8Bdo2dZ9qEd1iwNFba0rai4HjtnoGxmfbe/4qULW/o56/n7y9dba8zzePhcyNgsQCUa&#13;&#10;0uPjH7Gz4iAKIiQB9OoOAAD//wMAUEsBAi0AFAAGAAgAAAAhANvh9svuAAAAhQEAABMAAAAAAAAA&#13;&#10;AAAAAAAAAAAAAFtDb250ZW50X1R5cGVzXS54bWxQSwECLQAUAAYACAAAACEAWvQsW78AAAAVAQAA&#13;&#10;CwAAAAAAAAAAAAAAAAAfAQAAX3JlbHMvLnJlbHNQSwECLQAUAAYACAAAACEAlJSkacYAAADgAAAA&#13;&#10;DwAAAAAAAAAAAAAAAAAHAgAAZHJzL2Rvd25yZXYueG1sUEsFBgAAAAADAAMAtwAAAPoCAAAAAA==&#13;&#10;" strokecolor="#ffc000 [3207]" strokeweight=".5pt">
                <v:stroke joinstyle="miter"/>
                <o:lock v:ext="edit" shapetype="f"/>
              </v:shape>
              <v:rect id="Rectangle 29" o:spid="_x0000_s1028" style="position:absolute;left:-108;top:16;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X8axgAAAOAAAAAPAAAAZHJzL2Rvd25yZXYueG1sRI/BagIx&#13;&#10;EIbvBd8hjNBbzVrBymoUUQoeakGreB0342ZxM1mSrK5vbwqFXoYZfv5v+GaLztbiRj5UjhUMBxkI&#13;&#10;4sLpiksFh5/PtwmIEJE11o5JwYMCLOa9lxnm2t15R7d9LEWCcMhRgYmxyaUMhSGLYeAa4pRdnLcY&#13;&#10;0+lLqT3eE9zW8j3LxtJixemDwYZWhorrvrUKPs7rQzsKX63OwvL7qP3uetoapV773XqaxnIKIlIX&#13;&#10;/xt/iI1ODkP4FUoLyPkTAAD//wMAUEsBAi0AFAAGAAgAAAAhANvh9svuAAAAhQEAABMAAAAAAAAA&#13;&#10;AAAAAAAAAAAAAFtDb250ZW50X1R5cGVzXS54bWxQSwECLQAUAAYACAAAACEAWvQsW78AAAAVAQAA&#13;&#10;CwAAAAAAAAAAAAAAAAAfAQAAX3JlbHMvLnJlbHNQSwECLQAUAAYACAAAACEAJtl/GsYAAADgAAAA&#13;&#10;DwAAAAAAAAAAAAAAAAAHAgAAZHJzL2Rvd25yZXYueG1sUEsFBgAAAAADAAMAtwAAAPoCAAAAAA==&#13;&#10;" filled="f" stroked="f">
                <v:path arrowok="t"/>
              </v:rect>
              <w10:wrap anchorx="page" anchory="page"/>
            </v:group>
          </w:pict>
        </mc:Fallback>
      </mc:AlternateContent>
    </w:r>
    <w:r w:rsidRPr="00B978C4">
      <w:rPr>
        <w:lang w:val="es-AR"/>
      </w:rPr>
      <w:t xml:space="preserve"> </w:t>
    </w:r>
    <w:r>
      <w:rPr>
        <w:lang w:val="es-AR"/>
      </w:rPr>
      <w:t xml:space="preserve">Lykaios   </w:t>
    </w:r>
    <w:r>
      <w:rPr>
        <w:noProof/>
        <w:lang w:val="es-AR" w:eastAsia="es-AR"/>
      </w:rPr>
      <mc:AlternateContent>
        <mc:Choice Requires="wps">
          <w:drawing>
            <wp:anchor distT="0" distB="0" distL="114300" distR="114300" simplePos="0" relativeHeight="251664384" behindDoc="0" locked="0" layoutInCell="1" allowOverlap="1" wp14:anchorId="1C845A13" wp14:editId="1C804DF7">
              <wp:simplePos x="0" y="0"/>
              <wp:positionH relativeFrom="page">
                <wp:posOffset>494665</wp:posOffset>
              </wp:positionH>
              <wp:positionV relativeFrom="page">
                <wp:posOffset>9887585</wp:posOffset>
              </wp:positionV>
              <wp:extent cx="90805" cy="798830"/>
              <wp:effectExtent l="0" t="0" r="10795" b="15875"/>
              <wp:wrapNone/>
              <wp:docPr id="2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D6DAA7C" id="Rectangle 26" o:spid="_x0000_s1026" style="position:absolute;margin-left:38.95pt;margin-top:778.55pt;width:7.15pt;height:62.9pt;z-index:25166438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ZXNLwIAAKAEAAAOAAAAZHJzL2Uyb0RvYy54bWysVNtu2zAMfR+wfxD0vtrx0jYx4hRDuw0D&#13;&#10;uq1otw9gZCkWqtskJU729aXkxM0uwIZhL4JkkoeHh6QXVzutyJb7IK1p6OSspIQbZltp1g39+uXd&#13;&#10;qxklIYJpQVnDG7rngV4tX75Y9K7mle2sarknCGJC3buGdjG6uigC67iGcGYdN2gU1muI+PTrovXQ&#13;&#10;I7pWRVWWF0Vvfeu8ZTwE/HozGOky4wvBWfwsROCRqIYit5hPn89VOovlAuq1B9dJdqAB/8BCgzSY&#13;&#10;dIS6gQhk4+UvUFoyb4MV8YxZXVghJOO5BqxmUv5UzUMHjudaUJzgRpnC/4Nln7Z3nsi2oVVFiQGN&#13;&#10;PbpH1cCsFSfVRRKod6FGvwd351OJwd1a9hjQUPxgSY+APmTVf7Qt4sAm2izKTnidIrFcssva70ft&#13;&#10;+S4Shh/n5aw8p4Sh5XI+m73OrSmgPsY6H+J7bjVJl4Z65JixYXsbYuIC9dElpVImnR2H9q1pc5Mj&#13;&#10;SDXc0TWZM/tEeKgwxL3iQ+g9FygJkprkFHkY+bXyZAs4RsAYN3GalMlI6J3ChFRqDKz+HHjwT6E8&#13;&#10;D+oY/BdZx4ic2Zo4BmtprP9d9vZxcqAsBv+jAkPdqXsr2+6xf94Oa4JrjZfO+u+U9LgiDQ3fNuA5&#13;&#10;JeqDwRmcT6bTtFP5MT2/rPDhTy2rUwsYhlANjZQM1+s47OHGebnuMNNQt7FvcG6EzE19ZnVgi2uQ&#13;&#10;ZT+sbNqz03f2ev6xLJ8A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JrBlc0vAgAAoA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tab/>
    </w:r>
    <w:r>
      <w:rPr>
        <w:lang w:val="es-AR"/>
      </w:rPr>
      <w:t xml:space="preserve"> </w:t>
    </w:r>
    <w:r>
      <w:rPr>
        <w:noProof/>
        <w:lang w:val="es-AR" w:eastAsia="es-AR"/>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18C65C"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3xBLwIAAJ8EAAAOAAAAZHJzL2Uyb0RvYy54bWysVNtu2zAMfR+wfxD0vjrJ0jYx4hRDuw0D&#13;&#10;uq1otw9gZCoWKkuapMTJvr6UnLjZBdgw7EWQTPLw8JD04mrXarZFH5Q1FR+fjThDI2ytzLriX7+8&#13;&#10;ezXjLEQwNWhrsOJ7DPxq+fLFonMlTmxjdY2eEYgJZecq3sToyqIIosEWwpl1aMgorW8h0tOvi9pD&#13;&#10;R+itLiaj0UXRWV87bwWGQF9veiNfZnwpUcTPUgaMTFecuMV8+nyu0lksF1CuPbhGiQMN+AcWLShD&#13;&#10;SQeoG4jANl79AtUq4W2wMp4J2xZWSiUw10DVjEc/VfPQgMNcC4kT3CBT+H+w4tP2zjNVV5waZaCl&#13;&#10;Ft2TaGDWGtnkIunTuVCS24O786nC4G6teAxkKH6wpEcgH7bqPtqacGATbdZkJ32bIqlatsvS7wfp&#13;&#10;cReZoI/z0Wx0zpkgy+V8NnudO1NAeYx1PsT3aFuWLhX3xDFjw/Y2xMQFyqNLSqVNOhuE+q2pc48j&#13;&#10;KN3fyTWZM/tEuK8wxL3GPvQeJSlCpMY5RZ5FvNaebYGmCIRAE6dJmYxE3ilMKq2HwMmfAw/+KRTz&#13;&#10;nA7Bf5F1iMiZrYlDcKuM9b/LXj+OD5Rl739UoK87dW9l6z31z9t+S2ir6dJY/52zjjak4uHbBjxy&#13;&#10;pj8YGsH5eDpNK5Uf0/PLCT38qWV1agEjCKrikbP+eh37Ndw4r9YNZerrNvYNzY1UuanPrA5saQuy&#13;&#10;7IeNTWt2+s5ez/+V5RMA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LB/fEEvAgAAnw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Pr>
        <w:rFonts w:ascii="Cambria" w:hAnsi="Cambria" w:cs="Cambria"/>
        <w:noProof/>
      </w:rPr>
      <w:t>9</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Pr>
        <w:rFonts w:ascii="Cambria" w:hAnsi="Cambria" w:cs="Cambria"/>
        <w:noProof/>
      </w:rPr>
      <w:t>12</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86B9064"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PixLwIAAJ8EAAAOAAAAZHJzL2Uyb0RvYy54bWysVNuO0zAQfUfiHyy/0ySly7ZR0xXaBYS0&#13;&#10;wGoXPmDq2I21vmG7TcvXM3babLlIIMSLZWdmzpw5M5Pl1V4rsuM+SGsaWk1KSrhhtpVm09Avn9++&#13;&#10;mFMSIpgWlDW8oQce6NXq+bNl72o+tZ1VLfcEQUyoe9fQLkZXF0VgHdcQJtZxg0ZhvYaIT78pWg89&#13;&#10;omtVTMvyVdFb3zpvGQ8Bv94MRrrK+EJwFj8JEXgkqqHILebT53OdzmK1hHrjwXWSHWnAP7DQIA0m&#13;&#10;HaFuIALZevkLlJbM22BFnDCrCyuEZDzXgNVU5U/VPHTgeK4FxQlulCn8P1j2cXfniWwbekmJAY0t&#13;&#10;ukfRwGwUJ1WV9OldqNHtwd35VGFwt5Y9BjQUP1jSI6APWfcfbIs4sI02a7IXXqdIrJbss/SHUXq+&#13;&#10;j4Thx0U5Ly8oYWi5XMznL3NnCqhPsc6H+I5bTdKloR45ZmzY3YaYuEB9ckmplElnx6F9Y9rc4whS&#13;&#10;DXd0TebMPhEeKgzxoPgQes8FKoKkqpwizyK/Vp7sAKcIGOMmzpIyGQm9U5iQSo2B0z8HHv1TKM9z&#13;&#10;Ogb/RdYxIme2Jo7BWhrrf5e9fczNRMpi8D8pMNSdure27QH75+2wJbjVeOms/0ZJjxvS0PB1C55T&#13;&#10;ot4bHMFFNZullcqP2cXlFB/+3LI+t4BhCNXQSMlwvY7DGm6dl5sOMw11G/sa50bI3NQnVke2uAVZ&#13;&#10;9uPGpjU7f2evp//K6jsAAAD//wMAUEsDBBQABgAIAAAAIQCU1TNm5AAAABQBAAAPAAAAZHJzL2Rv&#13;&#10;d25yZXYueG1sTE/BToNAEL2b+A+bMfFmF9ACpSwNqdH04MXKB2xhBFJ2lrBbin/v9KSXyXuZN2/e&#13;&#10;y3eLGcSMk+stKQhXAQik2jY9tQqqr7enFITzmho9WEIFP+hgV9zf5Tpr7JU+cT76VrAJuUwr6Lwf&#13;&#10;Myld3aHRbmVHJN5928loz3RqZTPpK5ubQUZBEEuje+IPnR5x32F9Pl6MgmU+JNNH+3ygyJ/j9xKr&#13;&#10;cl9XSj0+LK9bHuUWhMfF/13ArQPnh4KDneyFGicG5sEmfWEto/U6CUHcNGEYJSBOjOI02oAscvm/&#13;&#10;TPELAAD//wMAUEsBAi0AFAAGAAgAAAAhALaDOJL+AAAA4QEAABMAAAAAAAAAAAAAAAAAAAAAAFtD&#13;&#10;b250ZW50X1R5cGVzXS54bWxQSwECLQAUAAYACAAAACEAOP0h/9YAAACUAQAACwAAAAAAAAAAAAAA&#13;&#10;AAAvAQAAX3JlbHMvLnJlbHNQSwECLQAUAAYACAAAACEAk8j4sS8CAACfBAAADgAAAAAAAAAAAAAA&#13;&#10;AAAuAgAAZHJzL2Uyb0RvYy54bWxQSwECLQAUAAYACAAAACEAlNUzZuQAAAAUAQAADwAAAAAAAAAA&#13;&#10;AAAAAACJBAAAZHJzL2Rvd25yZXYueG1sUEsFBgAAAAAEAAQA8wAAAJo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713BF3" w:rsidRDefault="00713BF3"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7CA" w:rsidRDefault="00B037CA" w:rsidP="00C94FBE">
      <w:pPr>
        <w:spacing w:before="0" w:line="240" w:lineRule="auto"/>
      </w:pPr>
      <w:r>
        <w:separator/>
      </w:r>
    </w:p>
    <w:p w:rsidR="00B037CA" w:rsidRDefault="00B037CA"/>
  </w:footnote>
  <w:footnote w:type="continuationSeparator" w:id="0">
    <w:p w:rsidR="00B037CA" w:rsidRDefault="00B037CA" w:rsidP="00C94FBE">
      <w:pPr>
        <w:spacing w:before="0" w:line="240" w:lineRule="auto"/>
      </w:pPr>
      <w:r>
        <w:continuationSeparator/>
      </w:r>
    </w:p>
    <w:p w:rsidR="00B037CA" w:rsidRDefault="00B037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BF3" w:rsidRDefault="00713BF3">
    <w:pPr>
      <w:pStyle w:val="Encabezado"/>
      <w:rPr>
        <w:rFonts w:ascii="Cambria" w:eastAsia="Times New Roman" w:hAnsi="Cambria"/>
      </w:rPr>
    </w:pPr>
    <w:r>
      <w:rPr>
        <w:rFonts w:ascii="Baskerville Old Face" w:hAnsi="Baskerville Old Face"/>
        <w:noProof/>
        <w:lang w:val="es-AR" w:eastAsia="es-AR"/>
      </w:rPr>
      <mc:AlternateContent>
        <mc:Choice Requires="wps">
          <w:drawing>
            <wp:anchor distT="0" distB="0" distL="114300" distR="114300" simplePos="0" relativeHeight="251662336" behindDoc="0" locked="0" layoutInCell="1" allowOverlap="1" wp14:anchorId="2FDE1273" wp14:editId="75769DE4">
              <wp:simplePos x="0" y="0"/>
              <wp:positionH relativeFrom="column">
                <wp:posOffset>4897888</wp:posOffset>
              </wp:positionH>
              <wp:positionV relativeFrom="paragraph">
                <wp:posOffset>-494531</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13BF3" w:rsidRDefault="00713BF3" w:rsidP="00B978C4">
                          <w:r>
                            <w:rPr>
                              <w:noProof/>
                              <w:lang w:val="es-AR" w:eastAsia="es-AR"/>
                            </w:rPr>
                            <w:drawing>
                              <wp:inline distT="0" distB="0" distL="0" distR="0" wp14:anchorId="28F84118" wp14:editId="56E60FB5">
                                <wp:extent cx="647650" cy="863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E1273" id="_x0000_t202" coordsize="21600,21600" o:spt="202" path="m,l,21600r21600,l21600,xe">
              <v:stroke joinstyle="miter"/>
              <v:path gradientshapeok="t" o:connecttype="rect"/>
            </v:shapetype>
            <v:shape id="Cuadro de texto 30" o:spid="_x0000_s1029" type="#_x0000_t202" style="position:absolute;left:0;text-align:left;margin-left:385.65pt;margin-top:-38.95pt;width:65.05pt;height:7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9OCMcuEAAAAPAQAADwAAAGRycy9kb3ducmV2LnhtbExPPU/DMBDdkfgP1iGxtXagNE0ap0JU&#13;&#10;rCAKrcTmxtckIj5HsduEf88xwXLS073PYjO5TlxwCK0nDclcgUCqvG2p1vDx/jxbgQjRkDWdJ9Tw&#13;&#10;jQE25fVVYXLrR3rDyy7Wgk0o5EZDE2OfSxmqBp0Jc98j8e/kB2ciw6GWdjAjm7tO3im1lM60xAmN&#13;&#10;6fGpweprd3Ya9i+nz8NCvdZb99CPflKSXCa1vr2Ztms+j2sQEaf4p4DfDdwfSi529GeyQXQa0jS5&#13;&#10;Z6qGWZpmIJiRqWQB4qhhlSxBloX8v6P8AQAA//8DAFBLAQItABQABgAIAAAAIQC2gziS/gAAAOEB&#13;&#10;AAATAAAAAAAAAAAAAAAAAAAAAABbQ29udGVudF9UeXBlc10ueG1sUEsBAi0AFAAGAAgAAAAhADj9&#13;&#10;If/WAAAAlAEAAAsAAAAAAAAAAAAAAAAALwEAAF9yZWxzLy5yZWxzUEsBAi0AFAAGAAgAAAAhAOPZ&#13;&#10;LaqBAgAAXQUAAA4AAAAAAAAAAAAAAAAALgIAAGRycy9lMm9Eb2MueG1sUEsBAi0AFAAGAAgAAAAh&#13;&#10;APTgjHLhAAAADwEAAA8AAAAAAAAAAAAAAAAA2wQAAGRycy9kb3ducmV2LnhtbFBLBQYAAAAABAAE&#13;&#10;APMAAADpBQAAAAA=&#13;&#10;" filled="f" stroked="f">
              <v:textbox>
                <w:txbxContent>
                  <w:p w:rsidR="00713BF3" w:rsidRDefault="00713BF3" w:rsidP="00B978C4">
                    <w:r>
                      <w:rPr>
                        <w:noProof/>
                        <w:lang w:val="es-AR" w:eastAsia="es-AR"/>
                      </w:rPr>
                      <w:drawing>
                        <wp:inline distT="0" distB="0" distL="0" distR="0" wp14:anchorId="28F84118" wp14:editId="56E60FB5">
                          <wp:extent cx="647650" cy="863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Pr>
        <w:rFonts w:ascii="Cambria" w:eastAsia="Times New Roman" w:hAnsi="Cambria"/>
        <w:lang w:val="es-AR"/>
      </w:rPr>
      <w:t>Estudio de Factibilidad</w:t>
    </w:r>
  </w:p>
  <w:p w:rsidR="00713BF3" w:rsidRPr="000F4F97" w:rsidRDefault="00713BF3"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1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59F159"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52zLwIAAKAEAAAOAAAAZHJzL2Uyb0RvYy54bWysVNuO0zAQfUfiHyy/06RVuruNmq7QLiCk&#13;&#10;BVa78AFTXxprHdvYbtPy9YydNlsuEgjxYtmZmTPnzCXL632nyU74oKxp6HRSUiIMs1yZTUO/fH77&#13;&#10;6oqSEMFw0NaIhh5EoNerly+WvavFzLZWc+EJgphQ966hbYyuLorAWtFBmFgnDBql9R1EfPpNwT30&#13;&#10;iN7pYlaWF0VvPXfeMhECfr0djHSV8aUULH6SMohIdEORW8ynz+c6ncVqCfXGg2sVO9KAf2DRgTKY&#13;&#10;dIS6hQhk69UvUJ1i3gYr44TZrrBSKiayBlQzLX9S89iCE1kLFie4sUzh/8Gyj7t7TxTH3l1QYqDD&#13;&#10;Hj1g1cBstCDVNBWod6FGv0d375PE4O4sewpoKH6wpEdAH7LuP1iOOLCNNhdlL32XIlEu2efaH8ba&#13;&#10;i30kDD8uyqtyTglDy+ViUV3MU+YC6lOs8yG+E7Yj6dJQjxwzNuzuQhxcTy4plTbpbAXwN4ajGeoI&#13;&#10;Sg93RE3mzD4RHhSGeNBiCH0QEkuCpKY5RR5GcaM92QGOETAmTKyO/LRB7xQmldZj4OzPgUf/FCry&#13;&#10;oI7Bf5F1jMiZrYljcKeM9b/Lzp9yM1G8HPxPFRh0p+6tLT9g/7wd1gTXGi+t9d8o6XFFGhq+bsEL&#13;&#10;SvR7gzO4mFZV2qn8qOaXM3z4c8v63AKGIVRDIyXD9SYOe7h1Xm1azDToNvY1zo1UuanPrI5scQ3y&#13;&#10;WBxXNu3Z+Tt7Pf9YVt8B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DPTnbM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83232BE"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U+RzLwIAAKAEAAAOAAAAZHJzL2Uyb0RvYy54bWysVNtuEzEQfUfiHyy/003SlCarbCrUAkIq&#13;&#10;ULXwAROvnbXqtc3YySZ8fcfeZBsuEgjxYtk7M2fOmcsurnatYVuJQTtb8fHZiDNphau1XVf865d3&#13;&#10;r2achQi2BuOsrPheBn61fPli0flSTlzjTC2REYgNZecr3sToy6IIopEthDPnpSWjcthCpCeuixqh&#13;&#10;I/TWFJPR6HXROaw9OiFDoK83vZEvM75SUsTPSgUZmak4cYv5xHyu0lksF1CuEXyjxYEG/AOLFrSl&#13;&#10;pAPUDURgG9S/QLVaoAtOxTPh2sIppYXMGkjNePSTmocGvMxaqDjBD2UK/w9WfNreIdM19e6CMwst&#13;&#10;9eieqgZ2bSQ7n6YCdT6U5Pfg7zBJDP7WicdAhuIHS3oE8mGr7qOrCQc20eWi7BS2KZLksl2u/X6o&#13;&#10;vdxFJujjfDQbEQNBlsv5bHaeW1NAeYz1GOJ76VqWLhVH4pixYXsbYuIC5dElpTI2nY2E+q2tc5Mj&#13;&#10;aNPfyTWZM/tEuFcY4t7IPvReKioJkRrnFHkY5bVBtgUaIxBC2pgrk5HIO4UpbcwQOPlz4ME/hco8&#13;&#10;qEPwX2QdInJmZ+MQ3Grr8HfZ68dxaiZRVr3/sQK97tS9lav31D90/ZrQWtOlcfids45WpOLh2wZQ&#13;&#10;cmY+WJrB+Xg6TTuVH9OLywk98NSyOrWAFQRV8chZf72O/R5uPOp1Q5l63da9oblROjf1mdWBLa1B&#13;&#10;1nBY2bRnp+/s9fxjWT4BAAD//wMAUEsDBBQABgAIAAAAIQCvzxsW4AAAAA8BAAAPAAAAZHJzL2Rv&#13;&#10;d25yZXYueG1sTE9Nb4MwDL1P6n+IXGm3NUA1tlJChTpt6mGXdvyAlHiAShxEUsr+/dzTdrH89Oz3&#13;&#10;ke9m24sJR985UhCvIhBItTMdNQqqr/enVxA+aDK6d4QKftDDrlg85Doz7kZHnE6hESxCPtMK2hCG&#13;&#10;TEpft2i1X7kBiblvN1odGI6NNKO+sbjtZRJFqbS6I3Zo9YD7FuvL6WoVzNPhZfxs1gdKwiX9KLEq&#13;&#10;93Wl1ONyftvyKLcgAs7h7wPuHTg/FBzs7K5kvOgZR5tNwrcKuMadj+P1M4gzb0magixy+b9H8QsA&#13;&#10;AP//AwBQSwECLQAUAAYACAAAACEAtoM4kv4AAADhAQAAEwAAAAAAAAAAAAAAAAAAAAAAW0NvbnRl&#13;&#10;bnRfVHlwZXNdLnhtbFBLAQItABQABgAIAAAAIQA4/SH/1gAAAJQBAAALAAAAAAAAAAAAAAAAAC8B&#13;&#10;AABfcmVscy8ucmVsc1BLAQItABQABgAIAAAAIQDWU+RzLwIAAKAEAAAOAAAAAAAAAAAAAAAAAC4C&#13;&#10;AABkcnMvZTJvRG9jLnhtbFBLAQItABQABgAIAAAAIQCvzxsW4AAAAA8BAAAPAAAAAAAAAAAAAAAA&#13;&#10;AIkEAABkcnMvZG93bnJldi54bWxQSwUGAAAAAAQABADzAAAAlg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val="es-AR" w:eastAsia="es-AR"/>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21590" b="0"/>
              <wp:wrapNone/>
              <wp:docPr id="1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3" name="AutoShape 36"/>
                      <wps:cNvCnPr>
                        <a:cxnSpLocks/>
                      </wps:cNvCnPr>
                      <wps:spPr bwMode="auto">
                        <a:xfrm>
                          <a:off x="9" y="1431"/>
                          <a:ext cx="15822" cy="0"/>
                        </a:xfrm>
                        <a:prstGeom prst="straightConnector1">
                          <a:avLst/>
                        </a:prstGeom>
                        <a:ln>
                          <a:headEnd/>
                          <a:tailEnd/>
                        </a:ln>
                      </wps:spPr>
                      <wps:style>
                        <a:lnRef idx="2">
                          <a:schemeClr val="accent4"/>
                        </a:lnRef>
                        <a:fillRef idx="1">
                          <a:schemeClr val="lt1"/>
                        </a:fillRef>
                        <a:effectRef idx="0">
                          <a:schemeClr val="accent4"/>
                        </a:effectRef>
                        <a:fontRef idx="minor">
                          <a:schemeClr val="dk1"/>
                        </a:fontRef>
                      </wps:style>
                      <wps:bodyPr/>
                    </wps:wsp>
                    <wps:wsp>
                      <wps:cNvPr id="14" name="Rectangle 37"/>
                      <wps:cNvSpPr>
                        <a:spLocks/>
                      </wps:cNvSpPr>
                      <wps:spPr bwMode="auto">
                        <a:xfrm>
                          <a:off x="8" y="9"/>
                          <a:ext cx="4031" cy="1439"/>
                        </a:xfrm>
                        <a:prstGeom prst="rect">
                          <a:avLst/>
                        </a:prstGeom>
                        <a:noFill/>
                        <a:ln>
                          <a:noFill/>
                        </a:ln>
                      </wps:spPr>
                      <wps:style>
                        <a:lnRef idx="0">
                          <a:scrgbClr r="0" g="0" b="0"/>
                        </a:lnRef>
                        <a:fillRef idx="0">
                          <a:scrgbClr r="0" g="0" b="0"/>
                        </a:fillRef>
                        <a:effectRef idx="0">
                          <a:scrgbClr r="0" g="0" b="0"/>
                        </a:effectRef>
                        <a:fontRef idx="minor">
                          <a:schemeClr val="dk1"/>
                        </a:fontRef>
                      </wps:style>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52EB5F7"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LoFQMAAIMIAAAOAAAAZHJzL2Uyb0RvYy54bWy8Vttu2zAMfR+wfxD0vjpOnLYxkhRDesGA&#13;&#10;biva7QMUWb6gtuRJSpzs60dRtpOmW1N02F4EybyIPDwUPb3YVCVZC20KJWc0PBlQIiRXSSGzGf3+&#13;&#10;7frDOSXGMpmwUkkxo1th6MX8/btpU8diqHJVJkITcCJN3NQzmltbx0FgeC4qZk5ULSQIU6UrZuGo&#13;&#10;syDRrAHvVRkMB4PToFE6qbXiwhj4eumFdI7+01Rw+zVNjbCknFGIzeKqcV26NZhPWZxpVucFb8Ng&#13;&#10;b4iiYoWES3tXl8wystLFM1dVwbUyKrUnXFWBStOCC8wBsgkHB9ncaLWqMZcsbrK6hwmgPcDpzW75&#13;&#10;l/WdJkUCtRtSIlkFNcJryWjswGnqLAadG10/1HfaZwjbW8UfDYiDQ7k7Z16ZLJvPKgF/bGUVgrNJ&#13;&#10;deVcQNpkgzXY9jUQG0s4fDwbR5NxOKaEg+w8HI+itkg8h0o6M2AUiCa+dDy/ag3D8flw5M3CaITi&#13;&#10;gMX+SgyzDcvlBFwzOzjN38H5kLNaYJWMg6qDE2LxcH6E9FGHjE49pKi3kB5PvpFP8NwTukANwH4U&#13;&#10;yQlCAmmHHpUOTIcJlNVBiSj2gLC41sbeCFURt5lRYzUrstwulJTQNEqHWDG2vjXW1Xln4ApYSrfm&#13;&#10;giVXMsEWsqwo/R5UnRgg98F7vI3dlsKb3osUCAeFHOIV2OpiUWqyZtCkjHMhbeTyQE+g7czSoix7&#13;&#10;Qx/bgWFpMXkwanWdmcAnoDccHL+xt8BblbS9cVVIpX/nIHnsb/b6XfY+ZwfEUiXbO+0bBsn3v1gY&#13;&#10;dSy8h6oymZWCjM72WNh1tdlvaaSgl3RVPErBJ13Z8S8aACORfs9ackeoloEaAnyJc1JdAweQbJ5+&#13;&#10;/YfXM66rv86WjnB+DsBrCpOhmwZ/JN3rbI9z7+W7/yX9iFZ+/sG8hk2u9E9KGph90P4/VkwLSspP&#13;&#10;El7DSRjBq0ssHqLx2RAOel+y3JcwycHVjFpK/HZhPbCrWrsnBUYL1lUq9xKmBb4nu6ZomwUeZNzh&#13;&#10;pMPeb6eyG6X7Z9Ta/TvMfwEAAP//AwBQSwMEFAAGAAgAAAAhAJVLeYLfAAAACwEAAA8AAABkcnMv&#13;&#10;ZG93bnJldi54bWxMj81OwzAQhO9IvIO1SNyo06iCkMap+L2BECUFjm68JBHxOthuGt6eLRe4jHY1&#13;&#10;2tn5itVkezGiD50jBfNZAgKpdqajRkH1cn+WgQhRk9G9I1TwjQFW5fFRoXPj9vSM4zo2gkMo5FpB&#13;&#10;G+OQSxnqFq0OMzcgsffhvNWRV99I4/Wew20v0yQ5l1Z3xB9aPeBNi/XnemcVpBebRbh7H56uHzdf&#13;&#10;r+PDW9X6plLq9GS6XbJcLUFEnOLfBRwYuD+UXGzrdmSC6BUwTfzVgzfPsksQW57SbAGyLOR/hvIH&#13;&#10;AAD//wMAUEsBAi0AFAAGAAgAAAAhALaDOJL+AAAA4QEAABMAAAAAAAAAAAAAAAAAAAAAAFtDb250&#13;&#10;ZW50X1R5cGVzXS54bWxQSwECLQAUAAYACAAAACEAOP0h/9YAAACUAQAACwAAAAAAAAAAAAAAAAAv&#13;&#10;AQAAX3JlbHMvLnJlbHNQSwECLQAUAAYACAAAACEABkfy6BUDAACDCAAADgAAAAAAAAAAAAAAAAAu&#13;&#10;AgAAZHJzL2Uyb0RvYy54bWxQSwECLQAUAAYACAAAACEAlUt5gt8AAAALAQAADwAAAAAAAAAAAAAA&#13;&#10;AABvBQAAZHJzL2Rvd25yZXYueG1sUEsFBgAAAAAEAAQA8wAAAHsGA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1IzCwwAAAOAAAAAPAAAAZHJzL2Rvd25yZXYueG1sRI9PawIx&#13;&#10;EMXvBb9DGMFbzapQymoU/1DYo7WFXofNuLu4mYQk1fXbO0Khl8cMj/ebeavN4Hp1pZg6zwZm0wIU&#13;&#10;ce1tx42B76+P13dQKSNb7D2TgTsl2KxHLyssrb/xJ11PuVEC4VSigTbnUGqd6pYcpqkPxOKdfXSY&#13;&#10;ZY2NthFvAne9nhfFm3bYsVxoMdC+pfpy+nXyRkaaH3yISOEYQlX97LrIxkzGw2Epsl2CyjTk/8Qf&#13;&#10;orISXsCzkAyg1w8AAAD//wMAUEsBAi0AFAAGAAgAAAAhANvh9svuAAAAhQEAABMAAAAAAAAAAAAA&#13;&#10;AAAAAAAAAFtDb250ZW50X1R5cGVzXS54bWxQSwECLQAUAAYACAAAACEAWvQsW78AAAAVAQAACwAA&#13;&#10;AAAAAAAAAAAAAAAfAQAAX3JlbHMvLnJlbHNQSwECLQAUAAYACAAAACEAQdSMwsMAAADgAAAADwAA&#13;&#10;AAAAAAAAAAAAAAAHAgAAZHJzL2Rvd25yZXYueG1sUEsFBgAAAAADAAMAtwAAAPcCAAAAAA==&#13;&#10;" filled="t" fillcolor="white [3201]" strokecolor="#ffc000 [3207]" strokeweight="1pt">
                <v:stroke joinstyle="miter"/>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bvTyQAAAOAAAAAPAAAAZHJzL2Rvd25yZXYueG1sRI/dasMw&#13;&#10;DEbvB30Ho0JvRuu0jDHSOKW0jIUxKEt/rkWsJqGxnMZekr39PBjsRkh8fEecZDOaRvTUudqyguUi&#13;&#10;AkFcWF1zqeB0fJ2/gHAeWWNjmRR8k4NNOnlIMNZ24E/qc1+KAGEXo4LK+zaW0hUVGXQL2xKH7Go7&#13;&#10;gz6cXSl1h0OAm0auouhZGqw5fKiwpV1FxS3/MgqG4tBfjh9v8vB4ySzfs/suP78rNZuO+3UY2zUI&#13;&#10;T6P/b/whMh0cnuBXKCwg0x8AAAD//wMAUEsBAi0AFAAGAAgAAAAhANvh9svuAAAAhQEAABMAAAAA&#13;&#10;AAAAAAAAAAAAAAAAAFtDb250ZW50X1R5cGVzXS54bWxQSwECLQAUAAYACAAAACEAWvQsW78AAAAV&#13;&#10;AQAACwAAAAAAAAAAAAAAAAAfAQAAX3JlbHMvLnJlbHNQSwECLQAUAAYACAAAACEAUj2708kAAADg&#13;&#10;AAAADwAAAAAAAAAAAAAAAAAHAgAAZHJzL2Rvd25yZXYueG1sUEsFBgAAAAADAAMAtwAAAP0CAAAA&#13;&#10;AA==&#13;&#10;" filled="f" stroked="f"/>
              <w10:wrap anchorx="page" anchory="page"/>
            </v:group>
          </w:pict>
        </mc:Fallback>
      </mc:AlternateContent>
    </w:r>
    <w:r>
      <w:rPr>
        <w:rFonts w:ascii="Cambria" w:eastAsia="Times New Roman" w:hAnsi="Cambria"/>
        <w:szCs w:val="36"/>
      </w:rPr>
      <w:t>Gestor de Exámenes Finales (GEF)</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3A857AC"/>
    <w:multiLevelType w:val="hybridMultilevel"/>
    <w:tmpl w:val="355434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38F773E"/>
    <w:multiLevelType w:val="hybridMultilevel"/>
    <w:tmpl w:val="EE34EFFC"/>
    <w:lvl w:ilvl="0" w:tplc="7174127E">
      <w:start w:val="1"/>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1"/>
  </w:num>
  <w:num w:numId="11">
    <w:abstractNumId w:val="4"/>
  </w:num>
  <w:num w:numId="12">
    <w:abstractNumId w:val="8"/>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8FA"/>
    <w:rsid w:val="00000774"/>
    <w:rsid w:val="00011BED"/>
    <w:rsid w:val="00017EFE"/>
    <w:rsid w:val="00045F1A"/>
    <w:rsid w:val="000524BC"/>
    <w:rsid w:val="00060F9E"/>
    <w:rsid w:val="0007248C"/>
    <w:rsid w:val="00075D69"/>
    <w:rsid w:val="00087F53"/>
    <w:rsid w:val="00092BC0"/>
    <w:rsid w:val="000A0FE7"/>
    <w:rsid w:val="000B444D"/>
    <w:rsid w:val="000B7AEE"/>
    <w:rsid w:val="000C4C42"/>
    <w:rsid w:val="000C4E31"/>
    <w:rsid w:val="000D0DFA"/>
    <w:rsid w:val="000D4C6E"/>
    <w:rsid w:val="000F1888"/>
    <w:rsid w:val="000F4F97"/>
    <w:rsid w:val="000F79DF"/>
    <w:rsid w:val="0010416D"/>
    <w:rsid w:val="001163FF"/>
    <w:rsid w:val="0012205F"/>
    <w:rsid w:val="001363B0"/>
    <w:rsid w:val="001410A7"/>
    <w:rsid w:val="00144AE4"/>
    <w:rsid w:val="00150702"/>
    <w:rsid w:val="00152806"/>
    <w:rsid w:val="00154D06"/>
    <w:rsid w:val="0017308F"/>
    <w:rsid w:val="00174FA2"/>
    <w:rsid w:val="00183953"/>
    <w:rsid w:val="00185A46"/>
    <w:rsid w:val="00191198"/>
    <w:rsid w:val="00193B40"/>
    <w:rsid w:val="001950C8"/>
    <w:rsid w:val="00197E8A"/>
    <w:rsid w:val="001A2EE6"/>
    <w:rsid w:val="001A6B34"/>
    <w:rsid w:val="001A6E40"/>
    <w:rsid w:val="001C6104"/>
    <w:rsid w:val="001C799E"/>
    <w:rsid w:val="001F43E9"/>
    <w:rsid w:val="001F5F92"/>
    <w:rsid w:val="001F7A75"/>
    <w:rsid w:val="0020051B"/>
    <w:rsid w:val="00202621"/>
    <w:rsid w:val="0020621B"/>
    <w:rsid w:val="00212835"/>
    <w:rsid w:val="00217A70"/>
    <w:rsid w:val="00224B75"/>
    <w:rsid w:val="00227458"/>
    <w:rsid w:val="00245B3D"/>
    <w:rsid w:val="00255141"/>
    <w:rsid w:val="00257FE1"/>
    <w:rsid w:val="00266459"/>
    <w:rsid w:val="00266C42"/>
    <w:rsid w:val="00267EC1"/>
    <w:rsid w:val="00292D88"/>
    <w:rsid w:val="0029326F"/>
    <w:rsid w:val="00295C3D"/>
    <w:rsid w:val="00295CA9"/>
    <w:rsid w:val="002A1921"/>
    <w:rsid w:val="002A387F"/>
    <w:rsid w:val="002A41AA"/>
    <w:rsid w:val="002B2E63"/>
    <w:rsid w:val="002B506A"/>
    <w:rsid w:val="002B5AF9"/>
    <w:rsid w:val="002C11C1"/>
    <w:rsid w:val="002D0CCB"/>
    <w:rsid w:val="002D445A"/>
    <w:rsid w:val="002E0AB6"/>
    <w:rsid w:val="002E7874"/>
    <w:rsid w:val="002F1461"/>
    <w:rsid w:val="002F3F85"/>
    <w:rsid w:val="003130E3"/>
    <w:rsid w:val="003149A1"/>
    <w:rsid w:val="003163C6"/>
    <w:rsid w:val="00317955"/>
    <w:rsid w:val="003335DA"/>
    <w:rsid w:val="00344258"/>
    <w:rsid w:val="00346864"/>
    <w:rsid w:val="00350E39"/>
    <w:rsid w:val="00355271"/>
    <w:rsid w:val="003560F2"/>
    <w:rsid w:val="00363FD1"/>
    <w:rsid w:val="003752AE"/>
    <w:rsid w:val="00390301"/>
    <w:rsid w:val="00397566"/>
    <w:rsid w:val="003B0427"/>
    <w:rsid w:val="003B7F1F"/>
    <w:rsid w:val="003C344B"/>
    <w:rsid w:val="003C53F8"/>
    <w:rsid w:val="003C54B1"/>
    <w:rsid w:val="003C5892"/>
    <w:rsid w:val="003C66F2"/>
    <w:rsid w:val="003E12FE"/>
    <w:rsid w:val="003F34F9"/>
    <w:rsid w:val="0040066E"/>
    <w:rsid w:val="00423153"/>
    <w:rsid w:val="00443510"/>
    <w:rsid w:val="004525FF"/>
    <w:rsid w:val="004807AF"/>
    <w:rsid w:val="00490876"/>
    <w:rsid w:val="00491E45"/>
    <w:rsid w:val="004A12E5"/>
    <w:rsid w:val="004A54C8"/>
    <w:rsid w:val="004C3293"/>
    <w:rsid w:val="004C5D7E"/>
    <w:rsid w:val="004D45CD"/>
    <w:rsid w:val="004D5185"/>
    <w:rsid w:val="004E220F"/>
    <w:rsid w:val="004E4935"/>
    <w:rsid w:val="004F35E1"/>
    <w:rsid w:val="004F4622"/>
    <w:rsid w:val="004F4D25"/>
    <w:rsid w:val="005017FA"/>
    <w:rsid w:val="005046A5"/>
    <w:rsid w:val="00504A67"/>
    <w:rsid w:val="00506FA9"/>
    <w:rsid w:val="00511D9A"/>
    <w:rsid w:val="00515617"/>
    <w:rsid w:val="00542858"/>
    <w:rsid w:val="00563073"/>
    <w:rsid w:val="00564033"/>
    <w:rsid w:val="00565702"/>
    <w:rsid w:val="005669ED"/>
    <w:rsid w:val="00570F4F"/>
    <w:rsid w:val="00584116"/>
    <w:rsid w:val="005857BB"/>
    <w:rsid w:val="0058790B"/>
    <w:rsid w:val="00594A9A"/>
    <w:rsid w:val="0059596F"/>
    <w:rsid w:val="00597A23"/>
    <w:rsid w:val="005A0664"/>
    <w:rsid w:val="005A1FDE"/>
    <w:rsid w:val="005A52A2"/>
    <w:rsid w:val="005B5AEE"/>
    <w:rsid w:val="005B6373"/>
    <w:rsid w:val="005C3626"/>
    <w:rsid w:val="005E5531"/>
    <w:rsid w:val="005E6A95"/>
    <w:rsid w:val="005E76A4"/>
    <w:rsid w:val="005F133C"/>
    <w:rsid w:val="005F5429"/>
    <w:rsid w:val="005F60BA"/>
    <w:rsid w:val="005F7AE9"/>
    <w:rsid w:val="00610D1A"/>
    <w:rsid w:val="006124BF"/>
    <w:rsid w:val="00616A6E"/>
    <w:rsid w:val="00616D1D"/>
    <w:rsid w:val="006177BF"/>
    <w:rsid w:val="00653C38"/>
    <w:rsid w:val="006670E9"/>
    <w:rsid w:val="006852ED"/>
    <w:rsid w:val="006919D5"/>
    <w:rsid w:val="006A2495"/>
    <w:rsid w:val="006B3371"/>
    <w:rsid w:val="006D5463"/>
    <w:rsid w:val="006D57E1"/>
    <w:rsid w:val="006D7BBD"/>
    <w:rsid w:val="006E103E"/>
    <w:rsid w:val="0070017B"/>
    <w:rsid w:val="007007F0"/>
    <w:rsid w:val="0070494E"/>
    <w:rsid w:val="00705C02"/>
    <w:rsid w:val="00710746"/>
    <w:rsid w:val="00710BA6"/>
    <w:rsid w:val="00711DF8"/>
    <w:rsid w:val="00713BF3"/>
    <w:rsid w:val="00730298"/>
    <w:rsid w:val="007447BE"/>
    <w:rsid w:val="00761CF6"/>
    <w:rsid w:val="007A2A0B"/>
    <w:rsid w:val="007A33C6"/>
    <w:rsid w:val="007B151B"/>
    <w:rsid w:val="007B2E53"/>
    <w:rsid w:val="007B548D"/>
    <w:rsid w:val="007C0F58"/>
    <w:rsid w:val="007C742C"/>
    <w:rsid w:val="007C75D9"/>
    <w:rsid w:val="007D7477"/>
    <w:rsid w:val="007E66A5"/>
    <w:rsid w:val="007F38C0"/>
    <w:rsid w:val="007F79B4"/>
    <w:rsid w:val="00801130"/>
    <w:rsid w:val="008027E0"/>
    <w:rsid w:val="00806A69"/>
    <w:rsid w:val="00816B5F"/>
    <w:rsid w:val="00817955"/>
    <w:rsid w:val="00822C20"/>
    <w:rsid w:val="008230B4"/>
    <w:rsid w:val="00831F38"/>
    <w:rsid w:val="00837BDA"/>
    <w:rsid w:val="00847732"/>
    <w:rsid w:val="008539BD"/>
    <w:rsid w:val="00861B8F"/>
    <w:rsid w:val="008652EE"/>
    <w:rsid w:val="00866124"/>
    <w:rsid w:val="00866435"/>
    <w:rsid w:val="00867DE9"/>
    <w:rsid w:val="00870574"/>
    <w:rsid w:val="00874841"/>
    <w:rsid w:val="008803A6"/>
    <w:rsid w:val="0088092F"/>
    <w:rsid w:val="00885BB2"/>
    <w:rsid w:val="008860FE"/>
    <w:rsid w:val="008869F7"/>
    <w:rsid w:val="008970F4"/>
    <w:rsid w:val="008A31B6"/>
    <w:rsid w:val="008B1983"/>
    <w:rsid w:val="008B3B0F"/>
    <w:rsid w:val="008C11BE"/>
    <w:rsid w:val="008C36AB"/>
    <w:rsid w:val="008E48FB"/>
    <w:rsid w:val="008F118F"/>
    <w:rsid w:val="00904CB6"/>
    <w:rsid w:val="009130C7"/>
    <w:rsid w:val="0092483A"/>
    <w:rsid w:val="00942049"/>
    <w:rsid w:val="00944D12"/>
    <w:rsid w:val="00960394"/>
    <w:rsid w:val="00964E21"/>
    <w:rsid w:val="0096683E"/>
    <w:rsid w:val="00967BEA"/>
    <w:rsid w:val="00981258"/>
    <w:rsid w:val="009952D0"/>
    <w:rsid w:val="009A3173"/>
    <w:rsid w:val="009B250B"/>
    <w:rsid w:val="009B4C4D"/>
    <w:rsid w:val="009C486A"/>
    <w:rsid w:val="009E2336"/>
    <w:rsid w:val="009E25EF"/>
    <w:rsid w:val="009E4DA8"/>
    <w:rsid w:val="009F2837"/>
    <w:rsid w:val="009F4449"/>
    <w:rsid w:val="00A0436A"/>
    <w:rsid w:val="00A046B0"/>
    <w:rsid w:val="00A1201E"/>
    <w:rsid w:val="00A12B5B"/>
    <w:rsid w:val="00A13DBA"/>
    <w:rsid w:val="00A21A9C"/>
    <w:rsid w:val="00A2496D"/>
    <w:rsid w:val="00A2757B"/>
    <w:rsid w:val="00A31B26"/>
    <w:rsid w:val="00A3492D"/>
    <w:rsid w:val="00A3613B"/>
    <w:rsid w:val="00A44750"/>
    <w:rsid w:val="00A45630"/>
    <w:rsid w:val="00A50ABB"/>
    <w:rsid w:val="00A53850"/>
    <w:rsid w:val="00A56E80"/>
    <w:rsid w:val="00A670E3"/>
    <w:rsid w:val="00A67D2F"/>
    <w:rsid w:val="00A83427"/>
    <w:rsid w:val="00AA4077"/>
    <w:rsid w:val="00AD42CF"/>
    <w:rsid w:val="00AE0C53"/>
    <w:rsid w:val="00AE282D"/>
    <w:rsid w:val="00AE641E"/>
    <w:rsid w:val="00AF2B3C"/>
    <w:rsid w:val="00AF47D8"/>
    <w:rsid w:val="00AF6C07"/>
    <w:rsid w:val="00B01480"/>
    <w:rsid w:val="00B037CA"/>
    <w:rsid w:val="00B0695A"/>
    <w:rsid w:val="00B071F2"/>
    <w:rsid w:val="00B110E2"/>
    <w:rsid w:val="00B138FE"/>
    <w:rsid w:val="00B144C2"/>
    <w:rsid w:val="00B20663"/>
    <w:rsid w:val="00B21F60"/>
    <w:rsid w:val="00B251C8"/>
    <w:rsid w:val="00B32310"/>
    <w:rsid w:val="00B32896"/>
    <w:rsid w:val="00B36B62"/>
    <w:rsid w:val="00B370E1"/>
    <w:rsid w:val="00B43ABE"/>
    <w:rsid w:val="00B608D6"/>
    <w:rsid w:val="00B63A45"/>
    <w:rsid w:val="00B74923"/>
    <w:rsid w:val="00B77F48"/>
    <w:rsid w:val="00B80EE4"/>
    <w:rsid w:val="00B85A28"/>
    <w:rsid w:val="00B96CC8"/>
    <w:rsid w:val="00B978C4"/>
    <w:rsid w:val="00BA699A"/>
    <w:rsid w:val="00BB23C2"/>
    <w:rsid w:val="00BB4A41"/>
    <w:rsid w:val="00BB6AAE"/>
    <w:rsid w:val="00BB7855"/>
    <w:rsid w:val="00BC5404"/>
    <w:rsid w:val="00BD267B"/>
    <w:rsid w:val="00BF2425"/>
    <w:rsid w:val="00C0175A"/>
    <w:rsid w:val="00C05700"/>
    <w:rsid w:val="00C10611"/>
    <w:rsid w:val="00C23F8C"/>
    <w:rsid w:val="00C24CDC"/>
    <w:rsid w:val="00C26C78"/>
    <w:rsid w:val="00C40A2E"/>
    <w:rsid w:val="00C4277C"/>
    <w:rsid w:val="00C42873"/>
    <w:rsid w:val="00C5135E"/>
    <w:rsid w:val="00C55368"/>
    <w:rsid w:val="00C67EBC"/>
    <w:rsid w:val="00C7670E"/>
    <w:rsid w:val="00C8328F"/>
    <w:rsid w:val="00C872BB"/>
    <w:rsid w:val="00C94FBE"/>
    <w:rsid w:val="00C97238"/>
    <w:rsid w:val="00CB2CC9"/>
    <w:rsid w:val="00CC3A0F"/>
    <w:rsid w:val="00CC4ECD"/>
    <w:rsid w:val="00CC5B0F"/>
    <w:rsid w:val="00CD323E"/>
    <w:rsid w:val="00CE0252"/>
    <w:rsid w:val="00CE0C6E"/>
    <w:rsid w:val="00CE7C8F"/>
    <w:rsid w:val="00CE7F5B"/>
    <w:rsid w:val="00CF46AA"/>
    <w:rsid w:val="00CF66D5"/>
    <w:rsid w:val="00CF7BC4"/>
    <w:rsid w:val="00D01B23"/>
    <w:rsid w:val="00D06E99"/>
    <w:rsid w:val="00D15FB2"/>
    <w:rsid w:val="00D16739"/>
    <w:rsid w:val="00D20F80"/>
    <w:rsid w:val="00D255E1"/>
    <w:rsid w:val="00D40A61"/>
    <w:rsid w:val="00D54540"/>
    <w:rsid w:val="00D649B2"/>
    <w:rsid w:val="00D80E83"/>
    <w:rsid w:val="00D84AA0"/>
    <w:rsid w:val="00D95F2A"/>
    <w:rsid w:val="00DA284A"/>
    <w:rsid w:val="00DA4752"/>
    <w:rsid w:val="00DC3C00"/>
    <w:rsid w:val="00DD0159"/>
    <w:rsid w:val="00DD5A70"/>
    <w:rsid w:val="00DE1A36"/>
    <w:rsid w:val="00DF5EB7"/>
    <w:rsid w:val="00DF738D"/>
    <w:rsid w:val="00E00CD2"/>
    <w:rsid w:val="00E01FEC"/>
    <w:rsid w:val="00E03170"/>
    <w:rsid w:val="00E037C9"/>
    <w:rsid w:val="00E05C60"/>
    <w:rsid w:val="00E126B3"/>
    <w:rsid w:val="00E153A3"/>
    <w:rsid w:val="00E34178"/>
    <w:rsid w:val="00E36A01"/>
    <w:rsid w:val="00E41820"/>
    <w:rsid w:val="00E41E7A"/>
    <w:rsid w:val="00E438FE"/>
    <w:rsid w:val="00E45AF0"/>
    <w:rsid w:val="00E5392A"/>
    <w:rsid w:val="00E655B9"/>
    <w:rsid w:val="00E67DB5"/>
    <w:rsid w:val="00E7708C"/>
    <w:rsid w:val="00E8096E"/>
    <w:rsid w:val="00E84173"/>
    <w:rsid w:val="00E84E25"/>
    <w:rsid w:val="00E93312"/>
    <w:rsid w:val="00EA64D8"/>
    <w:rsid w:val="00EA7D8C"/>
    <w:rsid w:val="00EB650E"/>
    <w:rsid w:val="00EC22CE"/>
    <w:rsid w:val="00EC6CB4"/>
    <w:rsid w:val="00EE0084"/>
    <w:rsid w:val="00EE48FA"/>
    <w:rsid w:val="00F045A2"/>
    <w:rsid w:val="00F10E3C"/>
    <w:rsid w:val="00F163F8"/>
    <w:rsid w:val="00F27CFB"/>
    <w:rsid w:val="00F36808"/>
    <w:rsid w:val="00F438B1"/>
    <w:rsid w:val="00F44B18"/>
    <w:rsid w:val="00F54DA6"/>
    <w:rsid w:val="00F6748E"/>
    <w:rsid w:val="00F677AD"/>
    <w:rsid w:val="00F771E5"/>
    <w:rsid w:val="00F813E9"/>
    <w:rsid w:val="00F815F5"/>
    <w:rsid w:val="00F926BE"/>
    <w:rsid w:val="00FA381E"/>
    <w:rsid w:val="00FB4D25"/>
    <w:rsid w:val="00FC4195"/>
    <w:rsid w:val="00FC4453"/>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D713F"/>
  <w15:docId w15:val="{A195616A-29AD-9645-A983-CAE3519D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F7BC4"/>
    <w:pPr>
      <w:tabs>
        <w:tab w:val="left" w:pos="0"/>
        <w:tab w:val="left" w:pos="7513"/>
      </w:tabs>
      <w:ind w:left="142" w:firstLine="0"/>
      <w:jc w:val="both"/>
    </w:pPr>
    <w:rPr>
      <w:rFonts w:ascii="Baskerville Old Face" w:hAnsi="Baskerville Old Face"/>
      <w:sz w:val="2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CC4ECD"/>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sz w:val="3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E45AF0"/>
    <w:pPr>
      <w:spacing w:line="240" w:lineRule="auto"/>
      <w:contextualSpacing/>
    </w:pPr>
    <w:rPr>
      <w:rFonts w:ascii="Baskerville Old Face" w:hAnsi="Baskerville Old Face"/>
      <w:color w:val="FFC000" w:themeColor="accent4"/>
      <w:sz w:val="24"/>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81258"/>
    <w:rPr>
      <w:color w:val="BF8F00" w:themeColor="accent4" w:themeShade="BF"/>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Standard">
    <w:name w:val="Standard"/>
    <w:rsid w:val="00CC4ECD"/>
    <w:pPr>
      <w:suppressAutoHyphens/>
      <w:autoSpaceDN w:val="0"/>
      <w:spacing w:before="200" w:line="276" w:lineRule="auto"/>
      <w:ind w:left="357" w:hanging="357"/>
      <w:textAlignment w:val="baseline"/>
    </w:pPr>
    <w:rPr>
      <w:kern w:val="3"/>
      <w:sz w:val="22"/>
      <w:szCs w:val="22"/>
      <w:lang w:val="es-ES" w:eastAsia="zh-CN"/>
    </w:rPr>
  </w:style>
  <w:style w:type="paragraph" w:customStyle="1" w:styleId="Textbody">
    <w:name w:val="Text body"/>
    <w:basedOn w:val="Standard"/>
    <w:rsid w:val="00B85A28"/>
    <w:pPr>
      <w:keepLines/>
      <w:widowControl w:val="0"/>
      <w:spacing w:before="0" w:after="120" w:line="240" w:lineRule="atLeast"/>
      <w:ind w:left="720" w:firstLine="0"/>
    </w:pPr>
    <w:rPr>
      <w:rFonts w:ascii="Times New Roman" w:eastAsia="Times New Roman" w:hAnsi="Times New Roman"/>
      <w:sz w:val="20"/>
      <w:szCs w:val="20"/>
      <w:lang w:val="en-US"/>
    </w:rPr>
  </w:style>
  <w:style w:type="table" w:styleId="Tablaconcuadrcula4-nfasis4">
    <w:name w:val="Grid Table 4 Accent 4"/>
    <w:basedOn w:val="Tablanormal"/>
    <w:uiPriority w:val="49"/>
    <w:rsid w:val="006670E9"/>
    <w:pPr>
      <w:spacing w:before="100" w:beforeAutospacing="1" w:afterAutospacing="1"/>
      <w:jc w:val="both"/>
    </w:pPr>
    <w:rPr>
      <w:rFonts w:asciiTheme="minorHAnsi" w:eastAsiaTheme="minorHAnsi" w:hAnsiTheme="minorHAnsi" w:cstheme="minorBidi"/>
      <w:sz w:val="24"/>
      <w:szCs w:val="24"/>
      <w:lang w:eastAsia="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59"/>
    <w:rsid w:val="00806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806A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169937">
      <w:bodyDiv w:val="1"/>
      <w:marLeft w:val="0"/>
      <w:marRight w:val="0"/>
      <w:marTop w:val="0"/>
      <w:marBottom w:val="0"/>
      <w:divBdr>
        <w:top w:val="none" w:sz="0" w:space="0" w:color="auto"/>
        <w:left w:val="none" w:sz="0" w:space="0" w:color="auto"/>
        <w:bottom w:val="none" w:sz="0" w:space="0" w:color="auto"/>
        <w:right w:val="none" w:sz="0" w:space="0" w:color="auto"/>
      </w:divBdr>
    </w:div>
    <w:div w:id="931551178">
      <w:bodyDiv w:val="1"/>
      <w:marLeft w:val="0"/>
      <w:marRight w:val="0"/>
      <w:marTop w:val="0"/>
      <w:marBottom w:val="0"/>
      <w:divBdr>
        <w:top w:val="none" w:sz="0" w:space="0" w:color="auto"/>
        <w:left w:val="none" w:sz="0" w:space="0" w:color="auto"/>
        <w:bottom w:val="none" w:sz="0" w:space="0" w:color="auto"/>
        <w:right w:val="none" w:sz="0" w:space="0" w:color="auto"/>
      </w:divBdr>
    </w:div>
    <w:div w:id="1064567653">
      <w:bodyDiv w:val="1"/>
      <w:marLeft w:val="0"/>
      <w:marRight w:val="0"/>
      <w:marTop w:val="0"/>
      <w:marBottom w:val="0"/>
      <w:divBdr>
        <w:top w:val="none" w:sz="0" w:space="0" w:color="auto"/>
        <w:left w:val="none" w:sz="0" w:space="0" w:color="auto"/>
        <w:bottom w:val="none" w:sz="0" w:space="0" w:color="auto"/>
        <w:right w:val="none" w:sz="0" w:space="0" w:color="auto"/>
      </w:divBdr>
    </w:div>
    <w:div w:id="1116413556">
      <w:bodyDiv w:val="1"/>
      <w:marLeft w:val="0"/>
      <w:marRight w:val="0"/>
      <w:marTop w:val="0"/>
      <w:marBottom w:val="0"/>
      <w:divBdr>
        <w:top w:val="none" w:sz="0" w:space="0" w:color="auto"/>
        <w:left w:val="none" w:sz="0" w:space="0" w:color="auto"/>
        <w:bottom w:val="none" w:sz="0" w:space="0" w:color="auto"/>
        <w:right w:val="none" w:sz="0" w:space="0" w:color="auto"/>
      </w:divBdr>
    </w:div>
    <w:div w:id="1346126091">
      <w:bodyDiv w:val="1"/>
      <w:marLeft w:val="0"/>
      <w:marRight w:val="0"/>
      <w:marTop w:val="0"/>
      <w:marBottom w:val="0"/>
      <w:divBdr>
        <w:top w:val="none" w:sz="0" w:space="0" w:color="auto"/>
        <w:left w:val="none" w:sz="0" w:space="0" w:color="auto"/>
        <w:bottom w:val="none" w:sz="0" w:space="0" w:color="auto"/>
        <w:right w:val="none" w:sz="0" w:space="0" w:color="auto"/>
      </w:divBdr>
    </w:div>
    <w:div w:id="1490101687">
      <w:bodyDiv w:val="1"/>
      <w:marLeft w:val="0"/>
      <w:marRight w:val="0"/>
      <w:marTop w:val="0"/>
      <w:marBottom w:val="0"/>
      <w:divBdr>
        <w:top w:val="none" w:sz="0" w:space="0" w:color="auto"/>
        <w:left w:val="none" w:sz="0" w:space="0" w:color="auto"/>
        <w:bottom w:val="none" w:sz="0" w:space="0" w:color="auto"/>
        <w:right w:val="none" w:sz="0" w:space="0" w:color="auto"/>
      </w:divBdr>
    </w:div>
    <w:div w:id="1615791704">
      <w:bodyDiv w:val="1"/>
      <w:marLeft w:val="0"/>
      <w:marRight w:val="0"/>
      <w:marTop w:val="0"/>
      <w:marBottom w:val="0"/>
      <w:divBdr>
        <w:top w:val="none" w:sz="0" w:space="0" w:color="auto"/>
        <w:left w:val="none" w:sz="0" w:space="0" w:color="auto"/>
        <w:bottom w:val="none" w:sz="0" w:space="0" w:color="auto"/>
        <w:right w:val="none" w:sz="0" w:space="0" w:color="auto"/>
      </w:divBdr>
    </w:div>
    <w:div w:id="1680811823">
      <w:bodyDiv w:val="1"/>
      <w:marLeft w:val="0"/>
      <w:marRight w:val="0"/>
      <w:marTop w:val="0"/>
      <w:marBottom w:val="0"/>
      <w:divBdr>
        <w:top w:val="none" w:sz="0" w:space="0" w:color="auto"/>
        <w:left w:val="none" w:sz="0" w:space="0" w:color="auto"/>
        <w:bottom w:val="none" w:sz="0" w:space="0" w:color="auto"/>
        <w:right w:val="none" w:sz="0" w:space="0" w:color="auto"/>
      </w:divBdr>
    </w:div>
    <w:div w:id="209643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00F75F-12D2-834A-9836-546429615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2604</Words>
  <Characters>14323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Nombre del Grupo de Desarrollo o Asignatura   </Company>
  <LinksUpToDate>false</LinksUpToDate>
  <CharactersWithSpaces>16894</CharactersWithSpaces>
  <SharedDoc>false</SharedDoc>
  <HLinks>
    <vt:vector size="246" baseType="variant">
      <vt:variant>
        <vt:i4>2031671</vt:i4>
      </vt:variant>
      <vt:variant>
        <vt:i4>242</vt:i4>
      </vt:variant>
      <vt:variant>
        <vt:i4>0</vt:i4>
      </vt:variant>
      <vt:variant>
        <vt:i4>5</vt:i4>
      </vt:variant>
      <vt:variant>
        <vt:lpwstr/>
      </vt:variant>
      <vt:variant>
        <vt:lpwstr>_Toc257619329</vt:lpwstr>
      </vt:variant>
      <vt:variant>
        <vt:i4>2031671</vt:i4>
      </vt:variant>
      <vt:variant>
        <vt:i4>236</vt:i4>
      </vt:variant>
      <vt:variant>
        <vt:i4>0</vt:i4>
      </vt:variant>
      <vt:variant>
        <vt:i4>5</vt:i4>
      </vt:variant>
      <vt:variant>
        <vt:lpwstr/>
      </vt:variant>
      <vt:variant>
        <vt:lpwstr>_Toc257619328</vt:lpwstr>
      </vt:variant>
      <vt:variant>
        <vt:i4>2031671</vt:i4>
      </vt:variant>
      <vt:variant>
        <vt:i4>230</vt:i4>
      </vt:variant>
      <vt:variant>
        <vt:i4>0</vt:i4>
      </vt:variant>
      <vt:variant>
        <vt:i4>5</vt:i4>
      </vt:variant>
      <vt:variant>
        <vt:lpwstr/>
      </vt:variant>
      <vt:variant>
        <vt:lpwstr>_Toc257619327</vt:lpwstr>
      </vt:variant>
      <vt:variant>
        <vt:i4>2031671</vt:i4>
      </vt:variant>
      <vt:variant>
        <vt:i4>224</vt:i4>
      </vt:variant>
      <vt:variant>
        <vt:i4>0</vt:i4>
      </vt:variant>
      <vt:variant>
        <vt:i4>5</vt:i4>
      </vt:variant>
      <vt:variant>
        <vt:lpwstr/>
      </vt:variant>
      <vt:variant>
        <vt:lpwstr>_Toc257619326</vt:lpwstr>
      </vt:variant>
      <vt:variant>
        <vt:i4>2031671</vt:i4>
      </vt:variant>
      <vt:variant>
        <vt:i4>218</vt:i4>
      </vt:variant>
      <vt:variant>
        <vt:i4>0</vt:i4>
      </vt:variant>
      <vt:variant>
        <vt:i4>5</vt:i4>
      </vt:variant>
      <vt:variant>
        <vt:lpwstr/>
      </vt:variant>
      <vt:variant>
        <vt:lpwstr>_Toc257619325</vt:lpwstr>
      </vt:variant>
      <vt:variant>
        <vt:i4>2031671</vt:i4>
      </vt:variant>
      <vt:variant>
        <vt:i4>212</vt:i4>
      </vt:variant>
      <vt:variant>
        <vt:i4>0</vt:i4>
      </vt:variant>
      <vt:variant>
        <vt:i4>5</vt:i4>
      </vt:variant>
      <vt:variant>
        <vt:lpwstr/>
      </vt:variant>
      <vt:variant>
        <vt:lpwstr>_Toc257619324</vt:lpwstr>
      </vt:variant>
      <vt:variant>
        <vt:i4>2031671</vt:i4>
      </vt:variant>
      <vt:variant>
        <vt:i4>206</vt:i4>
      </vt:variant>
      <vt:variant>
        <vt:i4>0</vt:i4>
      </vt:variant>
      <vt:variant>
        <vt:i4>5</vt:i4>
      </vt:variant>
      <vt:variant>
        <vt:lpwstr/>
      </vt:variant>
      <vt:variant>
        <vt:lpwstr>_Toc257619323</vt:lpwstr>
      </vt:variant>
      <vt:variant>
        <vt:i4>2031671</vt:i4>
      </vt:variant>
      <vt:variant>
        <vt:i4>200</vt:i4>
      </vt:variant>
      <vt:variant>
        <vt:i4>0</vt:i4>
      </vt:variant>
      <vt:variant>
        <vt:i4>5</vt:i4>
      </vt:variant>
      <vt:variant>
        <vt:lpwstr/>
      </vt:variant>
      <vt:variant>
        <vt:lpwstr>_Toc257619322</vt:lpwstr>
      </vt:variant>
      <vt:variant>
        <vt:i4>2031671</vt:i4>
      </vt:variant>
      <vt:variant>
        <vt:i4>194</vt:i4>
      </vt:variant>
      <vt:variant>
        <vt:i4>0</vt:i4>
      </vt:variant>
      <vt:variant>
        <vt:i4>5</vt:i4>
      </vt:variant>
      <vt:variant>
        <vt:lpwstr/>
      </vt:variant>
      <vt:variant>
        <vt:lpwstr>_Toc257619321</vt:lpwstr>
      </vt:variant>
      <vt:variant>
        <vt:i4>2031671</vt:i4>
      </vt:variant>
      <vt:variant>
        <vt:i4>188</vt:i4>
      </vt:variant>
      <vt:variant>
        <vt:i4>0</vt:i4>
      </vt:variant>
      <vt:variant>
        <vt:i4>5</vt:i4>
      </vt:variant>
      <vt:variant>
        <vt:lpwstr/>
      </vt:variant>
      <vt:variant>
        <vt:lpwstr>_Toc257619320</vt:lpwstr>
      </vt:variant>
      <vt:variant>
        <vt:i4>1835063</vt:i4>
      </vt:variant>
      <vt:variant>
        <vt:i4>182</vt:i4>
      </vt:variant>
      <vt:variant>
        <vt:i4>0</vt:i4>
      </vt:variant>
      <vt:variant>
        <vt:i4>5</vt:i4>
      </vt:variant>
      <vt:variant>
        <vt:lpwstr/>
      </vt:variant>
      <vt:variant>
        <vt:lpwstr>_Toc257619319</vt:lpwstr>
      </vt:variant>
      <vt:variant>
        <vt:i4>1835063</vt:i4>
      </vt:variant>
      <vt:variant>
        <vt:i4>176</vt:i4>
      </vt:variant>
      <vt:variant>
        <vt:i4>0</vt:i4>
      </vt:variant>
      <vt:variant>
        <vt:i4>5</vt:i4>
      </vt:variant>
      <vt:variant>
        <vt:lpwstr/>
      </vt:variant>
      <vt:variant>
        <vt:lpwstr>_Toc257619318</vt:lpwstr>
      </vt:variant>
      <vt:variant>
        <vt:i4>1835063</vt:i4>
      </vt:variant>
      <vt:variant>
        <vt:i4>170</vt:i4>
      </vt:variant>
      <vt:variant>
        <vt:i4>0</vt:i4>
      </vt:variant>
      <vt:variant>
        <vt:i4>5</vt:i4>
      </vt:variant>
      <vt:variant>
        <vt:lpwstr/>
      </vt:variant>
      <vt:variant>
        <vt:lpwstr>_Toc257619317</vt:lpwstr>
      </vt:variant>
      <vt:variant>
        <vt:i4>1835063</vt:i4>
      </vt:variant>
      <vt:variant>
        <vt:i4>164</vt:i4>
      </vt:variant>
      <vt:variant>
        <vt:i4>0</vt:i4>
      </vt:variant>
      <vt:variant>
        <vt:i4>5</vt:i4>
      </vt:variant>
      <vt:variant>
        <vt:lpwstr/>
      </vt:variant>
      <vt:variant>
        <vt:lpwstr>_Toc257619316</vt:lpwstr>
      </vt:variant>
      <vt:variant>
        <vt:i4>1835063</vt:i4>
      </vt:variant>
      <vt:variant>
        <vt:i4>158</vt:i4>
      </vt:variant>
      <vt:variant>
        <vt:i4>0</vt:i4>
      </vt:variant>
      <vt:variant>
        <vt:i4>5</vt:i4>
      </vt:variant>
      <vt:variant>
        <vt:lpwstr/>
      </vt:variant>
      <vt:variant>
        <vt:lpwstr>_Toc257619315</vt:lpwstr>
      </vt:variant>
      <vt:variant>
        <vt:i4>1835063</vt:i4>
      </vt:variant>
      <vt:variant>
        <vt:i4>152</vt:i4>
      </vt:variant>
      <vt:variant>
        <vt:i4>0</vt:i4>
      </vt:variant>
      <vt:variant>
        <vt:i4>5</vt:i4>
      </vt:variant>
      <vt:variant>
        <vt:lpwstr/>
      </vt:variant>
      <vt:variant>
        <vt:lpwstr>_Toc257619314</vt:lpwstr>
      </vt:variant>
      <vt:variant>
        <vt:i4>1835063</vt:i4>
      </vt:variant>
      <vt:variant>
        <vt:i4>146</vt:i4>
      </vt:variant>
      <vt:variant>
        <vt:i4>0</vt:i4>
      </vt:variant>
      <vt:variant>
        <vt:i4>5</vt:i4>
      </vt:variant>
      <vt:variant>
        <vt:lpwstr/>
      </vt:variant>
      <vt:variant>
        <vt:lpwstr>_Toc257619313</vt:lpwstr>
      </vt:variant>
      <vt:variant>
        <vt:i4>1835063</vt:i4>
      </vt:variant>
      <vt:variant>
        <vt:i4>140</vt:i4>
      </vt:variant>
      <vt:variant>
        <vt:i4>0</vt:i4>
      </vt:variant>
      <vt:variant>
        <vt:i4>5</vt:i4>
      </vt:variant>
      <vt:variant>
        <vt:lpwstr/>
      </vt:variant>
      <vt:variant>
        <vt:lpwstr>_Toc257619312</vt:lpwstr>
      </vt:variant>
      <vt:variant>
        <vt:i4>1835063</vt:i4>
      </vt:variant>
      <vt:variant>
        <vt:i4>134</vt:i4>
      </vt:variant>
      <vt:variant>
        <vt:i4>0</vt:i4>
      </vt:variant>
      <vt:variant>
        <vt:i4>5</vt:i4>
      </vt:variant>
      <vt:variant>
        <vt:lpwstr/>
      </vt:variant>
      <vt:variant>
        <vt:lpwstr>_Toc257619311</vt:lpwstr>
      </vt:variant>
      <vt:variant>
        <vt:i4>1835063</vt:i4>
      </vt:variant>
      <vt:variant>
        <vt:i4>128</vt:i4>
      </vt:variant>
      <vt:variant>
        <vt:i4>0</vt:i4>
      </vt:variant>
      <vt:variant>
        <vt:i4>5</vt:i4>
      </vt:variant>
      <vt:variant>
        <vt:lpwstr/>
      </vt:variant>
      <vt:variant>
        <vt:lpwstr>_Toc257619310</vt:lpwstr>
      </vt:variant>
      <vt:variant>
        <vt:i4>1900599</vt:i4>
      </vt:variant>
      <vt:variant>
        <vt:i4>122</vt:i4>
      </vt:variant>
      <vt:variant>
        <vt:i4>0</vt:i4>
      </vt:variant>
      <vt:variant>
        <vt:i4>5</vt:i4>
      </vt:variant>
      <vt:variant>
        <vt:lpwstr/>
      </vt:variant>
      <vt:variant>
        <vt:lpwstr>_Toc257619309</vt:lpwstr>
      </vt:variant>
      <vt:variant>
        <vt:i4>1900599</vt:i4>
      </vt:variant>
      <vt:variant>
        <vt:i4>116</vt:i4>
      </vt:variant>
      <vt:variant>
        <vt:i4>0</vt:i4>
      </vt:variant>
      <vt:variant>
        <vt:i4>5</vt:i4>
      </vt:variant>
      <vt:variant>
        <vt:lpwstr/>
      </vt:variant>
      <vt:variant>
        <vt:lpwstr>_Toc257619308</vt:lpwstr>
      </vt:variant>
      <vt:variant>
        <vt:i4>1900599</vt:i4>
      </vt:variant>
      <vt:variant>
        <vt:i4>110</vt:i4>
      </vt:variant>
      <vt:variant>
        <vt:i4>0</vt:i4>
      </vt:variant>
      <vt:variant>
        <vt:i4>5</vt:i4>
      </vt:variant>
      <vt:variant>
        <vt:lpwstr/>
      </vt:variant>
      <vt:variant>
        <vt:lpwstr>_Toc257619307</vt:lpwstr>
      </vt:variant>
      <vt:variant>
        <vt:i4>1900599</vt:i4>
      </vt:variant>
      <vt:variant>
        <vt:i4>104</vt:i4>
      </vt:variant>
      <vt:variant>
        <vt:i4>0</vt:i4>
      </vt:variant>
      <vt:variant>
        <vt:i4>5</vt:i4>
      </vt:variant>
      <vt:variant>
        <vt:lpwstr/>
      </vt:variant>
      <vt:variant>
        <vt:lpwstr>_Toc257619306</vt:lpwstr>
      </vt:variant>
      <vt:variant>
        <vt:i4>1900599</vt:i4>
      </vt:variant>
      <vt:variant>
        <vt:i4>98</vt:i4>
      </vt:variant>
      <vt:variant>
        <vt:i4>0</vt:i4>
      </vt:variant>
      <vt:variant>
        <vt:i4>5</vt:i4>
      </vt:variant>
      <vt:variant>
        <vt:lpwstr/>
      </vt:variant>
      <vt:variant>
        <vt:lpwstr>_Toc257619305</vt:lpwstr>
      </vt:variant>
      <vt:variant>
        <vt:i4>1900599</vt:i4>
      </vt:variant>
      <vt:variant>
        <vt:i4>92</vt:i4>
      </vt:variant>
      <vt:variant>
        <vt:i4>0</vt:i4>
      </vt:variant>
      <vt:variant>
        <vt:i4>5</vt:i4>
      </vt:variant>
      <vt:variant>
        <vt:lpwstr/>
      </vt:variant>
      <vt:variant>
        <vt:lpwstr>_Toc257619304</vt:lpwstr>
      </vt:variant>
      <vt:variant>
        <vt:i4>1900599</vt:i4>
      </vt:variant>
      <vt:variant>
        <vt:i4>86</vt:i4>
      </vt:variant>
      <vt:variant>
        <vt:i4>0</vt:i4>
      </vt:variant>
      <vt:variant>
        <vt:i4>5</vt:i4>
      </vt:variant>
      <vt:variant>
        <vt:lpwstr/>
      </vt:variant>
      <vt:variant>
        <vt:lpwstr>_Toc257619303</vt:lpwstr>
      </vt:variant>
      <vt:variant>
        <vt:i4>1900599</vt:i4>
      </vt:variant>
      <vt:variant>
        <vt:i4>80</vt:i4>
      </vt:variant>
      <vt:variant>
        <vt:i4>0</vt:i4>
      </vt:variant>
      <vt:variant>
        <vt:i4>5</vt:i4>
      </vt:variant>
      <vt:variant>
        <vt:lpwstr/>
      </vt:variant>
      <vt:variant>
        <vt:lpwstr>_Toc257619302</vt:lpwstr>
      </vt:variant>
      <vt:variant>
        <vt:i4>1900599</vt:i4>
      </vt:variant>
      <vt:variant>
        <vt:i4>74</vt:i4>
      </vt:variant>
      <vt:variant>
        <vt:i4>0</vt:i4>
      </vt:variant>
      <vt:variant>
        <vt:i4>5</vt:i4>
      </vt:variant>
      <vt:variant>
        <vt:lpwstr/>
      </vt:variant>
      <vt:variant>
        <vt:lpwstr>_Toc257619301</vt:lpwstr>
      </vt:variant>
      <vt:variant>
        <vt:i4>1900599</vt:i4>
      </vt:variant>
      <vt:variant>
        <vt:i4>68</vt:i4>
      </vt:variant>
      <vt:variant>
        <vt:i4>0</vt:i4>
      </vt:variant>
      <vt:variant>
        <vt:i4>5</vt:i4>
      </vt:variant>
      <vt:variant>
        <vt:lpwstr/>
      </vt:variant>
      <vt:variant>
        <vt:lpwstr>_Toc257619300</vt:lpwstr>
      </vt:variant>
      <vt:variant>
        <vt:i4>1310774</vt:i4>
      </vt:variant>
      <vt:variant>
        <vt:i4>62</vt:i4>
      </vt:variant>
      <vt:variant>
        <vt:i4>0</vt:i4>
      </vt:variant>
      <vt:variant>
        <vt:i4>5</vt:i4>
      </vt:variant>
      <vt:variant>
        <vt:lpwstr/>
      </vt:variant>
      <vt:variant>
        <vt:lpwstr>_Toc257619299</vt:lpwstr>
      </vt:variant>
      <vt:variant>
        <vt:i4>1310774</vt:i4>
      </vt:variant>
      <vt:variant>
        <vt:i4>56</vt:i4>
      </vt:variant>
      <vt:variant>
        <vt:i4>0</vt:i4>
      </vt:variant>
      <vt:variant>
        <vt:i4>5</vt:i4>
      </vt:variant>
      <vt:variant>
        <vt:lpwstr/>
      </vt:variant>
      <vt:variant>
        <vt:lpwstr>_Toc257619298</vt:lpwstr>
      </vt:variant>
      <vt:variant>
        <vt:i4>1310774</vt:i4>
      </vt:variant>
      <vt:variant>
        <vt:i4>50</vt:i4>
      </vt:variant>
      <vt:variant>
        <vt:i4>0</vt:i4>
      </vt:variant>
      <vt:variant>
        <vt:i4>5</vt:i4>
      </vt:variant>
      <vt:variant>
        <vt:lpwstr/>
      </vt:variant>
      <vt:variant>
        <vt:lpwstr>_Toc257619297</vt:lpwstr>
      </vt:variant>
      <vt:variant>
        <vt:i4>1310774</vt:i4>
      </vt:variant>
      <vt:variant>
        <vt:i4>44</vt:i4>
      </vt:variant>
      <vt:variant>
        <vt:i4>0</vt:i4>
      </vt:variant>
      <vt:variant>
        <vt:i4>5</vt:i4>
      </vt:variant>
      <vt:variant>
        <vt:lpwstr/>
      </vt:variant>
      <vt:variant>
        <vt:lpwstr>_Toc257619296</vt:lpwstr>
      </vt:variant>
      <vt:variant>
        <vt:i4>1310774</vt:i4>
      </vt:variant>
      <vt:variant>
        <vt:i4>38</vt:i4>
      </vt:variant>
      <vt:variant>
        <vt:i4>0</vt:i4>
      </vt:variant>
      <vt:variant>
        <vt:i4>5</vt:i4>
      </vt:variant>
      <vt:variant>
        <vt:lpwstr/>
      </vt:variant>
      <vt:variant>
        <vt:lpwstr>_Toc257619295</vt:lpwstr>
      </vt:variant>
      <vt:variant>
        <vt:i4>1310774</vt:i4>
      </vt:variant>
      <vt:variant>
        <vt:i4>32</vt:i4>
      </vt:variant>
      <vt:variant>
        <vt:i4>0</vt:i4>
      </vt:variant>
      <vt:variant>
        <vt:i4>5</vt:i4>
      </vt:variant>
      <vt:variant>
        <vt:lpwstr/>
      </vt:variant>
      <vt:variant>
        <vt:lpwstr>_Toc257619294</vt:lpwstr>
      </vt:variant>
      <vt:variant>
        <vt:i4>1310774</vt:i4>
      </vt:variant>
      <vt:variant>
        <vt:i4>26</vt:i4>
      </vt:variant>
      <vt:variant>
        <vt:i4>0</vt:i4>
      </vt:variant>
      <vt:variant>
        <vt:i4>5</vt:i4>
      </vt:variant>
      <vt:variant>
        <vt:lpwstr/>
      </vt:variant>
      <vt:variant>
        <vt:lpwstr>_Toc257619293</vt:lpwstr>
      </vt:variant>
      <vt:variant>
        <vt:i4>1310774</vt:i4>
      </vt:variant>
      <vt:variant>
        <vt:i4>20</vt:i4>
      </vt:variant>
      <vt:variant>
        <vt:i4>0</vt:i4>
      </vt:variant>
      <vt:variant>
        <vt:i4>5</vt:i4>
      </vt:variant>
      <vt:variant>
        <vt:lpwstr/>
      </vt:variant>
      <vt:variant>
        <vt:lpwstr>_Toc257619292</vt:lpwstr>
      </vt:variant>
      <vt:variant>
        <vt:i4>1310774</vt:i4>
      </vt:variant>
      <vt:variant>
        <vt:i4>14</vt:i4>
      </vt:variant>
      <vt:variant>
        <vt:i4>0</vt:i4>
      </vt:variant>
      <vt:variant>
        <vt:i4>5</vt:i4>
      </vt:variant>
      <vt:variant>
        <vt:lpwstr/>
      </vt:variant>
      <vt:variant>
        <vt:lpwstr>_Toc257619291</vt:lpwstr>
      </vt:variant>
      <vt:variant>
        <vt:i4>1310774</vt:i4>
      </vt:variant>
      <vt:variant>
        <vt:i4>8</vt:i4>
      </vt:variant>
      <vt:variant>
        <vt:i4>0</vt:i4>
      </vt:variant>
      <vt:variant>
        <vt:i4>5</vt:i4>
      </vt:variant>
      <vt:variant>
        <vt:lpwstr/>
      </vt:variant>
      <vt:variant>
        <vt:lpwstr>_Toc257619290</vt:lpwstr>
      </vt:variant>
      <vt:variant>
        <vt:i4>1376310</vt:i4>
      </vt:variant>
      <vt:variant>
        <vt:i4>2</vt:i4>
      </vt:variant>
      <vt:variant>
        <vt:i4>0</vt:i4>
      </vt:variant>
      <vt:variant>
        <vt:i4>5</vt:i4>
      </vt:variant>
      <vt:variant>
        <vt:lpwstr/>
      </vt:variant>
      <vt:variant>
        <vt:lpwstr>_Toc257619289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&lt;Nombre del Proyecto&gt;</dc:subject>
  <dc:creator>Usuario de Microsoft Office</dc:creator>
  <cp:keywords/>
  <dc:description/>
  <cp:lastModifiedBy>Usuario de Microsoft Office</cp:lastModifiedBy>
  <cp:revision>4</cp:revision>
  <dcterms:created xsi:type="dcterms:W3CDTF">2018-09-07T22:19:00Z</dcterms:created>
  <dcterms:modified xsi:type="dcterms:W3CDTF">2018-09-08T22:15:00Z</dcterms:modified>
</cp:coreProperties>
</file>