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3201" w14:paraId="1B17D8A0" w14:textId="77777777" w:rsidTr="00B23FE5">
        <w:tc>
          <w:tcPr>
            <w:tcW w:w="6233" w:type="dxa"/>
            <w:gridSpan w:val="2"/>
          </w:tcPr>
          <w:p w14:paraId="5615C7CE" w14:textId="096C34C2" w:rsidR="00F73201" w:rsidRDefault="00F73201" w:rsidP="00F73201">
            <w:pPr>
              <w:rPr>
                <w:b/>
                <w:bCs/>
              </w:rPr>
            </w:pPr>
            <w:r w:rsidRPr="00F73201">
              <w:rPr>
                <w:b/>
                <w:bCs/>
              </w:rPr>
              <w:t>Nombre del Alumno</w:t>
            </w:r>
          </w:p>
        </w:tc>
        <w:tc>
          <w:tcPr>
            <w:tcW w:w="3117" w:type="dxa"/>
          </w:tcPr>
          <w:p w14:paraId="1C9F01E1" w14:textId="0DB14DB3" w:rsidR="00F73201" w:rsidRDefault="00F73201" w:rsidP="00F73201">
            <w:pPr>
              <w:rPr>
                <w:b/>
                <w:bCs/>
              </w:rPr>
            </w:pPr>
            <w:r w:rsidRPr="00F73201">
              <w:rPr>
                <w:b/>
                <w:bCs/>
              </w:rPr>
              <w:t>Fecha:</w:t>
            </w:r>
            <w:r w:rsidRPr="00F73201">
              <w:t xml:space="preserve"> </w:t>
            </w:r>
            <w:proofErr w:type="spellStart"/>
            <w:r w:rsidRPr="00F73201">
              <w:t>dd</w:t>
            </w:r>
            <w:proofErr w:type="spellEnd"/>
            <w:r w:rsidRPr="00F73201">
              <w:t>/mm/</w:t>
            </w:r>
            <w:proofErr w:type="spellStart"/>
            <w:r w:rsidRPr="00F73201">
              <w:t>aaaa</w:t>
            </w:r>
            <w:proofErr w:type="spellEnd"/>
          </w:p>
        </w:tc>
      </w:tr>
      <w:tr w:rsidR="00F73201" w14:paraId="4645227C" w14:textId="77777777" w:rsidTr="00B23FE5">
        <w:tc>
          <w:tcPr>
            <w:tcW w:w="6233" w:type="dxa"/>
            <w:gridSpan w:val="2"/>
          </w:tcPr>
          <w:p w14:paraId="7496F11C" w14:textId="77777777" w:rsidR="00F73201" w:rsidRDefault="00F73201" w:rsidP="00F7320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DACB914" w14:textId="0165BFE2" w:rsidR="00F73201" w:rsidRDefault="00F73201" w:rsidP="00F73201">
            <w:pPr>
              <w:rPr>
                <w:b/>
                <w:bCs/>
              </w:rPr>
            </w:pPr>
            <w:r>
              <w:rPr>
                <w:b/>
                <w:bCs/>
              </w:rPr>
              <w:t>Grupo</w:t>
            </w:r>
          </w:p>
        </w:tc>
      </w:tr>
      <w:tr w:rsidR="00F73201" w14:paraId="2E0C551B" w14:textId="77777777" w:rsidTr="00B23FE5">
        <w:tc>
          <w:tcPr>
            <w:tcW w:w="3116" w:type="dxa"/>
          </w:tcPr>
          <w:p w14:paraId="1D2F7278" w14:textId="74EF341D" w:rsidR="00F73201" w:rsidRDefault="00F73201" w:rsidP="00F73201">
            <w:pPr>
              <w:rPr>
                <w:b/>
                <w:bCs/>
              </w:rPr>
            </w:pPr>
            <w:r w:rsidRPr="00F73201">
              <w:rPr>
                <w:b/>
                <w:bCs/>
              </w:rPr>
              <w:t>Número de Control:</w:t>
            </w:r>
          </w:p>
        </w:tc>
        <w:tc>
          <w:tcPr>
            <w:tcW w:w="3117" w:type="dxa"/>
          </w:tcPr>
          <w:p w14:paraId="404721E9" w14:textId="77777777" w:rsidR="00F73201" w:rsidRDefault="00F73201" w:rsidP="00F7320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5774EE5" w14:textId="77777777" w:rsidR="00F73201" w:rsidRDefault="00F73201" w:rsidP="00F73201">
            <w:pPr>
              <w:rPr>
                <w:b/>
                <w:bCs/>
              </w:rPr>
            </w:pPr>
            <w:r>
              <w:rPr>
                <w:b/>
                <w:bCs/>
              </w:rPr>
              <w:t>Cabaña:</w:t>
            </w:r>
          </w:p>
          <w:p w14:paraId="03ECC9F4" w14:textId="49DB7C91" w:rsidR="00F73201" w:rsidRDefault="00F73201" w:rsidP="00F73201">
            <w:pPr>
              <w:rPr>
                <w:b/>
                <w:bCs/>
              </w:rPr>
            </w:pPr>
          </w:p>
        </w:tc>
      </w:tr>
    </w:tbl>
    <w:p w14:paraId="277F7F02" w14:textId="77777777" w:rsidR="00F73201" w:rsidRDefault="00F73201" w:rsidP="00F73201">
      <w:pPr>
        <w:rPr>
          <w:b/>
          <w:bCs/>
        </w:rPr>
      </w:pPr>
    </w:p>
    <w:p w14:paraId="274BEC3B" w14:textId="6D1A5D70" w:rsidR="00F73201" w:rsidRPr="00F73201" w:rsidRDefault="00F73201" w:rsidP="00B23FE5">
      <w:pPr>
        <w:pStyle w:val="Subttulo"/>
      </w:pPr>
      <w:r w:rsidRPr="00F73201">
        <w:t>1. Objetivo</w:t>
      </w:r>
    </w:p>
    <w:p w14:paraId="26B26C86" w14:textId="77777777" w:rsidR="00F73201" w:rsidRPr="00F73201" w:rsidRDefault="00F73201" w:rsidP="00F73201">
      <w:r w:rsidRPr="00F73201">
        <w:t xml:space="preserve">Aprender a utilizar </w:t>
      </w:r>
      <w:proofErr w:type="spellStart"/>
      <w:r w:rsidRPr="00F73201">
        <w:t>var</w:t>
      </w:r>
      <w:proofErr w:type="spellEnd"/>
      <w:r w:rsidRPr="00F73201">
        <w:t xml:space="preserve">, </w:t>
      </w:r>
      <w:proofErr w:type="spellStart"/>
      <w:r w:rsidRPr="00F73201">
        <w:t>let</w:t>
      </w:r>
      <w:proofErr w:type="spellEnd"/>
      <w:r w:rsidRPr="00F73201">
        <w:t xml:space="preserve">, </w:t>
      </w:r>
      <w:proofErr w:type="spellStart"/>
      <w:r w:rsidRPr="00F73201">
        <w:t>const</w:t>
      </w:r>
      <w:proofErr w:type="spellEnd"/>
      <w:r w:rsidRPr="00F73201">
        <w:t>, y a comprender la inmutabilidad de constantes en JavaScript a través de ejercicios prácticos que simulan situaciones de programación reales.</w:t>
      </w:r>
    </w:p>
    <w:p w14:paraId="0912E3EF" w14:textId="77777777" w:rsidR="00F73201" w:rsidRPr="00F73201" w:rsidRDefault="00F73201" w:rsidP="00B23FE5">
      <w:pPr>
        <w:pStyle w:val="Subttulo"/>
      </w:pPr>
      <w:r w:rsidRPr="00F73201">
        <w:t>2. Contexto de la Vida Real</w:t>
      </w:r>
    </w:p>
    <w:p w14:paraId="34BEEBF1" w14:textId="77777777" w:rsidR="00F73201" w:rsidRPr="00F73201" w:rsidRDefault="00F73201" w:rsidP="00F73201">
      <w:r w:rsidRPr="00F73201">
        <w:t xml:space="preserve">Imagina que trabajas como desarrollador en una </w:t>
      </w:r>
      <w:proofErr w:type="gramStart"/>
      <w:r w:rsidRPr="00F73201">
        <w:t>startup tecnológica</w:t>
      </w:r>
      <w:proofErr w:type="gramEnd"/>
      <w:r w:rsidRPr="00F73201">
        <w:t>. Estás encargado de mantener y mejorar una aplicación que gestiona inventarios en tiempo real. Las decisiones que tomes sobre cómo declarar y manejar variables afectarán directamente el rendimiento y la estabilidad del sistema.</w:t>
      </w:r>
    </w:p>
    <w:p w14:paraId="705FE9BE" w14:textId="77777777" w:rsidR="00F73201" w:rsidRPr="00F73201" w:rsidRDefault="00F73201" w:rsidP="00B23FE5">
      <w:pPr>
        <w:pStyle w:val="Subttulo"/>
      </w:pPr>
      <w:r w:rsidRPr="00F73201">
        <w:t>3. Descripción de los Ejercicios</w:t>
      </w:r>
    </w:p>
    <w:p w14:paraId="2A97128A" w14:textId="77777777" w:rsidR="00F73201" w:rsidRPr="00F73201" w:rsidRDefault="00F73201" w:rsidP="00F73201">
      <w:pPr>
        <w:rPr>
          <w:rStyle w:val="nfasissutil"/>
        </w:rPr>
      </w:pPr>
      <w:r w:rsidRPr="00F73201">
        <w:rPr>
          <w:rStyle w:val="nfasissutil"/>
        </w:rPr>
        <w:t xml:space="preserve">Ejercicio 1: Diferencias entre </w:t>
      </w:r>
      <w:proofErr w:type="spellStart"/>
      <w:r w:rsidRPr="00F73201">
        <w:rPr>
          <w:rStyle w:val="nfasissutil"/>
        </w:rPr>
        <w:t>var</w:t>
      </w:r>
      <w:proofErr w:type="spellEnd"/>
      <w:r w:rsidRPr="00F73201">
        <w:rPr>
          <w:rStyle w:val="nfasissutil"/>
        </w:rPr>
        <w:t xml:space="preserve"> y </w:t>
      </w:r>
      <w:proofErr w:type="spellStart"/>
      <w:r w:rsidRPr="00F73201">
        <w:rPr>
          <w:rStyle w:val="nfasissutil"/>
        </w:rPr>
        <w:t>let</w:t>
      </w:r>
      <w:proofErr w:type="spellEnd"/>
    </w:p>
    <w:p w14:paraId="00AEFCFF" w14:textId="77777777" w:rsidR="00F73201" w:rsidRPr="00F73201" w:rsidRDefault="00F73201" w:rsidP="00F73201">
      <w:pPr>
        <w:numPr>
          <w:ilvl w:val="0"/>
          <w:numId w:val="1"/>
        </w:numPr>
      </w:pPr>
      <w:r w:rsidRPr="00F73201">
        <w:rPr>
          <w:b/>
          <w:bCs/>
        </w:rPr>
        <w:t>Escenario:</w:t>
      </w:r>
      <w:r w:rsidRPr="00F73201">
        <w:t xml:space="preserve"> Durante una reunión con el equipo, te das cuenta de que el código tiene errores debido al uso incorrecto de </w:t>
      </w:r>
      <w:proofErr w:type="spellStart"/>
      <w:r w:rsidRPr="00F73201">
        <w:t>var</w:t>
      </w:r>
      <w:proofErr w:type="spellEnd"/>
      <w:r w:rsidRPr="00F73201">
        <w:t xml:space="preserve"> y </w:t>
      </w:r>
      <w:proofErr w:type="spellStart"/>
      <w:r w:rsidRPr="00F73201">
        <w:t>let</w:t>
      </w:r>
      <w:proofErr w:type="spellEnd"/>
      <w:r w:rsidRPr="00F73201">
        <w:t>. Tu tarea es corregir estos errores.</w:t>
      </w:r>
    </w:p>
    <w:p w14:paraId="6FB4ADF3" w14:textId="09098AF8" w:rsidR="001D30D0" w:rsidRPr="001D30D0" w:rsidRDefault="00F73201" w:rsidP="001D30D0">
      <w:pPr>
        <w:numPr>
          <w:ilvl w:val="0"/>
          <w:numId w:val="1"/>
        </w:numPr>
        <w:rPr>
          <w:highlight w:val="yellow"/>
        </w:rPr>
      </w:pPr>
      <w:r w:rsidRPr="00F73201">
        <w:rPr>
          <w:b/>
          <w:bCs/>
        </w:rPr>
        <w:t>Pregunta de Reflexión:</w:t>
      </w:r>
      <w:r w:rsidRPr="00F73201">
        <w:t xml:space="preserve"> ¿Cómo podría impactar el alcance de una variable en la ejecución del código si es utilizada incorrectament</w:t>
      </w:r>
      <w:r w:rsidR="001D30D0">
        <w:t xml:space="preserve">e? </w:t>
      </w:r>
      <w:r w:rsidR="001D30D0" w:rsidRPr="001D30D0">
        <w:rPr>
          <w:highlight w:val="yellow"/>
        </w:rPr>
        <w:t>-</w:t>
      </w:r>
      <w:r w:rsidR="001D30D0">
        <w:rPr>
          <w:highlight w:val="yellow"/>
        </w:rPr>
        <w:t>En el fallo o modificación de los resultados</w:t>
      </w:r>
    </w:p>
    <w:p w14:paraId="4851ACFE" w14:textId="77777777" w:rsidR="00F73201" w:rsidRPr="00F73201" w:rsidRDefault="00F73201" w:rsidP="00F73201">
      <w:pPr>
        <w:rPr>
          <w:rStyle w:val="nfasissutil"/>
        </w:rPr>
      </w:pPr>
      <w:r w:rsidRPr="00F73201">
        <w:rPr>
          <w:rStyle w:val="nfasissutil"/>
        </w:rPr>
        <w:t xml:space="preserve">Ejercicio 2: Inmutabilidad de </w:t>
      </w:r>
      <w:proofErr w:type="spellStart"/>
      <w:r w:rsidRPr="00F73201">
        <w:rPr>
          <w:rStyle w:val="nfasissutil"/>
        </w:rPr>
        <w:t>const</w:t>
      </w:r>
      <w:proofErr w:type="spellEnd"/>
    </w:p>
    <w:p w14:paraId="00667028" w14:textId="77777777" w:rsidR="00F73201" w:rsidRPr="00F73201" w:rsidRDefault="00F73201" w:rsidP="00F73201">
      <w:pPr>
        <w:numPr>
          <w:ilvl w:val="0"/>
          <w:numId w:val="2"/>
        </w:numPr>
      </w:pPr>
      <w:r w:rsidRPr="00F73201">
        <w:rPr>
          <w:b/>
          <w:bCs/>
        </w:rPr>
        <w:t>Escenario:</w:t>
      </w:r>
      <w:r w:rsidRPr="00F73201">
        <w:t xml:space="preserve"> Estás trabajando con una API externa que proporciona datos en forma de objetos. Necesitas asegurar que ciertos valores no cambien una vez asignados.</w:t>
      </w:r>
    </w:p>
    <w:p w14:paraId="74E966E0" w14:textId="2395C673" w:rsidR="00F73201" w:rsidRPr="00F73201" w:rsidRDefault="00F73201" w:rsidP="00F73201">
      <w:pPr>
        <w:numPr>
          <w:ilvl w:val="0"/>
          <w:numId w:val="2"/>
        </w:numPr>
      </w:pPr>
      <w:r w:rsidRPr="00F73201">
        <w:rPr>
          <w:b/>
          <w:bCs/>
        </w:rPr>
        <w:t>Pregunta de Reflexión:</w:t>
      </w:r>
      <w:r w:rsidRPr="00F73201">
        <w:t xml:space="preserve"> ¿Cómo la inmutabilidad de </w:t>
      </w:r>
      <w:proofErr w:type="spellStart"/>
      <w:r w:rsidRPr="00F73201">
        <w:t>const</w:t>
      </w:r>
      <w:proofErr w:type="spellEnd"/>
      <w:r w:rsidRPr="00F73201">
        <w:t xml:space="preserve"> puede ayudarte a prevenir errores en la manipulación de datos?</w:t>
      </w:r>
      <w:r w:rsidR="001D30D0">
        <w:t xml:space="preserve"> </w:t>
      </w:r>
      <w:r w:rsidR="001D30D0" w:rsidRPr="001D30D0">
        <w:rPr>
          <w:highlight w:val="yellow"/>
        </w:rPr>
        <w:t>-En datos que siempre tendrán el mismo valor</w:t>
      </w:r>
    </w:p>
    <w:p w14:paraId="391C8FFF" w14:textId="77777777" w:rsidR="00F73201" w:rsidRPr="00F73201" w:rsidRDefault="00F73201" w:rsidP="00F73201">
      <w:pPr>
        <w:rPr>
          <w:rStyle w:val="nfasissutil"/>
        </w:rPr>
      </w:pPr>
      <w:r w:rsidRPr="00F73201">
        <w:rPr>
          <w:rStyle w:val="nfasissutil"/>
        </w:rPr>
        <w:t>Ejercicio 3: Bloques de Código y Alcance</w:t>
      </w:r>
    </w:p>
    <w:p w14:paraId="17CCEBCD" w14:textId="77777777" w:rsidR="00F73201" w:rsidRPr="00F73201" w:rsidRDefault="00F73201" w:rsidP="00F73201">
      <w:pPr>
        <w:numPr>
          <w:ilvl w:val="0"/>
          <w:numId w:val="3"/>
        </w:numPr>
      </w:pPr>
      <w:r w:rsidRPr="00F73201">
        <w:rPr>
          <w:b/>
          <w:bCs/>
        </w:rPr>
        <w:t>Escenario:</w:t>
      </w:r>
      <w:r w:rsidRPr="00F73201">
        <w:t xml:space="preserve"> Te enfrentas a una situación donde necesitas mantener la integridad de ciertas variables dentro de bloques específicos de código.</w:t>
      </w:r>
    </w:p>
    <w:p w14:paraId="2B7ED9DC" w14:textId="56CE76AE" w:rsidR="00F73201" w:rsidRPr="00F73201" w:rsidRDefault="00F73201" w:rsidP="00F73201">
      <w:pPr>
        <w:numPr>
          <w:ilvl w:val="0"/>
          <w:numId w:val="3"/>
        </w:numPr>
      </w:pPr>
      <w:r w:rsidRPr="00F73201">
        <w:rPr>
          <w:b/>
          <w:bCs/>
        </w:rPr>
        <w:t>Pregunta de Reflexión:</w:t>
      </w:r>
      <w:r w:rsidRPr="00F73201">
        <w:t xml:space="preserve"> ¿Qué impacto tiene el uso de </w:t>
      </w:r>
      <w:proofErr w:type="spellStart"/>
      <w:r w:rsidRPr="00F73201">
        <w:t>let</w:t>
      </w:r>
      <w:proofErr w:type="spellEnd"/>
      <w:r w:rsidRPr="00F73201">
        <w:t xml:space="preserve"> y </w:t>
      </w:r>
      <w:proofErr w:type="spellStart"/>
      <w:r w:rsidRPr="00F73201">
        <w:t>const</w:t>
      </w:r>
      <w:proofErr w:type="spellEnd"/>
      <w:r w:rsidRPr="00F73201">
        <w:t xml:space="preserve"> en la legibilidad y mantenimiento del código?</w:t>
      </w:r>
      <w:r w:rsidR="001D30D0">
        <w:t xml:space="preserve"> </w:t>
      </w:r>
      <w:r w:rsidR="001D30D0" w:rsidRPr="000F52AB">
        <w:rPr>
          <w:highlight w:val="yellow"/>
        </w:rPr>
        <w:t xml:space="preserve">-En que </w:t>
      </w:r>
      <w:r w:rsidR="000F52AB" w:rsidRPr="000F52AB">
        <w:rPr>
          <w:highlight w:val="yellow"/>
        </w:rPr>
        <w:t>se mantienen ciertos valores en algunos bloques y otros no</w:t>
      </w:r>
    </w:p>
    <w:p w14:paraId="3C78A437" w14:textId="77777777" w:rsidR="00F73201" w:rsidRPr="00F73201" w:rsidRDefault="00F73201" w:rsidP="00F73201">
      <w:pPr>
        <w:rPr>
          <w:rStyle w:val="nfasissutil"/>
        </w:rPr>
      </w:pPr>
      <w:r w:rsidRPr="00F73201">
        <w:rPr>
          <w:rStyle w:val="nfasissutil"/>
        </w:rPr>
        <w:t>Ejercicio 4: Ciclos y Alcance de Variables</w:t>
      </w:r>
    </w:p>
    <w:p w14:paraId="7B409CE8" w14:textId="77777777" w:rsidR="00F73201" w:rsidRPr="00F73201" w:rsidRDefault="00F73201" w:rsidP="00F73201">
      <w:pPr>
        <w:numPr>
          <w:ilvl w:val="0"/>
          <w:numId w:val="4"/>
        </w:numPr>
      </w:pPr>
      <w:r w:rsidRPr="00F73201">
        <w:rPr>
          <w:b/>
          <w:bCs/>
        </w:rPr>
        <w:t>Escenario:</w:t>
      </w:r>
      <w:r w:rsidRPr="00F73201">
        <w:t xml:space="preserve"> Estás optimizando un proceso que involucra iteraciones sobre grandes conjuntos de datos y necesitas manejar adecuadamente las variables de control.</w:t>
      </w:r>
    </w:p>
    <w:p w14:paraId="78D062B2" w14:textId="6C8A9C56" w:rsidR="00F73201" w:rsidRPr="00F73201" w:rsidRDefault="00F73201" w:rsidP="00F73201">
      <w:pPr>
        <w:numPr>
          <w:ilvl w:val="0"/>
          <w:numId w:val="4"/>
        </w:numPr>
      </w:pPr>
      <w:r w:rsidRPr="00F73201">
        <w:rPr>
          <w:b/>
          <w:bCs/>
        </w:rPr>
        <w:lastRenderedPageBreak/>
        <w:t>Pregunta de Reflexión:</w:t>
      </w:r>
      <w:r w:rsidRPr="00F73201">
        <w:t xml:space="preserve"> ¿Cómo afecta la elección de </w:t>
      </w:r>
      <w:proofErr w:type="spellStart"/>
      <w:r w:rsidRPr="00F73201">
        <w:t>var</w:t>
      </w:r>
      <w:proofErr w:type="spellEnd"/>
      <w:r w:rsidRPr="00F73201">
        <w:t xml:space="preserve">, </w:t>
      </w:r>
      <w:proofErr w:type="spellStart"/>
      <w:r w:rsidRPr="00F73201">
        <w:t>let</w:t>
      </w:r>
      <w:proofErr w:type="spellEnd"/>
      <w:r w:rsidRPr="00F73201">
        <w:t xml:space="preserve"> o </w:t>
      </w:r>
      <w:proofErr w:type="spellStart"/>
      <w:r w:rsidRPr="00F73201">
        <w:t>const</w:t>
      </w:r>
      <w:proofErr w:type="spellEnd"/>
      <w:r w:rsidRPr="00F73201">
        <w:t xml:space="preserve"> en la eficiencia y claridad del código en ciclos?</w:t>
      </w:r>
      <w:r w:rsidR="000F52AB">
        <w:t xml:space="preserve"> </w:t>
      </w:r>
      <w:r w:rsidR="000F52AB" w:rsidRPr="000F52AB">
        <w:rPr>
          <w:highlight w:val="yellow"/>
        </w:rPr>
        <w:t>-En el comportamiento de cada uno</w:t>
      </w:r>
    </w:p>
    <w:p w14:paraId="6D672E96" w14:textId="77777777" w:rsidR="00F73201" w:rsidRPr="00F73201" w:rsidRDefault="00F73201" w:rsidP="00F73201">
      <w:pPr>
        <w:rPr>
          <w:rStyle w:val="nfasissutil"/>
        </w:rPr>
      </w:pPr>
      <w:r w:rsidRPr="00F73201">
        <w:rPr>
          <w:rStyle w:val="nfasissutil"/>
        </w:rPr>
        <w:t xml:space="preserve">Ejercicio 5: Comprendiendo </w:t>
      </w:r>
      <w:proofErr w:type="spellStart"/>
      <w:r w:rsidRPr="00F73201">
        <w:rPr>
          <w:rStyle w:val="nfasissutil"/>
        </w:rPr>
        <w:t>Closure</w:t>
      </w:r>
      <w:proofErr w:type="spellEnd"/>
      <w:r w:rsidRPr="00F73201">
        <w:rPr>
          <w:rStyle w:val="nfasissutil"/>
        </w:rPr>
        <w:t xml:space="preserve"> con </w:t>
      </w:r>
      <w:proofErr w:type="spellStart"/>
      <w:r w:rsidRPr="00F73201">
        <w:rPr>
          <w:rStyle w:val="nfasissutil"/>
        </w:rPr>
        <w:t>let</w:t>
      </w:r>
      <w:proofErr w:type="spellEnd"/>
      <w:r w:rsidRPr="00F73201">
        <w:rPr>
          <w:rStyle w:val="nfasissutil"/>
        </w:rPr>
        <w:t xml:space="preserve"> y </w:t>
      </w:r>
      <w:proofErr w:type="spellStart"/>
      <w:r w:rsidRPr="00F73201">
        <w:rPr>
          <w:rStyle w:val="nfasissutil"/>
        </w:rPr>
        <w:t>var</w:t>
      </w:r>
      <w:proofErr w:type="spellEnd"/>
    </w:p>
    <w:p w14:paraId="2A732E4C" w14:textId="77777777" w:rsidR="00F73201" w:rsidRPr="00F73201" w:rsidRDefault="00F73201" w:rsidP="00F73201">
      <w:pPr>
        <w:numPr>
          <w:ilvl w:val="0"/>
          <w:numId w:val="5"/>
        </w:numPr>
      </w:pPr>
      <w:r w:rsidRPr="00F73201">
        <w:rPr>
          <w:b/>
          <w:bCs/>
        </w:rPr>
        <w:t>Escenario:</w:t>
      </w:r>
      <w:r w:rsidRPr="00F73201">
        <w:t xml:space="preserve"> Estás depurando un problema donde una función interna no está capturando los valores esperados de las variables.</w:t>
      </w:r>
    </w:p>
    <w:p w14:paraId="1FC3F28D" w14:textId="59B0979E" w:rsidR="00F73201" w:rsidRPr="00F73201" w:rsidRDefault="00F73201" w:rsidP="00F73201">
      <w:pPr>
        <w:numPr>
          <w:ilvl w:val="0"/>
          <w:numId w:val="5"/>
        </w:numPr>
      </w:pPr>
      <w:r w:rsidRPr="00F73201">
        <w:rPr>
          <w:b/>
          <w:bCs/>
        </w:rPr>
        <w:t>Pregunta de Reflexión:</w:t>
      </w:r>
      <w:r w:rsidRPr="00F73201">
        <w:t xml:space="preserve"> ¿Cómo influye el alcance de </w:t>
      </w:r>
      <w:proofErr w:type="spellStart"/>
      <w:r w:rsidRPr="00F73201">
        <w:t>let</w:t>
      </w:r>
      <w:proofErr w:type="spellEnd"/>
      <w:r w:rsidRPr="00F73201">
        <w:t xml:space="preserve"> y </w:t>
      </w:r>
      <w:proofErr w:type="spellStart"/>
      <w:r w:rsidRPr="00F73201">
        <w:t>var</w:t>
      </w:r>
      <w:proofErr w:type="spellEnd"/>
      <w:r w:rsidRPr="00F73201">
        <w:t xml:space="preserve"> en el comportamiento de las funciones anidadas y cierres?</w:t>
      </w:r>
      <w:r w:rsidR="000F52AB">
        <w:t xml:space="preserve"> </w:t>
      </w:r>
      <w:r w:rsidR="000F52AB" w:rsidRPr="000F52AB">
        <w:rPr>
          <w:highlight w:val="yellow"/>
        </w:rPr>
        <w:t>-En que el valor no puede variar entre cada una de estas</w:t>
      </w:r>
    </w:p>
    <w:p w14:paraId="27EAA27B" w14:textId="77777777" w:rsidR="00F73201" w:rsidRPr="00F73201" w:rsidRDefault="00F73201" w:rsidP="00B23FE5">
      <w:pPr>
        <w:pStyle w:val="Subttulo"/>
      </w:pPr>
      <w:r w:rsidRPr="00F73201">
        <w:t>4. Resultados</w:t>
      </w:r>
    </w:p>
    <w:p w14:paraId="6F681269" w14:textId="77777777" w:rsidR="00F73201" w:rsidRPr="00F73201" w:rsidRDefault="00F73201" w:rsidP="00F73201">
      <w:r w:rsidRPr="00F73201">
        <w:t>Documenta los resultados obtenidos para cada ejercicio. Incluye capturas de pantalla del código y la salida en consola. Comenta sobre los hallazgos.</w:t>
      </w:r>
    </w:p>
    <w:p w14:paraId="06973C29" w14:textId="77777777" w:rsidR="00F73201" w:rsidRPr="00F73201" w:rsidRDefault="00F73201" w:rsidP="00F73201">
      <w:pPr>
        <w:rPr>
          <w:rStyle w:val="nfasissutil"/>
        </w:rPr>
      </w:pPr>
      <w:r w:rsidRPr="00F73201">
        <w:rPr>
          <w:rStyle w:val="nfasissutil"/>
        </w:rPr>
        <w:t>Ejercicio 1:</w:t>
      </w:r>
    </w:p>
    <w:p w14:paraId="72EBA7AA" w14:textId="77777777" w:rsidR="00F73201" w:rsidRPr="00F73201" w:rsidRDefault="00F73201" w:rsidP="00F73201">
      <w:pPr>
        <w:numPr>
          <w:ilvl w:val="0"/>
          <w:numId w:val="6"/>
        </w:numPr>
      </w:pPr>
      <w:r w:rsidRPr="00F73201">
        <w:rPr>
          <w:b/>
          <w:bCs/>
        </w:rPr>
        <w:t>Código y Resultado:</w:t>
      </w:r>
    </w:p>
    <w:p w14:paraId="558C1C7E" w14:textId="7ABDE608" w:rsidR="00F73201" w:rsidRPr="00F73201" w:rsidRDefault="00F73201" w:rsidP="00F73201">
      <w:pPr>
        <w:numPr>
          <w:ilvl w:val="0"/>
          <w:numId w:val="6"/>
        </w:numPr>
      </w:pPr>
      <w:r w:rsidRPr="00F73201">
        <w:rPr>
          <w:b/>
          <w:bCs/>
        </w:rPr>
        <w:t>Reflexión:</w:t>
      </w:r>
      <w:r w:rsidRPr="00F73201">
        <w:t xml:space="preserve"> ¿Qué diferencias observaste entre el uso de </w:t>
      </w:r>
      <w:proofErr w:type="spellStart"/>
      <w:r w:rsidRPr="00F73201">
        <w:t>var</w:t>
      </w:r>
      <w:proofErr w:type="spellEnd"/>
      <w:r w:rsidRPr="00F73201">
        <w:t xml:space="preserve"> y </w:t>
      </w:r>
      <w:proofErr w:type="spellStart"/>
      <w:r w:rsidRPr="00F73201">
        <w:t>let</w:t>
      </w:r>
      <w:proofErr w:type="spellEnd"/>
      <w:r w:rsidRPr="00F73201">
        <w:t xml:space="preserve"> en términos de alcance y </w:t>
      </w:r>
      <w:proofErr w:type="spellStart"/>
      <w:r w:rsidRPr="00F73201">
        <w:t>redeclaración</w:t>
      </w:r>
      <w:proofErr w:type="spellEnd"/>
      <w:r w:rsidRPr="00F73201">
        <w:t>?</w:t>
      </w:r>
      <w:r w:rsidR="00962055">
        <w:t xml:space="preserve"> </w:t>
      </w:r>
      <w:r w:rsidR="00962055" w:rsidRPr="00962055">
        <w:rPr>
          <w:highlight w:val="yellow"/>
        </w:rPr>
        <w:t>-En la primera actividad no se not</w:t>
      </w:r>
      <w:r w:rsidR="00962055">
        <w:rPr>
          <w:highlight w:val="yellow"/>
        </w:rPr>
        <w:t>ó</w:t>
      </w:r>
      <w:r w:rsidR="00962055" w:rsidRPr="00962055">
        <w:rPr>
          <w:highlight w:val="yellow"/>
        </w:rPr>
        <w:t xml:space="preserve"> diferencia</w:t>
      </w:r>
    </w:p>
    <w:p w14:paraId="7B2DF1CD" w14:textId="77777777" w:rsidR="00F73201" w:rsidRPr="00F73201" w:rsidRDefault="00F73201" w:rsidP="00F73201">
      <w:pPr>
        <w:rPr>
          <w:rStyle w:val="nfasissutil"/>
        </w:rPr>
      </w:pPr>
      <w:r w:rsidRPr="00F73201">
        <w:rPr>
          <w:rStyle w:val="nfasissutil"/>
        </w:rPr>
        <w:t>Ejercicio 2:</w:t>
      </w:r>
    </w:p>
    <w:p w14:paraId="2CA2321F" w14:textId="77777777" w:rsidR="00F73201" w:rsidRPr="00F73201" w:rsidRDefault="00F73201" w:rsidP="00F73201">
      <w:pPr>
        <w:numPr>
          <w:ilvl w:val="0"/>
          <w:numId w:val="7"/>
        </w:numPr>
      </w:pPr>
      <w:r w:rsidRPr="00F73201">
        <w:rPr>
          <w:b/>
          <w:bCs/>
        </w:rPr>
        <w:t>Código y Resultado:</w:t>
      </w:r>
    </w:p>
    <w:p w14:paraId="6569916C" w14:textId="561EAA3D" w:rsidR="00F73201" w:rsidRPr="00F73201" w:rsidRDefault="00F73201" w:rsidP="00F73201">
      <w:pPr>
        <w:numPr>
          <w:ilvl w:val="0"/>
          <w:numId w:val="7"/>
        </w:numPr>
      </w:pPr>
      <w:r w:rsidRPr="00F73201">
        <w:rPr>
          <w:b/>
          <w:bCs/>
        </w:rPr>
        <w:t>Reflexión:</w:t>
      </w:r>
      <w:r w:rsidRPr="00F73201">
        <w:t xml:space="preserve"> ¿Qué sucedió al intentar modificar una constante? ¿Por qué es importante entender la inmutabilidad?</w:t>
      </w:r>
      <w:r w:rsidR="00962055">
        <w:t xml:space="preserve"> </w:t>
      </w:r>
      <w:r w:rsidR="00962055" w:rsidRPr="00962055">
        <w:rPr>
          <w:highlight w:val="yellow"/>
        </w:rPr>
        <w:t>-Hubo un error al intentar colocar dos valores dentro de un mismo bloque</w:t>
      </w:r>
    </w:p>
    <w:p w14:paraId="1DFCC4FD" w14:textId="77777777" w:rsidR="00F73201" w:rsidRPr="00F73201" w:rsidRDefault="00F73201" w:rsidP="00F73201">
      <w:pPr>
        <w:rPr>
          <w:rStyle w:val="nfasissutil"/>
        </w:rPr>
      </w:pPr>
      <w:r w:rsidRPr="00F73201">
        <w:rPr>
          <w:rStyle w:val="nfasissutil"/>
        </w:rPr>
        <w:t>Ejercicio 3:</w:t>
      </w:r>
    </w:p>
    <w:p w14:paraId="051DCED8" w14:textId="77777777" w:rsidR="00F73201" w:rsidRPr="00F73201" w:rsidRDefault="00F73201" w:rsidP="00F73201">
      <w:pPr>
        <w:numPr>
          <w:ilvl w:val="0"/>
          <w:numId w:val="8"/>
        </w:numPr>
      </w:pPr>
      <w:r w:rsidRPr="00F73201">
        <w:rPr>
          <w:b/>
          <w:bCs/>
        </w:rPr>
        <w:t>Código y Resultado:</w:t>
      </w:r>
    </w:p>
    <w:p w14:paraId="6394D908" w14:textId="10F6C704" w:rsidR="00F73201" w:rsidRPr="00F73201" w:rsidRDefault="00F73201" w:rsidP="00F73201">
      <w:pPr>
        <w:numPr>
          <w:ilvl w:val="0"/>
          <w:numId w:val="8"/>
        </w:numPr>
      </w:pPr>
      <w:r w:rsidRPr="00F73201">
        <w:rPr>
          <w:b/>
          <w:bCs/>
        </w:rPr>
        <w:t>Reflexión:</w:t>
      </w:r>
      <w:r w:rsidRPr="00F73201">
        <w:t xml:space="preserve"> ¿Cómo afecta el alcance de bloque al comportamiento de tu código en situaciones complejas?</w:t>
      </w:r>
      <w:r w:rsidR="00962055">
        <w:t xml:space="preserve"> </w:t>
      </w:r>
      <w:r w:rsidR="00962055" w:rsidRPr="00962055">
        <w:rPr>
          <w:highlight w:val="yellow"/>
        </w:rPr>
        <w:t>-Que colocar este tipo de variables puede diferenciar uno de los otros mediante los bloques</w:t>
      </w:r>
    </w:p>
    <w:p w14:paraId="6056FA52" w14:textId="77777777" w:rsidR="00F73201" w:rsidRPr="00F73201" w:rsidRDefault="00F73201" w:rsidP="00F73201">
      <w:pPr>
        <w:rPr>
          <w:rStyle w:val="nfasissutil"/>
        </w:rPr>
      </w:pPr>
      <w:r w:rsidRPr="00F73201">
        <w:rPr>
          <w:rStyle w:val="nfasissutil"/>
        </w:rPr>
        <w:t>Ejercicio 4:</w:t>
      </w:r>
    </w:p>
    <w:p w14:paraId="03CE03A5" w14:textId="77777777" w:rsidR="00F73201" w:rsidRPr="00F73201" w:rsidRDefault="00F73201" w:rsidP="00F73201">
      <w:pPr>
        <w:numPr>
          <w:ilvl w:val="0"/>
          <w:numId w:val="9"/>
        </w:numPr>
      </w:pPr>
      <w:r w:rsidRPr="00F73201">
        <w:rPr>
          <w:b/>
          <w:bCs/>
        </w:rPr>
        <w:t>Código y Resultado:</w:t>
      </w:r>
    </w:p>
    <w:p w14:paraId="116E7AFB" w14:textId="30822ECF" w:rsidR="00F73201" w:rsidRPr="00962055" w:rsidRDefault="00F73201" w:rsidP="00F73201">
      <w:pPr>
        <w:numPr>
          <w:ilvl w:val="0"/>
          <w:numId w:val="9"/>
        </w:numPr>
        <w:rPr>
          <w:highlight w:val="yellow"/>
        </w:rPr>
      </w:pPr>
      <w:r w:rsidRPr="00F73201">
        <w:rPr>
          <w:b/>
          <w:bCs/>
        </w:rPr>
        <w:t>Reflexión:</w:t>
      </w:r>
      <w:r w:rsidRPr="00F73201">
        <w:t xml:space="preserve"> ¿Qué desafíos encontraste al trabajar con ciclos y cómo los resolviste?</w:t>
      </w:r>
      <w:r w:rsidR="00962055">
        <w:t xml:space="preserve"> </w:t>
      </w:r>
      <w:r w:rsidR="00962055" w:rsidRPr="00962055">
        <w:rPr>
          <w:highlight w:val="yellow"/>
        </w:rPr>
        <w:t xml:space="preserve">-En el proceso del código usando valores, </w:t>
      </w:r>
      <w:proofErr w:type="spellStart"/>
      <w:r w:rsidR="00962055" w:rsidRPr="00962055">
        <w:rPr>
          <w:highlight w:val="yellow"/>
        </w:rPr>
        <w:t>var</w:t>
      </w:r>
      <w:proofErr w:type="spellEnd"/>
      <w:r w:rsidR="00962055" w:rsidRPr="00962055">
        <w:rPr>
          <w:highlight w:val="yellow"/>
        </w:rPr>
        <w:t xml:space="preserve"> utiliza los datos necesarios poniendo limites clave, mientras que </w:t>
      </w:r>
      <w:proofErr w:type="spellStart"/>
      <w:r w:rsidR="00962055" w:rsidRPr="00962055">
        <w:rPr>
          <w:highlight w:val="yellow"/>
        </w:rPr>
        <w:t>let</w:t>
      </w:r>
      <w:proofErr w:type="spellEnd"/>
      <w:r w:rsidR="00962055" w:rsidRPr="00962055">
        <w:rPr>
          <w:highlight w:val="yellow"/>
        </w:rPr>
        <w:t xml:space="preserve"> es con limites estructurales</w:t>
      </w:r>
      <w:r w:rsidR="00962055" w:rsidRPr="00962055">
        <w:rPr>
          <w:highlight w:val="yellow"/>
        </w:rPr>
        <w:t>, mientras que la constante no se puede por solo poder ser un valor fijo</w:t>
      </w:r>
    </w:p>
    <w:p w14:paraId="56709ED6" w14:textId="77777777" w:rsidR="00F73201" w:rsidRPr="00F73201" w:rsidRDefault="00F73201" w:rsidP="00F73201">
      <w:pPr>
        <w:rPr>
          <w:rStyle w:val="nfasissutil"/>
        </w:rPr>
      </w:pPr>
      <w:r w:rsidRPr="00F73201">
        <w:rPr>
          <w:rStyle w:val="nfasissutil"/>
        </w:rPr>
        <w:t>Ejercicio 5:</w:t>
      </w:r>
    </w:p>
    <w:p w14:paraId="398A65AA" w14:textId="77777777" w:rsidR="00F73201" w:rsidRPr="00F73201" w:rsidRDefault="00F73201" w:rsidP="00F73201">
      <w:pPr>
        <w:numPr>
          <w:ilvl w:val="0"/>
          <w:numId w:val="10"/>
        </w:numPr>
      </w:pPr>
      <w:r w:rsidRPr="00F73201">
        <w:rPr>
          <w:b/>
          <w:bCs/>
        </w:rPr>
        <w:t>Código y Resultado:</w:t>
      </w:r>
    </w:p>
    <w:p w14:paraId="0D6AF025" w14:textId="36377E40" w:rsidR="00F73201" w:rsidRDefault="00F73201" w:rsidP="00F73201">
      <w:pPr>
        <w:numPr>
          <w:ilvl w:val="0"/>
          <w:numId w:val="10"/>
        </w:numPr>
      </w:pPr>
      <w:r w:rsidRPr="00F73201">
        <w:rPr>
          <w:b/>
          <w:bCs/>
        </w:rPr>
        <w:lastRenderedPageBreak/>
        <w:t>Reflexión:</w:t>
      </w:r>
      <w:r w:rsidRPr="00F73201">
        <w:t xml:space="preserve"> ¿Cómo cambia el comportamiento del código al usar </w:t>
      </w:r>
      <w:proofErr w:type="spellStart"/>
      <w:r w:rsidRPr="00F73201">
        <w:t>let</w:t>
      </w:r>
      <w:proofErr w:type="spellEnd"/>
      <w:r w:rsidRPr="00F73201">
        <w:t xml:space="preserve"> en lugar de </w:t>
      </w:r>
      <w:proofErr w:type="spellStart"/>
      <w:r w:rsidRPr="00F73201">
        <w:t>var</w:t>
      </w:r>
      <w:proofErr w:type="spellEnd"/>
      <w:r w:rsidRPr="00F73201">
        <w:t xml:space="preserve"> en un cierre?</w:t>
      </w:r>
      <w:r w:rsidR="00962055">
        <w:t xml:space="preserve"> </w:t>
      </w:r>
      <w:r w:rsidR="00962055" w:rsidRPr="00962055">
        <w:rPr>
          <w:highlight w:val="yellow"/>
        </w:rPr>
        <w:t>-En que los valores pueden ser diferentes mediante lo que se escribe</w:t>
      </w:r>
    </w:p>
    <w:p w14:paraId="386573B4" w14:textId="77777777" w:rsidR="00B23FE5" w:rsidRPr="00F73201" w:rsidRDefault="00B23FE5" w:rsidP="00B23FE5">
      <w:pPr>
        <w:ind w:left="720"/>
      </w:pPr>
    </w:p>
    <w:p w14:paraId="335031DA" w14:textId="77777777" w:rsidR="00F73201" w:rsidRPr="00F73201" w:rsidRDefault="00F73201" w:rsidP="00B23FE5">
      <w:pPr>
        <w:pStyle w:val="Subttulo"/>
      </w:pPr>
      <w:r w:rsidRPr="00F73201">
        <w:t>5. Cuadro CQA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974"/>
        <w:gridCol w:w="2831"/>
        <w:gridCol w:w="3545"/>
      </w:tblGrid>
      <w:tr w:rsidR="00F73201" w:rsidRPr="00F73201" w14:paraId="7D5EE104" w14:textId="77777777" w:rsidTr="00F73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5533C" w14:textId="77777777" w:rsidR="00F73201" w:rsidRPr="00F73201" w:rsidRDefault="00F73201" w:rsidP="00F73201">
            <w:pPr>
              <w:spacing w:after="160" w:line="259" w:lineRule="auto"/>
            </w:pPr>
            <w:r w:rsidRPr="00F73201">
              <w:t>Conocimientos Previos</w:t>
            </w:r>
          </w:p>
        </w:tc>
        <w:tc>
          <w:tcPr>
            <w:tcW w:w="0" w:type="auto"/>
            <w:hideMark/>
          </w:tcPr>
          <w:p w14:paraId="49A6F2DF" w14:textId="77777777" w:rsidR="00F73201" w:rsidRPr="00F73201" w:rsidRDefault="00F73201" w:rsidP="00F7320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201">
              <w:t>Preguntas Surgidas</w:t>
            </w:r>
          </w:p>
        </w:tc>
        <w:tc>
          <w:tcPr>
            <w:tcW w:w="0" w:type="auto"/>
            <w:hideMark/>
          </w:tcPr>
          <w:p w14:paraId="24C03931" w14:textId="77777777" w:rsidR="00F73201" w:rsidRPr="00F73201" w:rsidRDefault="00F73201" w:rsidP="00F7320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201">
              <w:t>Aprendizajes Adquiridos</w:t>
            </w:r>
          </w:p>
        </w:tc>
      </w:tr>
      <w:tr w:rsidR="00F73201" w:rsidRPr="00F73201" w14:paraId="2D41E7CE" w14:textId="77777777" w:rsidTr="00F7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B5CF3" w14:textId="77777777" w:rsidR="00F73201" w:rsidRPr="00F73201" w:rsidRDefault="00F73201" w:rsidP="00F73201">
            <w:pPr>
              <w:spacing w:after="160" w:line="259" w:lineRule="auto"/>
            </w:pPr>
            <w:r w:rsidRPr="00F73201">
              <w:t xml:space="preserve">Ejemplo: Sabía que </w:t>
            </w:r>
            <w:proofErr w:type="spellStart"/>
            <w:r w:rsidRPr="00F73201">
              <w:t>let</w:t>
            </w:r>
            <w:proofErr w:type="spellEnd"/>
            <w:r w:rsidRPr="00F73201">
              <w:t xml:space="preserve"> tiene alcance de bloque.</w:t>
            </w:r>
          </w:p>
        </w:tc>
        <w:tc>
          <w:tcPr>
            <w:tcW w:w="0" w:type="auto"/>
            <w:hideMark/>
          </w:tcPr>
          <w:p w14:paraId="4F59B1EA" w14:textId="77777777" w:rsidR="00F73201" w:rsidRPr="00F73201" w:rsidRDefault="00F73201" w:rsidP="00F7320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201">
              <w:t xml:space="preserve">Ejemplo: ¿Por qué no puedo usar </w:t>
            </w:r>
            <w:proofErr w:type="spellStart"/>
            <w:r w:rsidRPr="00F73201">
              <w:t>const</w:t>
            </w:r>
            <w:proofErr w:type="spellEnd"/>
            <w:r w:rsidRPr="00F73201">
              <w:t xml:space="preserve"> en un ciclo </w:t>
            </w:r>
            <w:proofErr w:type="spellStart"/>
            <w:r w:rsidRPr="00F73201">
              <w:t>for</w:t>
            </w:r>
            <w:proofErr w:type="spellEnd"/>
            <w:r w:rsidRPr="00F73201">
              <w:t>?</w:t>
            </w:r>
          </w:p>
        </w:tc>
        <w:tc>
          <w:tcPr>
            <w:tcW w:w="0" w:type="auto"/>
            <w:hideMark/>
          </w:tcPr>
          <w:p w14:paraId="3F0B3D78" w14:textId="77777777" w:rsidR="00F73201" w:rsidRPr="00F73201" w:rsidRDefault="00F73201" w:rsidP="00F7320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201">
              <w:t xml:space="preserve">Ejemplo: Aprendí cómo usar </w:t>
            </w:r>
            <w:proofErr w:type="spellStart"/>
            <w:r w:rsidRPr="00F73201">
              <w:t>let</w:t>
            </w:r>
            <w:proofErr w:type="spellEnd"/>
            <w:r w:rsidRPr="00F73201">
              <w:t xml:space="preserve"> y </w:t>
            </w:r>
            <w:proofErr w:type="spellStart"/>
            <w:r w:rsidRPr="00F73201">
              <w:t>const</w:t>
            </w:r>
            <w:proofErr w:type="spellEnd"/>
            <w:r w:rsidRPr="00F73201">
              <w:t xml:space="preserve"> para evitar errores de alcance.</w:t>
            </w:r>
          </w:p>
        </w:tc>
      </w:tr>
    </w:tbl>
    <w:p w14:paraId="7D8498C0" w14:textId="77777777" w:rsidR="00F86686" w:rsidRDefault="00F86686"/>
    <w:sectPr w:rsidR="00F8668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83DE4" w14:textId="77777777" w:rsidR="006E10C3" w:rsidRDefault="006E10C3" w:rsidP="00F73201">
      <w:pPr>
        <w:spacing w:after="0" w:line="240" w:lineRule="auto"/>
      </w:pPr>
      <w:r>
        <w:separator/>
      </w:r>
    </w:p>
  </w:endnote>
  <w:endnote w:type="continuationSeparator" w:id="0">
    <w:p w14:paraId="59CD73B7" w14:textId="77777777" w:rsidR="006E10C3" w:rsidRDefault="006E10C3" w:rsidP="00F7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55804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A87CAE" w14:textId="476A7211" w:rsidR="00F73201" w:rsidRDefault="00F73201">
            <w:pPr>
              <w:pStyle w:val="Piedepgina"/>
              <w:jc w:val="right"/>
            </w:pPr>
            <w:r>
              <w:t xml:space="preserve">Página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B54C0E" w14:textId="77777777" w:rsidR="00F73201" w:rsidRDefault="00F732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D09C6" w14:textId="77777777" w:rsidR="006E10C3" w:rsidRDefault="006E10C3" w:rsidP="00F73201">
      <w:pPr>
        <w:spacing w:after="0" w:line="240" w:lineRule="auto"/>
      </w:pPr>
      <w:r>
        <w:separator/>
      </w:r>
    </w:p>
  </w:footnote>
  <w:footnote w:type="continuationSeparator" w:id="0">
    <w:p w14:paraId="13B7E09D" w14:textId="77777777" w:rsidR="006E10C3" w:rsidRDefault="006E10C3" w:rsidP="00F7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89"/>
      <w:gridCol w:w="1761"/>
    </w:tblGrid>
    <w:tr w:rsidR="00F73201" w14:paraId="261F516D" w14:textId="77777777" w:rsidTr="00B23FE5">
      <w:tc>
        <w:tcPr>
          <w:tcW w:w="7589" w:type="dxa"/>
        </w:tcPr>
        <w:p w14:paraId="68F86011" w14:textId="03B1A9CA" w:rsidR="00F73201" w:rsidRDefault="00F73201">
          <w:pPr>
            <w:pStyle w:val="Encabezado"/>
          </w:pPr>
          <w:r>
            <w:t>CBTIS - 122</w:t>
          </w:r>
        </w:p>
      </w:tc>
      <w:tc>
        <w:tcPr>
          <w:tcW w:w="1761" w:type="dxa"/>
          <w:vMerge w:val="restart"/>
        </w:tcPr>
        <w:p w14:paraId="1B8A5D05" w14:textId="16F95A01" w:rsidR="00F73201" w:rsidRDefault="00F73201">
          <w:pPr>
            <w:pStyle w:val="Encabezado"/>
          </w:pPr>
          <w:r>
            <w:rPr>
              <w:noProof/>
            </w:rPr>
            <w:drawing>
              <wp:inline distT="0" distB="0" distL="0" distR="0" wp14:anchorId="05E8E546" wp14:editId="34763DCC">
                <wp:extent cx="981075" cy="664951"/>
                <wp:effectExtent l="0" t="0" r="0" b="1905"/>
                <wp:docPr id="105559250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5328" b="95082" l="3056" r="97222">
                                      <a14:foregroundMark x1="8611" y1="64344" x2="8611" y2="64344"/>
                                      <a14:foregroundMark x1="3056" y1="71311" x2="3056" y2="71311"/>
                                      <a14:foregroundMark x1="93333" y1="65574" x2="93333" y2="65574"/>
                                      <a14:foregroundMark x1="49167" y1="91393" x2="49167" y2="91393"/>
                                      <a14:foregroundMark x1="55278" y1="91803" x2="55278" y2="91803"/>
                                      <a14:foregroundMark x1="42778" y1="93443" x2="42778" y2="93443"/>
                                      <a14:foregroundMark x1="54167" y1="95082" x2="54167" y2="95082"/>
                                      <a14:foregroundMark x1="46944" y1="95082" x2="46944" y2="95082"/>
                                      <a14:foregroundMark x1="42222" y1="8197" x2="42222" y2="8197"/>
                                      <a14:foregroundMark x1="56944" y1="6148" x2="56944" y2="6148"/>
                                      <a14:foregroundMark x1="42500" y1="5328" x2="42500" y2="5328"/>
                                      <a14:foregroundMark x1="97222" y1="70492" x2="97222" y2="70492"/>
                                      <a14:backgroundMark x1="35833" y1="61066" x2="35833" y2="61066"/>
                                      <a14:backgroundMark x1="38333" y1="73361" x2="38333" y2="73361"/>
                                      <a14:backgroundMark x1="36111" y1="58197" x2="36111" y2="58197"/>
                                      <a14:backgroundMark x1="39444" y1="77049" x2="39444" y2="77049"/>
                                      <a14:backgroundMark x1="38611" y1="74590" x2="38611" y2="74590"/>
                                      <a14:backgroundMark x1="37500" y1="67213" x2="37500" y2="67213"/>
                                      <a14:backgroundMark x1="63333" y1="62705" x2="63333" y2="62705"/>
                                      <a14:backgroundMark x1="63611" y1="59016" x2="63611" y2="59016"/>
                                      <a14:backgroundMark x1="62222" y1="55328" x2="62222" y2="55328"/>
                                      <a14:backgroundMark x1="61944" y1="72541" x2="61944" y2="72541"/>
                                      <a14:backgroundMark x1="62500" y1="67213" x2="62500" y2="67213"/>
                                      <a14:backgroundMark x1="61944" y1="73361" x2="61944" y2="73361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1850" cy="672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3201" w14:paraId="5523F2FC" w14:textId="77777777" w:rsidTr="00B23FE5">
      <w:tc>
        <w:tcPr>
          <w:tcW w:w="7589" w:type="dxa"/>
        </w:tcPr>
        <w:p w14:paraId="4063E7EE" w14:textId="6CAC92E6" w:rsidR="00F73201" w:rsidRDefault="00F73201">
          <w:pPr>
            <w:pStyle w:val="Encabezado"/>
          </w:pPr>
          <w:r w:rsidRPr="00F73201">
            <w:t>Desarrolla aplicaciones web con conexión a bases de datos</w:t>
          </w:r>
        </w:p>
      </w:tc>
      <w:tc>
        <w:tcPr>
          <w:tcW w:w="1761" w:type="dxa"/>
          <w:vMerge/>
        </w:tcPr>
        <w:p w14:paraId="53C55A3F" w14:textId="77777777" w:rsidR="00F73201" w:rsidRDefault="00F73201">
          <w:pPr>
            <w:pStyle w:val="Encabezado"/>
          </w:pPr>
        </w:p>
      </w:tc>
    </w:tr>
    <w:tr w:rsidR="00B23FE5" w14:paraId="23F71ABB" w14:textId="77777777" w:rsidTr="00B23FE5">
      <w:tc>
        <w:tcPr>
          <w:tcW w:w="7589" w:type="dxa"/>
        </w:tcPr>
        <w:p w14:paraId="1E126F0C" w14:textId="7620283E" w:rsidR="00B23FE5" w:rsidRDefault="00B23FE5">
          <w:pPr>
            <w:pStyle w:val="Encabezado"/>
          </w:pPr>
          <w:r w:rsidRPr="00F73201">
            <w:t>Reporte de Práctica: Gestión de Variables en JavaScript</w:t>
          </w:r>
        </w:p>
      </w:tc>
      <w:tc>
        <w:tcPr>
          <w:tcW w:w="1761" w:type="dxa"/>
          <w:vMerge/>
        </w:tcPr>
        <w:p w14:paraId="75DFC0DF" w14:textId="6147D2E7" w:rsidR="00B23FE5" w:rsidRDefault="00B23FE5">
          <w:pPr>
            <w:pStyle w:val="Encabezado"/>
          </w:pPr>
        </w:p>
      </w:tc>
    </w:tr>
  </w:tbl>
  <w:p w14:paraId="1186BC06" w14:textId="77777777" w:rsidR="00F73201" w:rsidRDefault="00F732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6831"/>
    <w:multiLevelType w:val="multilevel"/>
    <w:tmpl w:val="CE0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11372"/>
    <w:multiLevelType w:val="multilevel"/>
    <w:tmpl w:val="545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C6C02"/>
    <w:multiLevelType w:val="multilevel"/>
    <w:tmpl w:val="8FD2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16E"/>
    <w:multiLevelType w:val="multilevel"/>
    <w:tmpl w:val="B018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E46A6"/>
    <w:multiLevelType w:val="multilevel"/>
    <w:tmpl w:val="2E22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C6C2A"/>
    <w:multiLevelType w:val="multilevel"/>
    <w:tmpl w:val="C15A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07A34"/>
    <w:multiLevelType w:val="multilevel"/>
    <w:tmpl w:val="0358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B6792"/>
    <w:multiLevelType w:val="multilevel"/>
    <w:tmpl w:val="4E7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10BCF"/>
    <w:multiLevelType w:val="multilevel"/>
    <w:tmpl w:val="628A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4063C"/>
    <w:multiLevelType w:val="multilevel"/>
    <w:tmpl w:val="CDBE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835859">
    <w:abstractNumId w:val="4"/>
  </w:num>
  <w:num w:numId="2" w16cid:durableId="1622415122">
    <w:abstractNumId w:val="3"/>
  </w:num>
  <w:num w:numId="3" w16cid:durableId="1402944402">
    <w:abstractNumId w:val="7"/>
  </w:num>
  <w:num w:numId="4" w16cid:durableId="552738660">
    <w:abstractNumId w:val="1"/>
  </w:num>
  <w:num w:numId="5" w16cid:durableId="1194346930">
    <w:abstractNumId w:val="8"/>
  </w:num>
  <w:num w:numId="6" w16cid:durableId="1979190749">
    <w:abstractNumId w:val="9"/>
  </w:num>
  <w:num w:numId="7" w16cid:durableId="1775132138">
    <w:abstractNumId w:val="0"/>
  </w:num>
  <w:num w:numId="8" w16cid:durableId="165025944">
    <w:abstractNumId w:val="5"/>
  </w:num>
  <w:num w:numId="9" w16cid:durableId="578684721">
    <w:abstractNumId w:val="6"/>
  </w:num>
  <w:num w:numId="10" w16cid:durableId="1345589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01"/>
    <w:rsid w:val="000F52AB"/>
    <w:rsid w:val="001D30D0"/>
    <w:rsid w:val="003B704D"/>
    <w:rsid w:val="0054573B"/>
    <w:rsid w:val="006171D6"/>
    <w:rsid w:val="006E10C3"/>
    <w:rsid w:val="00885B20"/>
    <w:rsid w:val="00962055"/>
    <w:rsid w:val="00B23FE5"/>
    <w:rsid w:val="00B76003"/>
    <w:rsid w:val="00F73201"/>
    <w:rsid w:val="00F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4908D"/>
  <w15:chartTrackingRefBased/>
  <w15:docId w15:val="{A3A4FC38-5B1F-40DA-9843-3887BAAA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3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3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2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2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2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2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2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2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3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3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2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32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2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2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320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732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320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32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201"/>
  </w:style>
  <w:style w:type="paragraph" w:styleId="Piedepgina">
    <w:name w:val="footer"/>
    <w:basedOn w:val="Normal"/>
    <w:link w:val="PiedepginaCar"/>
    <w:uiPriority w:val="99"/>
    <w:unhideWhenUsed/>
    <w:rsid w:val="00F732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201"/>
  </w:style>
  <w:style w:type="table" w:styleId="Tablaconcuadrcula">
    <w:name w:val="Table Grid"/>
    <w:basedOn w:val="Tablanormal"/>
    <w:uiPriority w:val="39"/>
    <w:rsid w:val="00F7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7320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sutil">
    <w:name w:val="Subtle Emphasis"/>
    <w:basedOn w:val="Fuentedeprrafopredeter"/>
    <w:uiPriority w:val="19"/>
    <w:qFormat/>
    <w:rsid w:val="00B23F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Toledo P.</dc:creator>
  <cp:keywords/>
  <dc:description/>
  <cp:lastModifiedBy>Reemi ZamMtz</cp:lastModifiedBy>
  <cp:revision>2</cp:revision>
  <dcterms:created xsi:type="dcterms:W3CDTF">2025-09-03T03:01:00Z</dcterms:created>
  <dcterms:modified xsi:type="dcterms:W3CDTF">2025-09-03T03:01:00Z</dcterms:modified>
</cp:coreProperties>
</file>