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Agregados los tags: "bordado, egresados, encargo, personalizado, gorras, tapabocas, remeras, merchandising" en todas las páginas.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 contacto se le sumó el tag “contacto”.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 quienes somos se le sumaron los tags “dirección, calle”.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 Cambié los títulos de la página de cada galería a su respectiva categoría.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 Encabezado agregado a cada página.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