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D2A" w:rsidRDefault="00DF2D2A">
      <w:proofErr w:type="spellStart"/>
      <w:r>
        <w:t>Personna</w:t>
      </w:r>
      <w:proofErr w:type="spellEnd"/>
      <w:r>
        <w:t xml:space="preserve"> :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2D2A" w:rsidTr="005668EE">
        <w:tc>
          <w:tcPr>
            <w:tcW w:w="9062" w:type="dxa"/>
            <w:gridSpan w:val="2"/>
            <w:shd w:val="clear" w:color="auto" w:fill="F4B083" w:themeFill="accent2" w:themeFillTint="99"/>
          </w:tcPr>
          <w:p w:rsidR="00DF2D2A" w:rsidRPr="00045AC4" w:rsidRDefault="00DF2D2A" w:rsidP="005668EE">
            <w:pPr>
              <w:jc w:val="center"/>
              <w:rPr>
                <w:b/>
                <w:bCs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sz w:val="44"/>
                <w:szCs w:val="44"/>
                <w:lang w:eastAsia="fr-FR"/>
              </w:rPr>
              <w:t>EMMA</w:t>
            </w:r>
          </w:p>
        </w:tc>
      </w:tr>
      <w:tr w:rsidR="00DF2D2A" w:rsidTr="005668EE">
        <w:tc>
          <w:tcPr>
            <w:tcW w:w="4531" w:type="dxa"/>
          </w:tcPr>
          <w:p w:rsidR="00DF2D2A" w:rsidRDefault="00DF2D2A" w:rsidP="005668EE"/>
          <w:p w:rsidR="00DF2D2A" w:rsidRDefault="00DF2D2A" w:rsidP="005668EE"/>
          <w:p w:rsidR="00DF2D2A" w:rsidRDefault="00DF2D2A" w:rsidP="005668EE">
            <w:r>
              <w:rPr>
                <w:noProof/>
              </w:rPr>
              <w:drawing>
                <wp:inline distT="0" distB="0" distL="0" distR="0" wp14:anchorId="72F535C6" wp14:editId="441CDCF3">
                  <wp:extent cx="2682875" cy="2682875"/>
                  <wp:effectExtent l="0" t="0" r="3175" b="3175"/>
                  <wp:docPr id="3" name="Image 3" descr="Une image contenant graphiques vectoriels, ballo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yasnephuka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905" cy="26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Contexte</w:t>
            </w:r>
            <w:r w:rsidRPr="00045AC4">
              <w:rPr>
                <w:rFonts w:ascii="Courier New" w:eastAsia="Times New Roman" w:hAnsi="Courier New" w:cs="Courier New"/>
                <w:lang w:eastAsia="fr-FR"/>
              </w:rPr>
              <w:t xml:space="preserve"> : 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35 ans, travaille comme technicienne dans la même entreprise depuis 10 ans. Mère de trois enfants.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« Je suis convaincue, qu'il est possible de manger plus sainement. Je recherche des produits bons pour ma santé et celle de mes enfants, mais ils sont très gourmands. »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Personnalité</w:t>
            </w:r>
            <w:r w:rsidRPr="00045AC4">
              <w:rPr>
                <w:rFonts w:ascii="Courier New" w:eastAsia="Times New Roman" w:hAnsi="Courier New" w:cs="Courier New"/>
                <w:lang w:eastAsia="fr-FR"/>
              </w:rPr>
              <w:t> :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Curieuse, introvertie, autonome, pressée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Attentes et besoins</w:t>
            </w:r>
            <w:r w:rsidRPr="00045AC4">
              <w:rPr>
                <w:rFonts w:ascii="Courier New" w:eastAsia="Times New Roman" w:hAnsi="Courier New" w:cs="Courier New"/>
                <w:lang w:eastAsia="fr-FR"/>
              </w:rPr>
              <w:t xml:space="preserve"> : 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Elle sait ce qu’elle veut, mais ouverte à la nouveauté.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Caractéristiques</w:t>
            </w:r>
            <w:r w:rsidRPr="00045AC4">
              <w:rPr>
                <w:rFonts w:ascii="Courier New" w:eastAsia="Times New Roman" w:hAnsi="Courier New" w:cs="Courier New"/>
                <w:lang w:eastAsia="fr-FR"/>
              </w:rPr>
              <w:t> :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Fréquence d’achat : régulière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Comportement : rationnel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Sur les produits : indécise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</w:p>
        </w:tc>
      </w:tr>
      <w:tr w:rsidR="00DF2D2A" w:rsidTr="005668EE">
        <w:tc>
          <w:tcPr>
            <w:tcW w:w="4531" w:type="dxa"/>
          </w:tcPr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Buts et comportements</w:t>
            </w:r>
            <w:r w:rsidRPr="00045AC4">
              <w:rPr>
                <w:rFonts w:ascii="Courier New" w:eastAsia="Times New Roman" w:hAnsi="Courier New" w:cs="Courier New"/>
                <w:lang w:eastAsia="fr-FR"/>
              </w:rPr>
              <w:t xml:space="preserve"> : 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La santé est importante à ces yeux, elle cherche à être capable de trouver un aliment de substitution par elle-même.</w:t>
            </w:r>
          </w:p>
          <w:p w:rsidR="00DF2D2A" w:rsidRPr="006E2D25" w:rsidRDefault="00DF2D2A" w:rsidP="005668EE">
            <w:r w:rsidRPr="00045AC4">
              <w:rPr>
                <w:rFonts w:ascii="Courier New" w:eastAsia="Times New Roman" w:hAnsi="Courier New" w:cs="Courier New"/>
                <w:lang w:eastAsia="fr-FR"/>
              </w:rPr>
              <w:t>Elle souhaite améliorer la qualités et l’équilibre alimentaire de la famille</w:t>
            </w:r>
          </w:p>
        </w:tc>
        <w:tc>
          <w:tcPr>
            <w:tcW w:w="4531" w:type="dxa"/>
          </w:tcPr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Ce que cela implique</w:t>
            </w:r>
            <w:r w:rsidRPr="00045AC4">
              <w:rPr>
                <w:rFonts w:ascii="Courier New" w:eastAsia="Times New Roman" w:hAnsi="Courier New" w:cs="Courier New"/>
                <w:lang w:eastAsia="fr-FR"/>
              </w:rPr>
              <w:t> :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Lui donner un outil simple, facile à utiliser et qui lui permet rapidement de trouver la solution.</w:t>
            </w:r>
          </w:p>
        </w:tc>
      </w:tr>
    </w:tbl>
    <w:p w:rsidR="00DF2D2A" w:rsidRDefault="00DF2D2A"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572"/>
        <w:gridCol w:w="4490"/>
      </w:tblGrid>
      <w:tr w:rsidR="00DF2D2A" w:rsidTr="005668EE">
        <w:tc>
          <w:tcPr>
            <w:tcW w:w="9062" w:type="dxa"/>
            <w:gridSpan w:val="2"/>
            <w:shd w:val="clear" w:color="auto" w:fill="F4B083" w:themeFill="accent2" w:themeFillTint="99"/>
          </w:tcPr>
          <w:p w:rsidR="00DF2D2A" w:rsidRDefault="00DF2D2A" w:rsidP="005668EE">
            <w:pPr>
              <w:jc w:val="center"/>
            </w:pPr>
            <w:r>
              <w:rPr>
                <w:rFonts w:ascii="Courier New" w:eastAsia="Times New Roman" w:hAnsi="Courier New" w:cs="Courier New"/>
                <w:b/>
                <w:bCs/>
                <w:sz w:val="44"/>
                <w:szCs w:val="44"/>
                <w:lang w:eastAsia="fr-FR"/>
              </w:rPr>
              <w:t>SOPHIE</w:t>
            </w:r>
          </w:p>
        </w:tc>
      </w:tr>
      <w:tr w:rsidR="00DF2D2A" w:rsidRPr="00171995" w:rsidTr="005668EE">
        <w:tc>
          <w:tcPr>
            <w:tcW w:w="4531" w:type="dxa"/>
          </w:tcPr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noProof/>
                <w:lang w:eastAsia="fr-FR"/>
              </w:rPr>
              <w:lastRenderedPageBreak/>
              <w:drawing>
                <wp:inline distT="0" distB="0" distL="0" distR="0" wp14:anchorId="1290BF4A" wp14:editId="56073261">
                  <wp:extent cx="2766060" cy="276606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06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Contexte</w:t>
            </w:r>
            <w:r w:rsidRPr="00045AC4">
              <w:rPr>
                <w:rFonts w:ascii="Courier New" w:eastAsia="Times New Roman" w:hAnsi="Courier New" w:cs="Courier New"/>
                <w:lang w:eastAsia="fr-FR"/>
              </w:rPr>
              <w:t xml:space="preserve"> : 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25 ans, premier emploi comme pharmacienne. Célibataire, sans enfant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 xml:space="preserve">« J’aime prendre soin de moi, et je suis </w:t>
            </w:r>
            <w:proofErr w:type="spellStart"/>
            <w:r w:rsidRPr="00045AC4">
              <w:rPr>
                <w:rFonts w:ascii="Courier New" w:eastAsia="Times New Roman" w:hAnsi="Courier New" w:cs="Courier New"/>
                <w:lang w:eastAsia="fr-FR"/>
              </w:rPr>
              <w:t>exigente</w:t>
            </w:r>
            <w:proofErr w:type="spellEnd"/>
            <w:r w:rsidRPr="00045AC4">
              <w:rPr>
                <w:rFonts w:ascii="Courier New" w:eastAsia="Times New Roman" w:hAnsi="Courier New" w:cs="Courier New"/>
                <w:lang w:eastAsia="fr-FR"/>
              </w:rPr>
              <w:t xml:space="preserve"> sur la qualité des produits que je mange. Je n’hésite pas </w:t>
            </w:r>
            <w:proofErr w:type="spellStart"/>
            <w:proofErr w:type="gramStart"/>
            <w:r w:rsidRPr="00045AC4">
              <w:rPr>
                <w:rFonts w:ascii="Courier New" w:eastAsia="Times New Roman" w:hAnsi="Courier New" w:cs="Courier New"/>
                <w:lang w:eastAsia="fr-FR"/>
              </w:rPr>
              <w:t>a</w:t>
            </w:r>
            <w:proofErr w:type="spellEnd"/>
            <w:proofErr w:type="gramEnd"/>
            <w:r w:rsidRPr="00045AC4">
              <w:rPr>
                <w:rFonts w:ascii="Courier New" w:eastAsia="Times New Roman" w:hAnsi="Courier New" w:cs="Courier New"/>
                <w:lang w:eastAsia="fr-FR"/>
              </w:rPr>
              <w:t xml:space="preserve"> être critique sur la composition et l’éthique de certains aliments.»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Personnalité</w:t>
            </w:r>
            <w:r w:rsidRPr="00045AC4">
              <w:rPr>
                <w:rFonts w:ascii="Courier New" w:eastAsia="Times New Roman" w:hAnsi="Courier New" w:cs="Courier New"/>
                <w:lang w:eastAsia="fr-FR"/>
              </w:rPr>
              <w:t> :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Curieuse, extravertie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Attentes et besoins</w:t>
            </w:r>
            <w:r w:rsidRPr="00045AC4">
              <w:rPr>
                <w:rFonts w:ascii="Courier New" w:eastAsia="Times New Roman" w:hAnsi="Courier New" w:cs="Courier New"/>
                <w:lang w:eastAsia="fr-FR"/>
              </w:rPr>
              <w:t xml:space="preserve"> : 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Cherche du sens à ses achats, ne fait pas comme tout le monde. Suit l’actualité des nouvelles tendances et scandales alimentaires.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Caractéristiques</w:t>
            </w:r>
            <w:r w:rsidRPr="00045AC4">
              <w:rPr>
                <w:rFonts w:ascii="Courier New" w:eastAsia="Times New Roman" w:hAnsi="Courier New" w:cs="Courier New"/>
                <w:lang w:eastAsia="fr-FR"/>
              </w:rPr>
              <w:t> :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Fréquence d’achat : irrégulière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Comportement : rationnel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Sur les produits : convaincue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</w:p>
        </w:tc>
      </w:tr>
      <w:tr w:rsidR="00DF2D2A" w:rsidTr="005668EE">
        <w:tc>
          <w:tcPr>
            <w:tcW w:w="4531" w:type="dxa"/>
          </w:tcPr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Buts et comportements</w:t>
            </w:r>
            <w:r w:rsidRPr="00045AC4">
              <w:rPr>
                <w:rFonts w:ascii="Courier New" w:eastAsia="Times New Roman" w:hAnsi="Courier New" w:cs="Courier New"/>
                <w:lang w:eastAsia="fr-FR"/>
              </w:rPr>
              <w:t xml:space="preserve"> : 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La santé est importante à ces yeux, elle cherche à être capable de trouver un aliment de substitution par elle-même.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Elle recherche toujours à améliorer la qualité des produits qu’elle achète.</w:t>
            </w:r>
          </w:p>
        </w:tc>
        <w:tc>
          <w:tcPr>
            <w:tcW w:w="4531" w:type="dxa"/>
          </w:tcPr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Ce que cela implique</w:t>
            </w:r>
            <w:r w:rsidRPr="00045AC4">
              <w:rPr>
                <w:rFonts w:ascii="Courier New" w:eastAsia="Times New Roman" w:hAnsi="Courier New" w:cs="Courier New"/>
                <w:lang w:eastAsia="fr-FR"/>
              </w:rPr>
              <w:t> :</w:t>
            </w:r>
          </w:p>
          <w:p w:rsidR="00DF2D2A" w:rsidRPr="00045AC4" w:rsidRDefault="00DF2D2A" w:rsidP="005668EE">
            <w:pPr>
              <w:rPr>
                <w:rFonts w:ascii="Courier New" w:eastAsia="Times New Roman" w:hAnsi="Courier New" w:cs="Courier New"/>
                <w:lang w:eastAsia="fr-FR"/>
              </w:rPr>
            </w:pPr>
            <w:r w:rsidRPr="00045AC4">
              <w:rPr>
                <w:rFonts w:ascii="Courier New" w:eastAsia="Times New Roman" w:hAnsi="Courier New" w:cs="Courier New"/>
                <w:lang w:eastAsia="fr-FR"/>
              </w:rPr>
              <w:t>Lui donner un outil simple, facile à utiliser et qui lui permette rapidement de trouver des produits de substitution avec la composition, l’analyse des ingrédients et le nutri-score.</w:t>
            </w:r>
          </w:p>
        </w:tc>
      </w:tr>
    </w:tbl>
    <w:p w:rsidR="00DF2D2A" w:rsidRDefault="00DF2D2A">
      <w:bookmarkStart w:id="0" w:name="_GoBack"/>
      <w:bookmarkEnd w:id="0"/>
    </w:p>
    <w:sectPr w:rsidR="00DF2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2A"/>
    <w:rsid w:val="00D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9F7F"/>
  <w15:chartTrackingRefBased/>
  <w15:docId w15:val="{DE413DEC-A933-43E9-A6E5-C6B4D5AF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etableauclaire">
    <w:name w:val="Grid Table Light"/>
    <w:basedOn w:val="TableauNormal"/>
    <w:uiPriority w:val="40"/>
    <w:rsid w:val="00DF2D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2020-01-08T08:18:00Z</dcterms:created>
  <dcterms:modified xsi:type="dcterms:W3CDTF">2020-01-08T08:20:00Z</dcterms:modified>
</cp:coreProperties>
</file>