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1F4C7" w14:textId="3CA6C9CB" w:rsidR="00D963F0" w:rsidRPr="00373DC6" w:rsidRDefault="00582452" w:rsidP="00373DC6">
      <w:pPr>
        <w:pStyle w:val="Titre"/>
        <w:jc w:val="center"/>
        <w:rPr>
          <w:b/>
          <w:bCs/>
        </w:rPr>
      </w:pPr>
      <w:proofErr w:type="spellStart"/>
      <w:r w:rsidRPr="00373DC6">
        <w:rPr>
          <w:b/>
          <w:bCs/>
        </w:rPr>
        <w:t>eVTOL</w:t>
      </w:r>
      <w:proofErr w:type="spellEnd"/>
      <w:r w:rsidRPr="00373DC6">
        <w:rPr>
          <w:b/>
          <w:bCs/>
        </w:rPr>
        <w:t xml:space="preserve"> VR Navigation</w:t>
      </w:r>
    </w:p>
    <w:p w14:paraId="1EC86A49" w14:textId="27E4FE1F" w:rsidR="00582452" w:rsidRPr="00373DC6" w:rsidRDefault="00582452" w:rsidP="00373DC6">
      <w:pPr>
        <w:pStyle w:val="Titre"/>
        <w:jc w:val="center"/>
        <w:rPr>
          <w:b/>
          <w:bCs/>
          <w:sz w:val="40"/>
          <w:szCs w:val="40"/>
        </w:rPr>
      </w:pPr>
      <w:r w:rsidRPr="00373DC6">
        <w:rPr>
          <w:b/>
          <w:bCs/>
          <w:sz w:val="40"/>
          <w:szCs w:val="40"/>
        </w:rPr>
        <w:t>Mode d’emploi</w:t>
      </w:r>
    </w:p>
    <w:p w14:paraId="68DD1E90" w14:textId="77777777" w:rsidR="00582452" w:rsidRDefault="00582452"/>
    <w:p w14:paraId="0AE47FBF" w14:textId="641F2B27" w:rsidR="00582452" w:rsidRDefault="00D23139" w:rsidP="00373DC6">
      <w:pPr>
        <w:pStyle w:val="Titre1"/>
      </w:pPr>
      <w:r>
        <w:t>Matériel utilisé</w:t>
      </w:r>
    </w:p>
    <w:p w14:paraId="26586ABC" w14:textId="2F4C2A40" w:rsidR="00582452" w:rsidRDefault="00582452">
      <w:r>
        <w:t xml:space="preserve">L’application est actuellement en standalone sur un casque </w:t>
      </w:r>
      <w:r w:rsidR="002B62BC">
        <w:t xml:space="preserve">Meta </w:t>
      </w:r>
      <w:proofErr w:type="spellStart"/>
      <w:r>
        <w:t>Quest</w:t>
      </w:r>
      <w:proofErr w:type="spellEnd"/>
      <w:r>
        <w:t xml:space="preserve"> 2. Dans le dossier Releases du projet, un </w:t>
      </w:r>
      <w:proofErr w:type="spellStart"/>
      <w:r>
        <w:t>apk</w:t>
      </w:r>
      <w:proofErr w:type="spellEnd"/>
      <w:r>
        <w:t xml:space="preserve"> permet de compiler le projet sur un autre casque. </w:t>
      </w:r>
    </w:p>
    <w:p w14:paraId="67E11C1C" w14:textId="70FF712C" w:rsidR="00582452" w:rsidRDefault="00582452">
      <w:r>
        <w:t>Le projet est conçu pour être utilisé avec les deux manettes</w:t>
      </w:r>
      <w:r w:rsidR="0090787E">
        <w:t xml:space="preserve"> Oculus (le hand </w:t>
      </w:r>
      <w:proofErr w:type="spellStart"/>
      <w:r w:rsidR="0090787E">
        <w:t>tracking</w:t>
      </w:r>
      <w:proofErr w:type="spellEnd"/>
      <w:r w:rsidR="0090787E">
        <w:t xml:space="preserve"> n’est pas pris en charge). </w:t>
      </w:r>
      <w:r w:rsidR="00D23139">
        <w:t xml:space="preserve">La prise en charge d’autres modèles que le </w:t>
      </w:r>
      <w:proofErr w:type="spellStart"/>
      <w:r w:rsidR="00D23139">
        <w:t>Quest</w:t>
      </w:r>
      <w:proofErr w:type="spellEnd"/>
      <w:r w:rsidR="00D23139">
        <w:t xml:space="preserve"> 2 n’est pas garantie : il se pourrait que la prise en charge de la VR doive être ajustée pour s’adapter à d’autres casques.</w:t>
      </w:r>
    </w:p>
    <w:p w14:paraId="02FDAF05" w14:textId="77777777" w:rsidR="00D23139" w:rsidRDefault="00D23139" w:rsidP="00D23139"/>
    <w:p w14:paraId="1AC76F6E" w14:textId="2B08930A" w:rsidR="00D23139" w:rsidRDefault="00D23139" w:rsidP="00373DC6">
      <w:pPr>
        <w:pStyle w:val="Titre1"/>
      </w:pPr>
      <w:r>
        <w:t>Utiliser l’application</w:t>
      </w:r>
    </w:p>
    <w:p w14:paraId="39BBDA13" w14:textId="0EC2FBE9" w:rsidR="00582452" w:rsidRDefault="00D23139">
      <w:r w:rsidRPr="003F0C37">
        <w:rPr>
          <w:b/>
          <w:bCs/>
        </w:rPr>
        <w:t>Pour utiliser l’application</w:t>
      </w:r>
      <w:r>
        <w:t xml:space="preserve"> sur un casque où elle est installée : </w:t>
      </w:r>
    </w:p>
    <w:p w14:paraId="60916E7E" w14:textId="7119F71C" w:rsidR="00D23139" w:rsidRDefault="00D23139" w:rsidP="00D23139">
      <w:pPr>
        <w:pStyle w:val="Paragraphedeliste"/>
        <w:numPr>
          <w:ilvl w:val="0"/>
          <w:numId w:val="1"/>
        </w:numPr>
      </w:pPr>
      <w:r>
        <w:t xml:space="preserve">La manette droite dispose d’un pointeur laser, qui vous permet d’interagir avec les écrans d’interface et boutons. Pour cliquer, utilisez la </w:t>
      </w:r>
      <w:r w:rsidRPr="003F0C37">
        <w:rPr>
          <w:b/>
          <w:bCs/>
        </w:rPr>
        <w:t>gâchette arrière</w:t>
      </w:r>
      <w:r>
        <w:t xml:space="preserve"> de la manette.</w:t>
      </w:r>
    </w:p>
    <w:p w14:paraId="36FAE646" w14:textId="77777777" w:rsidR="007221F5" w:rsidRDefault="00D23139" w:rsidP="00D23139">
      <w:pPr>
        <w:pStyle w:val="Paragraphedeliste"/>
        <w:numPr>
          <w:ilvl w:val="0"/>
          <w:numId w:val="1"/>
        </w:numPr>
      </w:pPr>
      <w:r>
        <w:t xml:space="preserve"> Les </w:t>
      </w:r>
      <w:r w:rsidRPr="003F0C37">
        <w:rPr>
          <w:b/>
          <w:bCs/>
        </w:rPr>
        <w:t>sticks</w:t>
      </w:r>
      <w:r w:rsidR="007221F5">
        <w:t xml:space="preserve"> des manettes</w:t>
      </w:r>
      <w:r>
        <w:t xml:space="preserve"> permettent de </w:t>
      </w:r>
      <w:r w:rsidR="007221F5">
        <w:t>piloter le drone : Le stick droit est connecté au joystick de l’</w:t>
      </w:r>
      <w:proofErr w:type="spellStart"/>
      <w:r w:rsidR="007221F5">
        <w:t>eVTOL</w:t>
      </w:r>
      <w:proofErr w:type="spellEnd"/>
      <w:r w:rsidR="007221F5">
        <w:t xml:space="preserve"> (propulsion verticale et rotation), et le stick gauche est connecté à la </w:t>
      </w:r>
      <w:proofErr w:type="spellStart"/>
      <w:r w:rsidR="007221F5">
        <w:t>throttle</w:t>
      </w:r>
      <w:proofErr w:type="spellEnd"/>
      <w:r w:rsidR="007221F5">
        <w:t xml:space="preserve"> (accélération avant/arrière).</w:t>
      </w:r>
    </w:p>
    <w:p w14:paraId="6251B978" w14:textId="77777777" w:rsidR="00373DC6" w:rsidRDefault="00373DC6" w:rsidP="007221F5"/>
    <w:p w14:paraId="23A49FAB" w14:textId="7594A382" w:rsidR="007221F5" w:rsidRDefault="007221F5" w:rsidP="007221F5">
      <w:r w:rsidRPr="003F0C37">
        <w:rPr>
          <w:b/>
          <w:bCs/>
        </w:rPr>
        <w:t>Le siège pilote</w:t>
      </w:r>
      <w:r>
        <w:t xml:space="preserve"> comporte deux boutons et une version complète de l’interface.</w:t>
      </w:r>
    </w:p>
    <w:p w14:paraId="54A4C4B2" w14:textId="46EA0C6C" w:rsidR="007221F5" w:rsidRDefault="007221F5" w:rsidP="007221F5">
      <w:pPr>
        <w:pStyle w:val="Paragraphedeliste"/>
        <w:numPr>
          <w:ilvl w:val="0"/>
          <w:numId w:val="2"/>
        </w:numPr>
      </w:pPr>
      <w:r>
        <w:t>Le bouton du haut permet de passer sur le siège passager.</w:t>
      </w:r>
    </w:p>
    <w:p w14:paraId="5032DAD7" w14:textId="4A024884" w:rsidR="007221F5" w:rsidRDefault="007221F5" w:rsidP="007221F5">
      <w:pPr>
        <w:pStyle w:val="Paragraphedeliste"/>
        <w:numPr>
          <w:ilvl w:val="0"/>
          <w:numId w:val="2"/>
        </w:numPr>
      </w:pPr>
      <w:r>
        <w:t>Le bouton du bas permet de sortir de l’</w:t>
      </w:r>
      <w:proofErr w:type="spellStart"/>
      <w:r>
        <w:t>eVTOL</w:t>
      </w:r>
      <w:proofErr w:type="spellEnd"/>
      <w:r>
        <w:t xml:space="preserve"> pour le voir de l’extérieur (uniquement si l’</w:t>
      </w:r>
      <w:proofErr w:type="spellStart"/>
      <w:r>
        <w:t>eVTOL</w:t>
      </w:r>
      <w:proofErr w:type="spellEnd"/>
      <w:r>
        <w:t xml:space="preserve"> est posé au sol).</w:t>
      </w:r>
    </w:p>
    <w:p w14:paraId="1C01FAE5" w14:textId="3E592EC3" w:rsidR="00D23139" w:rsidRDefault="007221F5" w:rsidP="007221F5">
      <w:pPr>
        <w:pStyle w:val="Paragraphedeliste"/>
        <w:numPr>
          <w:ilvl w:val="0"/>
          <w:numId w:val="2"/>
        </w:numPr>
      </w:pPr>
      <w:r>
        <w:t xml:space="preserve">Le premier onglet de l’interface (Flight </w:t>
      </w:r>
      <w:proofErr w:type="spellStart"/>
      <w:r>
        <w:t>View</w:t>
      </w:r>
      <w:proofErr w:type="spellEnd"/>
      <w:r>
        <w:t>) permet d’avoir une caméra extérieure et des widgets</w:t>
      </w:r>
      <w:r w:rsidR="00373DC6">
        <w:t xml:space="preserve"> d’aide à la conduite. </w:t>
      </w:r>
      <w:r w:rsidR="00373DC6" w:rsidRPr="00373DC6">
        <w:rPr>
          <w:i/>
          <w:iCs/>
        </w:rPr>
        <w:t>(Remarque : Actuellement, le widget Power n’affiche pas la « batterie », qui n’est pas simulée, mais les performances de l’app en images par seconde.)</w:t>
      </w:r>
    </w:p>
    <w:p w14:paraId="6426C4CF" w14:textId="58A7E93B" w:rsidR="00373DC6" w:rsidRDefault="00373DC6" w:rsidP="007221F5">
      <w:pPr>
        <w:pStyle w:val="Paragraphedeliste"/>
        <w:numPr>
          <w:ilvl w:val="0"/>
          <w:numId w:val="2"/>
        </w:numPr>
      </w:pPr>
      <w:r>
        <w:t xml:space="preserve">Le second onglet de l’interface (Mission Planner) permet de cliquer sur un endroit de la carte et de s’y rendre en pilote automatique. Pendant le pilote automatique, la conduite manuelle est désactivée. </w:t>
      </w:r>
      <w:r w:rsidRPr="00373DC6">
        <w:rPr>
          <w:i/>
          <w:iCs/>
        </w:rPr>
        <w:t>(Pendant un vol, le pilote automatique peut être désactivé avant d’arriver.)</w:t>
      </w:r>
      <w:r>
        <w:t xml:space="preserve"> </w:t>
      </w:r>
    </w:p>
    <w:p w14:paraId="1409834E" w14:textId="3FFE0BD8" w:rsidR="003F0C37" w:rsidRDefault="003F0C37" w:rsidP="003F0C37">
      <w:r>
        <w:t>À l’heure actuelle, les commandes en 3D de l’</w:t>
      </w:r>
      <w:proofErr w:type="spellStart"/>
      <w:r>
        <w:t>eVTOL</w:t>
      </w:r>
      <w:proofErr w:type="spellEnd"/>
      <w:r>
        <w:t xml:space="preserve"> suivent les sticks des manettes et ne peuvent pas être manipulés directement.</w:t>
      </w:r>
    </w:p>
    <w:p w14:paraId="2E76630F" w14:textId="7668038B" w:rsidR="00D23139" w:rsidRDefault="00D23139"/>
    <w:p w14:paraId="49737093" w14:textId="77777777" w:rsidR="00373DC6" w:rsidRDefault="00373DC6">
      <w:r w:rsidRPr="003F0C37">
        <w:rPr>
          <w:b/>
          <w:bCs/>
        </w:rPr>
        <w:t>Le siège passager</w:t>
      </w:r>
      <w:r>
        <w:t xml:space="preserve"> comporte les mêmes boutons, permettant de passer sur le siège pilote et de sortir au sol, ainsi qu’une version simplifiée de l’interface qui ne contient que le Mission Planner.</w:t>
      </w:r>
    </w:p>
    <w:p w14:paraId="17F0FAEA" w14:textId="77777777" w:rsidR="00373DC6" w:rsidRDefault="00373DC6">
      <w:r>
        <w:br w:type="page"/>
      </w:r>
    </w:p>
    <w:p w14:paraId="3BE82EB8" w14:textId="77777777" w:rsidR="00373DC6" w:rsidRDefault="00373DC6" w:rsidP="00373DC6">
      <w:pPr>
        <w:pStyle w:val="Titre1"/>
      </w:pPr>
      <w:r>
        <w:lastRenderedPageBreak/>
        <w:t>Maintenir le projet</w:t>
      </w:r>
    </w:p>
    <w:p w14:paraId="32F85591" w14:textId="71842799" w:rsidR="00373DC6" w:rsidRDefault="00373DC6">
      <w:r>
        <w:t xml:space="preserve"> Le projet Unity est constituée d’une unique scène, </w:t>
      </w:r>
      <w:r w:rsidR="003F0C37">
        <w:t>structurée</w:t>
      </w:r>
      <w:r>
        <w:t xml:space="preserve"> de la façon suivante :</w:t>
      </w:r>
    </w:p>
    <w:p w14:paraId="525224ED" w14:textId="77777777" w:rsidR="00373DC6" w:rsidRDefault="00373DC6" w:rsidP="00373DC6">
      <w:pPr>
        <w:pStyle w:val="Paragraphedeliste"/>
        <w:numPr>
          <w:ilvl w:val="0"/>
          <w:numId w:val="3"/>
        </w:numPr>
      </w:pPr>
      <w:r>
        <w:t>SETUP : Contient des éléments globaux de la scène (volume…).</w:t>
      </w:r>
    </w:p>
    <w:p w14:paraId="19E8FE0F" w14:textId="4C3D7351" w:rsidR="00373DC6" w:rsidRDefault="00373DC6" w:rsidP="00373DC6">
      <w:pPr>
        <w:pStyle w:val="Paragraphedeliste"/>
        <w:numPr>
          <w:ilvl w:val="0"/>
          <w:numId w:val="3"/>
        </w:numPr>
      </w:pPr>
      <w:r>
        <w:t xml:space="preserve">CODE : Contient les scripts principaux à la base du projet. Si vous souhaitez comprendre le fonctionnement du code, il y a de fortes chances que vous vouliez commencer par cette partie. </w:t>
      </w:r>
    </w:p>
    <w:p w14:paraId="0AF74ABB" w14:textId="64AAC769" w:rsidR="00373DC6" w:rsidRDefault="00373DC6" w:rsidP="00373DC6">
      <w:pPr>
        <w:pStyle w:val="Paragraphedeliste"/>
        <w:numPr>
          <w:ilvl w:val="0"/>
          <w:numId w:val="3"/>
        </w:numPr>
      </w:pPr>
      <w:r>
        <w:t>WORLD : L’ensemble des éléments visibles</w:t>
      </w:r>
      <w:r w:rsidR="00FC71F8">
        <w:t xml:space="preserve"> dans le monde 3D,</w:t>
      </w:r>
      <w:r>
        <w:t xml:space="preserve"> et</w:t>
      </w:r>
      <w:r w:rsidR="00FC71F8">
        <w:t xml:space="preserve"> des</w:t>
      </w:r>
      <w:r>
        <w:t xml:space="preserve"> composants qui interagissent avec. </w:t>
      </w:r>
    </w:p>
    <w:p w14:paraId="15C72728" w14:textId="5D431E45" w:rsidR="00373DC6" w:rsidRDefault="00373DC6" w:rsidP="00373DC6">
      <w:pPr>
        <w:pStyle w:val="Paragraphedeliste"/>
        <w:numPr>
          <w:ilvl w:val="0"/>
          <w:numId w:val="3"/>
        </w:numPr>
      </w:pPr>
      <w:r>
        <w:t xml:space="preserve">EDITOR TOOLS : </w:t>
      </w:r>
      <w:r w:rsidR="00FC71F8">
        <w:t>Des outils qui permettent de mettre en place un environnement 3D plus rapidement. Utile si vous souhaitez explorer l’augmentation de la qualité de l’environnement.</w:t>
      </w:r>
    </w:p>
    <w:p w14:paraId="161C15F5" w14:textId="77777777" w:rsidR="00373DC6" w:rsidRDefault="00373DC6"/>
    <w:p w14:paraId="461049B3" w14:textId="03F59FF4" w:rsidR="002B62BC" w:rsidRDefault="002B62BC">
      <w:r>
        <w:t xml:space="preserve">Actuellement, le projet est conçu pour fonctionner avec des casques Meta </w:t>
      </w:r>
      <w:proofErr w:type="spellStart"/>
      <w:r>
        <w:t>Quest</w:t>
      </w:r>
      <w:proofErr w:type="spellEnd"/>
      <w:r>
        <w:t>, et utilise le package OVR pour prendre en charge la VR. Si vous souhaitez étendre la VR à d’autres casques, vous pourriez avoir besoin de changer de package.</w:t>
      </w:r>
      <w:r w:rsidR="003F0C37">
        <w:t xml:space="preserve"> </w:t>
      </w:r>
    </w:p>
    <w:p w14:paraId="14336887" w14:textId="77777777" w:rsidR="003F0C37" w:rsidRDefault="003F0C37"/>
    <w:p w14:paraId="456CB180" w14:textId="6A7A58D4" w:rsidR="003F0C37" w:rsidRDefault="003F0C37">
      <w:r w:rsidRPr="003F0C37">
        <w:rPr>
          <w:b/>
          <w:bCs/>
        </w:rPr>
        <w:t>Pour passer d’un mode VR à un mode clavier/souris</w:t>
      </w:r>
      <w:r>
        <w:t xml:space="preserve"> (pour tests et debug sur éditeur), dans la scène, dans la partie « CODE / Container [drone </w:t>
      </w:r>
      <w:proofErr w:type="spellStart"/>
      <w:r>
        <w:t>mover</w:t>
      </w:r>
      <w:proofErr w:type="spellEnd"/>
      <w:r>
        <w:t xml:space="preserve"> variants] », vous avez deux composants pour contrôler le drone, un VR et un Clavier/Souris. Ne gardez toujours qu’un de ces deux composants activés, selon les inputs souhaités.</w:t>
      </w:r>
    </w:p>
    <w:p w14:paraId="12FAAF44" w14:textId="77777777" w:rsidR="00373DC6" w:rsidRDefault="00373DC6"/>
    <w:p w14:paraId="51A1466B" w14:textId="3F1DBC42" w:rsidR="00373DC6" w:rsidRDefault="00373DC6"/>
    <w:p w14:paraId="1EEADA07" w14:textId="77777777" w:rsidR="00373DC6" w:rsidRDefault="00373DC6"/>
    <w:p w14:paraId="646B040F" w14:textId="77777777" w:rsidR="00373DC6" w:rsidRDefault="00373DC6"/>
    <w:sectPr w:rsidR="00373D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31646"/>
    <w:multiLevelType w:val="hybridMultilevel"/>
    <w:tmpl w:val="49D03C9E"/>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 w15:restartNumberingAfterBreak="0">
    <w:nsid w:val="69E83EAE"/>
    <w:multiLevelType w:val="hybridMultilevel"/>
    <w:tmpl w:val="C32E4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D7A32DA"/>
    <w:multiLevelType w:val="hybridMultilevel"/>
    <w:tmpl w:val="237234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44914654">
    <w:abstractNumId w:val="2"/>
  </w:num>
  <w:num w:numId="2" w16cid:durableId="1823886578">
    <w:abstractNumId w:val="0"/>
  </w:num>
  <w:num w:numId="3" w16cid:durableId="1187866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AF7"/>
    <w:rsid w:val="002B62BC"/>
    <w:rsid w:val="00373DC6"/>
    <w:rsid w:val="003F0C37"/>
    <w:rsid w:val="00582452"/>
    <w:rsid w:val="007221F5"/>
    <w:rsid w:val="0090787E"/>
    <w:rsid w:val="00992AF7"/>
    <w:rsid w:val="00D23139"/>
    <w:rsid w:val="00D963F0"/>
    <w:rsid w:val="00FC71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FCF8D"/>
  <w15:chartTrackingRefBased/>
  <w15:docId w15:val="{20A1BBB1-FB07-470D-9FDE-029A8AF48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73D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23139"/>
    <w:pPr>
      <w:ind w:left="720"/>
      <w:contextualSpacing/>
    </w:pPr>
  </w:style>
  <w:style w:type="paragraph" w:styleId="Titre">
    <w:name w:val="Title"/>
    <w:basedOn w:val="Normal"/>
    <w:next w:val="Normal"/>
    <w:link w:val="TitreCar"/>
    <w:uiPriority w:val="10"/>
    <w:qFormat/>
    <w:rsid w:val="00373D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3D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3DC6"/>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373DC6"/>
    <w:rPr>
      <w:rFonts w:eastAsiaTheme="minorEastAsia"/>
      <w:color w:val="5A5A5A" w:themeColor="text1" w:themeTint="A5"/>
      <w:spacing w:val="15"/>
    </w:rPr>
  </w:style>
  <w:style w:type="paragraph" w:styleId="Sansinterligne">
    <w:name w:val="No Spacing"/>
    <w:uiPriority w:val="1"/>
    <w:qFormat/>
    <w:rsid w:val="00373DC6"/>
    <w:pPr>
      <w:spacing w:after="0" w:line="240" w:lineRule="auto"/>
    </w:pPr>
  </w:style>
  <w:style w:type="character" w:customStyle="1" w:styleId="Titre1Car">
    <w:name w:val="Titre 1 Car"/>
    <w:basedOn w:val="Policepardfaut"/>
    <w:link w:val="Titre1"/>
    <w:uiPriority w:val="9"/>
    <w:rsid w:val="00373DC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511</Words>
  <Characters>2814</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MARCEAU, Alexis</dc:creator>
  <cp:keywords/>
  <dc:description/>
  <cp:lastModifiedBy>MARCEAU, Alexis</cp:lastModifiedBy>
  <cp:revision>4</cp:revision>
  <dcterms:created xsi:type="dcterms:W3CDTF">2024-01-16T09:02:00Z</dcterms:created>
  <dcterms:modified xsi:type="dcterms:W3CDTF">2024-01-16T09:58:00Z</dcterms:modified>
</cp:coreProperties>
</file>