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300F8" w14:textId="12B654F9" w:rsidR="00334F0C" w:rsidRDefault="00334F0C" w:rsidP="00F066DA">
      <w:pPr>
        <w:pStyle w:val="CoursDossier"/>
      </w:pPr>
      <w:r>
        <w:t xml:space="preserve">TP </w:t>
      </w:r>
      <w:r w:rsidR="003C36CE">
        <w:t>3</w:t>
      </w:r>
      <w:r w:rsidR="006837BA">
        <w:t xml:space="preserve"> - </w:t>
      </w:r>
      <w:r>
        <w:t xml:space="preserve">Logiciel de gestion de parc : GLPI </w:t>
      </w:r>
    </w:p>
    <w:p w14:paraId="72A98C92" w14:textId="71D02EEA" w:rsidR="00F066DA" w:rsidRDefault="00DF4F6C" w:rsidP="00F066DA">
      <w:pPr>
        <w:pStyle w:val="CoursDossier"/>
      </w:pPr>
      <w:r>
        <w:t>Étude</w:t>
      </w:r>
      <w:r w:rsidR="003C36CE">
        <w:t xml:space="preserve"> interface et inventaire</w:t>
      </w:r>
    </w:p>
    <w:p w14:paraId="325C6FFA" w14:textId="5F00E087" w:rsidR="00E40220" w:rsidRPr="00FC3368" w:rsidRDefault="00E40220" w:rsidP="00E40220">
      <w:pPr>
        <w:ind w:left="426" w:hanging="426"/>
        <w:jc w:val="both"/>
        <w:rPr>
          <w:rFonts w:cstheme="minorHAnsi"/>
          <w:color w:val="0000FF"/>
          <w:sz w:val="24"/>
          <w:szCs w:val="24"/>
        </w:rPr>
      </w:pPr>
      <w:r>
        <w:t>Nom prénom :</w:t>
      </w:r>
      <w:r w:rsidRPr="00E40220">
        <w:rPr>
          <w:color w:val="0000FF"/>
        </w:rPr>
        <w:t xml:space="preserve"> </w:t>
      </w:r>
      <w:r w:rsidR="00DA7BA9">
        <w:rPr>
          <w:color w:val="0000FF"/>
        </w:rPr>
        <w:t>Gineys Emilien</w:t>
      </w:r>
    </w:p>
    <w:p w14:paraId="7A171BF3" w14:textId="255F2396" w:rsidR="00F066DA" w:rsidRPr="00724E83" w:rsidRDefault="00F066DA" w:rsidP="00F066DA">
      <w:pPr>
        <w:jc w:val="both"/>
        <w:rPr>
          <w:color w:val="FF0000"/>
        </w:rPr>
      </w:pPr>
    </w:p>
    <w:p w14:paraId="4DE4E68A" w14:textId="77777777" w:rsidR="00724E83" w:rsidRPr="00724E83" w:rsidRDefault="00724E83" w:rsidP="00F066DA">
      <w:pPr>
        <w:jc w:val="both"/>
        <w:rPr>
          <w:color w:val="FF0000"/>
        </w:rPr>
      </w:pPr>
    </w:p>
    <w:p w14:paraId="63982758" w14:textId="15FB7449" w:rsidR="00F066DA" w:rsidRPr="00FC3368" w:rsidRDefault="00F066DA" w:rsidP="00F066DA">
      <w:pPr>
        <w:pStyle w:val="CoursParagraphe"/>
        <w:pBdr>
          <w:top w:val="single" w:sz="4" w:space="1" w:color="auto"/>
        </w:pBdr>
        <w:jc w:val="both"/>
        <w:rPr>
          <w:b/>
          <w:bCs/>
          <w:i/>
          <w:iCs/>
        </w:rPr>
      </w:pPr>
      <w:r w:rsidRPr="00FC3368">
        <w:rPr>
          <w:b/>
          <w:bCs/>
          <w:i/>
          <w:iCs/>
        </w:rPr>
        <w:t>Objectif</w:t>
      </w:r>
      <w:r w:rsidR="00FC3368">
        <w:rPr>
          <w:b/>
          <w:bCs/>
          <w:i/>
          <w:iCs/>
        </w:rPr>
        <w:t> :</w:t>
      </w:r>
    </w:p>
    <w:p w14:paraId="5F2A54BA" w14:textId="77777777" w:rsidR="00F066DA" w:rsidRDefault="00F066DA" w:rsidP="00F066DA">
      <w:pPr>
        <w:jc w:val="both"/>
        <w:rPr>
          <w:rFonts w:cstheme="minorHAnsi"/>
        </w:rPr>
      </w:pPr>
    </w:p>
    <w:p w14:paraId="0D2235C7" w14:textId="73715AD4" w:rsidR="00334F0C" w:rsidRPr="0037721C" w:rsidRDefault="00F066DA" w:rsidP="00F066DA">
      <w:pPr>
        <w:jc w:val="both"/>
        <w:rPr>
          <w:rFonts w:asciiTheme="majorHAnsi" w:hAnsiTheme="majorHAnsi" w:cstheme="majorHAnsi"/>
        </w:rPr>
      </w:pPr>
      <w:r w:rsidRPr="0037721C">
        <w:rPr>
          <w:rFonts w:asciiTheme="majorHAnsi" w:hAnsiTheme="majorHAnsi" w:cstheme="majorHAnsi"/>
        </w:rPr>
        <w:t>L’objectif de ce</w:t>
      </w:r>
      <w:r w:rsidR="00334F0C" w:rsidRPr="0037721C">
        <w:rPr>
          <w:rFonts w:asciiTheme="majorHAnsi" w:hAnsiTheme="majorHAnsi" w:cstheme="majorHAnsi"/>
        </w:rPr>
        <w:t xml:space="preserve"> TP</w:t>
      </w:r>
      <w:r w:rsidRPr="0037721C">
        <w:rPr>
          <w:rFonts w:asciiTheme="majorHAnsi" w:hAnsiTheme="majorHAnsi" w:cstheme="majorHAnsi"/>
        </w:rPr>
        <w:t xml:space="preserve"> est</w:t>
      </w:r>
      <w:r w:rsidR="00334F0C" w:rsidRPr="0037721C">
        <w:rPr>
          <w:rFonts w:asciiTheme="majorHAnsi" w:hAnsiTheme="majorHAnsi" w:cstheme="majorHAnsi"/>
        </w:rPr>
        <w:t> :</w:t>
      </w:r>
    </w:p>
    <w:p w14:paraId="514D372E" w14:textId="77777777" w:rsidR="00334F0C" w:rsidRPr="0037721C" w:rsidRDefault="00334F0C" w:rsidP="00334F0C">
      <w:pPr>
        <w:pStyle w:val="Paragraphedeliste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37721C">
        <w:rPr>
          <w:rFonts w:asciiTheme="majorHAnsi" w:hAnsiTheme="majorHAnsi" w:cstheme="majorHAnsi"/>
          <w:lang w:eastAsia="fr-FR"/>
        </w:rPr>
        <w:t>Maîtriser l’interface utilisateur</w:t>
      </w:r>
    </w:p>
    <w:p w14:paraId="20590498" w14:textId="68AB7946" w:rsidR="0037721C" w:rsidRPr="0037721C" w:rsidRDefault="00334F0C" w:rsidP="0037721C">
      <w:pPr>
        <w:pStyle w:val="Paragraphedeliste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37721C">
        <w:rPr>
          <w:rFonts w:asciiTheme="majorHAnsi" w:hAnsiTheme="majorHAnsi" w:cstheme="majorHAnsi"/>
          <w:lang w:eastAsia="fr-FR"/>
        </w:rPr>
        <w:t>Adapter les bonnes pratiques ITIL au contexte de GLPI.</w:t>
      </w:r>
    </w:p>
    <w:p w14:paraId="35634638" w14:textId="6D4B421B" w:rsidR="0037721C" w:rsidRDefault="0037721C" w:rsidP="0037721C">
      <w:pPr>
        <w:jc w:val="both"/>
      </w:pPr>
    </w:p>
    <w:p w14:paraId="7B33FAEB" w14:textId="77777777" w:rsidR="0037721C" w:rsidRDefault="0037721C" w:rsidP="0037721C">
      <w:pPr>
        <w:jc w:val="both"/>
      </w:pPr>
    </w:p>
    <w:p w14:paraId="0A87688B" w14:textId="20849B2C" w:rsidR="00FC3368" w:rsidRPr="0037721C" w:rsidRDefault="00FC3368" w:rsidP="0037721C">
      <w:pPr>
        <w:pStyle w:val="CoursParagraphe"/>
        <w:pBdr>
          <w:top w:val="single" w:sz="4" w:space="1" w:color="auto"/>
        </w:pBdr>
        <w:jc w:val="both"/>
        <w:rPr>
          <w:b/>
          <w:bCs/>
          <w:i/>
          <w:iCs/>
        </w:rPr>
      </w:pPr>
      <w:r w:rsidRPr="0037721C">
        <w:rPr>
          <w:b/>
          <w:i/>
          <w:szCs w:val="24"/>
        </w:rPr>
        <w:t>Consigne :</w:t>
      </w:r>
    </w:p>
    <w:p w14:paraId="07C2427D" w14:textId="77777777" w:rsidR="00FC3368" w:rsidRPr="00DD4606" w:rsidRDefault="00FC3368" w:rsidP="00FC3368">
      <w:pPr>
        <w:pBdr>
          <w:top w:val="single" w:sz="18" w:space="1" w:color="00B050"/>
          <w:left w:val="single" w:sz="18" w:space="4" w:color="00B050"/>
          <w:bottom w:val="single" w:sz="18" w:space="1" w:color="00B050"/>
          <w:right w:val="single" w:sz="18" w:space="4" w:color="00B050"/>
        </w:pBdr>
        <w:rPr>
          <w:i/>
          <w:color w:val="0000FF"/>
        </w:rPr>
      </w:pPr>
      <w:r w:rsidRPr="00DD4606">
        <w:rPr>
          <w:i/>
        </w:rPr>
        <w:t xml:space="preserve">Le TP devra être complété au fur et à mesure de votre progression. Utiliser des captures d’écran ou des photos pour valider les étapes que vous avez réalisées. Remplir le TP avec une </w:t>
      </w:r>
      <w:r w:rsidRPr="00DD4606">
        <w:rPr>
          <w:i/>
          <w:color w:val="0000FF"/>
        </w:rPr>
        <w:t>police de couleur bleu taille 12.</w:t>
      </w:r>
    </w:p>
    <w:p w14:paraId="427D6C68" w14:textId="77777777" w:rsidR="00FC3368" w:rsidRPr="00DD4606" w:rsidRDefault="00FC3368" w:rsidP="00FC3368">
      <w:pPr>
        <w:pBdr>
          <w:top w:val="single" w:sz="18" w:space="1" w:color="00B050"/>
          <w:left w:val="single" w:sz="18" w:space="4" w:color="00B050"/>
          <w:bottom w:val="single" w:sz="18" w:space="1" w:color="00B050"/>
          <w:right w:val="single" w:sz="18" w:space="4" w:color="00B050"/>
        </w:pBdr>
        <w:spacing w:after="120"/>
        <w:rPr>
          <w:i/>
        </w:rPr>
      </w:pPr>
      <w:r w:rsidRPr="00DD4606">
        <w:rPr>
          <w:i/>
        </w:rPr>
        <w:t>Vos réponses doivent être développées et agrémenté de photos ou capture d’écran attention la taille du fichier ne doit pas excéder 10 Mo</w:t>
      </w:r>
    </w:p>
    <w:p w14:paraId="60B4B80F" w14:textId="2FB25C79" w:rsidR="00FC3368" w:rsidRPr="00DD4606" w:rsidRDefault="00FC3368" w:rsidP="00FC3368">
      <w:pPr>
        <w:pBdr>
          <w:top w:val="single" w:sz="18" w:space="1" w:color="00B050"/>
          <w:left w:val="single" w:sz="18" w:space="4" w:color="00B050"/>
          <w:bottom w:val="single" w:sz="18" w:space="1" w:color="00B050"/>
          <w:right w:val="single" w:sz="18" w:space="4" w:color="00B050"/>
        </w:pBdr>
        <w:spacing w:before="120"/>
      </w:pPr>
      <w:r w:rsidRPr="00FC3368">
        <w:rPr>
          <w:color w:val="0000FF"/>
        </w:rPr>
        <w:sym w:font="Webdings" w:char="F09F"/>
      </w:r>
      <w:r w:rsidRPr="00FC3368">
        <w:rPr>
          <w:color w:val="0000FF"/>
        </w:rPr>
        <w:sym w:font="Wingdings" w:char="F03F"/>
      </w:r>
      <w:r w:rsidRPr="00FC3368">
        <w:rPr>
          <w:color w:val="0000FF"/>
        </w:rPr>
        <w:t xml:space="preserve"> </w:t>
      </w:r>
      <w:r w:rsidRPr="00FC3368">
        <w:rPr>
          <w:color w:val="0000FF"/>
        </w:rPr>
        <w:sym w:font="Webdings" w:char="F093"/>
      </w:r>
      <w:r w:rsidRPr="00FC3368">
        <w:rPr>
          <w:color w:val="0000FF"/>
        </w:rPr>
        <w:t> </w:t>
      </w:r>
      <w:r w:rsidRPr="00FC3368">
        <w:t>: Symboles indiquant qu’on attend de vous des captures d’écrans ou des photos (</w:t>
      </w:r>
      <w:r w:rsidRPr="00FC3368">
        <w:rPr>
          <w:color w:val="0000FF"/>
        </w:rPr>
        <w:sym w:font="Webdings" w:char="F09F"/>
      </w:r>
      <w:r w:rsidRPr="00FC3368">
        <w:t xml:space="preserve">), des tableaux ( </w:t>
      </w:r>
      <w:r w:rsidRPr="00FC3368">
        <w:rPr>
          <w:color w:val="0000FF"/>
        </w:rPr>
        <w:sym w:font="Webdings" w:char="F093"/>
      </w:r>
      <w:r w:rsidRPr="00FC3368">
        <w:t xml:space="preserve"> ) et aussi des </w:t>
      </w:r>
      <w:proofErr w:type="gramStart"/>
      <w:r w:rsidRPr="00FC3368">
        <w:t>explications</w:t>
      </w:r>
      <w:r w:rsidRPr="00DD4606">
        <w:t>  !</w:t>
      </w:r>
      <w:proofErr w:type="gramEnd"/>
    </w:p>
    <w:p w14:paraId="7F418E9B" w14:textId="77777777" w:rsidR="00FC3368" w:rsidRPr="00FC3368" w:rsidRDefault="00FC3368" w:rsidP="00FC3368">
      <w:pPr>
        <w:jc w:val="both"/>
        <w:rPr>
          <w:rFonts w:cstheme="minorHAnsi"/>
        </w:rPr>
      </w:pPr>
    </w:p>
    <w:p w14:paraId="3B657C30" w14:textId="48281488" w:rsidR="00250786" w:rsidRPr="0037721C" w:rsidRDefault="00BA327A" w:rsidP="00250786">
      <w:pPr>
        <w:pStyle w:val="CoursParagraphe"/>
        <w:pBdr>
          <w:top w:val="single" w:sz="4" w:space="1" w:color="auto"/>
        </w:pBd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Première</w:t>
      </w:r>
      <w:r w:rsidR="00250786" w:rsidRPr="0037721C">
        <w:rPr>
          <w:b/>
          <w:bCs/>
          <w:i/>
          <w:iCs/>
        </w:rPr>
        <w:t xml:space="preserve"> partie :</w:t>
      </w:r>
    </w:p>
    <w:p w14:paraId="49B6BD96" w14:textId="69E246A5" w:rsidR="00F066DA" w:rsidRPr="00250786" w:rsidRDefault="00F066DA" w:rsidP="00391803">
      <w:pPr>
        <w:pStyle w:val="CoursParagraphe"/>
        <w:pBdr>
          <w:top w:val="single" w:sz="4" w:space="1" w:color="auto"/>
        </w:pBdr>
        <w:jc w:val="both"/>
        <w:rPr>
          <w:rFonts w:ascii="Times New Roman" w:hAnsi="Times New Roman"/>
          <w:szCs w:val="24"/>
        </w:rPr>
      </w:pPr>
      <w:r w:rsidRPr="00250786">
        <w:rPr>
          <w:rFonts w:ascii="Times New Roman" w:hAnsi="Times New Roman"/>
          <w:szCs w:val="24"/>
        </w:rPr>
        <w:t>Gestion d’un parc informatique</w:t>
      </w:r>
    </w:p>
    <w:p w14:paraId="69D08DD8" w14:textId="387A66EA" w:rsidR="00BA327A" w:rsidRDefault="00F066DA" w:rsidP="00BA327A">
      <w:pPr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50786">
        <w:rPr>
          <w:rFonts w:ascii="Times New Roman" w:hAnsi="Times New Roman"/>
          <w:sz w:val="24"/>
          <w:szCs w:val="24"/>
        </w:rPr>
        <w:tab/>
        <w:t>Étudier l’interface GLPI et les possibilités proposées par le logiciel.</w:t>
      </w:r>
      <w:r w:rsidR="00250786">
        <w:rPr>
          <w:rFonts w:ascii="Times New Roman" w:hAnsi="Times New Roman"/>
          <w:sz w:val="24"/>
          <w:szCs w:val="24"/>
        </w:rPr>
        <w:t xml:space="preserve"> Expliquer comment utiliser GLPI,</w:t>
      </w:r>
      <w:r w:rsidR="00185C74">
        <w:rPr>
          <w:rFonts w:ascii="Times New Roman" w:hAnsi="Times New Roman"/>
          <w:sz w:val="24"/>
          <w:szCs w:val="24"/>
        </w:rPr>
        <w:t xml:space="preserve"> différents types de compte (login et </w:t>
      </w:r>
      <w:proofErr w:type="spellStart"/>
      <w:r w:rsidR="00185C74">
        <w:rPr>
          <w:rFonts w:ascii="Times New Roman" w:hAnsi="Times New Roman"/>
          <w:sz w:val="24"/>
          <w:szCs w:val="24"/>
        </w:rPr>
        <w:t>mdp</w:t>
      </w:r>
      <w:proofErr w:type="spellEnd"/>
      <w:r w:rsidR="00185C74">
        <w:rPr>
          <w:rFonts w:ascii="Times New Roman" w:hAnsi="Times New Roman"/>
          <w:sz w:val="24"/>
          <w:szCs w:val="24"/>
        </w:rPr>
        <w:t>),</w:t>
      </w:r>
      <w:r w:rsidR="00250786">
        <w:rPr>
          <w:rFonts w:ascii="Times New Roman" w:hAnsi="Times New Roman"/>
          <w:sz w:val="24"/>
          <w:szCs w:val="24"/>
        </w:rPr>
        <w:t xml:space="preserve"> fonction des différents ic</w:t>
      </w:r>
      <w:r w:rsidR="00185C74">
        <w:rPr>
          <w:rFonts w:ascii="Times New Roman" w:hAnsi="Times New Roman"/>
          <w:sz w:val="24"/>
          <w:szCs w:val="24"/>
        </w:rPr>
        <w:t>ô</w:t>
      </w:r>
      <w:r w:rsidR="00250786">
        <w:rPr>
          <w:rFonts w:ascii="Times New Roman" w:hAnsi="Times New Roman"/>
          <w:sz w:val="24"/>
          <w:szCs w:val="24"/>
        </w:rPr>
        <w:t>nes</w:t>
      </w:r>
      <w:r w:rsidR="00185C74">
        <w:rPr>
          <w:rFonts w:ascii="Times New Roman" w:hAnsi="Times New Roman"/>
          <w:sz w:val="24"/>
          <w:szCs w:val="24"/>
        </w:rPr>
        <w:t xml:space="preserve">, paramétrages, </w:t>
      </w:r>
      <w:r w:rsidR="00BA327A">
        <w:rPr>
          <w:rFonts w:ascii="Times New Roman" w:hAnsi="Times New Roman"/>
          <w:sz w:val="24"/>
          <w:szCs w:val="24"/>
        </w:rPr>
        <w:t>expliquer les différentes fonctionnalité (</w:t>
      </w:r>
      <w:r w:rsidR="00BA327A" w:rsidRPr="00BA327A">
        <w:rPr>
          <w:rFonts w:ascii="Times New Roman" w:hAnsi="Times New Roman"/>
          <w:sz w:val="24"/>
          <w:szCs w:val="24"/>
        </w:rPr>
        <w:t>Inventorier</w:t>
      </w:r>
      <w:r w:rsidR="00BA327A">
        <w:rPr>
          <w:rFonts w:ascii="Times New Roman" w:hAnsi="Times New Roman"/>
          <w:sz w:val="24"/>
          <w:szCs w:val="24"/>
        </w:rPr>
        <w:t xml:space="preserve"> ; </w:t>
      </w:r>
      <w:r w:rsidR="00BA327A" w:rsidRPr="00BA327A">
        <w:rPr>
          <w:rFonts w:ascii="Times New Roman" w:hAnsi="Times New Roman"/>
          <w:sz w:val="24"/>
          <w:szCs w:val="24"/>
        </w:rPr>
        <w:t>Assistance</w:t>
      </w:r>
      <w:r w:rsidR="00BA327A">
        <w:rPr>
          <w:rFonts w:ascii="Times New Roman" w:hAnsi="Times New Roman"/>
          <w:sz w:val="24"/>
          <w:szCs w:val="24"/>
        </w:rPr>
        <w:t xml:space="preserve"> ; </w:t>
      </w:r>
      <w:r w:rsidR="00BA327A" w:rsidRPr="00BA327A">
        <w:rPr>
          <w:rFonts w:ascii="Times New Roman" w:hAnsi="Times New Roman"/>
          <w:sz w:val="24"/>
          <w:szCs w:val="24"/>
        </w:rPr>
        <w:t>La gestion</w:t>
      </w:r>
      <w:r w:rsidR="00BA327A">
        <w:rPr>
          <w:rFonts w:ascii="Times New Roman" w:hAnsi="Times New Roman"/>
          <w:sz w:val="24"/>
          <w:szCs w:val="24"/>
        </w:rPr>
        <w:t xml:space="preserve"> ; le </w:t>
      </w:r>
      <w:r w:rsidR="00BA327A" w:rsidRPr="00BA327A">
        <w:rPr>
          <w:rFonts w:ascii="Times New Roman" w:hAnsi="Times New Roman"/>
          <w:sz w:val="24"/>
          <w:szCs w:val="24"/>
        </w:rPr>
        <w:t>module Outils</w:t>
      </w:r>
      <w:r w:rsidR="00BA327A">
        <w:rPr>
          <w:rFonts w:ascii="Times New Roman" w:hAnsi="Times New Roman"/>
          <w:sz w:val="24"/>
          <w:szCs w:val="24"/>
        </w:rPr>
        <w:t xml:space="preserve"> ; </w:t>
      </w:r>
      <w:r w:rsidR="00BA327A" w:rsidRPr="00BA327A">
        <w:rPr>
          <w:rFonts w:ascii="Times New Roman" w:hAnsi="Times New Roman"/>
          <w:sz w:val="24"/>
          <w:szCs w:val="24"/>
        </w:rPr>
        <w:t xml:space="preserve">Administration </w:t>
      </w:r>
      <w:r w:rsidR="00BA327A">
        <w:rPr>
          <w:rFonts w:ascii="Times New Roman" w:hAnsi="Times New Roman"/>
          <w:sz w:val="24"/>
          <w:szCs w:val="24"/>
        </w:rPr>
        <w:t xml:space="preserve">et </w:t>
      </w:r>
      <w:r w:rsidR="00BA327A" w:rsidRPr="00BA327A">
        <w:rPr>
          <w:rFonts w:ascii="Times New Roman" w:hAnsi="Times New Roman"/>
          <w:sz w:val="24"/>
          <w:szCs w:val="24"/>
        </w:rPr>
        <w:t>Configuration</w:t>
      </w:r>
      <w:r w:rsidR="00BA327A">
        <w:rPr>
          <w:rFonts w:ascii="Times New Roman" w:hAnsi="Times New Roman"/>
          <w:sz w:val="24"/>
          <w:szCs w:val="24"/>
        </w:rPr>
        <w:t>)</w:t>
      </w:r>
    </w:p>
    <w:p w14:paraId="4ACB013D" w14:textId="7152A5FD" w:rsidR="00837E27" w:rsidRDefault="00837E27" w:rsidP="00BA327A">
      <w:pPr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Créer votre profil </w:t>
      </w:r>
      <w:r w:rsidR="00724E83">
        <w:rPr>
          <w:rFonts w:ascii="Times New Roman" w:hAnsi="Times New Roman"/>
          <w:sz w:val="24"/>
          <w:szCs w:val="24"/>
        </w:rPr>
        <w:t xml:space="preserve">(avec votre nom) </w:t>
      </w:r>
      <w:r>
        <w:rPr>
          <w:rFonts w:ascii="Times New Roman" w:hAnsi="Times New Roman"/>
          <w:sz w:val="24"/>
          <w:szCs w:val="24"/>
        </w:rPr>
        <w:t>en tant qu’administrateur</w:t>
      </w:r>
    </w:p>
    <w:p w14:paraId="722983A2" w14:textId="77777777" w:rsidR="00250786" w:rsidRDefault="00250786" w:rsidP="00250786">
      <w:pPr>
        <w:ind w:left="426" w:hanging="426"/>
        <w:jc w:val="both"/>
        <w:rPr>
          <w:color w:val="0000FF"/>
          <w:sz w:val="24"/>
          <w:szCs w:val="24"/>
        </w:rPr>
      </w:pPr>
      <w:r w:rsidRPr="00FC3368">
        <w:rPr>
          <w:color w:val="0000FF"/>
        </w:rPr>
        <w:sym w:font="Webdings" w:char="F09F"/>
      </w:r>
      <w:r w:rsidRPr="00FC3368">
        <w:rPr>
          <w:color w:val="0000FF"/>
          <w:sz w:val="24"/>
          <w:szCs w:val="24"/>
        </w:rPr>
        <w:sym w:font="Wingdings" w:char="F03F"/>
      </w:r>
    </w:p>
    <w:p w14:paraId="735785B3" w14:textId="12EEEEEF" w:rsidR="005627D4" w:rsidRDefault="005627D4" w:rsidP="00250786">
      <w:pPr>
        <w:ind w:left="426" w:hanging="426"/>
        <w:jc w:val="both"/>
        <w:rPr>
          <w:color w:val="0000FF"/>
        </w:rPr>
      </w:pPr>
      <w:r>
        <w:rPr>
          <w:color w:val="0000FF"/>
        </w:rPr>
        <w:t xml:space="preserve">Pour gérer les profils </w:t>
      </w:r>
      <w:r w:rsidR="00D91BF3">
        <w:rPr>
          <w:color w:val="0000FF"/>
        </w:rPr>
        <w:t>des utilisateurs</w:t>
      </w:r>
      <w:r>
        <w:rPr>
          <w:color w:val="0000FF"/>
        </w:rPr>
        <w:t>, il faut aller dans administration &gt; Utilisateur puis ajouter un utilisateur et on remplit les informations :</w:t>
      </w:r>
    </w:p>
    <w:p w14:paraId="0E28DA10" w14:textId="730ABE75" w:rsidR="005627D4" w:rsidRDefault="005627D4" w:rsidP="00250786">
      <w:pPr>
        <w:ind w:left="426" w:hanging="426"/>
        <w:jc w:val="both"/>
        <w:rPr>
          <w:color w:val="0000FF"/>
          <w:sz w:val="24"/>
          <w:szCs w:val="24"/>
        </w:rPr>
      </w:pPr>
      <w:r w:rsidRPr="005627D4">
        <w:rPr>
          <w:noProof/>
          <w:color w:val="0000FF"/>
          <w:sz w:val="24"/>
          <w:szCs w:val="24"/>
        </w:rPr>
        <w:drawing>
          <wp:inline distT="0" distB="0" distL="0" distR="0" wp14:anchorId="7E399226" wp14:editId="03103587">
            <wp:extent cx="6888480" cy="3288206"/>
            <wp:effectExtent l="0" t="0" r="7620" b="7620"/>
            <wp:docPr id="12508745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74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2701" cy="331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A9D2" w14:textId="55B85FCB" w:rsidR="00D91BF3" w:rsidRDefault="00D91BF3" w:rsidP="00250786">
      <w:pPr>
        <w:ind w:left="426" w:hanging="426"/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ab/>
        <w:t xml:space="preserve">Vous pouvez gérer les id, </w:t>
      </w:r>
      <w:proofErr w:type="spellStart"/>
      <w:r>
        <w:rPr>
          <w:color w:val="0000FF"/>
          <w:sz w:val="24"/>
          <w:szCs w:val="24"/>
        </w:rPr>
        <w:t>mdp</w:t>
      </w:r>
      <w:proofErr w:type="spellEnd"/>
      <w:r>
        <w:rPr>
          <w:color w:val="0000FF"/>
          <w:sz w:val="24"/>
          <w:szCs w:val="24"/>
        </w:rPr>
        <w:t xml:space="preserve">, adresse, poste de travail </w:t>
      </w:r>
      <w:proofErr w:type="gramStart"/>
      <w:r>
        <w:rPr>
          <w:color w:val="0000FF"/>
          <w:sz w:val="24"/>
          <w:szCs w:val="24"/>
        </w:rPr>
        <w:t>etc..</w:t>
      </w:r>
      <w:proofErr w:type="gramEnd"/>
    </w:p>
    <w:p w14:paraId="35B694DE" w14:textId="77777777" w:rsidR="00D91BF3" w:rsidRDefault="00D91BF3" w:rsidP="00250786">
      <w:pPr>
        <w:ind w:left="426" w:hanging="426"/>
        <w:jc w:val="both"/>
        <w:rPr>
          <w:color w:val="0000FF"/>
          <w:sz w:val="24"/>
          <w:szCs w:val="24"/>
        </w:rPr>
      </w:pPr>
    </w:p>
    <w:p w14:paraId="17F155E4" w14:textId="1D3FDAB8" w:rsidR="008F2F61" w:rsidRDefault="008F2F61" w:rsidP="00250786">
      <w:pPr>
        <w:ind w:left="426" w:hanging="426"/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Vous pouvez également modifier les utilisateurs déjà créer</w:t>
      </w:r>
    </w:p>
    <w:p w14:paraId="06336A47" w14:textId="77777777" w:rsidR="00D91BF3" w:rsidRDefault="00D91BF3" w:rsidP="00D91BF3">
      <w:pPr>
        <w:jc w:val="both"/>
        <w:rPr>
          <w:color w:val="0000FF"/>
          <w:sz w:val="24"/>
          <w:szCs w:val="24"/>
        </w:rPr>
      </w:pPr>
    </w:p>
    <w:p w14:paraId="36E7279A" w14:textId="77777777" w:rsidR="00D91BF3" w:rsidRDefault="00D91BF3" w:rsidP="00D91BF3">
      <w:pPr>
        <w:jc w:val="both"/>
        <w:rPr>
          <w:color w:val="0000FF"/>
          <w:sz w:val="24"/>
          <w:szCs w:val="24"/>
        </w:rPr>
      </w:pPr>
    </w:p>
    <w:p w14:paraId="25560F3C" w14:textId="0EAF24E9" w:rsidR="00D91BF3" w:rsidRDefault="00D91BF3" w:rsidP="00D91BF3">
      <w:pPr>
        <w:jc w:val="both"/>
        <w:rPr>
          <w:color w:val="0000FF"/>
          <w:sz w:val="24"/>
          <w:szCs w:val="24"/>
        </w:rPr>
      </w:pPr>
      <w:r w:rsidRPr="00D91BF3">
        <w:rPr>
          <w:color w:val="0000FF"/>
          <w:sz w:val="24"/>
          <w:szCs w:val="24"/>
        </w:rPr>
        <w:lastRenderedPageBreak/>
        <w:drawing>
          <wp:inline distT="0" distB="0" distL="0" distR="0" wp14:anchorId="7027B484" wp14:editId="156EF2C0">
            <wp:extent cx="6840220" cy="3174365"/>
            <wp:effectExtent l="0" t="0" r="0" b="6985"/>
            <wp:docPr id="2124183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8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24BC" w14:textId="0A9CCCEE" w:rsidR="00D91BF3" w:rsidRDefault="00D91BF3" w:rsidP="00D91BF3">
      <w:pPr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Dans GLPI vous avez un menu avec </w:t>
      </w:r>
      <w:proofErr w:type="gramStart"/>
      <w:r>
        <w:rPr>
          <w:color w:val="0000FF"/>
          <w:sz w:val="24"/>
          <w:szCs w:val="24"/>
        </w:rPr>
        <w:t>différentes fonctionnalité</w:t>
      </w:r>
      <w:proofErr w:type="gramEnd"/>
      <w:r>
        <w:rPr>
          <w:color w:val="0000FF"/>
          <w:sz w:val="24"/>
          <w:szCs w:val="24"/>
        </w:rPr>
        <w:t xml:space="preserve"> : </w:t>
      </w:r>
    </w:p>
    <w:p w14:paraId="47DDA83C" w14:textId="6EC02AEB" w:rsidR="00D91BF3" w:rsidRDefault="00D91BF3" w:rsidP="00D91BF3">
      <w:pPr>
        <w:pStyle w:val="Paragraphedeliste"/>
        <w:numPr>
          <w:ilvl w:val="0"/>
          <w:numId w:val="2"/>
        </w:numPr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Le menu parc pour gérer votre parc informatique (matériel, stock, </w:t>
      </w:r>
      <w:proofErr w:type="gramStart"/>
      <w:r>
        <w:rPr>
          <w:color w:val="0000FF"/>
          <w:sz w:val="24"/>
          <w:szCs w:val="24"/>
        </w:rPr>
        <w:t>etc..</w:t>
      </w:r>
      <w:proofErr w:type="gramEnd"/>
      <w:r>
        <w:rPr>
          <w:color w:val="0000FF"/>
          <w:sz w:val="24"/>
          <w:szCs w:val="24"/>
        </w:rPr>
        <w:t>)</w:t>
      </w:r>
    </w:p>
    <w:p w14:paraId="4A0D9841" w14:textId="4782B810" w:rsidR="00D91BF3" w:rsidRDefault="00D91BF3" w:rsidP="00D91BF3">
      <w:pPr>
        <w:pStyle w:val="Paragraphedeliste"/>
        <w:numPr>
          <w:ilvl w:val="0"/>
          <w:numId w:val="2"/>
        </w:numPr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Le menu assistance pour gérer les tickets (problèmes/questions rencontré par les utilisateurs), gérer les planning, statistique </w:t>
      </w:r>
      <w:proofErr w:type="gramStart"/>
      <w:r>
        <w:rPr>
          <w:color w:val="0000FF"/>
          <w:sz w:val="24"/>
          <w:szCs w:val="24"/>
        </w:rPr>
        <w:t>etc..</w:t>
      </w:r>
      <w:proofErr w:type="gramEnd"/>
    </w:p>
    <w:p w14:paraId="256F91B8" w14:textId="3B847B75" w:rsidR="00D91BF3" w:rsidRDefault="00D91BF3" w:rsidP="00D91BF3">
      <w:pPr>
        <w:pStyle w:val="Paragraphedeliste"/>
        <w:numPr>
          <w:ilvl w:val="0"/>
          <w:numId w:val="2"/>
        </w:numPr>
        <w:jc w:val="both"/>
        <w:rPr>
          <w:color w:val="0000FF"/>
          <w:sz w:val="24"/>
          <w:szCs w:val="24"/>
        </w:rPr>
      </w:pPr>
      <w:proofErr w:type="gramStart"/>
      <w:r>
        <w:rPr>
          <w:color w:val="0000FF"/>
          <w:sz w:val="24"/>
          <w:szCs w:val="24"/>
        </w:rPr>
        <w:t>Le menu gestion</w:t>
      </w:r>
      <w:proofErr w:type="gramEnd"/>
      <w:r>
        <w:rPr>
          <w:color w:val="0000FF"/>
          <w:sz w:val="24"/>
          <w:szCs w:val="24"/>
        </w:rPr>
        <w:t xml:space="preserve"> pour tout ce qui est administratif (budget, contrat, fournisseur, etc.)</w:t>
      </w:r>
    </w:p>
    <w:p w14:paraId="4366F277" w14:textId="43369C69" w:rsidR="00D91BF3" w:rsidRDefault="00D91BF3" w:rsidP="00D91BF3">
      <w:pPr>
        <w:pStyle w:val="Paragraphedeliste"/>
        <w:numPr>
          <w:ilvl w:val="0"/>
          <w:numId w:val="2"/>
        </w:numPr>
        <w:jc w:val="both"/>
        <w:rPr>
          <w:color w:val="0000FF"/>
          <w:sz w:val="24"/>
          <w:szCs w:val="24"/>
        </w:rPr>
      </w:pPr>
      <w:proofErr w:type="gramStart"/>
      <w:r>
        <w:rPr>
          <w:color w:val="0000FF"/>
          <w:sz w:val="24"/>
          <w:szCs w:val="24"/>
        </w:rPr>
        <w:t>Le menu outils</w:t>
      </w:r>
      <w:proofErr w:type="gramEnd"/>
      <w:r>
        <w:rPr>
          <w:color w:val="0000FF"/>
          <w:sz w:val="24"/>
          <w:szCs w:val="24"/>
        </w:rPr>
        <w:t xml:space="preserve"> qui regroupe les projet, rapport et autres,</w:t>
      </w:r>
    </w:p>
    <w:p w14:paraId="2CCDBD15" w14:textId="6CADCBDD" w:rsidR="00D91BF3" w:rsidRDefault="00D91BF3" w:rsidP="00D91BF3">
      <w:pPr>
        <w:pStyle w:val="Paragraphedeliste"/>
        <w:numPr>
          <w:ilvl w:val="0"/>
          <w:numId w:val="2"/>
        </w:numPr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Le menu administration pour gérer les droits, utilisateurs </w:t>
      </w:r>
      <w:proofErr w:type="gramStart"/>
      <w:r>
        <w:rPr>
          <w:color w:val="0000FF"/>
          <w:sz w:val="24"/>
          <w:szCs w:val="24"/>
        </w:rPr>
        <w:t>etc..</w:t>
      </w:r>
      <w:proofErr w:type="gramEnd"/>
    </w:p>
    <w:p w14:paraId="67CB02A5" w14:textId="40A5C86D" w:rsidR="00D91BF3" w:rsidRPr="00D91BF3" w:rsidRDefault="00D91BF3" w:rsidP="00D91BF3">
      <w:pPr>
        <w:pStyle w:val="Paragraphedeliste"/>
        <w:numPr>
          <w:ilvl w:val="0"/>
          <w:numId w:val="2"/>
        </w:numPr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Et </w:t>
      </w:r>
      <w:proofErr w:type="gramStart"/>
      <w:r>
        <w:rPr>
          <w:color w:val="0000FF"/>
          <w:sz w:val="24"/>
          <w:szCs w:val="24"/>
        </w:rPr>
        <w:t>le menu configuration</w:t>
      </w:r>
      <w:proofErr w:type="gramEnd"/>
      <w:r>
        <w:rPr>
          <w:color w:val="0000FF"/>
          <w:sz w:val="24"/>
          <w:szCs w:val="24"/>
        </w:rPr>
        <w:t xml:space="preserve"> pour une gestion plus avancé de l’organisation du SI</w:t>
      </w:r>
    </w:p>
    <w:p w14:paraId="3DABCED8" w14:textId="77777777" w:rsidR="00250786" w:rsidRPr="00FC3368" w:rsidRDefault="00250786" w:rsidP="00250786">
      <w:pPr>
        <w:ind w:left="426" w:hanging="426"/>
        <w:jc w:val="both"/>
        <w:rPr>
          <w:rFonts w:cstheme="minorHAnsi"/>
          <w:color w:val="0000FF"/>
          <w:sz w:val="24"/>
          <w:szCs w:val="24"/>
        </w:rPr>
      </w:pPr>
    </w:p>
    <w:p w14:paraId="6756D2BF" w14:textId="49C7DFFF" w:rsidR="00F066DA" w:rsidRDefault="00F066DA" w:rsidP="00391803">
      <w:pPr>
        <w:ind w:left="426" w:hanging="426"/>
        <w:jc w:val="both"/>
        <w:rPr>
          <w:rFonts w:ascii="Times New Roman" w:hAnsi="Times New Roman"/>
          <w:sz w:val="24"/>
          <w:szCs w:val="24"/>
        </w:rPr>
      </w:pPr>
    </w:p>
    <w:p w14:paraId="7E064F59" w14:textId="77777777" w:rsidR="00BA327A" w:rsidRPr="00FC3368" w:rsidRDefault="00BA327A" w:rsidP="00BA327A">
      <w:pPr>
        <w:jc w:val="both"/>
        <w:rPr>
          <w:rFonts w:cstheme="minorHAnsi"/>
        </w:rPr>
      </w:pPr>
    </w:p>
    <w:p w14:paraId="531EFAB3" w14:textId="77777777" w:rsidR="00BA327A" w:rsidRPr="0037721C" w:rsidRDefault="00BA327A" w:rsidP="00BA327A">
      <w:pPr>
        <w:pStyle w:val="CoursParagraphe"/>
        <w:pBdr>
          <w:top w:val="single" w:sz="4" w:space="1" w:color="auto"/>
        </w:pBdr>
        <w:jc w:val="both"/>
        <w:rPr>
          <w:b/>
          <w:bCs/>
          <w:i/>
          <w:iCs/>
        </w:rPr>
      </w:pPr>
      <w:r w:rsidRPr="0037721C">
        <w:rPr>
          <w:b/>
          <w:bCs/>
          <w:i/>
          <w:iCs/>
        </w:rPr>
        <w:t>Deuxième partie :</w:t>
      </w:r>
    </w:p>
    <w:p w14:paraId="08DFD9C7" w14:textId="3DD6B14D" w:rsidR="00D4101C" w:rsidRDefault="00F066DA" w:rsidP="00391803">
      <w:pPr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50786">
        <w:rPr>
          <w:rFonts w:ascii="Times New Roman" w:hAnsi="Times New Roman"/>
          <w:sz w:val="24"/>
          <w:szCs w:val="24"/>
        </w:rPr>
        <w:tab/>
        <w:t>Réaliser l’inventaire de votre îlot de travail : stations de travail clientes, serveur, baie de brassage et éléments réseau.</w:t>
      </w:r>
      <w:r w:rsidR="00185C74">
        <w:rPr>
          <w:rFonts w:ascii="Times New Roman" w:hAnsi="Times New Roman"/>
          <w:sz w:val="24"/>
          <w:szCs w:val="24"/>
        </w:rPr>
        <w:t xml:space="preserve"> (</w:t>
      </w:r>
      <w:r w:rsidR="00174153">
        <w:rPr>
          <w:rFonts w:ascii="Times New Roman" w:hAnsi="Times New Roman"/>
          <w:sz w:val="24"/>
          <w:szCs w:val="24"/>
        </w:rPr>
        <w:t xml:space="preserve">Tous les </w:t>
      </w:r>
      <w:r w:rsidR="00185C74">
        <w:rPr>
          <w:rFonts w:ascii="Times New Roman" w:hAnsi="Times New Roman"/>
          <w:sz w:val="24"/>
          <w:szCs w:val="24"/>
        </w:rPr>
        <w:t>PC salle</w:t>
      </w:r>
      <w:r w:rsidR="00174153">
        <w:rPr>
          <w:rFonts w:ascii="Times New Roman" w:hAnsi="Times New Roman"/>
          <w:sz w:val="24"/>
          <w:szCs w:val="24"/>
        </w:rPr>
        <w:t xml:space="preserve"> P4</w:t>
      </w:r>
      <w:r w:rsidR="00DA7BA9">
        <w:rPr>
          <w:rFonts w:ascii="Times New Roman" w:hAnsi="Times New Roman"/>
          <w:sz w:val="24"/>
          <w:szCs w:val="24"/>
        </w:rPr>
        <w:t>6</w:t>
      </w:r>
      <w:r w:rsidR="00174153">
        <w:rPr>
          <w:rFonts w:ascii="Times New Roman" w:hAnsi="Times New Roman"/>
          <w:sz w:val="24"/>
          <w:szCs w:val="24"/>
        </w:rPr>
        <w:t xml:space="preserve"> + périphériques (écrans, souris, clavier)</w:t>
      </w:r>
      <w:r w:rsidR="00185C74">
        <w:rPr>
          <w:rFonts w:ascii="Times New Roman" w:hAnsi="Times New Roman"/>
          <w:sz w:val="24"/>
          <w:szCs w:val="24"/>
        </w:rPr>
        <w:t xml:space="preserve"> + matériel mis à disposition par le professeur)</w:t>
      </w:r>
    </w:p>
    <w:p w14:paraId="34661B4C" w14:textId="77777777" w:rsidR="00724E83" w:rsidRDefault="00724E83" w:rsidP="00391803">
      <w:pPr>
        <w:ind w:left="426" w:hanging="426"/>
        <w:jc w:val="both"/>
        <w:rPr>
          <w:rFonts w:ascii="Times New Roman" w:hAnsi="Times New Roman"/>
          <w:sz w:val="24"/>
          <w:szCs w:val="24"/>
        </w:rPr>
      </w:pPr>
    </w:p>
    <w:p w14:paraId="025838D5" w14:textId="64833615" w:rsidR="00BA327A" w:rsidRDefault="00BA327A" w:rsidP="00391803">
      <w:pPr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 plus vous allez devoir choisir sur un site marchants les composants suivants :</w:t>
      </w:r>
    </w:p>
    <w:p w14:paraId="18BEB35A" w14:textId="0DAF7621" w:rsidR="00BA327A" w:rsidRDefault="00837E27" w:rsidP="00BA327A">
      <w:pPr>
        <w:pStyle w:val="Paragraphedeliste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Imprimante</w:t>
      </w:r>
      <w:r w:rsidR="00BA327A">
        <w:rPr>
          <w:rFonts w:ascii="Times New Roman" w:hAnsi="Times New Roman"/>
          <w:sz w:val="24"/>
          <w:szCs w:val="24"/>
        </w:rPr>
        <w:t xml:space="preserve"> couleur jet d’encre</w:t>
      </w:r>
      <w:r>
        <w:rPr>
          <w:rFonts w:ascii="Times New Roman" w:hAnsi="Times New Roman"/>
          <w:sz w:val="24"/>
          <w:szCs w:val="24"/>
        </w:rPr>
        <w:t xml:space="preserve"> avec les consommables</w:t>
      </w:r>
    </w:p>
    <w:p w14:paraId="367AB575" w14:textId="3E89687D" w:rsidR="00BA327A" w:rsidRDefault="00BA327A" w:rsidP="00BA327A">
      <w:pPr>
        <w:pStyle w:val="Paragraphedeliste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Imprimante laser couleur</w:t>
      </w:r>
      <w:r w:rsidR="00837E27">
        <w:rPr>
          <w:rFonts w:ascii="Times New Roman" w:hAnsi="Times New Roman"/>
          <w:sz w:val="24"/>
          <w:szCs w:val="24"/>
        </w:rPr>
        <w:t xml:space="preserve"> avec les consommables</w:t>
      </w:r>
    </w:p>
    <w:p w14:paraId="3522915B" w14:textId="79C231EE" w:rsidR="00BA327A" w:rsidRDefault="00837E27" w:rsidP="00BA327A">
      <w:pPr>
        <w:pStyle w:val="Paragraphedeliste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Commutateur mangeable + 24 ports + VLAN</w:t>
      </w:r>
      <w:r w:rsidR="00D74780">
        <w:rPr>
          <w:rFonts w:ascii="Times New Roman" w:hAnsi="Times New Roman"/>
          <w:sz w:val="24"/>
          <w:szCs w:val="24"/>
        </w:rPr>
        <w:t xml:space="preserve"> Niveau</w:t>
      </w:r>
      <w:r>
        <w:rPr>
          <w:rFonts w:ascii="Times New Roman" w:hAnsi="Times New Roman"/>
          <w:sz w:val="24"/>
          <w:szCs w:val="24"/>
        </w:rPr>
        <w:t xml:space="preserve"> 3</w:t>
      </w:r>
    </w:p>
    <w:p w14:paraId="63BA1795" w14:textId="7F03FEB4" w:rsidR="00BA327A" w:rsidRDefault="00837E27" w:rsidP="00BA327A">
      <w:pPr>
        <w:pStyle w:val="Paragraphedeliste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NAS avec RAID 2</w:t>
      </w:r>
    </w:p>
    <w:p w14:paraId="253BA4CD" w14:textId="307C4943" w:rsidR="00174153" w:rsidRPr="00D75E45" w:rsidRDefault="00D75E45" w:rsidP="005D30D0">
      <w:pPr>
        <w:pStyle w:val="Paragraphedeliste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D75E45">
        <w:rPr>
          <w:rFonts w:ascii="Times New Roman" w:hAnsi="Times New Roman"/>
          <w:sz w:val="24"/>
          <w:szCs w:val="24"/>
        </w:rPr>
        <w:t xml:space="preserve">3 </w:t>
      </w:r>
      <w:r w:rsidR="00837E27" w:rsidRPr="00D75E45">
        <w:rPr>
          <w:rFonts w:ascii="Times New Roman" w:hAnsi="Times New Roman"/>
          <w:sz w:val="24"/>
          <w:szCs w:val="24"/>
        </w:rPr>
        <w:t>Téléphone IP</w:t>
      </w:r>
      <w:r w:rsidR="00174153" w:rsidRPr="00D75E45">
        <w:rPr>
          <w:rFonts w:ascii="Times New Roman" w:hAnsi="Times New Roman"/>
          <w:sz w:val="24"/>
          <w:szCs w:val="24"/>
        </w:rPr>
        <w:t xml:space="preserve"> </w:t>
      </w:r>
      <w:r w:rsidRPr="00D75E45">
        <w:rPr>
          <w:rFonts w:ascii="Times New Roman" w:hAnsi="Times New Roman"/>
          <w:sz w:val="24"/>
          <w:szCs w:val="24"/>
        </w:rPr>
        <w:t>(standard, sans fil et classique)</w:t>
      </w:r>
    </w:p>
    <w:p w14:paraId="74E4F631" w14:textId="2A026EC0" w:rsidR="00174153" w:rsidRDefault="00174153" w:rsidP="00BA327A">
      <w:pPr>
        <w:pStyle w:val="Paragraphedeliste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174153">
        <w:rPr>
          <w:rFonts w:ascii="Times New Roman" w:hAnsi="Times New Roman"/>
          <w:sz w:val="24"/>
          <w:szCs w:val="24"/>
        </w:rPr>
        <w:t>Autocommutateur PABX intelligent (IPBX</w:t>
      </w:r>
      <w:r>
        <w:rPr>
          <w:rFonts w:ascii="Times New Roman" w:hAnsi="Times New Roman"/>
          <w:sz w:val="24"/>
          <w:szCs w:val="24"/>
        </w:rPr>
        <w:t>)</w:t>
      </w:r>
    </w:p>
    <w:p w14:paraId="3A5F75D2" w14:textId="589FA498" w:rsidR="00D74780" w:rsidRDefault="00D74780" w:rsidP="00BA327A">
      <w:pPr>
        <w:pStyle w:val="Paragraphedeliste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Licences</w:t>
      </w:r>
      <w:r w:rsidR="00E94C20">
        <w:rPr>
          <w:rFonts w:ascii="Times New Roman" w:hAnsi="Times New Roman"/>
          <w:sz w:val="24"/>
          <w:szCs w:val="24"/>
        </w:rPr>
        <w:t xml:space="preserve"> : </w:t>
      </w:r>
      <w:r w:rsidR="00E94C20" w:rsidRPr="00E94C20">
        <w:rPr>
          <w:rFonts w:ascii="Times New Roman" w:hAnsi="Times New Roman"/>
          <w:sz w:val="24"/>
          <w:szCs w:val="24"/>
        </w:rPr>
        <w:t>Microsoft Office 2019 Professional (8MKQN-9KCQ6-6YKKB-FHFR4-JHXGG)</w:t>
      </w:r>
      <w:r>
        <w:rPr>
          <w:rFonts w:ascii="Times New Roman" w:hAnsi="Times New Roman"/>
          <w:sz w:val="24"/>
          <w:szCs w:val="24"/>
        </w:rPr>
        <w:t>, Windows 11 Professionnel</w:t>
      </w:r>
      <w:r w:rsidR="00243D74">
        <w:rPr>
          <w:rFonts w:ascii="Times New Roman" w:hAnsi="Times New Roman"/>
          <w:sz w:val="24"/>
          <w:szCs w:val="24"/>
        </w:rPr>
        <w:t xml:space="preserve"> (</w:t>
      </w:r>
      <w:r w:rsidR="00243D74" w:rsidRPr="00243D74">
        <w:rPr>
          <w:rFonts w:ascii="Times New Roman" w:hAnsi="Times New Roman"/>
          <w:sz w:val="24"/>
          <w:szCs w:val="24"/>
        </w:rPr>
        <w:t>W269N-WFGWX-YVC9B-4J6C9-T83GX</w:t>
      </w:r>
      <w:r w:rsidR="00243D74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</w:t>
      </w:r>
      <w:r w:rsidR="001435B9" w:rsidRPr="001435B9">
        <w:rPr>
          <w:rFonts w:ascii="Times New Roman" w:hAnsi="Times New Roman"/>
          <w:sz w:val="24"/>
          <w:szCs w:val="24"/>
        </w:rPr>
        <w:t>Adobe Illustrator</w:t>
      </w:r>
      <w:r w:rsidR="001435B9">
        <w:rPr>
          <w:rFonts w:ascii="Times New Roman" w:hAnsi="Times New Roman"/>
          <w:sz w:val="24"/>
          <w:szCs w:val="24"/>
        </w:rPr>
        <w:t xml:space="preserve"> </w:t>
      </w:r>
      <w:r w:rsidR="00243D74">
        <w:rPr>
          <w:rFonts w:ascii="Times New Roman" w:hAnsi="Times New Roman"/>
          <w:sz w:val="24"/>
          <w:szCs w:val="24"/>
        </w:rPr>
        <w:t>CS5.1 (</w:t>
      </w:r>
      <w:r w:rsidR="00243D74" w:rsidRPr="00243D74">
        <w:rPr>
          <w:rFonts w:ascii="Times New Roman" w:hAnsi="Times New Roman"/>
          <w:sz w:val="24"/>
          <w:szCs w:val="24"/>
        </w:rPr>
        <w:t>1325-1009-4820-7488-3609-6715</w:t>
      </w:r>
      <w:r w:rsidR="00243D74">
        <w:rPr>
          <w:rFonts w:ascii="Times New Roman" w:hAnsi="Times New Roman"/>
          <w:sz w:val="24"/>
          <w:szCs w:val="24"/>
        </w:rPr>
        <w:t>)</w:t>
      </w:r>
      <w:r w:rsidR="00243D74" w:rsidRPr="00243D74">
        <w:rPr>
          <w:rFonts w:ascii="Times New Roman" w:hAnsi="Times New Roman"/>
          <w:sz w:val="24"/>
          <w:szCs w:val="24"/>
        </w:rPr>
        <w:t xml:space="preserve"> </w:t>
      </w:r>
      <w:r w:rsidR="001435B9">
        <w:rPr>
          <w:rFonts w:ascii="Times New Roman" w:hAnsi="Times New Roman"/>
          <w:sz w:val="24"/>
          <w:szCs w:val="24"/>
        </w:rPr>
        <w:t xml:space="preserve">et </w:t>
      </w:r>
      <w:r w:rsidR="001435B9" w:rsidRPr="001435B9">
        <w:rPr>
          <w:rFonts w:ascii="Times New Roman" w:hAnsi="Times New Roman"/>
          <w:sz w:val="24"/>
          <w:szCs w:val="24"/>
        </w:rPr>
        <w:t>SOLIDWORKS</w:t>
      </w:r>
      <w:r w:rsidR="001435B9">
        <w:rPr>
          <w:rFonts w:ascii="Times New Roman" w:hAnsi="Times New Roman"/>
          <w:sz w:val="24"/>
          <w:szCs w:val="24"/>
        </w:rPr>
        <w:t xml:space="preserve"> (</w:t>
      </w:r>
      <w:r w:rsidR="001435B9" w:rsidRPr="001435B9">
        <w:rPr>
          <w:rFonts w:ascii="Times New Roman" w:hAnsi="Times New Roman"/>
          <w:sz w:val="24"/>
          <w:szCs w:val="24"/>
        </w:rPr>
        <w:t>9000-0000-0016-9675-P4DF-35DD</w:t>
      </w:r>
      <w:r w:rsidR="001435B9">
        <w:rPr>
          <w:rFonts w:ascii="Times New Roman" w:hAnsi="Times New Roman"/>
          <w:sz w:val="24"/>
          <w:szCs w:val="24"/>
        </w:rPr>
        <w:t xml:space="preserve">). </w:t>
      </w:r>
      <w:r w:rsidR="00E94C20">
        <w:rPr>
          <w:rFonts w:ascii="Times New Roman" w:hAnsi="Times New Roman"/>
          <w:sz w:val="24"/>
          <w:szCs w:val="24"/>
        </w:rPr>
        <w:t xml:space="preserve">Ces clés sont factices. </w:t>
      </w:r>
    </w:p>
    <w:p w14:paraId="62FDFC20" w14:textId="6EC2A7B5" w:rsidR="00F4584E" w:rsidRDefault="00F4584E" w:rsidP="00F4584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Attention de bien indiquer toutes les caractéristiques des éléments</w:t>
      </w:r>
      <w:r w:rsidR="00E94C20">
        <w:rPr>
          <w:rFonts w:ascii="Times New Roman" w:hAnsi="Times New Roman"/>
          <w:sz w:val="24"/>
          <w:szCs w:val="24"/>
        </w:rPr>
        <w:t>, rajouter des photos si besoin</w:t>
      </w:r>
      <w:r>
        <w:rPr>
          <w:rFonts w:ascii="Times New Roman" w:hAnsi="Times New Roman"/>
          <w:sz w:val="24"/>
          <w:szCs w:val="24"/>
        </w:rPr>
        <w:t>.</w:t>
      </w:r>
    </w:p>
    <w:p w14:paraId="3CA8AD23" w14:textId="75995392" w:rsidR="00724E83" w:rsidRDefault="00724E83" w:rsidP="00F4584E">
      <w:pPr>
        <w:jc w:val="both"/>
        <w:rPr>
          <w:rFonts w:ascii="Times New Roman" w:hAnsi="Times New Roman"/>
          <w:sz w:val="24"/>
          <w:szCs w:val="24"/>
        </w:rPr>
      </w:pPr>
    </w:p>
    <w:p w14:paraId="1DE6AE5A" w14:textId="5532F986" w:rsidR="00724E83" w:rsidRPr="00724E83" w:rsidRDefault="00724E83" w:rsidP="00724E83">
      <w:pPr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724E83">
        <w:rPr>
          <w:rFonts w:ascii="Times New Roman" w:hAnsi="Times New Roman"/>
          <w:b/>
          <w:bCs/>
          <w:i/>
          <w:iCs/>
          <w:sz w:val="24"/>
          <w:szCs w:val="24"/>
        </w:rPr>
        <w:t>Points à approfondir et développer obligatoirement :</w:t>
      </w:r>
    </w:p>
    <w:p w14:paraId="22282836" w14:textId="77777777" w:rsidR="00724E83" w:rsidRPr="00724E83" w:rsidRDefault="00724E83" w:rsidP="00724E83">
      <w:pPr>
        <w:ind w:left="360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724E83">
        <w:rPr>
          <w:rFonts w:ascii="Times New Roman" w:hAnsi="Times New Roman"/>
          <w:b/>
          <w:bCs/>
          <w:i/>
          <w:iCs/>
          <w:sz w:val="24"/>
          <w:szCs w:val="24"/>
        </w:rPr>
        <w:t>- Associer la RAM avec le PC et les cartouches à l’imprimante.</w:t>
      </w:r>
    </w:p>
    <w:p w14:paraId="71D57172" w14:textId="589E5C91" w:rsidR="00724E83" w:rsidRPr="00724E83" w:rsidRDefault="00724E83" w:rsidP="00724E83">
      <w:pPr>
        <w:ind w:left="360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724E83">
        <w:rPr>
          <w:rFonts w:ascii="Times New Roman" w:hAnsi="Times New Roman"/>
          <w:b/>
          <w:bCs/>
          <w:i/>
          <w:iCs/>
          <w:sz w:val="24"/>
          <w:szCs w:val="24"/>
        </w:rPr>
        <w:t>- Mise en œuvre de photos pour les PC face avant et connectique arrière</w:t>
      </w:r>
    </w:p>
    <w:p w14:paraId="246E1C2D" w14:textId="77777777" w:rsidR="00724E83" w:rsidRPr="00724E83" w:rsidRDefault="00724E83" w:rsidP="00724E83">
      <w:pPr>
        <w:ind w:firstLine="360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724E83">
        <w:rPr>
          <w:rFonts w:ascii="Times New Roman" w:hAnsi="Times New Roman"/>
          <w:b/>
          <w:bCs/>
          <w:i/>
          <w:iCs/>
          <w:sz w:val="24"/>
          <w:szCs w:val="24"/>
        </w:rPr>
        <w:t>- Pour les SWITCH vues arrière et avant (visible dans la baie)</w:t>
      </w:r>
    </w:p>
    <w:p w14:paraId="2F3BA445" w14:textId="77777777" w:rsidR="00724E83" w:rsidRPr="00724E83" w:rsidRDefault="00724E83" w:rsidP="00724E83">
      <w:pPr>
        <w:ind w:firstLine="360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724E83">
        <w:rPr>
          <w:rFonts w:ascii="Times New Roman" w:hAnsi="Times New Roman"/>
          <w:b/>
          <w:bCs/>
          <w:i/>
          <w:iCs/>
          <w:sz w:val="24"/>
          <w:szCs w:val="24"/>
        </w:rPr>
        <w:t>- Vos captures d’écran doivent faire apparaître des infos personnelles dans les captures.</w:t>
      </w:r>
    </w:p>
    <w:p w14:paraId="66CA1CA8" w14:textId="1E19AE34" w:rsidR="00724E83" w:rsidRPr="00724E83" w:rsidRDefault="00724E83" w:rsidP="00724E83">
      <w:pPr>
        <w:ind w:firstLine="360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724E83">
        <w:rPr>
          <w:rFonts w:ascii="Times New Roman" w:hAnsi="Times New Roman"/>
          <w:b/>
          <w:bCs/>
          <w:i/>
          <w:iCs/>
          <w:sz w:val="24"/>
          <w:szCs w:val="24"/>
        </w:rPr>
        <w:t>- Prévoir l’explication de la mise en place d’un nouvel utilisateur (utiliser par exemple votre prénom).</w:t>
      </w:r>
    </w:p>
    <w:p w14:paraId="75D15FBA" w14:textId="77777777" w:rsidR="00185C74" w:rsidRDefault="00185C74" w:rsidP="00185C74">
      <w:pPr>
        <w:ind w:left="426" w:hanging="426"/>
        <w:jc w:val="both"/>
        <w:rPr>
          <w:color w:val="0000FF"/>
          <w:sz w:val="24"/>
          <w:szCs w:val="24"/>
        </w:rPr>
      </w:pPr>
      <w:r w:rsidRPr="00FC3368">
        <w:rPr>
          <w:color w:val="0000FF"/>
        </w:rPr>
        <w:sym w:font="Webdings" w:char="F09F"/>
      </w:r>
      <w:r w:rsidRPr="00FC3368">
        <w:rPr>
          <w:color w:val="0000FF"/>
          <w:sz w:val="24"/>
          <w:szCs w:val="24"/>
        </w:rPr>
        <w:sym w:font="Wingdings" w:char="F03F"/>
      </w:r>
    </w:p>
    <w:p w14:paraId="5D2B3372" w14:textId="77777777" w:rsidR="00AA27B9" w:rsidRDefault="00AA27B9" w:rsidP="00185C74">
      <w:pPr>
        <w:ind w:left="426" w:hanging="426"/>
        <w:jc w:val="both"/>
        <w:rPr>
          <w:color w:val="0000FF"/>
        </w:rPr>
      </w:pPr>
    </w:p>
    <w:p w14:paraId="02BCC25A" w14:textId="77777777" w:rsidR="00AA27B9" w:rsidRDefault="00AA27B9" w:rsidP="00185C74">
      <w:pPr>
        <w:ind w:left="426" w:hanging="426"/>
        <w:jc w:val="both"/>
        <w:rPr>
          <w:color w:val="0000FF"/>
        </w:rPr>
      </w:pPr>
    </w:p>
    <w:p w14:paraId="0594314F" w14:textId="5D618F21" w:rsidR="001653CA" w:rsidRDefault="001653CA" w:rsidP="00185C74">
      <w:pPr>
        <w:ind w:left="426" w:hanging="426"/>
        <w:jc w:val="both"/>
        <w:rPr>
          <w:color w:val="0000FF"/>
        </w:rPr>
      </w:pPr>
      <w:r>
        <w:rPr>
          <w:color w:val="0000FF"/>
        </w:rPr>
        <w:lastRenderedPageBreak/>
        <w:t xml:space="preserve">Pour associer une ram à son PC, on se </w:t>
      </w:r>
      <w:proofErr w:type="spellStart"/>
      <w:r>
        <w:rPr>
          <w:color w:val="0000FF"/>
        </w:rPr>
        <w:t>rand</w:t>
      </w:r>
      <w:proofErr w:type="spellEnd"/>
      <w:r>
        <w:rPr>
          <w:color w:val="0000FF"/>
        </w:rPr>
        <w:t xml:space="preserve"> dans Configuration&gt;Composant :</w:t>
      </w:r>
    </w:p>
    <w:p w14:paraId="07FDC1D4" w14:textId="2D019079" w:rsidR="001653CA" w:rsidRDefault="001653CA" w:rsidP="001653CA">
      <w:pPr>
        <w:ind w:left="426" w:hanging="426"/>
        <w:jc w:val="both"/>
        <w:rPr>
          <w:color w:val="0000FF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39705" wp14:editId="3F3BA4EE">
                <wp:simplePos x="0" y="0"/>
                <wp:positionH relativeFrom="column">
                  <wp:posOffset>1910715</wp:posOffset>
                </wp:positionH>
                <wp:positionV relativeFrom="paragraph">
                  <wp:posOffset>65405</wp:posOffset>
                </wp:positionV>
                <wp:extent cx="906780" cy="3703320"/>
                <wp:effectExtent l="57150" t="0" r="26670" b="49530"/>
                <wp:wrapNone/>
                <wp:docPr id="1569569648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3703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CBB7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150.45pt;margin-top:5.15pt;width:71.4pt;height:291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4cwyAEAANoDAAAOAAAAZHJzL2Uyb0RvYy54bWysU8tu2zAQvBfoPxC815JtIEkFyzk4fRyK&#10;NmjaD2CopUSAL5BbS/77LilbKdqiQIJeFhS5M7szu9rdTtawI8SkvWv5elVzBk76Tru+5d+/vX9z&#10;w1lC4TphvIOWnyDx2/3rV7sxNLDxgzcdREYkLjVjaPmAGJqqSnIAK9LKB3D0qHy0Aukz9lUXxUjs&#10;1lSbur6qRh+7EL2ElOj2bn7k+8KvFEj8olQCZKbl1BuWGEt8zLHa70TTRxEGLc9tiBd0YYV2VHSh&#10;uhMo2I+o/6CyWkafvMKV9LbySmkJRQOpWde/qXkYRICihcxJYbEp/T9a+fl4cPeRbBhDalK4j1nF&#10;pKJlyujwkWZadFGnbCq2nRbbYEIm6fJtfXV9Q+ZKetpe19vtpvhazTyZL8SEH8Bblg8tTxiF7gc8&#10;eOdoQj7ONcTxU0LqhIAXQAYblyMKbd65juEp0Bph1ML1BvL8KD2nVE8CyglPBmb4V1BMd9ToXKbs&#10;FhxMZEdBWyGkBIfrhYmyM0xpYxZgXTz4J/Ccn6FQ9u454AVRKnuHC9hq5+PfquN0aVnN+RcHZt3Z&#10;gkffncpoizW0QMWr87LnDf31u8Cffsn9TwAAAP//AwBQSwMEFAAGAAgAAAAhAApTyIDhAAAACgEA&#10;AA8AAABkcnMvZG93bnJldi54bWxMj8tOwzAQRfdI/IM1SOyoDWmhCXEqHs2iXSBREGLpxEMSiMdR&#10;7Lbh7xlWsBzdq3PP5KvJ9eKAY+g8abicKRBItbcdNRpeX8qLJYgQDVnTe0IN3xhgVZye5Caz/kjP&#10;eNjFRjCEQmY0tDEOmZShbtGZMPMDEmcffnQm8jk20o7myHDXyyulrqUzHfFCawZ8aLH+2u0dUzbl&#10;fbr+fHpfbh+37q0qXbNOndbnZ9PdLYiIU/wrw68+q0PBTpXfkw2i15AolXKVA5WA4MJ8ntyAqDQs&#10;0mQBssjl/xeKHwAAAP//AwBQSwECLQAUAAYACAAAACEAtoM4kv4AAADhAQAAEwAAAAAAAAAAAAAA&#10;AAAAAAAAW0NvbnRlbnRfVHlwZXNdLnhtbFBLAQItABQABgAIAAAAIQA4/SH/1gAAAJQBAAALAAAA&#10;AAAAAAAAAAAAAC8BAABfcmVscy8ucmVsc1BLAQItABQABgAIAAAAIQB0j4cwyAEAANoDAAAOAAAA&#10;AAAAAAAAAAAAAC4CAABkcnMvZTJvRG9jLnhtbFBLAQItABQABgAIAAAAIQAKU8iA4QAAAAoBAAAP&#10;AAAAAAAAAAAAAAAAACI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color w:val="0000FF"/>
        </w:rPr>
        <w:t xml:space="preserve">Ensuite on va dans les composants « Mémoires » </w:t>
      </w:r>
    </w:p>
    <w:p w14:paraId="5ADEAE1F" w14:textId="046CAEEC" w:rsidR="001653CA" w:rsidRDefault="001653CA" w:rsidP="00185C74">
      <w:pPr>
        <w:ind w:left="426" w:hanging="426"/>
        <w:jc w:val="both"/>
        <w:rPr>
          <w:color w:val="0000FF"/>
        </w:rPr>
      </w:pPr>
      <w:r w:rsidRPr="001653CA">
        <w:rPr>
          <w:color w:val="0000FF"/>
        </w:rPr>
        <w:drawing>
          <wp:inline distT="0" distB="0" distL="0" distR="0" wp14:anchorId="55C24937" wp14:editId="5A30AB7F">
            <wp:extent cx="3208020" cy="4484075"/>
            <wp:effectExtent l="0" t="0" r="0" b="0"/>
            <wp:docPr id="2274330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330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448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9543" w14:textId="6E3303B1" w:rsidR="001653CA" w:rsidRPr="00FC3368" w:rsidRDefault="001653CA" w:rsidP="00185C74">
      <w:pPr>
        <w:ind w:left="426" w:hanging="426"/>
        <w:jc w:val="both"/>
        <w:rPr>
          <w:color w:val="0000FF"/>
          <w:sz w:val="24"/>
          <w:szCs w:val="24"/>
        </w:rPr>
      </w:pPr>
    </w:p>
    <w:p w14:paraId="7C52671D" w14:textId="199AA013" w:rsidR="00185C74" w:rsidRDefault="007E06E0" w:rsidP="00185C74">
      <w:pPr>
        <w:ind w:left="426" w:hanging="426"/>
        <w:jc w:val="both"/>
        <w:rPr>
          <w:rFonts w:cstheme="minorHAnsi"/>
          <w:color w:val="0000FF"/>
          <w:sz w:val="24"/>
          <w:szCs w:val="24"/>
        </w:rPr>
      </w:pPr>
      <w:r>
        <w:rPr>
          <w:rFonts w:cstheme="minorHAnsi"/>
          <w:color w:val="0000FF"/>
          <w:sz w:val="24"/>
          <w:szCs w:val="24"/>
        </w:rPr>
        <w:t>Ensuite on ajoute un nouveau composant qui sera notre ram.</w:t>
      </w:r>
    </w:p>
    <w:p w14:paraId="609DDC15" w14:textId="77777777" w:rsidR="007E06E0" w:rsidRDefault="007E06E0" w:rsidP="00185C74">
      <w:pPr>
        <w:ind w:left="426" w:hanging="426"/>
        <w:jc w:val="both"/>
        <w:rPr>
          <w:rFonts w:cstheme="minorHAnsi"/>
          <w:color w:val="0000FF"/>
          <w:sz w:val="24"/>
          <w:szCs w:val="24"/>
        </w:rPr>
      </w:pPr>
    </w:p>
    <w:p w14:paraId="5CC9D962" w14:textId="7DDFDFFC" w:rsidR="007E06E0" w:rsidRDefault="007E06E0" w:rsidP="00185C74">
      <w:pPr>
        <w:ind w:left="426" w:hanging="426"/>
        <w:jc w:val="both"/>
        <w:rPr>
          <w:rFonts w:cstheme="minorHAnsi"/>
          <w:color w:val="0000FF"/>
          <w:sz w:val="24"/>
          <w:szCs w:val="24"/>
        </w:rPr>
      </w:pPr>
    </w:p>
    <w:p w14:paraId="103F02C1" w14:textId="77777777" w:rsidR="007D4E49" w:rsidRDefault="007D4E49" w:rsidP="00185C74">
      <w:pPr>
        <w:ind w:left="426" w:hanging="426"/>
        <w:jc w:val="both"/>
        <w:rPr>
          <w:rFonts w:cstheme="minorHAnsi"/>
          <w:color w:val="0000FF"/>
          <w:sz w:val="24"/>
          <w:szCs w:val="24"/>
        </w:rPr>
      </w:pPr>
    </w:p>
    <w:p w14:paraId="04B03196" w14:textId="5BC3A3B4" w:rsidR="007E06E0" w:rsidRDefault="007D4E49" w:rsidP="00185C74">
      <w:pPr>
        <w:ind w:left="426" w:hanging="426"/>
        <w:jc w:val="both"/>
        <w:rPr>
          <w:rFonts w:cstheme="minorHAnsi"/>
          <w:color w:val="0000FF"/>
          <w:sz w:val="24"/>
          <w:szCs w:val="24"/>
        </w:rPr>
      </w:pPr>
      <w:r>
        <w:rPr>
          <w:rFonts w:cstheme="minorHAnsi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E4FAF" wp14:editId="19DC0D76">
                <wp:simplePos x="0" y="0"/>
                <wp:positionH relativeFrom="column">
                  <wp:posOffset>1941195</wp:posOffset>
                </wp:positionH>
                <wp:positionV relativeFrom="paragraph">
                  <wp:posOffset>318135</wp:posOffset>
                </wp:positionV>
                <wp:extent cx="746760" cy="480060"/>
                <wp:effectExtent l="0" t="0" r="34290" b="34290"/>
                <wp:wrapNone/>
                <wp:docPr id="64151095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CBF60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85pt,25.05pt" to="211.65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mNBoAEAAJgDAAAOAAAAZHJzL2Uyb0RvYy54bWysU9uO0zAQfUfiHyy/06SrVXcVNd2HXcEL&#10;ghWXD/A648aS7bHGpkn/nrHbpgiQEIgXx5c5Z+acmWwfZu/EAShZDL1cr1opIGgcbNj38uuXt2/u&#10;pUhZhUE5DNDLIyT5sHv9ajvFDm5wRDcACSYJqZtiL8ecY9c0SY/gVVphhMCPBsmrzEfaNwOpidm9&#10;a27adtNMSEMk1JAS3z6dHuWu8hsDOn80JkEWrpdcW64r1fWlrM1uq7o9qThafS5D/UMVXtnASReq&#10;J5WV+Eb2FypvNWFCk1cafYPGWA1VA6tZtz+p+TyqCFULm5PiYlP6f7T6w+ExPBPbMMXUpfhMRcVs&#10;yJcv1yfmatZxMQvmLDRf3t1u7jZsqean23tuRTWzuYIjpfwO0Iuy6aWzoWhRnTq8T5kTcuglhA/X&#10;9HWXjw5KsAufwAg7cMJ1RdfJgEdH4qC4p0prCHld+sh8NbrAjHVuAbZ/Bp7jCxTq1PwNeEHUzBjy&#10;AvY2IP0ue54vJZtT/MWBk+5iwQsOx9qYag23vyo8j2qZrx/PFX79oXbfAQAA//8DAFBLAwQUAAYA&#10;CAAAACEAyCenLuEAAAAKAQAADwAAAGRycy9kb3ducmV2LnhtbEyPQUvDQBCF74L/YRnBm91tYlVi&#10;NqUUxFooxSrU4zY7JtHsbMhum/TfO570OLyP977J56NrxQn70HjSMJ0oEEiltw1VGt7fnm4eQIRo&#10;yJrWE2o4Y4B5cXmRm8z6gV7xtIuV4BIKmdFQx9hlUoayRmfCxHdInH363pnIZ19J25uBy10rE6Xu&#10;pDMN8UJtOlzWWH7vjk7Dpl+tlov1+Yu2H27YJ+v99mV81vr6alw8gog4xj8YfvVZHQp2Ovgj2SBa&#10;Dama3TOqYaamIBi4TdIUxIHJhBNZ5PL/C8UPAAAA//8DAFBLAQItABQABgAIAAAAIQC2gziS/gAA&#10;AOEBAAATAAAAAAAAAAAAAAAAAAAAAABbQ29udGVudF9UeXBlc10ueG1sUEsBAi0AFAAGAAgAAAAh&#10;ADj9If/WAAAAlAEAAAsAAAAAAAAAAAAAAAAALwEAAF9yZWxzLy5yZWxzUEsBAi0AFAAGAAgAAAAh&#10;ANjuY0GgAQAAmAMAAA4AAAAAAAAAAAAAAAAALgIAAGRycy9lMm9Eb2MueG1sUEsBAi0AFAAGAAgA&#10;AAAhAMgnpy7hAAAACgEAAA8AAAAAAAAAAAAAAAAA+g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 w:rsidR="007E06E0">
        <w:rPr>
          <w:rFonts w:cstheme="minorHAnsi"/>
          <w:color w:val="0000FF"/>
          <w:sz w:val="24"/>
          <w:szCs w:val="24"/>
        </w:rPr>
        <w:t xml:space="preserve">Puis dans </w:t>
      </w:r>
      <w:r>
        <w:rPr>
          <w:rFonts w:cstheme="minorHAnsi"/>
          <w:color w:val="0000FF"/>
          <w:sz w:val="24"/>
          <w:szCs w:val="24"/>
        </w:rPr>
        <w:t xml:space="preserve">la liste </w:t>
      </w:r>
      <w:proofErr w:type="gramStart"/>
      <w:r>
        <w:rPr>
          <w:rFonts w:cstheme="minorHAnsi"/>
          <w:color w:val="0000FF"/>
          <w:sz w:val="24"/>
          <w:szCs w:val="24"/>
        </w:rPr>
        <w:t>des ordinateur</w:t>
      </w:r>
      <w:proofErr w:type="gramEnd"/>
      <w:r>
        <w:rPr>
          <w:rFonts w:cstheme="minorHAnsi"/>
          <w:color w:val="0000FF"/>
          <w:sz w:val="24"/>
          <w:szCs w:val="24"/>
        </w:rPr>
        <w:t>, sélectionner le PC au quel vous voulez ajouter la ram, aller dans « composant » puis dans la liste déroulante sélectionner « Mémoires », une nouvelle liste déroulante apparait en dessous et sélectionner votre ram puis faite ajouter.</w:t>
      </w:r>
    </w:p>
    <w:p w14:paraId="3E194C53" w14:textId="77777777" w:rsidR="007D4E49" w:rsidRDefault="007E06E0" w:rsidP="007D4E49">
      <w:pPr>
        <w:ind w:left="426" w:hanging="426"/>
        <w:jc w:val="both"/>
        <w:rPr>
          <w:rFonts w:cstheme="minorHAnsi"/>
          <w:color w:val="0000FF"/>
          <w:sz w:val="24"/>
          <w:szCs w:val="24"/>
        </w:rPr>
      </w:pPr>
      <w:r w:rsidRPr="007E06E0">
        <w:rPr>
          <w:rFonts w:cstheme="minorHAnsi"/>
          <w:color w:val="0000FF"/>
          <w:sz w:val="24"/>
          <w:szCs w:val="24"/>
        </w:rPr>
        <w:drawing>
          <wp:inline distT="0" distB="0" distL="0" distR="0" wp14:anchorId="119888C3" wp14:editId="04B65A9B">
            <wp:extent cx="6840220" cy="1370330"/>
            <wp:effectExtent l="0" t="0" r="0" b="1270"/>
            <wp:docPr id="1288218112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18112" name="Image 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EE9F" w14:textId="77777777" w:rsidR="007D4E49" w:rsidRDefault="007D4E49" w:rsidP="007D4E49">
      <w:pPr>
        <w:ind w:left="426" w:hanging="426"/>
        <w:jc w:val="both"/>
        <w:rPr>
          <w:rFonts w:cstheme="minorHAnsi"/>
          <w:color w:val="0000FF"/>
          <w:sz w:val="24"/>
          <w:szCs w:val="24"/>
        </w:rPr>
      </w:pPr>
    </w:p>
    <w:p w14:paraId="22441E2C" w14:textId="77777777" w:rsidR="007D4E49" w:rsidRDefault="007D4E49" w:rsidP="007D4E49">
      <w:pPr>
        <w:ind w:left="426" w:hanging="426"/>
        <w:jc w:val="both"/>
        <w:rPr>
          <w:rFonts w:cstheme="minorHAnsi"/>
          <w:color w:val="0000FF"/>
          <w:sz w:val="24"/>
          <w:szCs w:val="24"/>
        </w:rPr>
      </w:pPr>
    </w:p>
    <w:p w14:paraId="6D87B6B7" w14:textId="61D422B3" w:rsidR="007D4E49" w:rsidRDefault="007D4E49" w:rsidP="007D4E49">
      <w:pPr>
        <w:ind w:left="426"/>
        <w:jc w:val="both"/>
        <w:rPr>
          <w:rFonts w:cstheme="minorHAnsi"/>
          <w:color w:val="0000FF"/>
          <w:sz w:val="24"/>
          <w:szCs w:val="24"/>
        </w:rPr>
      </w:pPr>
      <w:r>
        <w:rPr>
          <w:rFonts w:cstheme="minorHAnsi"/>
          <w:color w:val="0000FF"/>
          <w:sz w:val="24"/>
          <w:szCs w:val="24"/>
        </w:rPr>
        <w:t>Le principe pour gérer les imprimantes et cartouches est similaire</w:t>
      </w:r>
    </w:p>
    <w:p w14:paraId="5F9B96D7" w14:textId="77777777" w:rsidR="007D4E49" w:rsidRDefault="007D4E49" w:rsidP="007D4E49">
      <w:pPr>
        <w:ind w:left="426" w:hanging="426"/>
        <w:jc w:val="both"/>
        <w:rPr>
          <w:rFonts w:cstheme="minorHAnsi"/>
          <w:color w:val="0000FF"/>
          <w:sz w:val="24"/>
          <w:szCs w:val="24"/>
        </w:rPr>
      </w:pPr>
    </w:p>
    <w:p w14:paraId="637C7B2C" w14:textId="623FF6CD" w:rsidR="007D4E49" w:rsidRDefault="007D4E49" w:rsidP="007D4E49">
      <w:pPr>
        <w:ind w:left="426" w:hanging="426"/>
        <w:jc w:val="both"/>
        <w:rPr>
          <w:rFonts w:cstheme="minorHAnsi"/>
          <w:color w:val="0000FF"/>
          <w:sz w:val="24"/>
          <w:szCs w:val="24"/>
        </w:rPr>
      </w:pPr>
      <w:r w:rsidRPr="007D4E49">
        <w:rPr>
          <w:rFonts w:cstheme="minorHAnsi"/>
          <w:color w:val="0000FF"/>
          <w:sz w:val="24"/>
          <w:szCs w:val="24"/>
        </w:rPr>
        <w:lastRenderedPageBreak/>
        <w:drawing>
          <wp:inline distT="0" distB="0" distL="0" distR="0" wp14:anchorId="4AEBF51B" wp14:editId="12D987A1">
            <wp:extent cx="6840220" cy="1565910"/>
            <wp:effectExtent l="0" t="0" r="0" b="0"/>
            <wp:docPr id="18730347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347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A3C5" w14:textId="77777777" w:rsidR="007D4E49" w:rsidRDefault="007D4E49" w:rsidP="007D4E49">
      <w:pPr>
        <w:ind w:left="426" w:hanging="426"/>
        <w:jc w:val="both"/>
        <w:rPr>
          <w:rFonts w:cstheme="minorHAnsi"/>
          <w:color w:val="0000FF"/>
          <w:sz w:val="24"/>
          <w:szCs w:val="24"/>
        </w:rPr>
      </w:pPr>
    </w:p>
    <w:p w14:paraId="37393441" w14:textId="5A07F7B1" w:rsidR="007D4E49" w:rsidRDefault="007D4E49" w:rsidP="007D4E49">
      <w:pPr>
        <w:ind w:left="426" w:hanging="426"/>
        <w:jc w:val="both"/>
        <w:rPr>
          <w:rFonts w:cstheme="minorHAnsi"/>
          <w:color w:val="0000FF"/>
          <w:sz w:val="24"/>
          <w:szCs w:val="24"/>
        </w:rPr>
      </w:pPr>
      <w:r>
        <w:rPr>
          <w:rFonts w:cstheme="minorHAnsi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615BE" wp14:editId="2DBC344E">
                <wp:simplePos x="0" y="0"/>
                <wp:positionH relativeFrom="column">
                  <wp:posOffset>1156335</wp:posOffset>
                </wp:positionH>
                <wp:positionV relativeFrom="paragraph">
                  <wp:posOffset>75565</wp:posOffset>
                </wp:positionV>
                <wp:extent cx="1623060" cy="723900"/>
                <wp:effectExtent l="0" t="0" r="72390" b="57150"/>
                <wp:wrapNone/>
                <wp:docPr id="565149631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06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FE036" id="Connecteur droit avec flèche 3" o:spid="_x0000_s1026" type="#_x0000_t32" style="position:absolute;margin-left:91.05pt;margin-top:5.95pt;width:127.8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4oKvAEAANADAAAOAAAAZHJzL2Uyb0RvYy54bWysU8uu0zAQ3SPxD5b3NEmvVCBqehe9wAbB&#10;FY8P8HXGiSW/ZA9N8veM3TZFgIRAbCZ+zDkzc3yyv5+tYSeISXvX8WZTcwZO+l67oeNfv7x98Yqz&#10;hML1wngHHV8g8fvD82f7KbSw9aM3PURGJC61U+j4iBjaqkpyBCvSxgdwdKl8tAJpG4eqj2Iidmuq&#10;bV3vqsnHPkQvISU6fThf8kPhVwokflQqATLTceoNS4wlPuVYHfaiHaIIo5aXNsQ/dGGFdlR0pXoQ&#10;KNi3qH+hslpGn7zCjfS28kppCWUGmqapf5rm8ygClFlInBRWmdL/o5UfTkf3GEmGKaQ2hceYp5hV&#10;tPlL/bG5iLWsYsGMTNJhs9ve1TvSVNLdy+3d67qoWd3QISZ8B96yvOh4wij0MOLRO0fv4mNTFBOn&#10;9wmpPgGvgFzauBxRaPPG9QyXQObBqIUbDORXo/ScUt3aLitcDJzhn0Ax3edGS5niKDiayE6CvCCk&#10;BIfNykTZGaa0MSuw/jPwkp+hUNz2N+AVUSp7hyvYaufj76rjfG1ZnfOvCpznzhI8+X4pD1qkIdsU&#10;rS4Wz778cV/gtx/x8B0AAP//AwBQSwMEFAAGAAgAAAAhAATAOqzfAAAACgEAAA8AAABkcnMvZG93&#10;bnJldi54bWxMj81OwzAQhO9IvIO1SNyok/DTJo1TISR6BFE40Jsbb52o8TqK3STw9CwnuO3sjma/&#10;KTez68SIQ2g9KUgXCQik2puWrIKP9+ebFYgQNRndeUIFXxhgU11elLowfqI3HHfRCg6hUGgFTYx9&#10;IWWoG3Q6LHyPxLejH5yOLAcrzaAnDnedzJLkQTrdEn9odI9PDdan3dkpeLWfo8to28pjvv/e2hdz&#10;aqao1PXV/LgGEXGOf2b4xWd0qJjp4M9kguhYr7KUrTykOQg23N0ulyAOvMjuc5BVKf9XqH4AAAD/&#10;/wMAUEsBAi0AFAAGAAgAAAAhALaDOJL+AAAA4QEAABMAAAAAAAAAAAAAAAAAAAAAAFtDb250ZW50&#10;X1R5cGVzXS54bWxQSwECLQAUAAYACAAAACEAOP0h/9YAAACUAQAACwAAAAAAAAAAAAAAAAAvAQAA&#10;X3JlbHMvLnJlbHNQSwECLQAUAAYACAAAACEAFo+KCrwBAADQAwAADgAAAAAAAAAAAAAAAAAuAgAA&#10;ZHJzL2Uyb0RvYy54bWxQSwECLQAUAAYACAAAACEABMA6rN8AAAAKAQAADwAAAAAAAAAAAAAAAAAW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color w:val="0000FF"/>
          <w:sz w:val="24"/>
          <w:szCs w:val="24"/>
        </w:rPr>
        <w:t xml:space="preserve">Il faut juste </w:t>
      </w:r>
      <w:proofErr w:type="gramStart"/>
      <w:r>
        <w:rPr>
          <w:rFonts w:cstheme="minorHAnsi"/>
          <w:color w:val="0000FF"/>
          <w:sz w:val="24"/>
          <w:szCs w:val="24"/>
        </w:rPr>
        <w:t>assigné</w:t>
      </w:r>
      <w:proofErr w:type="gramEnd"/>
      <w:r>
        <w:rPr>
          <w:rFonts w:cstheme="minorHAnsi"/>
          <w:color w:val="0000FF"/>
          <w:sz w:val="24"/>
          <w:szCs w:val="24"/>
        </w:rPr>
        <w:t xml:space="preserve"> les imprimante compatible à la cartouche dans « cartouches »</w:t>
      </w:r>
    </w:p>
    <w:p w14:paraId="7239D9CC" w14:textId="77777777" w:rsidR="007D4E49" w:rsidRDefault="007D4E49" w:rsidP="007D4E49">
      <w:pPr>
        <w:ind w:left="426" w:hanging="426"/>
        <w:jc w:val="both"/>
        <w:rPr>
          <w:rFonts w:cstheme="minorHAnsi"/>
          <w:color w:val="0000FF"/>
          <w:sz w:val="24"/>
          <w:szCs w:val="24"/>
        </w:rPr>
      </w:pPr>
    </w:p>
    <w:p w14:paraId="38DB0C31" w14:textId="3C20AB73" w:rsidR="007D4E49" w:rsidRDefault="007D4E49" w:rsidP="007D4E49">
      <w:pPr>
        <w:ind w:left="426" w:hanging="426"/>
        <w:jc w:val="both"/>
        <w:rPr>
          <w:rFonts w:cstheme="minorHAnsi"/>
          <w:color w:val="0000FF"/>
          <w:sz w:val="24"/>
          <w:szCs w:val="24"/>
        </w:rPr>
      </w:pPr>
      <w:r w:rsidRPr="007D4E49">
        <w:rPr>
          <w:rFonts w:cstheme="minorHAnsi"/>
          <w:color w:val="0000FF"/>
          <w:sz w:val="24"/>
          <w:szCs w:val="24"/>
        </w:rPr>
        <w:drawing>
          <wp:inline distT="0" distB="0" distL="0" distR="0" wp14:anchorId="4C5E404E" wp14:editId="1D2C1341">
            <wp:extent cx="6840220" cy="1402715"/>
            <wp:effectExtent l="0" t="0" r="0" b="6985"/>
            <wp:docPr id="786973256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73256" name="Image 1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89F2" w14:textId="77777777" w:rsidR="007D4E49" w:rsidRDefault="007D4E49" w:rsidP="007D4E49">
      <w:pPr>
        <w:ind w:left="426" w:hanging="426"/>
        <w:jc w:val="both"/>
        <w:rPr>
          <w:rFonts w:cstheme="minorHAnsi"/>
          <w:color w:val="0000FF"/>
          <w:sz w:val="24"/>
          <w:szCs w:val="24"/>
        </w:rPr>
      </w:pPr>
    </w:p>
    <w:p w14:paraId="0402C855" w14:textId="58CFBDDA" w:rsidR="007D4E49" w:rsidRDefault="007D4E49" w:rsidP="007D4E49">
      <w:pPr>
        <w:ind w:left="426" w:hanging="426"/>
        <w:jc w:val="both"/>
        <w:rPr>
          <w:rFonts w:cstheme="minorHAnsi"/>
          <w:color w:val="0000FF"/>
          <w:sz w:val="24"/>
          <w:szCs w:val="24"/>
        </w:rPr>
      </w:pPr>
      <w:r>
        <w:rPr>
          <w:rFonts w:cstheme="minorHAnsi"/>
          <w:color w:val="0000FF"/>
          <w:sz w:val="24"/>
          <w:szCs w:val="24"/>
        </w:rPr>
        <w:t>Pour ajouter l’image d’un PC :</w:t>
      </w:r>
    </w:p>
    <w:p w14:paraId="5C32DBD3" w14:textId="60B8E71A" w:rsidR="007D4E49" w:rsidRDefault="007D4E49" w:rsidP="007D4E49">
      <w:pPr>
        <w:ind w:left="426" w:hanging="426"/>
        <w:jc w:val="both"/>
        <w:rPr>
          <w:rFonts w:cstheme="minorHAnsi"/>
          <w:color w:val="0000FF"/>
          <w:sz w:val="24"/>
          <w:szCs w:val="24"/>
        </w:rPr>
      </w:pPr>
      <w:r>
        <w:rPr>
          <w:rFonts w:cstheme="minorHAnsi"/>
          <w:color w:val="0000FF"/>
          <w:sz w:val="24"/>
          <w:szCs w:val="24"/>
        </w:rPr>
        <w:t>L’image du pc est à ajouter dans le « Modèle » du PC </w:t>
      </w:r>
    </w:p>
    <w:p w14:paraId="0C62A22F" w14:textId="77777777" w:rsidR="007D4E49" w:rsidRDefault="007D4E49" w:rsidP="007D4E49">
      <w:pPr>
        <w:ind w:left="426" w:hanging="426"/>
        <w:jc w:val="both"/>
        <w:rPr>
          <w:rFonts w:cstheme="minorHAnsi"/>
          <w:color w:val="0000FF"/>
          <w:sz w:val="24"/>
          <w:szCs w:val="24"/>
        </w:rPr>
      </w:pPr>
      <w:r w:rsidRPr="007D4E49">
        <w:rPr>
          <w:rFonts w:cstheme="minorHAnsi"/>
          <w:color w:val="0000FF"/>
          <w:sz w:val="24"/>
          <w:szCs w:val="24"/>
        </w:rPr>
        <w:drawing>
          <wp:inline distT="0" distB="0" distL="0" distR="0" wp14:anchorId="23723E23" wp14:editId="09107C02">
            <wp:extent cx="6840220" cy="2420620"/>
            <wp:effectExtent l="0" t="0" r="0" b="0"/>
            <wp:docPr id="18490059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059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AE84" w14:textId="77777777" w:rsidR="007D4E49" w:rsidRDefault="007D4E49" w:rsidP="007D4E49">
      <w:pPr>
        <w:ind w:left="426" w:hanging="426"/>
        <w:jc w:val="both"/>
        <w:rPr>
          <w:rFonts w:cstheme="minorHAnsi"/>
          <w:color w:val="0000FF"/>
          <w:sz w:val="24"/>
          <w:szCs w:val="24"/>
        </w:rPr>
      </w:pPr>
    </w:p>
    <w:p w14:paraId="240098AE" w14:textId="77777777" w:rsidR="007D4E49" w:rsidRDefault="007D4E49" w:rsidP="007D4E49">
      <w:pPr>
        <w:ind w:left="426" w:hanging="426"/>
        <w:jc w:val="both"/>
        <w:rPr>
          <w:rFonts w:cstheme="minorHAnsi"/>
          <w:color w:val="0000FF"/>
          <w:sz w:val="24"/>
          <w:szCs w:val="24"/>
        </w:rPr>
      </w:pPr>
    </w:p>
    <w:p w14:paraId="0027B043" w14:textId="34A479B1" w:rsidR="007D4E49" w:rsidRDefault="007D4E49" w:rsidP="007D4E49">
      <w:pPr>
        <w:ind w:left="426" w:hanging="426"/>
        <w:jc w:val="both"/>
        <w:rPr>
          <w:rFonts w:cstheme="minorHAnsi"/>
          <w:color w:val="0000FF"/>
          <w:sz w:val="24"/>
          <w:szCs w:val="24"/>
        </w:rPr>
      </w:pPr>
      <w:r>
        <w:rPr>
          <w:rFonts w:cstheme="minorHAnsi"/>
          <w:color w:val="0000FF"/>
          <w:sz w:val="24"/>
          <w:szCs w:val="24"/>
        </w:rPr>
        <w:t>Lors de la création de ce modèle vous pourrez ajouter une image</w:t>
      </w:r>
    </w:p>
    <w:p w14:paraId="7DAF3231" w14:textId="7F3334F2" w:rsidR="007D4E49" w:rsidRPr="007D4E49" w:rsidRDefault="007D4E49" w:rsidP="007D4E49">
      <w:pPr>
        <w:ind w:left="426" w:hanging="426"/>
        <w:jc w:val="both"/>
        <w:rPr>
          <w:rFonts w:cstheme="minorHAnsi"/>
          <w:color w:val="0000FF"/>
          <w:sz w:val="24"/>
          <w:szCs w:val="24"/>
        </w:rPr>
      </w:pPr>
      <w:r w:rsidRPr="007D4E49">
        <w:rPr>
          <w:rFonts w:cstheme="minorHAnsi"/>
          <w:color w:val="0000FF"/>
          <w:sz w:val="24"/>
          <w:szCs w:val="24"/>
        </w:rPr>
        <w:drawing>
          <wp:inline distT="0" distB="0" distL="0" distR="0" wp14:anchorId="6A832D5C" wp14:editId="2A1B2786">
            <wp:extent cx="4876800" cy="2755763"/>
            <wp:effectExtent l="0" t="0" r="0" b="6985"/>
            <wp:docPr id="18703278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278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1785" cy="276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E49" w:rsidRPr="007D4E49" w:rsidSect="00334F0C">
      <w:footerReference w:type="default" r:id="rId15"/>
      <w:pgSz w:w="11906" w:h="16838"/>
      <w:pgMar w:top="567" w:right="567" w:bottom="567" w:left="567" w:header="709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51685" w14:textId="77777777" w:rsidR="00F311DA" w:rsidRDefault="00F311DA" w:rsidP="00334F0C">
      <w:r>
        <w:separator/>
      </w:r>
    </w:p>
  </w:endnote>
  <w:endnote w:type="continuationSeparator" w:id="0">
    <w:p w14:paraId="37C2F738" w14:textId="77777777" w:rsidR="00F311DA" w:rsidRDefault="00F311DA" w:rsidP="00334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3AABC" w14:textId="27FD7081" w:rsidR="00334F0C" w:rsidRDefault="00334F0C" w:rsidP="00334F0C">
    <w:pPr>
      <w:pStyle w:val="Pieddepage"/>
      <w:tabs>
        <w:tab w:val="clear" w:pos="4536"/>
        <w:tab w:val="clear" w:pos="9072"/>
        <w:tab w:val="center" w:pos="5103"/>
        <w:tab w:val="right" w:pos="10490"/>
      </w:tabs>
    </w:pPr>
    <w:r>
      <w:t>BTS SIO1</w:t>
    </w:r>
    <w:r>
      <w:tab/>
      <w:t>TC4</w:t>
    </w:r>
    <w:r>
      <w:tab/>
    </w:r>
    <w:r>
      <w:fldChar w:fldCharType="begin"/>
    </w:r>
    <w:r>
      <w:instrText xml:space="preserve"> TIME \@ "dd/MM/yyyy" </w:instrText>
    </w:r>
    <w:r>
      <w:fldChar w:fldCharType="separate"/>
    </w:r>
    <w:r w:rsidR="001653CA">
      <w:rPr>
        <w:noProof/>
      </w:rPr>
      <w:t>28/04/2023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B3021" w14:textId="77777777" w:rsidR="00F311DA" w:rsidRDefault="00F311DA" w:rsidP="00334F0C">
      <w:r>
        <w:separator/>
      </w:r>
    </w:p>
  </w:footnote>
  <w:footnote w:type="continuationSeparator" w:id="0">
    <w:p w14:paraId="171DA885" w14:textId="77777777" w:rsidR="00F311DA" w:rsidRDefault="00F311DA" w:rsidP="00334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47E85"/>
    <w:multiLevelType w:val="hybridMultilevel"/>
    <w:tmpl w:val="C4824F86"/>
    <w:lvl w:ilvl="0" w:tplc="BF1C342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43174"/>
    <w:multiLevelType w:val="multilevel"/>
    <w:tmpl w:val="E27E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345263">
    <w:abstractNumId w:val="1"/>
  </w:num>
  <w:num w:numId="2" w16cid:durableId="600915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6DA"/>
    <w:rsid w:val="00096C84"/>
    <w:rsid w:val="001230CD"/>
    <w:rsid w:val="001435B9"/>
    <w:rsid w:val="001653CA"/>
    <w:rsid w:val="00174153"/>
    <w:rsid w:val="00185C74"/>
    <w:rsid w:val="00234841"/>
    <w:rsid w:val="00243D74"/>
    <w:rsid w:val="00250786"/>
    <w:rsid w:val="002858AD"/>
    <w:rsid w:val="002A60CF"/>
    <w:rsid w:val="00334F0C"/>
    <w:rsid w:val="0037721C"/>
    <w:rsid w:val="00391803"/>
    <w:rsid w:val="003C36CE"/>
    <w:rsid w:val="00427FE6"/>
    <w:rsid w:val="00486BD3"/>
    <w:rsid w:val="004D3443"/>
    <w:rsid w:val="005627D4"/>
    <w:rsid w:val="0058473A"/>
    <w:rsid w:val="006078CE"/>
    <w:rsid w:val="00620822"/>
    <w:rsid w:val="006609FD"/>
    <w:rsid w:val="00677847"/>
    <w:rsid w:val="006837BA"/>
    <w:rsid w:val="006922F0"/>
    <w:rsid w:val="006A75FF"/>
    <w:rsid w:val="00724E83"/>
    <w:rsid w:val="00725BB6"/>
    <w:rsid w:val="007379CD"/>
    <w:rsid w:val="00744252"/>
    <w:rsid w:val="0074794C"/>
    <w:rsid w:val="007A3DA8"/>
    <w:rsid w:val="007D4E49"/>
    <w:rsid w:val="007E06E0"/>
    <w:rsid w:val="00837E27"/>
    <w:rsid w:val="00847230"/>
    <w:rsid w:val="008A030B"/>
    <w:rsid w:val="008F2F61"/>
    <w:rsid w:val="00922C8C"/>
    <w:rsid w:val="00943A0B"/>
    <w:rsid w:val="009559B9"/>
    <w:rsid w:val="009E6D64"/>
    <w:rsid w:val="00A02D2C"/>
    <w:rsid w:val="00A35320"/>
    <w:rsid w:val="00AA27B9"/>
    <w:rsid w:val="00AC6303"/>
    <w:rsid w:val="00AD0800"/>
    <w:rsid w:val="00B01627"/>
    <w:rsid w:val="00B02C6C"/>
    <w:rsid w:val="00B72573"/>
    <w:rsid w:val="00B73283"/>
    <w:rsid w:val="00BA327A"/>
    <w:rsid w:val="00BA6DF4"/>
    <w:rsid w:val="00BC1ED2"/>
    <w:rsid w:val="00C43934"/>
    <w:rsid w:val="00CD5F83"/>
    <w:rsid w:val="00D02D8F"/>
    <w:rsid w:val="00D4101C"/>
    <w:rsid w:val="00D458FE"/>
    <w:rsid w:val="00D74780"/>
    <w:rsid w:val="00D75E45"/>
    <w:rsid w:val="00D91BF3"/>
    <w:rsid w:val="00DA7BA9"/>
    <w:rsid w:val="00DF4F6C"/>
    <w:rsid w:val="00E1770F"/>
    <w:rsid w:val="00E25A6C"/>
    <w:rsid w:val="00E40220"/>
    <w:rsid w:val="00E94C20"/>
    <w:rsid w:val="00EB142F"/>
    <w:rsid w:val="00EC0A3F"/>
    <w:rsid w:val="00F066DA"/>
    <w:rsid w:val="00F311DA"/>
    <w:rsid w:val="00F4584E"/>
    <w:rsid w:val="00F9435B"/>
    <w:rsid w:val="00FA0014"/>
    <w:rsid w:val="00FA0B11"/>
    <w:rsid w:val="00FC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1A6BB1"/>
  <w15:chartTrackingRefBased/>
  <w15:docId w15:val="{D6B66201-292D-4584-A18F-C205CD61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6DA"/>
    <w:pPr>
      <w:spacing w:after="0" w:line="240" w:lineRule="auto"/>
    </w:pPr>
    <w:rPr>
      <w:rFonts w:ascii="Calibri" w:eastAsia="Times New Roman" w:hAnsi="Calibri" w:cs="Times New Roman"/>
    </w:rPr>
  </w:style>
  <w:style w:type="paragraph" w:styleId="Titre3">
    <w:name w:val="heading 3"/>
    <w:basedOn w:val="Normal"/>
    <w:link w:val="Titre3Car"/>
    <w:uiPriority w:val="9"/>
    <w:qFormat/>
    <w:rsid w:val="006922F0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ursParagraphe">
    <w:name w:val="CoursParagraphe"/>
    <w:basedOn w:val="Normal"/>
    <w:next w:val="Normal"/>
    <w:qFormat/>
    <w:rsid w:val="00F066DA"/>
    <w:rPr>
      <w:sz w:val="24"/>
    </w:rPr>
  </w:style>
  <w:style w:type="character" w:styleId="Lienhypertexte">
    <w:name w:val="Hyperlink"/>
    <w:basedOn w:val="Policepardfaut"/>
    <w:uiPriority w:val="99"/>
    <w:unhideWhenUsed/>
    <w:rsid w:val="00F066DA"/>
    <w:rPr>
      <w:color w:val="0563C1" w:themeColor="hyperlink"/>
      <w:u w:val="single"/>
    </w:rPr>
  </w:style>
  <w:style w:type="paragraph" w:customStyle="1" w:styleId="CoursFiche">
    <w:name w:val="CoursFiche"/>
    <w:basedOn w:val="Normal"/>
    <w:next w:val="Normal"/>
    <w:qFormat/>
    <w:rsid w:val="00F066DA"/>
    <w:pPr>
      <w:jc w:val="center"/>
    </w:pPr>
    <w:rPr>
      <w:sz w:val="32"/>
    </w:rPr>
  </w:style>
  <w:style w:type="paragraph" w:customStyle="1" w:styleId="CoursDossier">
    <w:name w:val="CoursDossier"/>
    <w:basedOn w:val="Normal"/>
    <w:next w:val="Normal"/>
    <w:qFormat/>
    <w:rsid w:val="00F066DA"/>
    <w:pPr>
      <w:jc w:val="center"/>
    </w:pPr>
    <w:rPr>
      <w:sz w:val="36"/>
    </w:rPr>
  </w:style>
  <w:style w:type="paragraph" w:styleId="Paragraphedeliste">
    <w:name w:val="List Paragraph"/>
    <w:basedOn w:val="Normal"/>
    <w:uiPriority w:val="34"/>
    <w:qFormat/>
    <w:rsid w:val="0039180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34F0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34F0C"/>
    <w:rPr>
      <w:rFonts w:ascii="Calibri" w:eastAsia="Times New Roman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334F0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34F0C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334F0C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34F0C"/>
    <w:rPr>
      <w:b/>
      <w:bCs/>
    </w:rPr>
  </w:style>
  <w:style w:type="character" w:customStyle="1" w:styleId="corpstravauxpratiques">
    <w:name w:val="corps_travaux_pratiques"/>
    <w:basedOn w:val="Policepardfaut"/>
    <w:rsid w:val="00334F0C"/>
  </w:style>
  <w:style w:type="character" w:styleId="Lienhypertextesuivivisit">
    <w:name w:val="FollowedHyperlink"/>
    <w:basedOn w:val="Policepardfaut"/>
    <w:uiPriority w:val="99"/>
    <w:semiHidden/>
    <w:unhideWhenUsed/>
    <w:rsid w:val="0037721C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6922F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gkelc">
    <w:name w:val="hgkelc"/>
    <w:basedOn w:val="Policepardfaut"/>
    <w:rsid w:val="00CD5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647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Barlet Jean-Pierre</dc:creator>
  <cp:keywords/>
  <dc:description/>
  <cp:lastModifiedBy>EMILIEN GINEYS</cp:lastModifiedBy>
  <cp:revision>18</cp:revision>
  <cp:lastPrinted>2016-01-28T03:42:00Z</cp:lastPrinted>
  <dcterms:created xsi:type="dcterms:W3CDTF">2021-03-04T12:03:00Z</dcterms:created>
  <dcterms:modified xsi:type="dcterms:W3CDTF">2023-04-28T10:14:00Z</dcterms:modified>
</cp:coreProperties>
</file>