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La plática estuvo muy interesante, una de las cosas que hizo que la plática fuera buena fue el ponente, todo lo trataba de hacer con un buen humor y eso a mi parecer es muy importante, principalmente porque así ganas la atención de la gente.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En la plática dieron muchos datos importantes de consecuencias del consumo del alcohol que yo no sabía y que me sirvieron para compartirlos con personas que no tuvieron la plática, igual hacía preguntas muy importantes a las cuales las personas no siempre tenían la respuesta más apropiada, lo que me dejó ver varios únicamente toman por tomar y no por una razón en especial.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En general muy buena charla con muy buenos datos, y excelente trabajo del ponente.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