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p:last-of-type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Selecciona el último elemento </w:t>
      </w:r>
      <w:r w:rsidDel="00000000" w:rsidR="00000000" w:rsidRPr="00000000">
        <w:rPr>
          <w:b w:val="1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dentro de su contenedor padre.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tr:nth-child(even)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Selecciona todas las filas pares </w:t>
      </w:r>
      <w:r w:rsidDel="00000000" w:rsidR="00000000" w:rsidRPr="00000000">
        <w:rPr>
          <w:b w:val="1"/>
          <w:rtl w:val="0"/>
        </w:rPr>
        <w:t xml:space="preserve">(even)</w:t>
      </w:r>
      <w:r w:rsidDel="00000000" w:rsidR="00000000" w:rsidRPr="00000000">
        <w:rPr>
          <w:rtl w:val="0"/>
        </w:rPr>
        <w:t xml:space="preserve"> dentro de una tabla.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tr:nth-child(odd)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Selecciona todas las filas impares </w:t>
      </w:r>
      <w:r w:rsidDel="00000000" w:rsidR="00000000" w:rsidRPr="00000000">
        <w:rPr>
          <w:b w:val="1"/>
          <w:rtl w:val="0"/>
        </w:rPr>
        <w:t xml:space="preserve">(odd)</w:t>
      </w:r>
      <w:r w:rsidDel="00000000" w:rsidR="00000000" w:rsidRPr="00000000">
        <w:rPr>
          <w:rtl w:val="0"/>
        </w:rPr>
        <w:t xml:space="preserve"> dentro de una tabla.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li:nth-child(1)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Selecciona el primer elemento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dentro del contenedor padre de </w:t>
      </w:r>
      <w:r w:rsidDel="00000000" w:rsidR="00000000" w:rsidRPr="00000000">
        <w:rPr>
          <w:b w:val="1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li:nth-last-child(1)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Selecciona el último elemento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dentro del contenedor padre de </w:t>
      </w:r>
      <w:r w:rsidDel="00000000" w:rsidR="00000000" w:rsidRPr="00000000">
        <w:rPr>
          <w:b w:val="1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li:nth-of-type(2)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Selecciona el segundo elemento </w:t>
      </w:r>
      <w:r w:rsidDel="00000000" w:rsidR="00000000" w:rsidRPr="00000000">
        <w:rPr>
          <w:b w:val="1"/>
          <w:rtl w:val="0"/>
        </w:rPr>
        <w:t xml:space="preserve">&lt;li&gt; </w:t>
      </w:r>
      <w:r w:rsidDel="00000000" w:rsidR="00000000" w:rsidRPr="00000000">
        <w:rPr>
          <w:rtl w:val="0"/>
        </w:rPr>
        <w:t xml:space="preserve">dentro de su contenedor padre.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li:nth-last-of-type(2)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Selecciona el segundo elemento </w:t>
      </w:r>
      <w:r w:rsidDel="00000000" w:rsidR="00000000" w:rsidRPr="00000000">
        <w:rPr>
          <w:b w:val="1"/>
          <w:rtl w:val="0"/>
        </w:rPr>
        <w:t xml:space="preserve">&lt;li&gt; </w:t>
      </w:r>
      <w:r w:rsidDel="00000000" w:rsidR="00000000" w:rsidRPr="00000000">
        <w:rPr>
          <w:rtl w:val="0"/>
        </w:rPr>
        <w:t xml:space="preserve">contando desde el final dentro de su contenedor padre.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b:only-child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Selecciona elementos </w:t>
      </w:r>
      <w:r w:rsidDel="00000000" w:rsidR="00000000" w:rsidRPr="00000000">
        <w:rPr>
          <w:b w:val="1"/>
          <w:rtl w:val="0"/>
        </w:rPr>
        <w:t xml:space="preserve">&lt;b&gt; </w:t>
      </w:r>
      <w:r w:rsidDel="00000000" w:rsidR="00000000" w:rsidRPr="00000000">
        <w:rPr>
          <w:rtl w:val="0"/>
        </w:rPr>
        <w:t xml:space="preserve">que son el único hijo de su contenedor padre, es decir, no tienen hermanos.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h3:only-of-type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Selecciona elementos </w:t>
      </w:r>
      <w:r w:rsidDel="00000000" w:rsidR="00000000" w:rsidRPr="00000000">
        <w:rPr>
          <w:b w:val="1"/>
          <w:rtl w:val="0"/>
        </w:rPr>
        <w:t xml:space="preserve">&lt;h3&gt;</w:t>
      </w:r>
      <w:r w:rsidDel="00000000" w:rsidR="00000000" w:rsidRPr="00000000">
        <w:rPr>
          <w:rtl w:val="0"/>
        </w:rPr>
        <w:t xml:space="preserve"> que son el único elemento de su tipo dentro de su contenedor padre.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:root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Selecciona el elemento raíz del documento, que es el elemento </w:t>
      </w:r>
      <w:r w:rsidDel="00000000" w:rsidR="00000000" w:rsidRPr="00000000">
        <w:rPr>
          <w:b w:val="1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. Este selector es útil para definir variables CSS globales.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