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9626E9" w14:textId="77777777" w:rsidR="00C00AED" w:rsidRDefault="00C00AED" w:rsidP="005A2E35">
      <w:pPr>
        <w:jc w:val="both"/>
        <w:rPr>
          <w:b/>
          <w:bCs/>
          <w:sz w:val="48"/>
          <w:szCs w:val="48"/>
        </w:rPr>
      </w:pPr>
    </w:p>
    <w:p w14:paraId="515F8A04" w14:textId="77777777" w:rsidR="00C00AED" w:rsidRDefault="00C00AED" w:rsidP="005A2E35">
      <w:pPr>
        <w:jc w:val="both"/>
        <w:rPr>
          <w:b/>
          <w:bCs/>
          <w:sz w:val="48"/>
          <w:szCs w:val="48"/>
        </w:rPr>
      </w:pPr>
    </w:p>
    <w:p w14:paraId="593E9F55" w14:textId="77777777" w:rsidR="004C26CC" w:rsidRPr="00C00AED" w:rsidRDefault="00C00AED" w:rsidP="00310FCD">
      <w:pPr>
        <w:jc w:val="center"/>
        <w:rPr>
          <w:rFonts w:ascii="Arial" w:hAnsi="Arial" w:cs="Arial"/>
          <w:b/>
          <w:bCs/>
          <w:sz w:val="48"/>
          <w:szCs w:val="48"/>
        </w:rPr>
      </w:pPr>
      <w:r w:rsidRPr="00C00AED">
        <w:rPr>
          <w:rFonts w:ascii="Arial" w:hAnsi="Arial" w:cs="Arial"/>
          <w:b/>
          <w:bCs/>
          <w:sz w:val="48"/>
          <w:szCs w:val="48"/>
        </w:rPr>
        <w:t>Universidad Autónoma de Coahuila</w:t>
      </w:r>
    </w:p>
    <w:p w14:paraId="52735E96" w14:textId="77777777" w:rsidR="00C00AED" w:rsidRPr="00C00AED" w:rsidRDefault="00C00AED" w:rsidP="00310FCD">
      <w:pPr>
        <w:jc w:val="center"/>
        <w:rPr>
          <w:rFonts w:ascii="Arial" w:hAnsi="Arial" w:cs="Arial"/>
          <w:b/>
          <w:bCs/>
          <w:sz w:val="48"/>
          <w:szCs w:val="48"/>
        </w:rPr>
      </w:pPr>
      <w:r w:rsidRPr="00C00AED">
        <w:rPr>
          <w:rFonts w:ascii="Arial" w:hAnsi="Arial" w:cs="Arial"/>
          <w:b/>
          <w:bCs/>
          <w:sz w:val="48"/>
          <w:szCs w:val="48"/>
        </w:rPr>
        <w:t>Facultad de Sistemas</w:t>
      </w:r>
    </w:p>
    <w:p w14:paraId="2F00911C" w14:textId="77777777" w:rsidR="00C00AED" w:rsidRPr="00C00AED" w:rsidRDefault="00C00AED" w:rsidP="00310FCD">
      <w:pPr>
        <w:jc w:val="center"/>
        <w:rPr>
          <w:rFonts w:ascii="Arial" w:hAnsi="Arial" w:cs="Arial"/>
          <w:b/>
          <w:bCs/>
          <w:sz w:val="48"/>
          <w:szCs w:val="48"/>
        </w:rPr>
      </w:pPr>
    </w:p>
    <w:p w14:paraId="43CBB93C" w14:textId="264FD990" w:rsidR="00C00AED" w:rsidRDefault="00C00AED" w:rsidP="00310FCD">
      <w:pPr>
        <w:jc w:val="center"/>
        <w:rPr>
          <w:rFonts w:ascii="Arial" w:hAnsi="Arial" w:cs="Arial"/>
          <w:b/>
          <w:bCs/>
          <w:sz w:val="48"/>
          <w:szCs w:val="48"/>
        </w:rPr>
      </w:pPr>
      <w:r w:rsidRPr="00C00AED">
        <w:rPr>
          <w:rFonts w:ascii="Arial" w:hAnsi="Arial" w:cs="Arial"/>
          <w:b/>
          <w:bCs/>
          <w:sz w:val="48"/>
          <w:szCs w:val="48"/>
        </w:rPr>
        <w:t>Alumno: Emilio Barrera González</w:t>
      </w:r>
    </w:p>
    <w:p w14:paraId="605A1D9D" w14:textId="59CBDEA1" w:rsidR="00953529" w:rsidRPr="00953529" w:rsidRDefault="00953529" w:rsidP="00310FCD">
      <w:pPr>
        <w:jc w:val="center"/>
        <w:rPr>
          <w:rFonts w:ascii="Arial" w:hAnsi="Arial" w:cs="Arial"/>
          <w:b/>
          <w:bCs/>
          <w:sz w:val="40"/>
          <w:szCs w:val="40"/>
        </w:rPr>
      </w:pPr>
      <w:r w:rsidRPr="00953529">
        <w:rPr>
          <w:rFonts w:ascii="Arial" w:hAnsi="Arial" w:cs="Arial"/>
          <w:b/>
          <w:bCs/>
          <w:sz w:val="40"/>
          <w:szCs w:val="40"/>
        </w:rPr>
        <w:t>Carrera: Ing. en Sistemas Computacionales</w:t>
      </w:r>
    </w:p>
    <w:p w14:paraId="798E195F" w14:textId="4B3721C9" w:rsidR="00C00AED" w:rsidRPr="00C00AED" w:rsidRDefault="00C00AED" w:rsidP="00310FCD">
      <w:pPr>
        <w:jc w:val="center"/>
        <w:rPr>
          <w:rFonts w:ascii="Arial" w:hAnsi="Arial" w:cs="Arial"/>
          <w:b/>
          <w:bCs/>
          <w:sz w:val="48"/>
          <w:szCs w:val="48"/>
        </w:rPr>
      </w:pPr>
      <w:r w:rsidRPr="00C00AED">
        <w:rPr>
          <w:rFonts w:ascii="Arial" w:hAnsi="Arial" w:cs="Arial"/>
          <w:b/>
          <w:bCs/>
          <w:sz w:val="48"/>
          <w:szCs w:val="48"/>
        </w:rPr>
        <w:t>Matr</w:t>
      </w:r>
      <w:r w:rsidR="00DB0F9B">
        <w:rPr>
          <w:rFonts w:ascii="Arial" w:hAnsi="Arial" w:cs="Arial"/>
          <w:b/>
          <w:bCs/>
          <w:sz w:val="48"/>
          <w:szCs w:val="48"/>
        </w:rPr>
        <w:t>í</w:t>
      </w:r>
      <w:r w:rsidRPr="00C00AED">
        <w:rPr>
          <w:rFonts w:ascii="Arial" w:hAnsi="Arial" w:cs="Arial"/>
          <w:b/>
          <w:bCs/>
          <w:sz w:val="48"/>
          <w:szCs w:val="48"/>
        </w:rPr>
        <w:t>cula: 13001112</w:t>
      </w:r>
    </w:p>
    <w:p w14:paraId="5B7044E6" w14:textId="77777777" w:rsidR="00C00AED" w:rsidRPr="00C00AED" w:rsidRDefault="00C00AED" w:rsidP="00310FCD">
      <w:pPr>
        <w:jc w:val="center"/>
        <w:rPr>
          <w:rFonts w:ascii="Arial" w:hAnsi="Arial" w:cs="Arial"/>
          <w:b/>
          <w:bCs/>
          <w:sz w:val="48"/>
          <w:szCs w:val="48"/>
        </w:rPr>
      </w:pPr>
    </w:p>
    <w:p w14:paraId="7D102143" w14:textId="77777777" w:rsidR="00C00AED" w:rsidRPr="00C00AED" w:rsidRDefault="00C00AED" w:rsidP="00310FCD">
      <w:pPr>
        <w:jc w:val="center"/>
        <w:rPr>
          <w:rFonts w:ascii="Arial" w:hAnsi="Arial" w:cs="Arial"/>
          <w:b/>
          <w:bCs/>
          <w:sz w:val="48"/>
          <w:szCs w:val="48"/>
        </w:rPr>
      </w:pPr>
      <w:r w:rsidRPr="00C00AED">
        <w:rPr>
          <w:rFonts w:ascii="Arial" w:hAnsi="Arial" w:cs="Arial"/>
          <w:b/>
          <w:bCs/>
          <w:sz w:val="48"/>
          <w:szCs w:val="48"/>
        </w:rPr>
        <w:t>Curso: Modelos Computacionales</w:t>
      </w:r>
    </w:p>
    <w:p w14:paraId="6ED91540" w14:textId="77777777" w:rsidR="00C00AED" w:rsidRPr="00C00AED" w:rsidRDefault="00C00AED" w:rsidP="00310FCD">
      <w:pPr>
        <w:jc w:val="center"/>
        <w:rPr>
          <w:rFonts w:ascii="Arial" w:hAnsi="Arial" w:cs="Arial"/>
          <w:b/>
          <w:bCs/>
          <w:sz w:val="48"/>
          <w:szCs w:val="48"/>
        </w:rPr>
      </w:pPr>
      <w:r w:rsidRPr="00C00AED">
        <w:rPr>
          <w:rFonts w:ascii="Arial" w:hAnsi="Arial" w:cs="Arial"/>
          <w:b/>
          <w:bCs/>
          <w:sz w:val="48"/>
          <w:szCs w:val="48"/>
        </w:rPr>
        <w:t>Profesor: Dra. Valeria Soto Mendoza</w:t>
      </w:r>
    </w:p>
    <w:p w14:paraId="191139A7" w14:textId="77777777" w:rsidR="00C00AED" w:rsidRPr="00C00AED" w:rsidRDefault="00C00AED" w:rsidP="00310FCD">
      <w:pPr>
        <w:jc w:val="center"/>
        <w:rPr>
          <w:rFonts w:ascii="Arial" w:hAnsi="Arial" w:cs="Arial"/>
          <w:b/>
          <w:bCs/>
          <w:sz w:val="48"/>
          <w:szCs w:val="48"/>
        </w:rPr>
      </w:pPr>
    </w:p>
    <w:p w14:paraId="44DD89D1" w14:textId="65ED334D" w:rsidR="00C00AED" w:rsidRDefault="00C00AED" w:rsidP="00310FCD">
      <w:pPr>
        <w:jc w:val="center"/>
        <w:rPr>
          <w:rFonts w:ascii="Arial" w:hAnsi="Arial" w:cs="Arial"/>
          <w:b/>
          <w:bCs/>
          <w:sz w:val="48"/>
          <w:szCs w:val="48"/>
        </w:rPr>
      </w:pPr>
      <w:r w:rsidRPr="00C00AED">
        <w:rPr>
          <w:rFonts w:ascii="Arial" w:hAnsi="Arial" w:cs="Arial"/>
          <w:b/>
          <w:bCs/>
          <w:sz w:val="48"/>
          <w:szCs w:val="48"/>
        </w:rPr>
        <w:t>N</w:t>
      </w:r>
      <w:r w:rsidR="00DB0F9B">
        <w:rPr>
          <w:rFonts w:ascii="Arial" w:hAnsi="Arial" w:cs="Arial"/>
          <w:b/>
          <w:bCs/>
          <w:sz w:val="48"/>
          <w:szCs w:val="48"/>
        </w:rPr>
        <w:t>ú</w:t>
      </w:r>
      <w:r w:rsidRPr="00C00AED">
        <w:rPr>
          <w:rFonts w:ascii="Arial" w:hAnsi="Arial" w:cs="Arial"/>
          <w:b/>
          <w:bCs/>
          <w:sz w:val="48"/>
          <w:szCs w:val="48"/>
        </w:rPr>
        <w:t xml:space="preserve">mero de Tarea: </w:t>
      </w:r>
      <w:r w:rsidR="00953529">
        <w:rPr>
          <w:rFonts w:ascii="Arial" w:hAnsi="Arial" w:cs="Arial"/>
          <w:b/>
          <w:bCs/>
          <w:sz w:val="48"/>
          <w:szCs w:val="48"/>
        </w:rPr>
        <w:t>2</w:t>
      </w:r>
    </w:p>
    <w:p w14:paraId="57D60EC7" w14:textId="54AF1D22" w:rsidR="00953529" w:rsidRPr="00953529" w:rsidRDefault="00953529" w:rsidP="00310FCD">
      <w:pPr>
        <w:jc w:val="center"/>
        <w:rPr>
          <w:rFonts w:ascii="Arial" w:hAnsi="Arial" w:cs="Arial"/>
          <w:b/>
          <w:bCs/>
          <w:sz w:val="48"/>
          <w:szCs w:val="48"/>
          <w:u w:val="single"/>
        </w:rPr>
      </w:pPr>
      <w:r w:rsidRPr="00953529">
        <w:rPr>
          <w:rFonts w:ascii="Arial" w:hAnsi="Arial" w:cs="Arial"/>
          <w:b/>
          <w:bCs/>
          <w:sz w:val="48"/>
          <w:szCs w:val="48"/>
          <w:u w:val="single"/>
        </w:rPr>
        <w:t>Cadenas de Márkov</w:t>
      </w:r>
    </w:p>
    <w:p w14:paraId="01FD0214" w14:textId="584C4D62" w:rsidR="00C00AED" w:rsidRPr="00C00AED" w:rsidRDefault="00C00AED" w:rsidP="00310FCD">
      <w:pPr>
        <w:jc w:val="center"/>
        <w:rPr>
          <w:rFonts w:ascii="Arial" w:hAnsi="Arial" w:cs="Arial"/>
          <w:b/>
          <w:bCs/>
          <w:sz w:val="48"/>
          <w:szCs w:val="48"/>
        </w:rPr>
      </w:pPr>
      <w:r w:rsidRPr="00C00AED">
        <w:rPr>
          <w:rFonts w:ascii="Arial" w:hAnsi="Arial" w:cs="Arial"/>
          <w:b/>
          <w:bCs/>
          <w:sz w:val="48"/>
          <w:szCs w:val="48"/>
        </w:rPr>
        <w:t>Fecha de Entrega: 0</w:t>
      </w:r>
      <w:r w:rsidR="00953529">
        <w:rPr>
          <w:rFonts w:ascii="Arial" w:hAnsi="Arial" w:cs="Arial"/>
          <w:b/>
          <w:bCs/>
          <w:sz w:val="48"/>
          <w:szCs w:val="48"/>
        </w:rPr>
        <w:t>4</w:t>
      </w:r>
      <w:r w:rsidRPr="00C00AED">
        <w:rPr>
          <w:rFonts w:ascii="Arial" w:hAnsi="Arial" w:cs="Arial"/>
          <w:b/>
          <w:bCs/>
          <w:sz w:val="48"/>
          <w:szCs w:val="48"/>
        </w:rPr>
        <w:t>/</w:t>
      </w:r>
      <w:r w:rsidR="00953529">
        <w:rPr>
          <w:rFonts w:ascii="Arial" w:hAnsi="Arial" w:cs="Arial"/>
          <w:b/>
          <w:bCs/>
          <w:sz w:val="48"/>
          <w:szCs w:val="48"/>
        </w:rPr>
        <w:t>Marzo</w:t>
      </w:r>
      <w:r w:rsidRPr="00C00AED">
        <w:rPr>
          <w:rFonts w:ascii="Arial" w:hAnsi="Arial" w:cs="Arial"/>
          <w:b/>
          <w:bCs/>
          <w:sz w:val="48"/>
          <w:szCs w:val="48"/>
        </w:rPr>
        <w:t>/2020</w:t>
      </w:r>
    </w:p>
    <w:p w14:paraId="62456300" w14:textId="5BFFA4D4" w:rsidR="00C00AED" w:rsidRDefault="00C00AED" w:rsidP="005A2E35">
      <w:pPr>
        <w:pStyle w:val="Prrafodelista"/>
        <w:numPr>
          <w:ilvl w:val="0"/>
          <w:numId w:val="28"/>
        </w:numPr>
        <w:jc w:val="both"/>
        <w:rPr>
          <w:rFonts w:ascii="Arial" w:hAnsi="Arial" w:cs="Arial"/>
          <w:sz w:val="24"/>
          <w:szCs w:val="24"/>
        </w:rPr>
      </w:pPr>
      <w:r w:rsidRPr="00953529">
        <w:rPr>
          <w:b/>
          <w:bCs/>
          <w:sz w:val="48"/>
          <w:szCs w:val="48"/>
        </w:rPr>
        <w:br w:type="page"/>
      </w:r>
      <w:r w:rsidR="00953529" w:rsidRPr="00953529">
        <w:rPr>
          <w:rFonts w:ascii="Arial" w:hAnsi="Arial" w:cs="Arial"/>
          <w:sz w:val="24"/>
          <w:szCs w:val="24"/>
        </w:rPr>
        <w:lastRenderedPageBreak/>
        <w:t>Considere una tienda departamental que clasifica el saldo de la cuenta de un cliente como pagada (estado 0), 1 a 30 días de retraso (estado 1), 31 a 60 días de retraso (estado 2) o mala deuda (estado 3). Las cuentas se revisan cada mes y se determina el estado de cada cliente. En general, los créditos no se extienden y se espera que los deudores paguen sus cuentas lo más pronto posible. En ocasiones, los clientes no pagan en la fecha límite. Si esto ocurre cuando el saldo queda dentro de los 30 días de retraso, la tienda considera que este cliente permanece en el estado 1. Si esto ocurre cuando el saldo está entre 31 y 60 días de retraso, la tienda considera que el cliente se mueve al estado 2. Los clientes que tienen más de 60 días de retraso se clasifican en la categoría de una mala deuda (estado 3), en cuyo caso envía las cuentas a una agencia de cobro. Después de examinar los datos de años anteriores en la progresión mes a mes de los clientes individuales de estado a estado, la tienda ha desarrollado la siguiente matriz de transición:</w:t>
      </w:r>
      <w:r w:rsidR="00953529" w:rsidRPr="00953529">
        <w:rPr>
          <w:rFonts w:ascii="Arial" w:hAnsi="Arial" w:cs="Arial"/>
          <w:sz w:val="24"/>
          <w:szCs w:val="24"/>
        </w:rPr>
        <w:cr/>
      </w:r>
    </w:p>
    <w:p w14:paraId="79635325" w14:textId="504365F7" w:rsidR="00953529" w:rsidRPr="00192FE0" w:rsidRDefault="00192FE0" w:rsidP="00D119A7">
      <w:pPr>
        <w:ind w:firstLine="360"/>
        <w:jc w:val="center"/>
        <w:rPr>
          <w:rFonts w:ascii="Arial" w:hAnsi="Arial" w:cs="Arial"/>
          <w:sz w:val="24"/>
          <w:szCs w:val="24"/>
        </w:rPr>
      </w:pPr>
      <w:r w:rsidRPr="00192FE0">
        <w:rPr>
          <w:rFonts w:ascii="Arial" w:hAnsi="Arial" w:cs="Arial"/>
          <w:noProof/>
          <w:sz w:val="24"/>
          <w:szCs w:val="24"/>
        </w:rPr>
        <w:drawing>
          <wp:inline distT="0" distB="0" distL="0" distR="0" wp14:anchorId="44AB8FFE" wp14:editId="04BFE642">
            <wp:extent cx="5064369" cy="872196"/>
            <wp:effectExtent l="0" t="0" r="3175" b="4445"/>
            <wp:docPr id="4" name="Imagen 3">
              <a:extLst xmlns:a="http://schemas.openxmlformats.org/drawingml/2006/main">
                <a:ext uri="{FF2B5EF4-FFF2-40B4-BE49-F238E27FC236}">
                  <a16:creationId xmlns:a16="http://schemas.microsoft.com/office/drawing/2014/main" id="{08A1AA81-5039-457A-BEA8-329066D7CC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08A1AA81-5039-457A-BEA8-329066D7CC6C}"/>
                        </a:ext>
                      </a:extLst>
                    </pic:cNvPr>
                    <pic:cNvPicPr>
                      <a:picLocks noChangeAspect="1"/>
                    </pic:cNvPicPr>
                  </pic:nvPicPr>
                  <pic:blipFill rotWithShape="1">
                    <a:blip r:embed="rId8"/>
                    <a:srcRect l="28501" t="54977" r="29962" b="32299"/>
                    <a:stretch/>
                  </pic:blipFill>
                  <pic:spPr>
                    <a:xfrm>
                      <a:off x="0" y="0"/>
                      <a:ext cx="5064369" cy="872196"/>
                    </a:xfrm>
                    <a:prstGeom prst="rect">
                      <a:avLst/>
                    </a:prstGeom>
                  </pic:spPr>
                </pic:pic>
              </a:graphicData>
            </a:graphic>
          </wp:inline>
        </w:drawing>
      </w:r>
    </w:p>
    <w:p w14:paraId="466CCC73" w14:textId="1CE92FCB" w:rsidR="00B9142A" w:rsidRDefault="00B9142A" w:rsidP="005A2E35">
      <w:pPr>
        <w:pStyle w:val="Prrafodelista"/>
        <w:numPr>
          <w:ilvl w:val="0"/>
          <w:numId w:val="29"/>
        </w:numPr>
        <w:jc w:val="both"/>
        <w:rPr>
          <w:rFonts w:ascii="Arial" w:hAnsi="Arial" w:cs="Arial"/>
          <w:sz w:val="24"/>
          <w:szCs w:val="24"/>
        </w:rPr>
      </w:pPr>
      <w:r>
        <w:rPr>
          <w:rFonts w:ascii="Arial" w:hAnsi="Arial" w:cs="Arial"/>
          <w:sz w:val="24"/>
          <w:szCs w:val="24"/>
        </w:rPr>
        <w:t>Construya la matriz de transición de estados.</w:t>
      </w:r>
    </w:p>
    <w:p w14:paraId="38DB4E9F" w14:textId="306671DE" w:rsidR="00B9142A" w:rsidRDefault="00B9142A" w:rsidP="005A2E35">
      <w:pPr>
        <w:pStyle w:val="Prrafodelista"/>
        <w:numPr>
          <w:ilvl w:val="0"/>
          <w:numId w:val="29"/>
        </w:numPr>
        <w:jc w:val="both"/>
        <w:rPr>
          <w:rFonts w:ascii="Arial" w:hAnsi="Arial" w:cs="Arial"/>
          <w:sz w:val="24"/>
          <w:szCs w:val="24"/>
        </w:rPr>
      </w:pPr>
      <w:r>
        <w:rPr>
          <w:rFonts w:ascii="Arial" w:hAnsi="Arial" w:cs="Arial"/>
          <w:sz w:val="24"/>
          <w:szCs w:val="24"/>
        </w:rPr>
        <w:t>Dibuje el diagrama de transición de estados.</w:t>
      </w:r>
    </w:p>
    <w:p w14:paraId="652B136F" w14:textId="43C0C064" w:rsidR="00B9142A" w:rsidRDefault="00B9142A" w:rsidP="005A2E35">
      <w:pPr>
        <w:pStyle w:val="Prrafodelista"/>
        <w:numPr>
          <w:ilvl w:val="0"/>
          <w:numId w:val="29"/>
        </w:numPr>
        <w:jc w:val="both"/>
        <w:rPr>
          <w:rFonts w:ascii="Arial" w:hAnsi="Arial" w:cs="Arial"/>
          <w:sz w:val="24"/>
          <w:szCs w:val="24"/>
        </w:rPr>
      </w:pPr>
      <w:r>
        <w:rPr>
          <w:rFonts w:ascii="Arial" w:hAnsi="Arial" w:cs="Arial"/>
          <w:sz w:val="24"/>
          <w:szCs w:val="24"/>
        </w:rPr>
        <w:t>Aunque cada cliente acaba por llegar al estado 0 o a l estado 3, la tienda se interesa en determinar la probabilidad de que un cliente llegue ser un mal deudor dado que la cuenta pertenece al estado 1 a 30 días de retraso, y de igual manera si se encuentra en 31 a 60 días de retraso.</w:t>
      </w:r>
    </w:p>
    <w:p w14:paraId="54A192DF" w14:textId="7AE63091" w:rsidR="00F2417B" w:rsidRDefault="00F2417B" w:rsidP="00F2417B">
      <w:pPr>
        <w:pStyle w:val="Prrafodelista"/>
        <w:ind w:left="1080"/>
        <w:jc w:val="both"/>
        <w:rPr>
          <w:rFonts w:ascii="Arial" w:hAnsi="Arial" w:cs="Arial"/>
          <w:sz w:val="24"/>
          <w:szCs w:val="24"/>
        </w:rPr>
      </w:pPr>
    </w:p>
    <w:p w14:paraId="240AC735" w14:textId="65E715EB" w:rsidR="00F2417B" w:rsidRPr="00F2417B" w:rsidRDefault="00F2417B" w:rsidP="00F2417B">
      <w:pPr>
        <w:pStyle w:val="Prrafodelista"/>
        <w:ind w:left="1080"/>
        <w:jc w:val="both"/>
        <w:rPr>
          <w:rFonts w:ascii="Arial" w:hAnsi="Arial" w:cs="Arial"/>
          <w:i/>
          <w:iCs/>
          <w:sz w:val="24"/>
          <w:szCs w:val="24"/>
        </w:rPr>
      </w:pPr>
      <w:r w:rsidRPr="00F2417B">
        <w:rPr>
          <w:rFonts w:ascii="Arial" w:hAnsi="Arial" w:cs="Arial"/>
          <w:i/>
          <w:iCs/>
          <w:sz w:val="24"/>
          <w:szCs w:val="24"/>
        </w:rPr>
        <w:t xml:space="preserve">Solución: </w:t>
      </w:r>
    </w:p>
    <w:p w14:paraId="4CDDE4E9" w14:textId="711FE68E" w:rsidR="00F2417B" w:rsidRPr="00F2417B" w:rsidRDefault="00F2417B" w:rsidP="00F2417B">
      <w:pPr>
        <w:jc w:val="center"/>
        <w:rPr>
          <w:rFonts w:ascii="Arial" w:hAnsi="Arial" w:cs="Arial"/>
          <w:sz w:val="24"/>
          <w:szCs w:val="24"/>
        </w:rPr>
      </w:pPr>
      <w:r w:rsidRPr="00F2417B">
        <w:drawing>
          <wp:inline distT="0" distB="0" distL="0" distR="0" wp14:anchorId="276D5BF5" wp14:editId="60952DBC">
            <wp:extent cx="5612130" cy="1447800"/>
            <wp:effectExtent l="0" t="0" r="7620" b="0"/>
            <wp:docPr id="20" name="Imagen 4">
              <a:extLst xmlns:a="http://schemas.openxmlformats.org/drawingml/2006/main">
                <a:ext uri="{FF2B5EF4-FFF2-40B4-BE49-F238E27FC236}">
                  <a16:creationId xmlns:a16="http://schemas.microsoft.com/office/drawing/2014/main" id="{D2AB15A1-2F30-4003-9829-331A5314D2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2AB15A1-2F30-4003-9829-331A5314D2F0}"/>
                        </a:ext>
                      </a:extLst>
                    </pic:cNvPr>
                    <pic:cNvPicPr>
                      <a:picLocks noChangeAspect="1"/>
                    </pic:cNvPicPr>
                  </pic:nvPicPr>
                  <pic:blipFill rotWithShape="1">
                    <a:blip r:embed="rId9"/>
                    <a:srcRect l="23571" t="11244" r="21678" b="63625"/>
                    <a:stretch/>
                  </pic:blipFill>
                  <pic:spPr>
                    <a:xfrm>
                      <a:off x="0" y="0"/>
                      <a:ext cx="5612130" cy="1447800"/>
                    </a:xfrm>
                    <a:prstGeom prst="rect">
                      <a:avLst/>
                    </a:prstGeom>
                  </pic:spPr>
                </pic:pic>
              </a:graphicData>
            </a:graphic>
          </wp:inline>
        </w:drawing>
      </w:r>
    </w:p>
    <w:p w14:paraId="6FDCBEDC" w14:textId="4C88FC2B" w:rsidR="00F2417B" w:rsidRPr="00F2417B" w:rsidRDefault="00F2417B" w:rsidP="00F2417B">
      <w:pPr>
        <w:jc w:val="center"/>
        <w:rPr>
          <w:rFonts w:ascii="Arial" w:hAnsi="Arial" w:cs="Arial"/>
          <w:sz w:val="24"/>
          <w:szCs w:val="24"/>
        </w:rPr>
      </w:pPr>
      <w:r w:rsidRPr="00F2417B">
        <w:lastRenderedPageBreak/>
        <w:drawing>
          <wp:inline distT="0" distB="0" distL="0" distR="0" wp14:anchorId="195DF592" wp14:editId="682CFBBE">
            <wp:extent cx="5612130" cy="2049780"/>
            <wp:effectExtent l="0" t="0" r="7620" b="7620"/>
            <wp:docPr id="21" name="Imagen 5">
              <a:extLst xmlns:a="http://schemas.openxmlformats.org/drawingml/2006/main">
                <a:ext uri="{FF2B5EF4-FFF2-40B4-BE49-F238E27FC236}">
                  <a16:creationId xmlns:a16="http://schemas.microsoft.com/office/drawing/2014/main" id="{E03CC2D6-7D47-45FD-9F11-76988BA3CF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E03CC2D6-7D47-45FD-9F11-76988BA3CF75}"/>
                        </a:ext>
                      </a:extLst>
                    </pic:cNvPr>
                    <pic:cNvPicPr>
                      <a:picLocks noChangeAspect="1"/>
                    </pic:cNvPicPr>
                  </pic:nvPicPr>
                  <pic:blipFill rotWithShape="1">
                    <a:blip r:embed="rId10"/>
                    <a:srcRect l="24808" t="19883" r="11385" b="38661"/>
                    <a:stretch/>
                  </pic:blipFill>
                  <pic:spPr>
                    <a:xfrm>
                      <a:off x="0" y="0"/>
                      <a:ext cx="5612130" cy="2049780"/>
                    </a:xfrm>
                    <a:prstGeom prst="rect">
                      <a:avLst/>
                    </a:prstGeom>
                  </pic:spPr>
                </pic:pic>
              </a:graphicData>
            </a:graphic>
          </wp:inline>
        </w:drawing>
      </w:r>
    </w:p>
    <w:p w14:paraId="3E3ED523" w14:textId="4795FB26" w:rsidR="00F2417B" w:rsidRDefault="00F2417B" w:rsidP="00F2417B">
      <w:pPr>
        <w:pStyle w:val="Prrafodelista"/>
        <w:ind w:left="1080"/>
        <w:jc w:val="both"/>
        <w:rPr>
          <w:rFonts w:ascii="Arial" w:hAnsi="Arial" w:cs="Arial"/>
          <w:sz w:val="24"/>
          <w:szCs w:val="24"/>
        </w:rPr>
      </w:pPr>
    </w:p>
    <w:p w14:paraId="5FD0ADFB" w14:textId="51CF3FF0" w:rsidR="00F2417B" w:rsidRPr="00F2417B" w:rsidRDefault="00F2417B" w:rsidP="00F2417B">
      <w:pPr>
        <w:jc w:val="center"/>
        <w:rPr>
          <w:rFonts w:ascii="Arial" w:hAnsi="Arial" w:cs="Arial"/>
          <w:sz w:val="24"/>
          <w:szCs w:val="24"/>
        </w:rPr>
      </w:pPr>
      <w:r w:rsidRPr="00F2417B">
        <w:drawing>
          <wp:inline distT="0" distB="0" distL="0" distR="0" wp14:anchorId="16D4AA5D" wp14:editId="095F2723">
            <wp:extent cx="3848100" cy="2612859"/>
            <wp:effectExtent l="0" t="0" r="0" b="0"/>
            <wp:docPr id="22" name="Imagen 7" descr="Imagen que contiene computadora, reloj&#10;&#10;Descripción generada automáticamente">
              <a:extLst xmlns:a="http://schemas.openxmlformats.org/drawingml/2006/main">
                <a:ext uri="{FF2B5EF4-FFF2-40B4-BE49-F238E27FC236}">
                  <a16:creationId xmlns:a16="http://schemas.microsoft.com/office/drawing/2014/main" id="{3AE06BCC-C319-4FD8-8D59-4399D9B202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descr="Imagen que contiene computadora, reloj&#10;&#10;Descripción generada automáticamente">
                      <a:extLst>
                        <a:ext uri="{FF2B5EF4-FFF2-40B4-BE49-F238E27FC236}">
                          <a16:creationId xmlns:a16="http://schemas.microsoft.com/office/drawing/2014/main" id="{3AE06BCC-C319-4FD8-8D59-4399D9B202B9}"/>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1315" cy="2621832"/>
                    </a:xfrm>
                    <a:prstGeom prst="rect">
                      <a:avLst/>
                    </a:prstGeom>
                  </pic:spPr>
                </pic:pic>
              </a:graphicData>
            </a:graphic>
          </wp:inline>
        </w:drawing>
      </w:r>
      <w:bookmarkStart w:id="0" w:name="_GoBack"/>
      <w:bookmarkEnd w:id="0"/>
    </w:p>
    <w:p w14:paraId="3504BD8B" w14:textId="77777777" w:rsidR="00B9142A" w:rsidRDefault="00B9142A" w:rsidP="005A2E35">
      <w:pPr>
        <w:jc w:val="both"/>
        <w:rPr>
          <w:rFonts w:ascii="Arial" w:hAnsi="Arial" w:cs="Arial"/>
          <w:sz w:val="24"/>
          <w:szCs w:val="24"/>
        </w:rPr>
      </w:pPr>
      <w:r>
        <w:rPr>
          <w:rFonts w:ascii="Arial" w:hAnsi="Arial" w:cs="Arial"/>
          <w:sz w:val="24"/>
          <w:szCs w:val="24"/>
        </w:rPr>
        <w:br w:type="page"/>
      </w:r>
    </w:p>
    <w:p w14:paraId="3C665B58" w14:textId="3BE84F59" w:rsidR="00B9142A" w:rsidRDefault="00B9142A" w:rsidP="005A2E35">
      <w:pPr>
        <w:pStyle w:val="Prrafodelista"/>
        <w:numPr>
          <w:ilvl w:val="0"/>
          <w:numId w:val="28"/>
        </w:numPr>
        <w:jc w:val="both"/>
        <w:rPr>
          <w:rFonts w:ascii="Arial" w:hAnsi="Arial" w:cs="Arial"/>
          <w:sz w:val="24"/>
          <w:szCs w:val="24"/>
        </w:rPr>
      </w:pPr>
      <w:r>
        <w:rPr>
          <w:rFonts w:ascii="Arial" w:hAnsi="Arial" w:cs="Arial"/>
          <w:sz w:val="24"/>
          <w:szCs w:val="24"/>
        </w:rPr>
        <w:lastRenderedPageBreak/>
        <w:t>Cada año durante la temporada de siembra de marzo a septiembre, un jardinero realiza una prueba química para verificar que la condición de la tierra. Según el resultado de la prueba, la productividad en la nueva temporada puede ser uno de tres estados: (1) buena, (2) regular, (3) mala</w:t>
      </w:r>
      <w:r w:rsidR="0030027C">
        <w:rPr>
          <w:rFonts w:ascii="Arial" w:hAnsi="Arial" w:cs="Arial"/>
          <w:sz w:val="24"/>
          <w:szCs w:val="24"/>
        </w:rPr>
        <w:t xml:space="preserve">. A lo largo de los años, el jardinero ha observado que la condición de la tierra del año anterior afecta la productividad del año actual y que la situación se describe mediante la siguiente cadena de </w:t>
      </w:r>
      <w:r w:rsidR="00872AC2">
        <w:rPr>
          <w:rFonts w:ascii="Arial" w:hAnsi="Arial" w:cs="Arial"/>
          <w:sz w:val="24"/>
          <w:szCs w:val="24"/>
        </w:rPr>
        <w:t>Má</w:t>
      </w:r>
      <w:r w:rsidR="0030027C">
        <w:rPr>
          <w:rFonts w:ascii="Arial" w:hAnsi="Arial" w:cs="Arial"/>
          <w:sz w:val="24"/>
          <w:szCs w:val="24"/>
        </w:rPr>
        <w:t>rkov:</w:t>
      </w:r>
    </w:p>
    <w:p w14:paraId="33C0F78F" w14:textId="12CD6BAE" w:rsidR="0030027C" w:rsidRDefault="0030027C" w:rsidP="005A2E35">
      <w:pPr>
        <w:pStyle w:val="Prrafodelista"/>
        <w:jc w:val="both"/>
        <w:rPr>
          <w:rFonts w:ascii="Arial" w:hAnsi="Arial" w:cs="Arial"/>
          <w:sz w:val="24"/>
          <w:szCs w:val="24"/>
        </w:rPr>
      </w:pPr>
      <w:r>
        <w:rPr>
          <w:rFonts w:ascii="Arial" w:hAnsi="Arial" w:cs="Arial"/>
          <w:sz w:val="24"/>
          <w:szCs w:val="24"/>
        </w:rPr>
        <w:t>Estado del sistema este año</w:t>
      </w:r>
    </w:p>
    <w:p w14:paraId="6DA8A16A" w14:textId="35D834A1" w:rsidR="00872AC2" w:rsidRDefault="00192FE0" w:rsidP="005A2E35">
      <w:pPr>
        <w:pStyle w:val="Prrafodelista"/>
        <w:jc w:val="center"/>
        <w:rPr>
          <w:rFonts w:ascii="Arial" w:hAnsi="Arial" w:cs="Arial"/>
          <w:sz w:val="24"/>
          <w:szCs w:val="24"/>
        </w:rPr>
      </w:pPr>
      <w:r w:rsidRPr="00192FE0">
        <w:rPr>
          <w:rFonts w:ascii="Arial" w:hAnsi="Arial" w:cs="Arial"/>
          <w:noProof/>
          <w:sz w:val="24"/>
          <w:szCs w:val="24"/>
        </w:rPr>
        <w:drawing>
          <wp:inline distT="0" distB="0" distL="0" distR="0" wp14:anchorId="4267D496" wp14:editId="24535F00">
            <wp:extent cx="1948070" cy="596348"/>
            <wp:effectExtent l="0" t="0" r="0" b="0"/>
            <wp:docPr id="5" name="Imagen 4">
              <a:extLst xmlns:a="http://schemas.openxmlformats.org/drawingml/2006/main">
                <a:ext uri="{FF2B5EF4-FFF2-40B4-BE49-F238E27FC236}">
                  <a16:creationId xmlns:a16="http://schemas.microsoft.com/office/drawing/2014/main" id="{EE6E834C-4004-41BA-965D-69A34CD529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EE6E834C-4004-41BA-965D-69A34CD5290D}"/>
                        </a:ext>
                      </a:extLst>
                    </pic:cNvPr>
                    <pic:cNvPicPr>
                      <a:picLocks noChangeAspect="1"/>
                    </pic:cNvPicPr>
                  </pic:nvPicPr>
                  <pic:blipFill rotWithShape="1">
                    <a:blip r:embed="rId12"/>
                    <a:srcRect l="41848" t="46569" r="42174" b="44732"/>
                    <a:stretch/>
                  </pic:blipFill>
                  <pic:spPr>
                    <a:xfrm>
                      <a:off x="0" y="0"/>
                      <a:ext cx="1948070" cy="596348"/>
                    </a:xfrm>
                    <a:prstGeom prst="rect">
                      <a:avLst/>
                    </a:prstGeom>
                  </pic:spPr>
                </pic:pic>
              </a:graphicData>
            </a:graphic>
          </wp:inline>
        </w:drawing>
      </w:r>
    </w:p>
    <w:p w14:paraId="6E713FDF" w14:textId="45A0058C" w:rsidR="00872AC2" w:rsidRPr="00192FE0" w:rsidRDefault="00872AC2" w:rsidP="005A2E35">
      <w:pPr>
        <w:pStyle w:val="Prrafodelista"/>
        <w:jc w:val="both"/>
        <w:rPr>
          <w:rFonts w:ascii="Arial" w:hAnsi="Arial" w:cs="Arial"/>
          <w:sz w:val="24"/>
          <w:szCs w:val="24"/>
        </w:rPr>
      </w:pPr>
      <w:r>
        <w:rPr>
          <w:rFonts w:ascii="Arial" w:hAnsi="Arial" w:cs="Arial"/>
          <w:sz w:val="24"/>
          <w:szCs w:val="24"/>
        </w:rPr>
        <w:t>El jardinero modifica las probabilidades de transición P utilizando un fertilizante orgánico para mejorar las condiciones del suelo. En este caso, la matriz de transición se vuelve:</w:t>
      </w:r>
    </w:p>
    <w:p w14:paraId="3280A2E2" w14:textId="13009852" w:rsidR="00872AC2" w:rsidRPr="00192FE0" w:rsidRDefault="00192FE0" w:rsidP="005A2E35">
      <w:pPr>
        <w:pStyle w:val="Prrafodelista"/>
        <w:jc w:val="center"/>
        <w:rPr>
          <w:rFonts w:ascii="Arial" w:hAnsi="Arial" w:cs="Arial"/>
          <w:sz w:val="24"/>
          <w:szCs w:val="24"/>
        </w:rPr>
      </w:pPr>
      <w:r w:rsidRPr="00192FE0">
        <w:rPr>
          <w:rFonts w:ascii="Arial" w:hAnsi="Arial" w:cs="Arial"/>
          <w:noProof/>
          <w:sz w:val="24"/>
          <w:szCs w:val="24"/>
        </w:rPr>
        <w:drawing>
          <wp:inline distT="0" distB="0" distL="0" distR="0" wp14:anchorId="4B6BA8C6" wp14:editId="7C3686CC">
            <wp:extent cx="1434905" cy="717452"/>
            <wp:effectExtent l="0" t="0" r="0" b="6985"/>
            <wp:docPr id="6" name="Imagen 5">
              <a:extLst xmlns:a="http://schemas.openxmlformats.org/drawingml/2006/main">
                <a:ext uri="{FF2B5EF4-FFF2-40B4-BE49-F238E27FC236}">
                  <a16:creationId xmlns:a16="http://schemas.microsoft.com/office/drawing/2014/main" id="{B4DFF607-6212-47DE-8361-3758C700CE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B4DFF607-6212-47DE-8361-3758C700CE66}"/>
                        </a:ext>
                      </a:extLst>
                    </pic:cNvPr>
                    <pic:cNvPicPr>
                      <a:picLocks noChangeAspect="1"/>
                    </pic:cNvPicPr>
                  </pic:nvPicPr>
                  <pic:blipFill rotWithShape="1">
                    <a:blip r:embed="rId12"/>
                    <a:srcRect l="43731" t="63596" r="44500" b="25937"/>
                    <a:stretch/>
                  </pic:blipFill>
                  <pic:spPr>
                    <a:xfrm>
                      <a:off x="0" y="0"/>
                      <a:ext cx="1434905" cy="717452"/>
                    </a:xfrm>
                    <a:prstGeom prst="rect">
                      <a:avLst/>
                    </a:prstGeom>
                  </pic:spPr>
                </pic:pic>
              </a:graphicData>
            </a:graphic>
          </wp:inline>
        </w:drawing>
      </w:r>
    </w:p>
    <w:p w14:paraId="2BA19D66" w14:textId="71363E95" w:rsidR="003C4027" w:rsidRDefault="003C4027" w:rsidP="005A2E35">
      <w:pPr>
        <w:pStyle w:val="Prrafodelista"/>
        <w:numPr>
          <w:ilvl w:val="0"/>
          <w:numId w:val="30"/>
        </w:numPr>
        <w:jc w:val="both"/>
        <w:rPr>
          <w:rFonts w:ascii="Arial" w:hAnsi="Arial" w:cs="Arial"/>
          <w:sz w:val="24"/>
          <w:szCs w:val="24"/>
        </w:rPr>
      </w:pPr>
      <w:r>
        <w:rPr>
          <w:rFonts w:ascii="Arial" w:hAnsi="Arial" w:cs="Arial"/>
          <w:sz w:val="24"/>
          <w:szCs w:val="24"/>
        </w:rPr>
        <w:t>¿Cuáles son los tiempos esperados de recurrencia de cada estado?</w:t>
      </w:r>
    </w:p>
    <w:p w14:paraId="490BBEC2" w14:textId="55AAF30B" w:rsidR="003C4027" w:rsidRDefault="003C4027" w:rsidP="005A2E35">
      <w:pPr>
        <w:pStyle w:val="Prrafodelista"/>
        <w:numPr>
          <w:ilvl w:val="0"/>
          <w:numId w:val="30"/>
        </w:numPr>
        <w:jc w:val="both"/>
        <w:rPr>
          <w:rFonts w:ascii="Arial" w:hAnsi="Arial" w:cs="Arial"/>
          <w:sz w:val="24"/>
          <w:szCs w:val="24"/>
        </w:rPr>
      </w:pPr>
      <w:r>
        <w:rPr>
          <w:rFonts w:ascii="Arial" w:hAnsi="Arial" w:cs="Arial"/>
          <w:sz w:val="24"/>
          <w:szCs w:val="24"/>
        </w:rPr>
        <w:t>Un jardín necesita dos sacos de fertilizante si la tierra es buena. La</w:t>
      </w:r>
      <w:r w:rsidR="009C21F8">
        <w:rPr>
          <w:rFonts w:ascii="Arial" w:hAnsi="Arial" w:cs="Arial"/>
          <w:sz w:val="24"/>
          <w:szCs w:val="24"/>
        </w:rPr>
        <w:t xml:space="preserve"> cantidad se incrementa en 25% si la tierra es regular y 60% si la tierra es mala. El costo del fertilizante es de $50 por saco. El jardinero estima un rendimiento </w:t>
      </w:r>
      <w:r w:rsidR="00310FCD">
        <w:rPr>
          <w:rFonts w:ascii="Arial" w:hAnsi="Arial" w:cs="Arial"/>
          <w:sz w:val="24"/>
          <w:szCs w:val="24"/>
        </w:rPr>
        <w:t>anual</w:t>
      </w:r>
      <w:r w:rsidR="009C21F8">
        <w:rPr>
          <w:rFonts w:ascii="Arial" w:hAnsi="Arial" w:cs="Arial"/>
          <w:sz w:val="24"/>
          <w:szCs w:val="24"/>
        </w:rPr>
        <w:t xml:space="preserve"> de $250 si no se utiliza fertilizante, y de $420 si se aplica el fertilizante. ¿Es redituable utilizar el fertilizante?</w:t>
      </w:r>
    </w:p>
    <w:p w14:paraId="424881EC" w14:textId="2BFD4585" w:rsidR="009C21F8" w:rsidRDefault="009C21F8" w:rsidP="005A2E35">
      <w:pPr>
        <w:pStyle w:val="Prrafodelista"/>
        <w:numPr>
          <w:ilvl w:val="0"/>
          <w:numId w:val="30"/>
        </w:numPr>
        <w:jc w:val="both"/>
        <w:rPr>
          <w:rFonts w:ascii="Arial" w:hAnsi="Arial" w:cs="Arial"/>
          <w:sz w:val="24"/>
          <w:szCs w:val="24"/>
        </w:rPr>
      </w:pPr>
      <w:r>
        <w:rPr>
          <w:rFonts w:ascii="Arial" w:hAnsi="Arial" w:cs="Arial"/>
          <w:sz w:val="24"/>
          <w:szCs w:val="24"/>
        </w:rPr>
        <w:t>Considere la matriz de transición de jardinero con fertilizantes, calcule el tiempo esperado de primera pasada desde los estados 2 y 3 (regular y malo) al estado 1 (bueno)</w:t>
      </w:r>
    </w:p>
    <w:p w14:paraId="10E7D090" w14:textId="001967F4" w:rsidR="009C21F8" w:rsidRDefault="009C21F8" w:rsidP="005A2E35">
      <w:pPr>
        <w:pStyle w:val="Prrafodelista"/>
        <w:numPr>
          <w:ilvl w:val="0"/>
          <w:numId w:val="30"/>
        </w:numPr>
        <w:jc w:val="both"/>
        <w:rPr>
          <w:rFonts w:ascii="Arial" w:hAnsi="Arial" w:cs="Arial"/>
          <w:sz w:val="24"/>
          <w:szCs w:val="24"/>
        </w:rPr>
      </w:pPr>
      <w:r>
        <w:rPr>
          <w:rFonts w:ascii="Arial" w:hAnsi="Arial" w:cs="Arial"/>
          <w:sz w:val="24"/>
          <w:szCs w:val="24"/>
        </w:rPr>
        <w:t>Considere la matriz de transición del jardinero sin fertilizantes, calcule la probabilidad de absorción al estado 3 (condición de tierra mala).</w:t>
      </w:r>
    </w:p>
    <w:p w14:paraId="44099C13" w14:textId="14FEC103" w:rsidR="009C21F8" w:rsidRDefault="009C21F8" w:rsidP="005A2E35">
      <w:pPr>
        <w:pStyle w:val="Prrafodelista"/>
        <w:numPr>
          <w:ilvl w:val="0"/>
          <w:numId w:val="28"/>
        </w:numPr>
        <w:jc w:val="both"/>
        <w:rPr>
          <w:rFonts w:ascii="Arial" w:hAnsi="Arial" w:cs="Arial"/>
          <w:sz w:val="24"/>
          <w:szCs w:val="24"/>
        </w:rPr>
      </w:pPr>
      <w:r w:rsidRPr="009C21F8">
        <w:rPr>
          <w:rFonts w:ascii="Arial" w:hAnsi="Arial" w:cs="Arial"/>
          <w:sz w:val="24"/>
          <w:szCs w:val="24"/>
        </w:rPr>
        <w:br w:type="page"/>
      </w:r>
      <w:r>
        <w:rPr>
          <w:rFonts w:ascii="Arial" w:hAnsi="Arial" w:cs="Arial"/>
          <w:sz w:val="24"/>
          <w:szCs w:val="24"/>
        </w:rPr>
        <w:lastRenderedPageBreak/>
        <w:t>Un laberinto se compone de las rutas mostradas en la figura que se muestra a continuación. La intersección 1 es la entrada al laberinto, y la intersección 5 es la salida. En cualquier intersección el ratón tiene probabilidades iguales de seleccionar cualquiera de las rutas disponibles. Cuando el ratón llega a la intersección 5, el experimento se repite volviendo a entrar al laberinto por la interseccion1.</w:t>
      </w:r>
    </w:p>
    <w:p w14:paraId="0C3F4E95" w14:textId="3812E1D5" w:rsidR="009C21F8" w:rsidRDefault="00192FE0" w:rsidP="005A2E35">
      <w:pPr>
        <w:pStyle w:val="Prrafodelista"/>
        <w:jc w:val="center"/>
        <w:rPr>
          <w:rFonts w:ascii="Arial" w:hAnsi="Arial" w:cs="Arial"/>
          <w:sz w:val="24"/>
          <w:szCs w:val="24"/>
        </w:rPr>
      </w:pPr>
      <w:r w:rsidRPr="00192FE0">
        <w:rPr>
          <w:rFonts w:ascii="Arial" w:hAnsi="Arial" w:cs="Arial"/>
          <w:noProof/>
          <w:sz w:val="24"/>
          <w:szCs w:val="24"/>
        </w:rPr>
        <w:drawing>
          <wp:inline distT="0" distB="0" distL="0" distR="0" wp14:anchorId="578B5138" wp14:editId="16B7A484">
            <wp:extent cx="2912013" cy="1266092"/>
            <wp:effectExtent l="0" t="0" r="3175" b="0"/>
            <wp:docPr id="7" name="Imagen 6">
              <a:extLst xmlns:a="http://schemas.openxmlformats.org/drawingml/2006/main">
                <a:ext uri="{FF2B5EF4-FFF2-40B4-BE49-F238E27FC236}">
                  <a16:creationId xmlns:a16="http://schemas.microsoft.com/office/drawing/2014/main" id="{49E3B93C-7488-43A5-B3DB-DCD066D26A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49E3B93C-7488-43A5-B3DB-DCD066D26A46}"/>
                        </a:ext>
                      </a:extLst>
                    </pic:cNvPr>
                    <pic:cNvPicPr>
                      <a:picLocks noChangeAspect="1"/>
                    </pic:cNvPicPr>
                  </pic:nvPicPr>
                  <pic:blipFill rotWithShape="1">
                    <a:blip r:embed="rId13"/>
                    <a:srcRect l="37385" t="56003" r="38731" b="25527"/>
                    <a:stretch/>
                  </pic:blipFill>
                  <pic:spPr>
                    <a:xfrm>
                      <a:off x="0" y="0"/>
                      <a:ext cx="2912013" cy="1266092"/>
                    </a:xfrm>
                    <a:prstGeom prst="rect">
                      <a:avLst/>
                    </a:prstGeom>
                  </pic:spPr>
                </pic:pic>
              </a:graphicData>
            </a:graphic>
          </wp:inline>
        </w:drawing>
      </w:r>
    </w:p>
    <w:p w14:paraId="476E6EE3" w14:textId="39CAAFF4" w:rsidR="00192FE0" w:rsidRDefault="00192FE0" w:rsidP="005A2E35">
      <w:pPr>
        <w:pStyle w:val="Prrafodelista"/>
        <w:numPr>
          <w:ilvl w:val="0"/>
          <w:numId w:val="31"/>
        </w:numPr>
        <w:jc w:val="both"/>
        <w:rPr>
          <w:rFonts w:ascii="Arial" w:hAnsi="Arial" w:cs="Arial"/>
          <w:sz w:val="24"/>
          <w:szCs w:val="24"/>
        </w:rPr>
      </w:pPr>
      <w:r>
        <w:rPr>
          <w:rFonts w:ascii="Arial" w:hAnsi="Arial" w:cs="Arial"/>
          <w:sz w:val="24"/>
          <w:szCs w:val="24"/>
        </w:rPr>
        <w:t>Exprese el laberinto como una cadena de Márkov</w:t>
      </w:r>
    </w:p>
    <w:p w14:paraId="11C3AEA3" w14:textId="495D449A" w:rsidR="00192FE0" w:rsidRDefault="00192FE0" w:rsidP="005A2E35">
      <w:pPr>
        <w:pStyle w:val="Prrafodelista"/>
        <w:numPr>
          <w:ilvl w:val="0"/>
          <w:numId w:val="31"/>
        </w:numPr>
        <w:jc w:val="both"/>
        <w:rPr>
          <w:rFonts w:ascii="Arial" w:hAnsi="Arial" w:cs="Arial"/>
          <w:sz w:val="24"/>
          <w:szCs w:val="24"/>
        </w:rPr>
      </w:pPr>
      <w:r>
        <w:rPr>
          <w:rFonts w:ascii="Arial" w:hAnsi="Arial" w:cs="Arial"/>
          <w:sz w:val="24"/>
          <w:szCs w:val="24"/>
        </w:rPr>
        <w:t>Determine la probabilidad de que, comenzando en la intersección 1, el ratón llegue a la salida después de tres intentos.</w:t>
      </w:r>
    </w:p>
    <w:p w14:paraId="1A1DA84E" w14:textId="5F8E5863" w:rsidR="00192FE0" w:rsidRDefault="002D6DFE" w:rsidP="005A2E35">
      <w:pPr>
        <w:pStyle w:val="Prrafodelista"/>
        <w:numPr>
          <w:ilvl w:val="0"/>
          <w:numId w:val="31"/>
        </w:numPr>
        <w:jc w:val="both"/>
        <w:rPr>
          <w:rFonts w:ascii="Arial" w:hAnsi="Arial" w:cs="Arial"/>
          <w:sz w:val="24"/>
          <w:szCs w:val="24"/>
        </w:rPr>
      </w:pPr>
      <w:r>
        <w:rPr>
          <w:rFonts w:ascii="Arial" w:hAnsi="Arial" w:cs="Arial"/>
          <w:sz w:val="24"/>
          <w:szCs w:val="24"/>
        </w:rPr>
        <w:t>Determine la probabilidad a largo plazo de que el ratón localice la intersección de salida.</w:t>
      </w:r>
    </w:p>
    <w:p w14:paraId="72E1C267" w14:textId="1C4F5406" w:rsidR="002D6DFE" w:rsidRDefault="002D6DFE" w:rsidP="005A2E35">
      <w:pPr>
        <w:pStyle w:val="Prrafodelista"/>
        <w:numPr>
          <w:ilvl w:val="0"/>
          <w:numId w:val="31"/>
        </w:numPr>
        <w:jc w:val="both"/>
        <w:rPr>
          <w:rFonts w:ascii="Arial" w:hAnsi="Arial" w:cs="Arial"/>
          <w:sz w:val="24"/>
          <w:szCs w:val="24"/>
        </w:rPr>
      </w:pPr>
      <w:r>
        <w:rPr>
          <w:rFonts w:ascii="Arial" w:hAnsi="Arial" w:cs="Arial"/>
          <w:sz w:val="24"/>
          <w:szCs w:val="24"/>
        </w:rPr>
        <w:t>Determine el promedio de intentos necesarios para llegar al punto de salida de la intersección 1.</w:t>
      </w:r>
    </w:p>
    <w:p w14:paraId="2A5731BD" w14:textId="5F2C006F" w:rsidR="002D6DFE" w:rsidRDefault="002D6DFE" w:rsidP="005A2E35">
      <w:pPr>
        <w:jc w:val="both"/>
        <w:rPr>
          <w:rFonts w:ascii="Arial" w:hAnsi="Arial" w:cs="Arial"/>
          <w:sz w:val="24"/>
          <w:szCs w:val="24"/>
        </w:rPr>
      </w:pPr>
      <w:r>
        <w:rPr>
          <w:rFonts w:ascii="Arial" w:hAnsi="Arial" w:cs="Arial"/>
          <w:sz w:val="24"/>
          <w:szCs w:val="24"/>
        </w:rPr>
        <w:br w:type="page"/>
      </w:r>
    </w:p>
    <w:p w14:paraId="361989A7" w14:textId="4411A2A5" w:rsidR="002D6DFE" w:rsidRDefault="002D6DFE" w:rsidP="005A2E35">
      <w:pPr>
        <w:pStyle w:val="Prrafodelista"/>
        <w:numPr>
          <w:ilvl w:val="0"/>
          <w:numId w:val="28"/>
        </w:numPr>
        <w:jc w:val="both"/>
        <w:rPr>
          <w:rFonts w:ascii="Arial" w:hAnsi="Arial" w:cs="Arial"/>
          <w:sz w:val="24"/>
          <w:szCs w:val="24"/>
        </w:rPr>
      </w:pPr>
      <w:r>
        <w:rPr>
          <w:rFonts w:ascii="Arial" w:hAnsi="Arial" w:cs="Arial"/>
          <w:sz w:val="24"/>
          <w:szCs w:val="24"/>
        </w:rPr>
        <w:lastRenderedPageBreak/>
        <w:t>Se procesa un producto en secuencia en dos máquinas, I y II. La inspección se realiza después de que una unidad del producto se completa en cualquiera de las máquinas. Hay 5% de probabilidades de que una unidad sea desechada antes de inspeccionarla. Después de la inspección, hay 3% de probabilidades de que la unidad sea desechada, y el 7% de probabilidades de ser devuelta a la misma máquina para trabajarla de nuevo. De lo contrario, una unidad que pasa la inspección en ambas maquinas es buena.</w:t>
      </w:r>
    </w:p>
    <w:p w14:paraId="73997071" w14:textId="607B23D7" w:rsidR="002D6DFE" w:rsidRDefault="002D6DFE" w:rsidP="005A2E35">
      <w:pPr>
        <w:pStyle w:val="Prrafodelista"/>
        <w:numPr>
          <w:ilvl w:val="0"/>
          <w:numId w:val="32"/>
        </w:numPr>
        <w:jc w:val="both"/>
        <w:rPr>
          <w:rFonts w:ascii="Arial" w:hAnsi="Arial" w:cs="Arial"/>
          <w:sz w:val="24"/>
          <w:szCs w:val="24"/>
        </w:rPr>
      </w:pPr>
      <w:r>
        <w:rPr>
          <w:rFonts w:ascii="Arial" w:hAnsi="Arial" w:cs="Arial"/>
          <w:sz w:val="24"/>
          <w:szCs w:val="24"/>
        </w:rPr>
        <w:t>Para una pieza que se inicia en la maquina 1, determine el promedio de visitas a cada estado.</w:t>
      </w:r>
    </w:p>
    <w:p w14:paraId="6F1ACD4A" w14:textId="298D8309" w:rsidR="002D6DFE" w:rsidRDefault="002D6DFE" w:rsidP="005A2E35">
      <w:pPr>
        <w:pStyle w:val="Prrafodelista"/>
        <w:numPr>
          <w:ilvl w:val="0"/>
          <w:numId w:val="32"/>
        </w:numPr>
        <w:jc w:val="both"/>
        <w:rPr>
          <w:rFonts w:ascii="Arial" w:hAnsi="Arial" w:cs="Arial"/>
          <w:sz w:val="24"/>
          <w:szCs w:val="24"/>
        </w:rPr>
      </w:pPr>
      <w:r>
        <w:rPr>
          <w:rFonts w:ascii="Arial" w:hAnsi="Arial" w:cs="Arial"/>
          <w:sz w:val="24"/>
          <w:szCs w:val="24"/>
        </w:rPr>
        <w:t>SI un lote de 100 unidades se inicia en la maquina I, determine el promedio de unidades buenas completadas.</w:t>
      </w:r>
    </w:p>
    <w:p w14:paraId="34E8BE92" w14:textId="77777777" w:rsidR="002D6DFE" w:rsidRDefault="002D6DFE" w:rsidP="005A2E35">
      <w:pPr>
        <w:jc w:val="both"/>
        <w:rPr>
          <w:rFonts w:ascii="Arial" w:hAnsi="Arial" w:cs="Arial"/>
          <w:sz w:val="24"/>
          <w:szCs w:val="24"/>
        </w:rPr>
      </w:pPr>
      <w:r>
        <w:rPr>
          <w:rFonts w:ascii="Arial" w:hAnsi="Arial" w:cs="Arial"/>
          <w:sz w:val="24"/>
          <w:szCs w:val="24"/>
        </w:rPr>
        <w:br w:type="page"/>
      </w:r>
    </w:p>
    <w:p w14:paraId="2FC4BCD8" w14:textId="101F9FBF" w:rsidR="002D6DFE" w:rsidRDefault="002D6DFE" w:rsidP="005A2E35">
      <w:pPr>
        <w:pStyle w:val="Prrafodelista"/>
        <w:numPr>
          <w:ilvl w:val="0"/>
          <w:numId w:val="28"/>
        </w:numPr>
        <w:jc w:val="both"/>
        <w:rPr>
          <w:rFonts w:ascii="Arial" w:hAnsi="Arial" w:cs="Arial"/>
          <w:sz w:val="24"/>
          <w:szCs w:val="24"/>
        </w:rPr>
      </w:pPr>
      <w:r>
        <w:rPr>
          <w:rFonts w:ascii="Arial" w:hAnsi="Arial" w:cs="Arial"/>
          <w:sz w:val="24"/>
          <w:szCs w:val="24"/>
        </w:rPr>
        <w:lastRenderedPageBreak/>
        <w:t>Hay tres categorías de filtro de impuesto sobre la renta en los Estados Unidos: los que nunca evaden impuestos, los que en ocasiones lo hacen y los que siempre lo hacen. Un examen de las declaraciones de impuestos auditadas de un año al siguiente año muestra que de los que no evadieron impuestos el año pasado, 95% continuará en la misma categoría (nunca) este año, 4% se moverá a la categoría a veces y el resto se moverá a la categoría siempre.</w:t>
      </w:r>
      <w:r w:rsidR="00A51C8C">
        <w:rPr>
          <w:rFonts w:ascii="Arial" w:hAnsi="Arial" w:cs="Arial"/>
          <w:sz w:val="24"/>
          <w:szCs w:val="24"/>
        </w:rPr>
        <w:t xml:space="preserve"> Por lo que se refiere a los evasores de siempre, los porcentajes respectivos son 0,10 y 90%.</w:t>
      </w:r>
    </w:p>
    <w:p w14:paraId="28400C46" w14:textId="31B16E41" w:rsidR="00A51C8C" w:rsidRDefault="00A51C8C" w:rsidP="005A2E35">
      <w:pPr>
        <w:pStyle w:val="Prrafodelista"/>
        <w:numPr>
          <w:ilvl w:val="0"/>
          <w:numId w:val="33"/>
        </w:numPr>
        <w:jc w:val="both"/>
        <w:rPr>
          <w:rFonts w:ascii="Arial" w:hAnsi="Arial" w:cs="Arial"/>
          <w:sz w:val="24"/>
          <w:szCs w:val="24"/>
        </w:rPr>
      </w:pPr>
      <w:r>
        <w:rPr>
          <w:rFonts w:ascii="Arial" w:hAnsi="Arial" w:cs="Arial"/>
          <w:sz w:val="24"/>
          <w:szCs w:val="24"/>
        </w:rPr>
        <w:t>Exprese el problema como una cadena de Márkov.</w:t>
      </w:r>
    </w:p>
    <w:p w14:paraId="7EDF8090" w14:textId="14410C2F" w:rsidR="00A51C8C" w:rsidRDefault="00A51C8C" w:rsidP="005A2E35">
      <w:pPr>
        <w:pStyle w:val="Prrafodelista"/>
        <w:numPr>
          <w:ilvl w:val="0"/>
          <w:numId w:val="33"/>
        </w:numPr>
        <w:jc w:val="both"/>
        <w:rPr>
          <w:rFonts w:ascii="Arial" w:hAnsi="Arial" w:cs="Arial"/>
          <w:sz w:val="24"/>
          <w:szCs w:val="24"/>
        </w:rPr>
      </w:pPr>
      <w:r>
        <w:rPr>
          <w:rFonts w:ascii="Arial" w:hAnsi="Arial" w:cs="Arial"/>
          <w:sz w:val="24"/>
          <w:szCs w:val="24"/>
        </w:rPr>
        <w:t>A la larga, ¿Cuáles serían los porcentajes de las categorías de evasión de impuestos de nunca, a veces y siempre?</w:t>
      </w:r>
    </w:p>
    <w:p w14:paraId="1E7D2651" w14:textId="5A860BD2" w:rsidR="00A51C8C" w:rsidRDefault="00A51C8C" w:rsidP="005A2E35">
      <w:pPr>
        <w:pStyle w:val="Prrafodelista"/>
        <w:numPr>
          <w:ilvl w:val="0"/>
          <w:numId w:val="33"/>
        </w:numPr>
        <w:jc w:val="both"/>
        <w:rPr>
          <w:rFonts w:ascii="Arial" w:hAnsi="Arial" w:cs="Arial"/>
          <w:sz w:val="24"/>
          <w:szCs w:val="24"/>
        </w:rPr>
      </w:pPr>
      <w:r>
        <w:rPr>
          <w:rFonts w:ascii="Arial" w:hAnsi="Arial" w:cs="Arial"/>
          <w:sz w:val="24"/>
          <w:szCs w:val="24"/>
        </w:rPr>
        <w:t>Las estadísticas muestran que un contribuyente en la categoría a veces evade impuestos que suman aproximadamente $5,000 por declaración y en la categoría siempre suman aproximadamente $12,000. Suponiendo que la población de contribuyentes es de 70 millones y la tasa del impuesto sobre la renta promedio es 12%, determine la reducción anual de los impuestos recolectados debido a la evasión.</w:t>
      </w:r>
    </w:p>
    <w:p w14:paraId="638060F0" w14:textId="77777777" w:rsidR="00A51C8C" w:rsidRDefault="00A51C8C" w:rsidP="005A2E35">
      <w:pPr>
        <w:jc w:val="both"/>
        <w:rPr>
          <w:rFonts w:ascii="Arial" w:hAnsi="Arial" w:cs="Arial"/>
          <w:sz w:val="24"/>
          <w:szCs w:val="24"/>
        </w:rPr>
      </w:pPr>
      <w:r>
        <w:rPr>
          <w:rFonts w:ascii="Arial" w:hAnsi="Arial" w:cs="Arial"/>
          <w:sz w:val="24"/>
          <w:szCs w:val="24"/>
        </w:rPr>
        <w:br w:type="page"/>
      </w:r>
    </w:p>
    <w:p w14:paraId="222AAEF1" w14:textId="2F5B4AAD" w:rsidR="00A51C8C" w:rsidRDefault="00A51C8C" w:rsidP="005A2E35">
      <w:pPr>
        <w:pStyle w:val="Prrafodelista"/>
        <w:numPr>
          <w:ilvl w:val="0"/>
          <w:numId w:val="28"/>
        </w:numPr>
        <w:jc w:val="both"/>
        <w:rPr>
          <w:rFonts w:ascii="Arial" w:hAnsi="Arial" w:cs="Arial"/>
          <w:sz w:val="24"/>
          <w:szCs w:val="24"/>
        </w:rPr>
      </w:pPr>
      <w:r>
        <w:rPr>
          <w:rFonts w:ascii="Arial" w:hAnsi="Arial" w:cs="Arial"/>
          <w:sz w:val="24"/>
          <w:szCs w:val="24"/>
        </w:rPr>
        <w:lastRenderedPageBreak/>
        <w:t>Un profesor de ingeniería adquiere una computadora nueva cada dos años. El profesor puede elegir de entre tres modelos: M1, M2, y M3. Si el modelo actual es M1, la siguiente computadora puede ser M2 con probabilidad 0.2, o M3 con probabilidad 0.15. Si el modelo actual es M2, las probabilidades de cambiar a M1 y M3 son 0.6 y 0.25, respectivamente. Pero si el modelo actual es M3, entonces las probabilidades de comprar los modelos M1 y M2 son 0.5 y 0.1, respectivamente.</w:t>
      </w:r>
    </w:p>
    <w:p w14:paraId="5C4C9FFE" w14:textId="79733AC8" w:rsidR="00A51C8C" w:rsidRDefault="00A51C8C" w:rsidP="008D166F">
      <w:pPr>
        <w:pStyle w:val="Prrafodelista"/>
        <w:numPr>
          <w:ilvl w:val="0"/>
          <w:numId w:val="34"/>
        </w:numPr>
        <w:rPr>
          <w:rFonts w:ascii="Arial" w:hAnsi="Arial" w:cs="Arial"/>
          <w:sz w:val="24"/>
          <w:szCs w:val="24"/>
        </w:rPr>
      </w:pPr>
      <w:r>
        <w:rPr>
          <w:rFonts w:ascii="Arial" w:hAnsi="Arial" w:cs="Arial"/>
          <w:sz w:val="24"/>
          <w:szCs w:val="24"/>
        </w:rPr>
        <w:t>Represente</w:t>
      </w:r>
      <w:r w:rsidR="00480D8F">
        <w:rPr>
          <w:rFonts w:ascii="Arial" w:hAnsi="Arial" w:cs="Arial"/>
          <w:sz w:val="24"/>
          <w:szCs w:val="24"/>
        </w:rPr>
        <w:t xml:space="preserve"> la situación como una cadena de Márkov.</w:t>
      </w:r>
    </w:p>
    <w:p w14:paraId="54A3168C" w14:textId="1D772219" w:rsidR="00480D8F" w:rsidRDefault="00480D8F" w:rsidP="005A2E35">
      <w:pPr>
        <w:pStyle w:val="Prrafodelista"/>
        <w:numPr>
          <w:ilvl w:val="0"/>
          <w:numId w:val="34"/>
        </w:numPr>
        <w:jc w:val="both"/>
        <w:rPr>
          <w:rFonts w:ascii="Arial" w:hAnsi="Arial" w:cs="Arial"/>
          <w:sz w:val="24"/>
          <w:szCs w:val="24"/>
        </w:rPr>
      </w:pPr>
      <w:r>
        <w:rPr>
          <w:rFonts w:ascii="Arial" w:hAnsi="Arial" w:cs="Arial"/>
          <w:sz w:val="24"/>
          <w:szCs w:val="24"/>
        </w:rPr>
        <w:t>Determine la probabilidad de que el profesor compre el modelo actual en 4 años.</w:t>
      </w:r>
    </w:p>
    <w:p w14:paraId="7E63CE81" w14:textId="55F61842" w:rsidR="00241975" w:rsidRDefault="00241975" w:rsidP="00241975">
      <w:pPr>
        <w:pStyle w:val="Prrafodelista"/>
        <w:ind w:left="1080"/>
        <w:jc w:val="both"/>
        <w:rPr>
          <w:rFonts w:ascii="Arial" w:hAnsi="Arial" w:cs="Arial"/>
          <w:sz w:val="24"/>
          <w:szCs w:val="24"/>
        </w:rPr>
      </w:pPr>
    </w:p>
    <w:p w14:paraId="5D0D7D4F" w14:textId="147CF15E" w:rsidR="00241975" w:rsidRDefault="00241975" w:rsidP="00241975">
      <w:pPr>
        <w:pStyle w:val="Prrafodelista"/>
        <w:ind w:left="1080"/>
        <w:jc w:val="both"/>
        <w:rPr>
          <w:rFonts w:ascii="Arial" w:hAnsi="Arial" w:cs="Arial"/>
          <w:i/>
          <w:iCs/>
          <w:sz w:val="24"/>
          <w:szCs w:val="24"/>
        </w:rPr>
      </w:pPr>
      <w:r>
        <w:rPr>
          <w:rFonts w:ascii="Arial" w:hAnsi="Arial" w:cs="Arial"/>
          <w:i/>
          <w:iCs/>
          <w:sz w:val="24"/>
          <w:szCs w:val="24"/>
        </w:rPr>
        <w:t>Solución:</w:t>
      </w:r>
    </w:p>
    <w:p w14:paraId="18446071" w14:textId="7EAD22DF" w:rsidR="00241975" w:rsidRDefault="006150C8" w:rsidP="008D166F">
      <w:pPr>
        <w:pStyle w:val="Prrafodelista"/>
        <w:ind w:left="1080"/>
        <w:jc w:val="center"/>
        <w:rPr>
          <w:rFonts w:ascii="Arial" w:hAnsi="Arial" w:cs="Arial"/>
          <w:i/>
          <w:iCs/>
          <w:sz w:val="24"/>
          <w:szCs w:val="24"/>
        </w:rPr>
      </w:pPr>
      <w:r w:rsidRPr="006150C8">
        <w:rPr>
          <w:rFonts w:ascii="Arial" w:hAnsi="Arial" w:cs="Arial"/>
          <w:i/>
          <w:iCs/>
          <w:noProof/>
          <w:sz w:val="24"/>
          <w:szCs w:val="24"/>
        </w:rPr>
        <w:drawing>
          <wp:inline distT="0" distB="0" distL="0" distR="0" wp14:anchorId="5D626330" wp14:editId="7D952E56">
            <wp:extent cx="5612130" cy="676275"/>
            <wp:effectExtent l="0" t="0" r="7620" b="9525"/>
            <wp:docPr id="17" name="Imagen 14">
              <a:extLst xmlns:a="http://schemas.openxmlformats.org/drawingml/2006/main">
                <a:ext uri="{FF2B5EF4-FFF2-40B4-BE49-F238E27FC236}">
                  <a16:creationId xmlns:a16="http://schemas.microsoft.com/office/drawing/2014/main" id="{679E1EF7-1124-4D33-A539-DF3810A63C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a:extLst>
                        <a:ext uri="{FF2B5EF4-FFF2-40B4-BE49-F238E27FC236}">
                          <a16:creationId xmlns:a16="http://schemas.microsoft.com/office/drawing/2014/main" id="{679E1EF7-1124-4D33-A539-DF3810A63C78}"/>
                        </a:ext>
                      </a:extLst>
                    </pic:cNvPr>
                    <pic:cNvPicPr>
                      <a:picLocks noChangeAspect="1"/>
                    </pic:cNvPicPr>
                  </pic:nvPicPr>
                  <pic:blipFill rotWithShape="1">
                    <a:blip r:embed="rId14"/>
                    <a:srcRect l="23571" t="11263" r="19000" b="76423"/>
                    <a:stretch/>
                  </pic:blipFill>
                  <pic:spPr>
                    <a:xfrm>
                      <a:off x="0" y="0"/>
                      <a:ext cx="5612130" cy="676275"/>
                    </a:xfrm>
                    <a:prstGeom prst="rect">
                      <a:avLst/>
                    </a:prstGeom>
                  </pic:spPr>
                </pic:pic>
              </a:graphicData>
            </a:graphic>
          </wp:inline>
        </w:drawing>
      </w:r>
    </w:p>
    <w:p w14:paraId="531FBA80" w14:textId="3CA60D35" w:rsidR="006150C8" w:rsidRDefault="008D166F" w:rsidP="008D166F">
      <w:pPr>
        <w:pStyle w:val="Prrafodelista"/>
        <w:ind w:left="1080"/>
        <w:jc w:val="center"/>
        <w:rPr>
          <w:rFonts w:ascii="Arial" w:hAnsi="Arial" w:cs="Arial"/>
          <w:i/>
          <w:iCs/>
          <w:sz w:val="24"/>
          <w:szCs w:val="24"/>
        </w:rPr>
      </w:pPr>
      <w:r w:rsidRPr="008D166F">
        <w:rPr>
          <w:rFonts w:ascii="Arial" w:hAnsi="Arial" w:cs="Arial"/>
          <w:i/>
          <w:iCs/>
          <w:noProof/>
          <w:sz w:val="24"/>
          <w:szCs w:val="24"/>
        </w:rPr>
        <w:drawing>
          <wp:inline distT="0" distB="0" distL="0" distR="0" wp14:anchorId="30AF3A1D" wp14:editId="41A99F78">
            <wp:extent cx="5612130" cy="2738755"/>
            <wp:effectExtent l="0" t="0" r="7620" b="4445"/>
            <wp:docPr id="18" name="Imagen 15">
              <a:extLst xmlns:a="http://schemas.openxmlformats.org/drawingml/2006/main">
                <a:ext uri="{FF2B5EF4-FFF2-40B4-BE49-F238E27FC236}">
                  <a16:creationId xmlns:a16="http://schemas.microsoft.com/office/drawing/2014/main" id="{3F34DBD6-2C2D-402C-8A81-AE7EEE9429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a:extLst>
                        <a:ext uri="{FF2B5EF4-FFF2-40B4-BE49-F238E27FC236}">
                          <a16:creationId xmlns:a16="http://schemas.microsoft.com/office/drawing/2014/main" id="{3F34DBD6-2C2D-402C-8A81-AE7EEE9429A3}"/>
                        </a:ext>
                      </a:extLst>
                    </pic:cNvPr>
                    <pic:cNvPicPr>
                      <a:picLocks noChangeAspect="1"/>
                    </pic:cNvPicPr>
                  </pic:nvPicPr>
                  <pic:blipFill rotWithShape="1">
                    <a:blip r:embed="rId15"/>
                    <a:srcRect l="29424" t="27887" r="6999" b="16936"/>
                    <a:stretch/>
                  </pic:blipFill>
                  <pic:spPr>
                    <a:xfrm>
                      <a:off x="0" y="0"/>
                      <a:ext cx="5612130" cy="2738755"/>
                    </a:xfrm>
                    <a:prstGeom prst="rect">
                      <a:avLst/>
                    </a:prstGeom>
                  </pic:spPr>
                </pic:pic>
              </a:graphicData>
            </a:graphic>
          </wp:inline>
        </w:drawing>
      </w:r>
    </w:p>
    <w:p w14:paraId="495574CF" w14:textId="77777777" w:rsidR="008D166F" w:rsidRDefault="008D166F" w:rsidP="008D166F">
      <w:pPr>
        <w:pStyle w:val="Prrafodelista"/>
        <w:ind w:left="1080"/>
        <w:jc w:val="center"/>
        <w:rPr>
          <w:rFonts w:ascii="Arial" w:hAnsi="Arial" w:cs="Arial"/>
          <w:i/>
          <w:iCs/>
          <w:sz w:val="24"/>
          <w:szCs w:val="24"/>
        </w:rPr>
      </w:pPr>
    </w:p>
    <w:p w14:paraId="0112A7AB" w14:textId="2BE62005" w:rsidR="008D166F" w:rsidRDefault="008D166F" w:rsidP="00241975">
      <w:pPr>
        <w:pStyle w:val="Prrafodelista"/>
        <w:ind w:left="1080"/>
        <w:jc w:val="both"/>
        <w:rPr>
          <w:rFonts w:ascii="Arial" w:hAnsi="Arial" w:cs="Arial"/>
          <w:i/>
          <w:iCs/>
          <w:sz w:val="24"/>
          <w:szCs w:val="24"/>
        </w:rPr>
      </w:pPr>
      <w:r>
        <w:rPr>
          <w:rFonts w:ascii="Arial" w:hAnsi="Arial" w:cs="Arial"/>
          <w:i/>
          <w:iCs/>
          <w:sz w:val="24"/>
          <w:szCs w:val="24"/>
        </w:rPr>
        <w:t>Conclusión:</w:t>
      </w:r>
    </w:p>
    <w:p w14:paraId="36672F51" w14:textId="6FC6AA3D" w:rsidR="008D166F" w:rsidRDefault="008D166F" w:rsidP="00241975">
      <w:pPr>
        <w:pStyle w:val="Prrafodelista"/>
        <w:ind w:left="1080"/>
        <w:jc w:val="both"/>
        <w:rPr>
          <w:rFonts w:ascii="Arial" w:hAnsi="Arial" w:cs="Arial"/>
          <w:i/>
          <w:iCs/>
          <w:sz w:val="24"/>
          <w:szCs w:val="24"/>
        </w:rPr>
      </w:pPr>
      <w:r>
        <w:rPr>
          <w:rFonts w:ascii="Arial" w:hAnsi="Arial" w:cs="Arial"/>
          <w:i/>
          <w:iCs/>
          <w:sz w:val="24"/>
          <w:szCs w:val="24"/>
        </w:rPr>
        <w:t>Las probabilidades de que el adinerado profesor de ingeniería se quede con el mismo modelo de computadora en 4 años son las siguientes:</w:t>
      </w:r>
    </w:p>
    <w:p w14:paraId="337DDC53" w14:textId="328A32F8" w:rsidR="008D166F" w:rsidRDefault="008D166F" w:rsidP="00241975">
      <w:pPr>
        <w:pStyle w:val="Prrafodelista"/>
        <w:ind w:left="1080"/>
        <w:jc w:val="both"/>
        <w:rPr>
          <w:rFonts w:ascii="Arial" w:hAnsi="Arial" w:cs="Arial"/>
          <w:i/>
          <w:iCs/>
          <w:sz w:val="24"/>
          <w:szCs w:val="24"/>
        </w:rPr>
      </w:pPr>
      <w:r>
        <w:rPr>
          <w:rFonts w:ascii="Arial" w:hAnsi="Arial" w:cs="Arial"/>
          <w:i/>
          <w:iCs/>
          <w:sz w:val="24"/>
          <w:szCs w:val="24"/>
        </w:rPr>
        <w:t>.6175 para el modelo 1, .1675 para el modelo 2 y .2600 para el modelo 3.</w:t>
      </w:r>
    </w:p>
    <w:p w14:paraId="7C03E646" w14:textId="77777777" w:rsidR="008D166F" w:rsidRDefault="008D166F" w:rsidP="00241975">
      <w:pPr>
        <w:pStyle w:val="Prrafodelista"/>
        <w:ind w:left="1080"/>
        <w:jc w:val="both"/>
        <w:rPr>
          <w:rFonts w:ascii="Arial" w:hAnsi="Arial" w:cs="Arial"/>
          <w:i/>
          <w:iCs/>
          <w:sz w:val="24"/>
          <w:szCs w:val="24"/>
        </w:rPr>
      </w:pPr>
    </w:p>
    <w:p w14:paraId="3B4F0599" w14:textId="77777777" w:rsidR="006150C8" w:rsidRPr="00241975" w:rsidRDefault="006150C8" w:rsidP="00241975">
      <w:pPr>
        <w:pStyle w:val="Prrafodelista"/>
        <w:ind w:left="1080"/>
        <w:jc w:val="both"/>
        <w:rPr>
          <w:rFonts w:ascii="Arial" w:hAnsi="Arial" w:cs="Arial"/>
          <w:i/>
          <w:iCs/>
          <w:sz w:val="24"/>
          <w:szCs w:val="24"/>
        </w:rPr>
      </w:pPr>
    </w:p>
    <w:p w14:paraId="587EC602" w14:textId="77777777" w:rsidR="00480D8F" w:rsidRDefault="00480D8F" w:rsidP="005A2E35">
      <w:pPr>
        <w:jc w:val="both"/>
        <w:rPr>
          <w:rFonts w:ascii="Arial" w:hAnsi="Arial" w:cs="Arial"/>
          <w:sz w:val="24"/>
          <w:szCs w:val="24"/>
        </w:rPr>
      </w:pPr>
      <w:r>
        <w:rPr>
          <w:rFonts w:ascii="Arial" w:hAnsi="Arial" w:cs="Arial"/>
          <w:sz w:val="24"/>
          <w:szCs w:val="24"/>
        </w:rPr>
        <w:br w:type="page"/>
      </w:r>
    </w:p>
    <w:p w14:paraId="2592CC2A" w14:textId="1CEA6575" w:rsidR="00480D8F" w:rsidRDefault="00480D8F" w:rsidP="005A2E35">
      <w:pPr>
        <w:pStyle w:val="Prrafodelista"/>
        <w:numPr>
          <w:ilvl w:val="0"/>
          <w:numId w:val="28"/>
        </w:numPr>
        <w:jc w:val="both"/>
        <w:rPr>
          <w:rFonts w:ascii="Arial" w:hAnsi="Arial" w:cs="Arial"/>
          <w:sz w:val="24"/>
          <w:szCs w:val="24"/>
        </w:rPr>
      </w:pPr>
      <w:r>
        <w:rPr>
          <w:rFonts w:ascii="Arial" w:hAnsi="Arial" w:cs="Arial"/>
          <w:sz w:val="24"/>
          <w:szCs w:val="24"/>
        </w:rPr>
        <w:lastRenderedPageBreak/>
        <w:t>En una Unidad de Cuidados Intensivos en un determinado hospital, cada paciente es clasificado de acuerdo con un estado crítico, serio o estable. Estas clasificaciones son actualizadas cada mañana por un médico internista, de acuerdo con la evaluación experimentada por el paciente. Las probabilidades con las cuales cada paciente se mueve de un estado a otro se resumen en la tabla siguiente:</w:t>
      </w:r>
    </w:p>
    <w:p w14:paraId="67430C73" w14:textId="0E92D50B" w:rsidR="00480D8F" w:rsidRDefault="00480D8F" w:rsidP="005A2E35">
      <w:pPr>
        <w:pStyle w:val="Prrafodelista"/>
        <w:jc w:val="center"/>
        <w:rPr>
          <w:rFonts w:ascii="Arial" w:hAnsi="Arial" w:cs="Arial"/>
          <w:sz w:val="24"/>
          <w:szCs w:val="24"/>
        </w:rPr>
      </w:pPr>
      <w:r w:rsidRPr="00480D8F">
        <w:rPr>
          <w:rFonts w:ascii="Arial" w:hAnsi="Arial" w:cs="Arial"/>
          <w:noProof/>
          <w:sz w:val="24"/>
          <w:szCs w:val="24"/>
        </w:rPr>
        <w:drawing>
          <wp:inline distT="0" distB="0" distL="0" distR="0" wp14:anchorId="4FC6C6B3" wp14:editId="17C1995F">
            <wp:extent cx="2039815" cy="633045"/>
            <wp:effectExtent l="0" t="0" r="0" b="0"/>
            <wp:docPr id="9" name="Imagen 8">
              <a:extLst xmlns:a="http://schemas.openxmlformats.org/drawingml/2006/main">
                <a:ext uri="{FF2B5EF4-FFF2-40B4-BE49-F238E27FC236}">
                  <a16:creationId xmlns:a16="http://schemas.microsoft.com/office/drawing/2014/main" id="{7657EF4C-8D10-4402-9CEB-3EDDE064E2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7657EF4C-8D10-4402-9CEB-3EDDE064E2FC}"/>
                        </a:ext>
                      </a:extLst>
                    </pic:cNvPr>
                    <pic:cNvPicPr>
                      <a:picLocks noChangeAspect="1"/>
                    </pic:cNvPicPr>
                  </pic:nvPicPr>
                  <pic:blipFill rotWithShape="1">
                    <a:blip r:embed="rId16"/>
                    <a:srcRect l="40961" t="52924" r="42308" b="37840"/>
                    <a:stretch/>
                  </pic:blipFill>
                  <pic:spPr>
                    <a:xfrm>
                      <a:off x="0" y="0"/>
                      <a:ext cx="2039815" cy="633045"/>
                    </a:xfrm>
                    <a:prstGeom prst="rect">
                      <a:avLst/>
                    </a:prstGeom>
                  </pic:spPr>
                </pic:pic>
              </a:graphicData>
            </a:graphic>
          </wp:inline>
        </w:drawing>
      </w:r>
    </w:p>
    <w:p w14:paraId="3203C410" w14:textId="677048D2" w:rsidR="00480D8F" w:rsidRDefault="00480D8F" w:rsidP="005A2E35">
      <w:pPr>
        <w:pStyle w:val="Prrafodelista"/>
        <w:numPr>
          <w:ilvl w:val="0"/>
          <w:numId w:val="35"/>
        </w:numPr>
        <w:jc w:val="both"/>
        <w:rPr>
          <w:rFonts w:ascii="Arial" w:hAnsi="Arial" w:cs="Arial"/>
          <w:sz w:val="24"/>
          <w:szCs w:val="24"/>
        </w:rPr>
      </w:pPr>
      <w:r>
        <w:rPr>
          <w:rFonts w:ascii="Arial" w:hAnsi="Arial" w:cs="Arial"/>
          <w:sz w:val="24"/>
          <w:szCs w:val="24"/>
        </w:rPr>
        <w:t>¿Cuál es la probabilidad que un paciente en estado crítico un jueves esté estable el día sábado?</w:t>
      </w:r>
    </w:p>
    <w:p w14:paraId="274274BB" w14:textId="70B10DD1" w:rsidR="00480D8F" w:rsidRDefault="00480D8F" w:rsidP="005A2E35">
      <w:pPr>
        <w:pStyle w:val="Prrafodelista"/>
        <w:numPr>
          <w:ilvl w:val="0"/>
          <w:numId w:val="35"/>
        </w:numPr>
        <w:jc w:val="both"/>
        <w:rPr>
          <w:rFonts w:ascii="Arial" w:hAnsi="Arial" w:cs="Arial"/>
          <w:sz w:val="24"/>
          <w:szCs w:val="24"/>
        </w:rPr>
      </w:pPr>
      <w:r>
        <w:rPr>
          <w:rFonts w:ascii="Arial" w:hAnsi="Arial" w:cs="Arial"/>
          <w:sz w:val="24"/>
          <w:szCs w:val="24"/>
        </w:rPr>
        <w:t>¿Qué porcentaje de la Unidad de Cuidados Intensivos usted diseñaría y equiparía para pacientes en estado crítico?</w:t>
      </w:r>
    </w:p>
    <w:p w14:paraId="536BFE3D" w14:textId="7FD6D66E" w:rsidR="00241975" w:rsidRDefault="00241975" w:rsidP="00241975">
      <w:pPr>
        <w:pStyle w:val="Prrafodelista"/>
        <w:ind w:left="1080"/>
        <w:jc w:val="both"/>
        <w:rPr>
          <w:rFonts w:ascii="Arial" w:hAnsi="Arial" w:cs="Arial"/>
          <w:sz w:val="24"/>
          <w:szCs w:val="24"/>
        </w:rPr>
      </w:pPr>
    </w:p>
    <w:p w14:paraId="6FED410E" w14:textId="6A4979CB" w:rsidR="00241975" w:rsidRDefault="00241975" w:rsidP="00241975">
      <w:pPr>
        <w:pStyle w:val="Prrafodelista"/>
        <w:ind w:left="1080"/>
        <w:jc w:val="both"/>
        <w:rPr>
          <w:rFonts w:ascii="Arial" w:hAnsi="Arial" w:cs="Arial"/>
          <w:i/>
          <w:iCs/>
          <w:sz w:val="24"/>
          <w:szCs w:val="24"/>
        </w:rPr>
      </w:pPr>
      <w:r>
        <w:rPr>
          <w:rFonts w:ascii="Arial" w:hAnsi="Arial" w:cs="Arial"/>
          <w:i/>
          <w:iCs/>
          <w:sz w:val="24"/>
          <w:szCs w:val="24"/>
        </w:rPr>
        <w:t>Solución</w:t>
      </w:r>
    </w:p>
    <w:p w14:paraId="1FD25FD4" w14:textId="65949D08" w:rsidR="00241975" w:rsidRDefault="00241975" w:rsidP="00241975">
      <w:pPr>
        <w:pStyle w:val="Prrafodelista"/>
        <w:ind w:left="1080"/>
        <w:jc w:val="center"/>
        <w:rPr>
          <w:rFonts w:ascii="Arial" w:hAnsi="Arial" w:cs="Arial"/>
          <w:i/>
          <w:iCs/>
          <w:sz w:val="24"/>
          <w:szCs w:val="24"/>
        </w:rPr>
      </w:pPr>
      <w:r w:rsidRPr="00241975">
        <w:rPr>
          <w:rFonts w:ascii="Arial" w:hAnsi="Arial" w:cs="Arial"/>
          <w:i/>
          <w:iCs/>
          <w:noProof/>
          <w:sz w:val="24"/>
          <w:szCs w:val="24"/>
        </w:rPr>
        <w:drawing>
          <wp:inline distT="0" distB="0" distL="0" distR="0" wp14:anchorId="60B1FC7E" wp14:editId="27304E49">
            <wp:extent cx="4362995" cy="1828800"/>
            <wp:effectExtent l="0" t="0" r="0" b="0"/>
            <wp:docPr id="15" name="Imagen 13">
              <a:extLst xmlns:a="http://schemas.openxmlformats.org/drawingml/2006/main">
                <a:ext uri="{FF2B5EF4-FFF2-40B4-BE49-F238E27FC236}">
                  <a16:creationId xmlns:a16="http://schemas.microsoft.com/office/drawing/2014/main" id="{E47BAF98-3672-44BE-9E2C-69D0ADAB0E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a:extLst>
                        <a:ext uri="{FF2B5EF4-FFF2-40B4-BE49-F238E27FC236}">
                          <a16:creationId xmlns:a16="http://schemas.microsoft.com/office/drawing/2014/main" id="{E47BAF98-3672-44BE-9E2C-69D0ADAB0EB7}"/>
                        </a:ext>
                      </a:extLst>
                    </pic:cNvPr>
                    <pic:cNvPicPr>
                      <a:picLocks noChangeAspect="1"/>
                    </pic:cNvPicPr>
                  </pic:nvPicPr>
                  <pic:blipFill rotWithShape="1">
                    <a:blip r:embed="rId17"/>
                    <a:srcRect l="23786" t="11600" r="40429" b="61720"/>
                    <a:stretch/>
                  </pic:blipFill>
                  <pic:spPr>
                    <a:xfrm>
                      <a:off x="0" y="0"/>
                      <a:ext cx="4362995" cy="1828800"/>
                    </a:xfrm>
                    <a:prstGeom prst="rect">
                      <a:avLst/>
                    </a:prstGeom>
                  </pic:spPr>
                </pic:pic>
              </a:graphicData>
            </a:graphic>
          </wp:inline>
        </w:drawing>
      </w:r>
    </w:p>
    <w:p w14:paraId="11593C1D" w14:textId="3D0B7693" w:rsidR="00241975" w:rsidRDefault="00241975" w:rsidP="00241975">
      <w:pPr>
        <w:pStyle w:val="Prrafodelista"/>
        <w:ind w:left="1080"/>
        <w:jc w:val="center"/>
        <w:rPr>
          <w:rFonts w:ascii="Arial" w:hAnsi="Arial" w:cs="Arial"/>
          <w:i/>
          <w:iCs/>
          <w:sz w:val="24"/>
          <w:szCs w:val="24"/>
        </w:rPr>
      </w:pPr>
      <w:r w:rsidRPr="00241975">
        <w:rPr>
          <w:rFonts w:ascii="Arial" w:hAnsi="Arial" w:cs="Arial"/>
          <w:i/>
          <w:iCs/>
          <w:noProof/>
          <w:sz w:val="24"/>
          <w:szCs w:val="24"/>
        </w:rPr>
        <w:drawing>
          <wp:inline distT="0" distB="0" distL="0" distR="0" wp14:anchorId="5F1D551D" wp14:editId="70135F2E">
            <wp:extent cx="5612130" cy="2012950"/>
            <wp:effectExtent l="0" t="0" r="7620" b="6350"/>
            <wp:docPr id="16" name="Imagen 12">
              <a:extLst xmlns:a="http://schemas.openxmlformats.org/drawingml/2006/main">
                <a:ext uri="{FF2B5EF4-FFF2-40B4-BE49-F238E27FC236}">
                  <a16:creationId xmlns:a16="http://schemas.microsoft.com/office/drawing/2014/main" id="{06BD35FA-B85B-44F0-A76A-68252F96E4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a16="http://schemas.microsoft.com/office/drawing/2014/main" id="{06BD35FA-B85B-44F0-A76A-68252F96E421}"/>
                        </a:ext>
                      </a:extLst>
                    </pic:cNvPr>
                    <pic:cNvPicPr>
                      <a:picLocks noChangeAspect="1"/>
                    </pic:cNvPicPr>
                  </pic:nvPicPr>
                  <pic:blipFill rotWithShape="1">
                    <a:blip r:embed="rId18"/>
                    <a:srcRect l="29442" t="28331" r="5250" b="30007"/>
                    <a:stretch/>
                  </pic:blipFill>
                  <pic:spPr>
                    <a:xfrm>
                      <a:off x="0" y="0"/>
                      <a:ext cx="5612130" cy="2012950"/>
                    </a:xfrm>
                    <a:prstGeom prst="rect">
                      <a:avLst/>
                    </a:prstGeom>
                  </pic:spPr>
                </pic:pic>
              </a:graphicData>
            </a:graphic>
          </wp:inline>
        </w:drawing>
      </w:r>
    </w:p>
    <w:p w14:paraId="7BD0AF34" w14:textId="04FBD593" w:rsidR="00241975" w:rsidRDefault="00241975" w:rsidP="00241975">
      <w:pPr>
        <w:pStyle w:val="Prrafodelista"/>
        <w:ind w:left="1080"/>
        <w:jc w:val="both"/>
        <w:rPr>
          <w:rFonts w:ascii="Arial" w:hAnsi="Arial" w:cs="Arial"/>
          <w:i/>
          <w:iCs/>
          <w:sz w:val="24"/>
          <w:szCs w:val="24"/>
        </w:rPr>
      </w:pPr>
      <w:r>
        <w:rPr>
          <w:rFonts w:ascii="Arial" w:hAnsi="Arial" w:cs="Arial"/>
          <w:i/>
          <w:iCs/>
          <w:sz w:val="24"/>
          <w:szCs w:val="24"/>
        </w:rPr>
        <w:t>Conclusión:</w:t>
      </w:r>
    </w:p>
    <w:p w14:paraId="4C3D1249" w14:textId="55814222" w:rsidR="00241975" w:rsidRDefault="00241975" w:rsidP="00241975">
      <w:pPr>
        <w:pStyle w:val="Prrafodelista"/>
        <w:numPr>
          <w:ilvl w:val="0"/>
          <w:numId w:val="39"/>
        </w:numPr>
        <w:jc w:val="both"/>
        <w:rPr>
          <w:rFonts w:ascii="Arial" w:hAnsi="Arial" w:cs="Arial"/>
          <w:i/>
          <w:iCs/>
          <w:sz w:val="24"/>
          <w:szCs w:val="24"/>
        </w:rPr>
      </w:pPr>
      <w:r>
        <w:rPr>
          <w:rFonts w:ascii="Arial" w:hAnsi="Arial" w:cs="Arial"/>
          <w:i/>
          <w:iCs/>
          <w:sz w:val="24"/>
          <w:szCs w:val="24"/>
        </w:rPr>
        <w:t xml:space="preserve">La probabilidad de que un paciente que está en estado </w:t>
      </w:r>
      <w:r w:rsidR="00310FCD">
        <w:rPr>
          <w:rFonts w:ascii="Arial" w:hAnsi="Arial" w:cs="Arial"/>
          <w:i/>
          <w:iCs/>
          <w:sz w:val="24"/>
          <w:szCs w:val="24"/>
        </w:rPr>
        <w:t>crítico</w:t>
      </w:r>
      <w:r>
        <w:rPr>
          <w:rFonts w:ascii="Arial" w:hAnsi="Arial" w:cs="Arial"/>
          <w:i/>
          <w:iCs/>
          <w:sz w:val="24"/>
          <w:szCs w:val="24"/>
        </w:rPr>
        <w:t xml:space="preserve"> pase a un estado estable en un periodo de 2 días es de .17.</w:t>
      </w:r>
    </w:p>
    <w:p w14:paraId="595287AC" w14:textId="6796B2A9" w:rsidR="00480D8F" w:rsidRPr="006150C8" w:rsidRDefault="00241975" w:rsidP="005A2E35">
      <w:pPr>
        <w:pStyle w:val="Prrafodelista"/>
        <w:numPr>
          <w:ilvl w:val="0"/>
          <w:numId w:val="39"/>
        </w:numPr>
        <w:jc w:val="both"/>
        <w:rPr>
          <w:rFonts w:ascii="Arial" w:hAnsi="Arial" w:cs="Arial"/>
          <w:i/>
          <w:iCs/>
          <w:sz w:val="24"/>
          <w:szCs w:val="24"/>
        </w:rPr>
      </w:pPr>
      <w:r>
        <w:rPr>
          <w:rFonts w:ascii="Arial" w:hAnsi="Arial" w:cs="Arial"/>
          <w:i/>
          <w:iCs/>
          <w:sz w:val="24"/>
          <w:szCs w:val="24"/>
        </w:rPr>
        <w:t xml:space="preserve">Ya que el estado estable de la matriz indica que la probabilidad de que un paciente esté en estado </w:t>
      </w:r>
      <w:r w:rsidR="00310FCD">
        <w:rPr>
          <w:rFonts w:ascii="Arial" w:hAnsi="Arial" w:cs="Arial"/>
          <w:i/>
          <w:iCs/>
          <w:sz w:val="24"/>
          <w:szCs w:val="24"/>
        </w:rPr>
        <w:t>crítico</w:t>
      </w:r>
      <w:r>
        <w:rPr>
          <w:rFonts w:ascii="Arial" w:hAnsi="Arial" w:cs="Arial"/>
          <w:i/>
          <w:iCs/>
          <w:sz w:val="24"/>
          <w:szCs w:val="24"/>
        </w:rPr>
        <w:t xml:space="preserve"> a la larga es de .41, diseñaría el 41% de la unidad con el equipo necesario para atender a estos pacientes.</w:t>
      </w:r>
      <w:r w:rsidR="00480D8F" w:rsidRPr="006150C8">
        <w:rPr>
          <w:rFonts w:ascii="Arial" w:hAnsi="Arial" w:cs="Arial"/>
          <w:sz w:val="24"/>
          <w:szCs w:val="24"/>
        </w:rPr>
        <w:br w:type="page"/>
      </w:r>
    </w:p>
    <w:p w14:paraId="4AA4900E" w14:textId="2ABA588C" w:rsidR="00480D8F" w:rsidRDefault="00480D8F" w:rsidP="005A2E35">
      <w:pPr>
        <w:pStyle w:val="Prrafodelista"/>
        <w:numPr>
          <w:ilvl w:val="0"/>
          <w:numId w:val="28"/>
        </w:numPr>
        <w:jc w:val="both"/>
        <w:rPr>
          <w:rFonts w:ascii="Arial" w:hAnsi="Arial" w:cs="Arial"/>
          <w:sz w:val="24"/>
          <w:szCs w:val="24"/>
        </w:rPr>
      </w:pPr>
      <w:r>
        <w:rPr>
          <w:rFonts w:ascii="Arial" w:hAnsi="Arial" w:cs="Arial"/>
          <w:sz w:val="24"/>
          <w:szCs w:val="24"/>
        </w:rPr>
        <w:lastRenderedPageBreak/>
        <w:t xml:space="preserve">El ascensor de un edificio con planta </w:t>
      </w:r>
      <w:r w:rsidR="00145F25">
        <w:rPr>
          <w:rFonts w:ascii="Arial" w:hAnsi="Arial" w:cs="Arial"/>
          <w:sz w:val="24"/>
          <w:szCs w:val="24"/>
        </w:rPr>
        <w:t xml:space="preserve">baja y dos pisos realiza viajes de uno a otro piso. El piso en el que finaliza el viaje n-ésimo del ascensor sigue una cadena de </w:t>
      </w:r>
      <w:r w:rsidR="00A97F7A">
        <w:rPr>
          <w:rFonts w:ascii="Arial" w:hAnsi="Arial" w:cs="Arial"/>
          <w:sz w:val="24"/>
          <w:szCs w:val="24"/>
        </w:rPr>
        <w:t>Márkov</w:t>
      </w:r>
      <w:r w:rsidR="00145F25">
        <w:rPr>
          <w:rFonts w:ascii="Arial" w:hAnsi="Arial" w:cs="Arial"/>
          <w:sz w:val="24"/>
          <w:szCs w:val="24"/>
        </w:rPr>
        <w:t xml:space="preserve">. Se sabe que la mitad de los viajes que parten de la planta baja se dirigen a cada uno de los otros dos pisos, mientras </w:t>
      </w:r>
      <w:r w:rsidR="00310FCD">
        <w:rPr>
          <w:rFonts w:ascii="Arial" w:hAnsi="Arial" w:cs="Arial"/>
          <w:sz w:val="24"/>
          <w:szCs w:val="24"/>
        </w:rPr>
        <w:t>que,</w:t>
      </w:r>
      <w:r w:rsidR="00145F25">
        <w:rPr>
          <w:rFonts w:ascii="Arial" w:hAnsi="Arial" w:cs="Arial"/>
          <w:sz w:val="24"/>
          <w:szCs w:val="24"/>
        </w:rPr>
        <w:t xml:space="preserve"> si un viaje comienza en el primer piso, solo el 25% de las veces finaliza en el segundo piso. Por último, si un trayecto comienza en el segundo piso, siempre finaliza en la planta baja. Se pide lo siguiente:</w:t>
      </w:r>
    </w:p>
    <w:p w14:paraId="54E29063" w14:textId="4945C60E" w:rsidR="00A97F7A" w:rsidRPr="00AC3FA7" w:rsidRDefault="00145F25" w:rsidP="00AC3FA7">
      <w:pPr>
        <w:pStyle w:val="Prrafodelista"/>
        <w:numPr>
          <w:ilvl w:val="0"/>
          <w:numId w:val="36"/>
        </w:numPr>
        <w:jc w:val="both"/>
        <w:rPr>
          <w:rFonts w:ascii="Arial" w:hAnsi="Arial" w:cs="Arial"/>
          <w:sz w:val="24"/>
          <w:szCs w:val="24"/>
        </w:rPr>
      </w:pPr>
      <w:r>
        <w:rPr>
          <w:rFonts w:ascii="Arial" w:hAnsi="Arial" w:cs="Arial"/>
          <w:sz w:val="24"/>
          <w:szCs w:val="24"/>
        </w:rPr>
        <w:t xml:space="preserve">Calcular la matriz de transición de un paso que define la cadena de </w:t>
      </w:r>
      <w:r w:rsidR="00A97F7A">
        <w:rPr>
          <w:rFonts w:ascii="Arial" w:hAnsi="Arial" w:cs="Arial"/>
          <w:sz w:val="24"/>
          <w:szCs w:val="24"/>
        </w:rPr>
        <w:t>Márkov</w:t>
      </w:r>
      <w:r>
        <w:rPr>
          <w:rFonts w:ascii="Arial" w:hAnsi="Arial" w:cs="Arial"/>
          <w:sz w:val="24"/>
          <w:szCs w:val="24"/>
        </w:rPr>
        <w:t>.</w:t>
      </w:r>
    </w:p>
    <w:p w14:paraId="5577CEB1" w14:textId="1A1AC871" w:rsidR="00145F25" w:rsidRDefault="00145F25" w:rsidP="005A2E35">
      <w:pPr>
        <w:pStyle w:val="Prrafodelista"/>
        <w:numPr>
          <w:ilvl w:val="0"/>
          <w:numId w:val="36"/>
        </w:numPr>
        <w:jc w:val="both"/>
        <w:rPr>
          <w:rFonts w:ascii="Arial" w:hAnsi="Arial" w:cs="Arial"/>
          <w:sz w:val="24"/>
          <w:szCs w:val="24"/>
        </w:rPr>
      </w:pPr>
      <w:r>
        <w:rPr>
          <w:rFonts w:ascii="Arial" w:hAnsi="Arial" w:cs="Arial"/>
          <w:sz w:val="24"/>
          <w:szCs w:val="24"/>
        </w:rPr>
        <w:t>Dibujar el diagrama de estados asociado.</w:t>
      </w:r>
    </w:p>
    <w:p w14:paraId="10884908" w14:textId="73842D92" w:rsidR="00145F25" w:rsidRDefault="00145F25" w:rsidP="005A2E35">
      <w:pPr>
        <w:pStyle w:val="Prrafodelista"/>
        <w:numPr>
          <w:ilvl w:val="0"/>
          <w:numId w:val="36"/>
        </w:numPr>
        <w:jc w:val="both"/>
        <w:rPr>
          <w:rFonts w:ascii="Arial" w:hAnsi="Arial" w:cs="Arial"/>
          <w:sz w:val="24"/>
          <w:szCs w:val="24"/>
        </w:rPr>
      </w:pPr>
      <w:r>
        <w:rPr>
          <w:rFonts w:ascii="Arial" w:hAnsi="Arial" w:cs="Arial"/>
          <w:sz w:val="24"/>
          <w:szCs w:val="24"/>
        </w:rPr>
        <w:t xml:space="preserve">¿Cuál es la probabilidad de que a largo plazo el ascensor se encuentre en cada </w:t>
      </w:r>
      <w:r w:rsidR="00310FCD">
        <w:rPr>
          <w:rFonts w:ascii="Arial" w:hAnsi="Arial" w:cs="Arial"/>
          <w:sz w:val="24"/>
          <w:szCs w:val="24"/>
        </w:rPr>
        <w:t>uno</w:t>
      </w:r>
      <w:r>
        <w:rPr>
          <w:rFonts w:ascii="Arial" w:hAnsi="Arial" w:cs="Arial"/>
          <w:sz w:val="24"/>
          <w:szCs w:val="24"/>
        </w:rPr>
        <w:t xml:space="preserve"> de los tres pisos?</w:t>
      </w:r>
    </w:p>
    <w:p w14:paraId="68C35482" w14:textId="7069F7DB" w:rsidR="00866279" w:rsidRDefault="00866279" w:rsidP="00866279">
      <w:pPr>
        <w:pStyle w:val="Prrafodelista"/>
        <w:ind w:left="1080"/>
        <w:jc w:val="both"/>
        <w:rPr>
          <w:rFonts w:ascii="Arial" w:hAnsi="Arial" w:cs="Arial"/>
          <w:i/>
          <w:iCs/>
          <w:sz w:val="24"/>
          <w:szCs w:val="24"/>
        </w:rPr>
      </w:pPr>
    </w:p>
    <w:p w14:paraId="2C5671DD" w14:textId="1A379655" w:rsidR="00866279" w:rsidRDefault="00866279" w:rsidP="00866279">
      <w:pPr>
        <w:pStyle w:val="Prrafodelista"/>
        <w:ind w:left="1080"/>
        <w:jc w:val="both"/>
        <w:rPr>
          <w:rFonts w:ascii="Arial" w:hAnsi="Arial" w:cs="Arial"/>
          <w:i/>
          <w:iCs/>
          <w:sz w:val="24"/>
          <w:szCs w:val="24"/>
        </w:rPr>
      </w:pPr>
      <w:r>
        <w:rPr>
          <w:rFonts w:ascii="Arial" w:hAnsi="Arial" w:cs="Arial"/>
          <w:i/>
          <w:iCs/>
          <w:sz w:val="24"/>
          <w:szCs w:val="24"/>
        </w:rPr>
        <w:t>Solución</w:t>
      </w:r>
      <w:r w:rsidR="00E57868">
        <w:rPr>
          <w:rFonts w:ascii="Arial" w:hAnsi="Arial" w:cs="Arial"/>
          <w:i/>
          <w:iCs/>
          <w:sz w:val="24"/>
          <w:szCs w:val="24"/>
        </w:rPr>
        <w:t>:</w:t>
      </w:r>
    </w:p>
    <w:p w14:paraId="33864E9D" w14:textId="64341659" w:rsidR="00866279" w:rsidRDefault="00866279" w:rsidP="00866279">
      <w:pPr>
        <w:pStyle w:val="Prrafodelista"/>
        <w:ind w:left="1080"/>
        <w:jc w:val="center"/>
        <w:rPr>
          <w:rFonts w:ascii="Arial" w:hAnsi="Arial" w:cs="Arial"/>
          <w:i/>
          <w:iCs/>
          <w:sz w:val="24"/>
          <w:szCs w:val="24"/>
        </w:rPr>
      </w:pPr>
      <w:r w:rsidRPr="00866279">
        <w:rPr>
          <w:rFonts w:ascii="Arial" w:hAnsi="Arial" w:cs="Arial"/>
          <w:i/>
          <w:iCs/>
          <w:noProof/>
          <w:sz w:val="24"/>
          <w:szCs w:val="24"/>
        </w:rPr>
        <w:drawing>
          <wp:inline distT="0" distB="0" distL="0" distR="0" wp14:anchorId="398DCD69" wp14:editId="100E14E8">
            <wp:extent cx="4428308" cy="1685108"/>
            <wp:effectExtent l="0" t="0" r="0" b="0"/>
            <wp:docPr id="13" name="Imagen 9">
              <a:extLst xmlns:a="http://schemas.openxmlformats.org/drawingml/2006/main">
                <a:ext uri="{FF2B5EF4-FFF2-40B4-BE49-F238E27FC236}">
                  <a16:creationId xmlns:a16="http://schemas.microsoft.com/office/drawing/2014/main" id="{B605A277-F94D-4D00-AAB8-2F777C8BD8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B605A277-F94D-4D00-AAB8-2F777C8BD82A}"/>
                        </a:ext>
                      </a:extLst>
                    </pic:cNvPr>
                    <pic:cNvPicPr>
                      <a:picLocks noChangeAspect="1"/>
                    </pic:cNvPicPr>
                  </pic:nvPicPr>
                  <pic:blipFill rotWithShape="1">
                    <a:blip r:embed="rId19"/>
                    <a:srcRect l="23357" t="11028" r="40321" b="64388"/>
                    <a:stretch/>
                  </pic:blipFill>
                  <pic:spPr>
                    <a:xfrm>
                      <a:off x="0" y="0"/>
                      <a:ext cx="4428308" cy="1685108"/>
                    </a:xfrm>
                    <a:prstGeom prst="rect">
                      <a:avLst/>
                    </a:prstGeom>
                  </pic:spPr>
                </pic:pic>
              </a:graphicData>
            </a:graphic>
          </wp:inline>
        </w:drawing>
      </w:r>
    </w:p>
    <w:p w14:paraId="3D4A3F08" w14:textId="77777777" w:rsidR="00866279" w:rsidRDefault="00866279" w:rsidP="00866279">
      <w:pPr>
        <w:pStyle w:val="Prrafodelista"/>
        <w:ind w:left="1080"/>
        <w:jc w:val="center"/>
        <w:rPr>
          <w:rFonts w:ascii="Arial" w:hAnsi="Arial" w:cs="Arial"/>
          <w:i/>
          <w:iCs/>
          <w:sz w:val="24"/>
          <w:szCs w:val="24"/>
        </w:rPr>
      </w:pPr>
    </w:p>
    <w:p w14:paraId="08DF98F3" w14:textId="618EEBE1" w:rsidR="00866279" w:rsidRDefault="00866279" w:rsidP="00866279">
      <w:pPr>
        <w:pStyle w:val="Prrafodelista"/>
        <w:ind w:left="1080"/>
        <w:jc w:val="center"/>
        <w:rPr>
          <w:rFonts w:ascii="Arial" w:hAnsi="Arial" w:cs="Arial"/>
          <w:i/>
          <w:iCs/>
          <w:sz w:val="24"/>
          <w:szCs w:val="24"/>
        </w:rPr>
      </w:pPr>
      <w:r w:rsidRPr="00866279">
        <w:rPr>
          <w:rFonts w:ascii="Arial" w:hAnsi="Arial" w:cs="Arial"/>
          <w:i/>
          <w:iCs/>
          <w:noProof/>
          <w:sz w:val="24"/>
          <w:szCs w:val="24"/>
        </w:rPr>
        <w:drawing>
          <wp:inline distT="0" distB="0" distL="0" distR="0" wp14:anchorId="0A80B225" wp14:editId="483BF0AB">
            <wp:extent cx="5612130" cy="2038985"/>
            <wp:effectExtent l="0" t="0" r="7620" b="0"/>
            <wp:docPr id="14" name="Imagen 10">
              <a:extLst xmlns:a="http://schemas.openxmlformats.org/drawingml/2006/main">
                <a:ext uri="{FF2B5EF4-FFF2-40B4-BE49-F238E27FC236}">
                  <a16:creationId xmlns:a16="http://schemas.microsoft.com/office/drawing/2014/main" id="{B4604C5C-0271-43DA-B8F7-0340731CD0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a:extLst>
                        <a:ext uri="{FF2B5EF4-FFF2-40B4-BE49-F238E27FC236}">
                          <a16:creationId xmlns:a16="http://schemas.microsoft.com/office/drawing/2014/main" id="{B4604C5C-0271-43DA-B8F7-0340731CD067}"/>
                        </a:ext>
                      </a:extLst>
                    </pic:cNvPr>
                    <pic:cNvPicPr>
                      <a:picLocks noChangeAspect="1"/>
                    </pic:cNvPicPr>
                  </pic:nvPicPr>
                  <pic:blipFill rotWithShape="1">
                    <a:blip r:embed="rId20"/>
                    <a:srcRect l="25178" t="19604" r="9358" b="38089"/>
                    <a:stretch/>
                  </pic:blipFill>
                  <pic:spPr>
                    <a:xfrm>
                      <a:off x="0" y="0"/>
                      <a:ext cx="5612130" cy="2038985"/>
                    </a:xfrm>
                    <a:prstGeom prst="rect">
                      <a:avLst/>
                    </a:prstGeom>
                  </pic:spPr>
                </pic:pic>
              </a:graphicData>
            </a:graphic>
          </wp:inline>
        </w:drawing>
      </w:r>
    </w:p>
    <w:p w14:paraId="42FC0F00" w14:textId="0EFE1E17" w:rsidR="00E57868" w:rsidRDefault="00E57868" w:rsidP="00866279">
      <w:pPr>
        <w:pStyle w:val="Prrafodelista"/>
        <w:ind w:left="1080"/>
        <w:jc w:val="center"/>
        <w:rPr>
          <w:rFonts w:ascii="Arial" w:hAnsi="Arial" w:cs="Arial"/>
          <w:i/>
          <w:iCs/>
          <w:sz w:val="24"/>
          <w:szCs w:val="24"/>
        </w:rPr>
      </w:pPr>
      <w:r w:rsidRPr="00E57868">
        <w:rPr>
          <w:rFonts w:ascii="Arial" w:hAnsi="Arial" w:cs="Arial"/>
          <w:i/>
          <w:iCs/>
          <w:sz w:val="24"/>
          <w:szCs w:val="24"/>
        </w:rPr>
        <w:lastRenderedPageBreak/>
        <w:drawing>
          <wp:inline distT="0" distB="0" distL="0" distR="0" wp14:anchorId="45D51D84" wp14:editId="5B344BD4">
            <wp:extent cx="2529619" cy="2495550"/>
            <wp:effectExtent l="0" t="0" r="4445" b="0"/>
            <wp:docPr id="19" name="Imagen 3">
              <a:extLst xmlns:a="http://schemas.openxmlformats.org/drawingml/2006/main">
                <a:ext uri="{FF2B5EF4-FFF2-40B4-BE49-F238E27FC236}">
                  <a16:creationId xmlns:a16="http://schemas.microsoft.com/office/drawing/2014/main" id="{865D002B-6D0F-40A3-AB2F-02185D5238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865D002B-6D0F-40A3-AB2F-02185D523848}"/>
                        </a:ext>
                      </a:extLst>
                    </pic:cNvPr>
                    <pic:cNvPicPr>
                      <a:picLocks noChangeAspect="1"/>
                    </pic:cNvPicPr>
                  </pic:nvPicPr>
                  <pic:blipFill rotWithShape="1">
                    <a:blip r:embed="rId21"/>
                    <a:srcRect l="34154" t="27682" r="31577" b="12187"/>
                    <a:stretch/>
                  </pic:blipFill>
                  <pic:spPr>
                    <a:xfrm>
                      <a:off x="0" y="0"/>
                      <a:ext cx="2563155" cy="2528635"/>
                    </a:xfrm>
                    <a:prstGeom prst="rect">
                      <a:avLst/>
                    </a:prstGeom>
                  </pic:spPr>
                </pic:pic>
              </a:graphicData>
            </a:graphic>
          </wp:inline>
        </w:drawing>
      </w:r>
    </w:p>
    <w:p w14:paraId="6266578F" w14:textId="1FE3A455" w:rsidR="00866279" w:rsidRDefault="00866279" w:rsidP="00866279">
      <w:pPr>
        <w:pStyle w:val="Prrafodelista"/>
        <w:ind w:left="1080"/>
        <w:jc w:val="both"/>
        <w:rPr>
          <w:rFonts w:ascii="Arial" w:hAnsi="Arial" w:cs="Arial"/>
          <w:i/>
          <w:iCs/>
          <w:sz w:val="24"/>
          <w:szCs w:val="24"/>
        </w:rPr>
      </w:pPr>
      <w:r>
        <w:rPr>
          <w:rFonts w:ascii="Arial" w:hAnsi="Arial" w:cs="Arial"/>
          <w:i/>
          <w:iCs/>
          <w:sz w:val="24"/>
          <w:szCs w:val="24"/>
        </w:rPr>
        <w:t>Conclusión:</w:t>
      </w:r>
    </w:p>
    <w:p w14:paraId="7B240314" w14:textId="16C37A36" w:rsidR="00866279" w:rsidRPr="00866279" w:rsidRDefault="00866279" w:rsidP="006150C8">
      <w:pPr>
        <w:pStyle w:val="Prrafodelista"/>
        <w:ind w:left="1416"/>
        <w:jc w:val="both"/>
        <w:rPr>
          <w:rFonts w:ascii="Arial" w:hAnsi="Arial" w:cs="Arial"/>
          <w:i/>
          <w:iCs/>
          <w:sz w:val="24"/>
          <w:szCs w:val="24"/>
        </w:rPr>
      </w:pPr>
      <w:r>
        <w:rPr>
          <w:rFonts w:ascii="Arial" w:hAnsi="Arial" w:cs="Arial"/>
          <w:i/>
          <w:iCs/>
          <w:sz w:val="24"/>
          <w:szCs w:val="24"/>
        </w:rPr>
        <w:t>Las Probabilidades de que se encuentre en Planta baja, piso 1 y piso 2 son .4705, .2352 y .2941 respectivamente.</w:t>
      </w:r>
    </w:p>
    <w:p w14:paraId="683BAAA3" w14:textId="3042DD9A" w:rsidR="00145F25" w:rsidRDefault="00145F25" w:rsidP="005A2E35">
      <w:pPr>
        <w:jc w:val="both"/>
        <w:rPr>
          <w:rFonts w:ascii="Arial" w:hAnsi="Arial" w:cs="Arial"/>
          <w:sz w:val="24"/>
          <w:szCs w:val="24"/>
        </w:rPr>
      </w:pPr>
      <w:r>
        <w:rPr>
          <w:rFonts w:ascii="Arial" w:hAnsi="Arial" w:cs="Arial"/>
          <w:sz w:val="24"/>
          <w:szCs w:val="24"/>
        </w:rPr>
        <w:br w:type="page"/>
      </w:r>
    </w:p>
    <w:p w14:paraId="725259A3" w14:textId="7EE05193" w:rsidR="00145F25" w:rsidRDefault="00145F25" w:rsidP="005A2E35">
      <w:pPr>
        <w:pStyle w:val="Prrafodelista"/>
        <w:numPr>
          <w:ilvl w:val="0"/>
          <w:numId w:val="28"/>
        </w:numPr>
        <w:jc w:val="both"/>
        <w:rPr>
          <w:rFonts w:ascii="Arial" w:hAnsi="Arial" w:cs="Arial"/>
          <w:sz w:val="24"/>
          <w:szCs w:val="24"/>
        </w:rPr>
      </w:pPr>
      <w:r>
        <w:rPr>
          <w:rFonts w:ascii="Arial" w:hAnsi="Arial" w:cs="Arial"/>
          <w:sz w:val="24"/>
          <w:szCs w:val="24"/>
        </w:rPr>
        <w:lastRenderedPageBreak/>
        <w:t xml:space="preserve">La cervecería </w:t>
      </w:r>
      <w:r w:rsidR="00310FCD">
        <w:rPr>
          <w:rFonts w:ascii="Arial" w:hAnsi="Arial" w:cs="Arial"/>
          <w:sz w:val="24"/>
          <w:szCs w:val="24"/>
        </w:rPr>
        <w:t>más</w:t>
      </w:r>
      <w:r>
        <w:rPr>
          <w:rFonts w:ascii="Arial" w:hAnsi="Arial" w:cs="Arial"/>
          <w:sz w:val="24"/>
          <w:szCs w:val="24"/>
        </w:rPr>
        <w:t xml:space="preserve"> importante del mundo (Guinness) ha contratado a un analista para conocer su posición en el mercado. Están preocupados en especial por su mayor competidor (Heineken). El analista piensa que el cambio de marca se puede modelar como una cadena de Márkov incluyendo tres estados, los estados Gy H representan a los clientes que beben cerveza producida por las mencionadas cervecerías, y el estado I representa todas las demás marcas. Los datos se toman cada mes y el analista ha construido la siguiente matriz de transición de los datos históricos.</w:t>
      </w:r>
    </w:p>
    <w:p w14:paraId="6228EFE5" w14:textId="6F1099B4" w:rsidR="00145F25" w:rsidRDefault="00145F25" w:rsidP="005A2E35">
      <w:pPr>
        <w:pStyle w:val="Prrafodelista"/>
        <w:jc w:val="center"/>
        <w:rPr>
          <w:rFonts w:ascii="Arial" w:hAnsi="Arial" w:cs="Arial"/>
          <w:sz w:val="24"/>
          <w:szCs w:val="24"/>
        </w:rPr>
      </w:pPr>
      <w:r w:rsidRPr="00145F25">
        <w:rPr>
          <w:rFonts w:ascii="Arial" w:hAnsi="Arial" w:cs="Arial"/>
          <w:noProof/>
          <w:sz w:val="24"/>
          <w:szCs w:val="24"/>
        </w:rPr>
        <w:drawing>
          <wp:inline distT="0" distB="0" distL="0" distR="0" wp14:anchorId="6E05423A" wp14:editId="5ACA953E">
            <wp:extent cx="1139483" cy="590843"/>
            <wp:effectExtent l="0" t="0" r="3810" b="0"/>
            <wp:docPr id="11" name="Imagen 10">
              <a:extLst xmlns:a="http://schemas.openxmlformats.org/drawingml/2006/main">
                <a:ext uri="{FF2B5EF4-FFF2-40B4-BE49-F238E27FC236}">
                  <a16:creationId xmlns:a16="http://schemas.microsoft.com/office/drawing/2014/main" id="{EE6EAEC9-9889-4130-842C-939D471311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a:extLst>
                        <a:ext uri="{FF2B5EF4-FFF2-40B4-BE49-F238E27FC236}">
                          <a16:creationId xmlns:a16="http://schemas.microsoft.com/office/drawing/2014/main" id="{EE6EAEC9-9889-4130-842C-939D4713110D}"/>
                        </a:ext>
                      </a:extLst>
                    </pic:cNvPr>
                    <pic:cNvPicPr>
                      <a:picLocks noChangeAspect="1"/>
                    </pic:cNvPicPr>
                  </pic:nvPicPr>
                  <pic:blipFill rotWithShape="1">
                    <a:blip r:embed="rId22"/>
                    <a:srcRect l="45231" t="62570" r="45423" b="28810"/>
                    <a:stretch/>
                  </pic:blipFill>
                  <pic:spPr>
                    <a:xfrm>
                      <a:off x="0" y="0"/>
                      <a:ext cx="1139483" cy="590843"/>
                    </a:xfrm>
                    <a:prstGeom prst="rect">
                      <a:avLst/>
                    </a:prstGeom>
                  </pic:spPr>
                </pic:pic>
              </a:graphicData>
            </a:graphic>
          </wp:inline>
        </w:drawing>
      </w:r>
    </w:p>
    <w:p w14:paraId="6AE5793C" w14:textId="767C6085" w:rsidR="00145F25" w:rsidRDefault="00145F25" w:rsidP="005A2E35">
      <w:pPr>
        <w:pStyle w:val="Prrafodelista"/>
        <w:jc w:val="both"/>
        <w:rPr>
          <w:rFonts w:ascii="Arial" w:hAnsi="Arial" w:cs="Arial"/>
          <w:sz w:val="24"/>
          <w:szCs w:val="24"/>
        </w:rPr>
      </w:pPr>
      <w:r>
        <w:rPr>
          <w:rFonts w:ascii="Arial" w:hAnsi="Arial" w:cs="Arial"/>
          <w:sz w:val="24"/>
          <w:szCs w:val="24"/>
        </w:rPr>
        <w:t>¿Cuáles son los porcentajes de mercado en el estado estable para las dos cervecerías grandes?</w:t>
      </w:r>
    </w:p>
    <w:p w14:paraId="1C8FC4EE" w14:textId="5282A69E" w:rsidR="00691E66" w:rsidRDefault="00691E66" w:rsidP="005A2E35">
      <w:pPr>
        <w:pStyle w:val="Prrafodelista"/>
        <w:jc w:val="both"/>
        <w:rPr>
          <w:rFonts w:ascii="Arial" w:hAnsi="Arial" w:cs="Arial"/>
          <w:sz w:val="24"/>
          <w:szCs w:val="24"/>
        </w:rPr>
      </w:pPr>
    </w:p>
    <w:p w14:paraId="793ED22A" w14:textId="68437EA4" w:rsidR="00691E66" w:rsidRDefault="00691E66" w:rsidP="005A2E35">
      <w:pPr>
        <w:pStyle w:val="Prrafodelista"/>
        <w:jc w:val="both"/>
        <w:rPr>
          <w:rFonts w:ascii="Arial" w:hAnsi="Arial" w:cs="Arial"/>
          <w:i/>
          <w:iCs/>
          <w:sz w:val="24"/>
          <w:szCs w:val="24"/>
        </w:rPr>
      </w:pPr>
      <w:r>
        <w:rPr>
          <w:rFonts w:ascii="Arial" w:hAnsi="Arial" w:cs="Arial"/>
          <w:i/>
          <w:iCs/>
          <w:sz w:val="24"/>
          <w:szCs w:val="24"/>
        </w:rPr>
        <w:t>Solución</w:t>
      </w:r>
      <w:r w:rsidR="00C2340C">
        <w:rPr>
          <w:rFonts w:ascii="Arial" w:hAnsi="Arial" w:cs="Arial"/>
          <w:i/>
          <w:iCs/>
          <w:sz w:val="24"/>
          <w:szCs w:val="24"/>
        </w:rPr>
        <w:t>:</w:t>
      </w:r>
    </w:p>
    <w:p w14:paraId="005E4ACD" w14:textId="7330A42F" w:rsidR="00C2340C" w:rsidRDefault="00C2340C" w:rsidP="00C2340C">
      <w:pPr>
        <w:pStyle w:val="Prrafodelista"/>
        <w:jc w:val="center"/>
        <w:rPr>
          <w:rFonts w:ascii="Arial" w:hAnsi="Arial" w:cs="Arial"/>
          <w:i/>
          <w:iCs/>
          <w:sz w:val="24"/>
          <w:szCs w:val="24"/>
        </w:rPr>
      </w:pPr>
      <w:r w:rsidRPr="00C2340C">
        <w:rPr>
          <w:rFonts w:ascii="Arial" w:hAnsi="Arial" w:cs="Arial"/>
          <w:i/>
          <w:iCs/>
          <w:noProof/>
          <w:sz w:val="24"/>
          <w:szCs w:val="24"/>
        </w:rPr>
        <w:drawing>
          <wp:inline distT="0" distB="0" distL="0" distR="0" wp14:anchorId="5535B3CC" wp14:editId="083F6E28">
            <wp:extent cx="4360984" cy="886265"/>
            <wp:effectExtent l="0" t="0" r="1905" b="9525"/>
            <wp:docPr id="10" name="Imagen 7">
              <a:extLst xmlns:a="http://schemas.openxmlformats.org/drawingml/2006/main">
                <a:ext uri="{FF2B5EF4-FFF2-40B4-BE49-F238E27FC236}">
                  <a16:creationId xmlns:a16="http://schemas.microsoft.com/office/drawing/2014/main" id="{107F8600-BC23-48C8-B293-32CD483D03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107F8600-BC23-48C8-B293-32CD483D0343}"/>
                        </a:ext>
                      </a:extLst>
                    </pic:cNvPr>
                    <pic:cNvPicPr>
                      <a:picLocks noChangeAspect="1"/>
                    </pic:cNvPicPr>
                  </pic:nvPicPr>
                  <pic:blipFill rotWithShape="1">
                    <a:blip r:embed="rId23"/>
                    <a:srcRect l="27115" t="11058" r="37116" b="76012"/>
                    <a:stretch/>
                  </pic:blipFill>
                  <pic:spPr>
                    <a:xfrm>
                      <a:off x="0" y="0"/>
                      <a:ext cx="4360984" cy="886265"/>
                    </a:xfrm>
                    <a:prstGeom prst="rect">
                      <a:avLst/>
                    </a:prstGeom>
                  </pic:spPr>
                </pic:pic>
              </a:graphicData>
            </a:graphic>
          </wp:inline>
        </w:drawing>
      </w:r>
    </w:p>
    <w:p w14:paraId="2C179EE7" w14:textId="114EAB73" w:rsidR="00C2340C" w:rsidRDefault="00C2340C" w:rsidP="00C2340C">
      <w:pPr>
        <w:pStyle w:val="Prrafodelista"/>
        <w:jc w:val="center"/>
        <w:rPr>
          <w:rFonts w:ascii="Arial" w:hAnsi="Arial" w:cs="Arial"/>
          <w:i/>
          <w:iCs/>
          <w:sz w:val="24"/>
          <w:szCs w:val="24"/>
        </w:rPr>
      </w:pPr>
      <w:r w:rsidRPr="00C2340C">
        <w:rPr>
          <w:rFonts w:ascii="Arial" w:hAnsi="Arial" w:cs="Arial"/>
          <w:i/>
          <w:iCs/>
          <w:noProof/>
          <w:sz w:val="24"/>
          <w:szCs w:val="24"/>
        </w:rPr>
        <w:drawing>
          <wp:inline distT="0" distB="0" distL="0" distR="0" wp14:anchorId="6F0652B1" wp14:editId="458F819E">
            <wp:extent cx="5612130" cy="1122045"/>
            <wp:effectExtent l="0" t="0" r="7620" b="1905"/>
            <wp:docPr id="12" name="Imagen 8">
              <a:extLst xmlns:a="http://schemas.openxmlformats.org/drawingml/2006/main">
                <a:ext uri="{FF2B5EF4-FFF2-40B4-BE49-F238E27FC236}">
                  <a16:creationId xmlns:a16="http://schemas.microsoft.com/office/drawing/2014/main" id="{F1076C7E-49CA-494F-8CAE-93A5E0CB9C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F1076C7E-49CA-494F-8CAE-93A5E0CB9C08}"/>
                        </a:ext>
                      </a:extLst>
                    </pic:cNvPr>
                    <pic:cNvPicPr>
                      <a:picLocks noChangeAspect="1"/>
                    </pic:cNvPicPr>
                  </pic:nvPicPr>
                  <pic:blipFill rotWithShape="1">
                    <a:blip r:embed="rId24"/>
                    <a:srcRect l="24214" t="19032" r="10428" b="57718"/>
                    <a:stretch/>
                  </pic:blipFill>
                  <pic:spPr>
                    <a:xfrm>
                      <a:off x="0" y="0"/>
                      <a:ext cx="5612130" cy="1122045"/>
                    </a:xfrm>
                    <a:prstGeom prst="rect">
                      <a:avLst/>
                    </a:prstGeom>
                  </pic:spPr>
                </pic:pic>
              </a:graphicData>
            </a:graphic>
          </wp:inline>
        </w:drawing>
      </w:r>
    </w:p>
    <w:p w14:paraId="12141573" w14:textId="6BA6C679" w:rsidR="00C2340C" w:rsidRDefault="00C2340C" w:rsidP="00C2340C">
      <w:pPr>
        <w:pStyle w:val="Prrafodelista"/>
        <w:rPr>
          <w:rFonts w:ascii="Arial" w:hAnsi="Arial" w:cs="Arial"/>
          <w:i/>
          <w:iCs/>
          <w:sz w:val="24"/>
          <w:szCs w:val="24"/>
        </w:rPr>
      </w:pPr>
      <w:r>
        <w:rPr>
          <w:rFonts w:ascii="Arial" w:hAnsi="Arial" w:cs="Arial"/>
          <w:i/>
          <w:iCs/>
          <w:sz w:val="24"/>
          <w:szCs w:val="24"/>
        </w:rPr>
        <w:t xml:space="preserve">Conclusión: </w:t>
      </w:r>
    </w:p>
    <w:p w14:paraId="52286098" w14:textId="012F1829" w:rsidR="00C2340C" w:rsidRPr="00C2340C" w:rsidRDefault="00C2340C" w:rsidP="00C2340C">
      <w:pPr>
        <w:pStyle w:val="Prrafodelista"/>
        <w:ind w:left="1410"/>
        <w:jc w:val="both"/>
        <w:rPr>
          <w:rFonts w:ascii="Arial" w:hAnsi="Arial" w:cs="Arial"/>
          <w:i/>
          <w:iCs/>
          <w:sz w:val="24"/>
          <w:szCs w:val="24"/>
        </w:rPr>
      </w:pPr>
      <w:r>
        <w:rPr>
          <w:rFonts w:ascii="Arial" w:hAnsi="Arial" w:cs="Arial"/>
          <w:i/>
          <w:iCs/>
          <w:sz w:val="24"/>
          <w:szCs w:val="24"/>
        </w:rPr>
        <w:t xml:space="preserve">Los Porcentajes para las cervecerías más grandes son </w:t>
      </w:r>
      <w:r w:rsidRPr="00C2340C">
        <w:rPr>
          <w:rFonts w:ascii="Arial" w:hAnsi="Arial" w:cs="Arial"/>
          <w:i/>
          <w:iCs/>
          <w:sz w:val="24"/>
          <w:szCs w:val="24"/>
        </w:rPr>
        <w:t>34.6153% y 38.4615% Para Guinness y Heineken Respectivame</w:t>
      </w:r>
      <w:r>
        <w:rPr>
          <w:rFonts w:ascii="Arial" w:hAnsi="Arial" w:cs="Arial"/>
          <w:i/>
          <w:iCs/>
          <w:sz w:val="24"/>
          <w:szCs w:val="24"/>
        </w:rPr>
        <w:t>nte</w:t>
      </w:r>
    </w:p>
    <w:p w14:paraId="0F3CF954" w14:textId="77777777" w:rsidR="00691E66" w:rsidRPr="00691E66" w:rsidRDefault="00691E66" w:rsidP="005A2E35">
      <w:pPr>
        <w:pStyle w:val="Prrafodelista"/>
        <w:jc w:val="both"/>
        <w:rPr>
          <w:rFonts w:ascii="Arial" w:hAnsi="Arial" w:cs="Arial"/>
          <w:i/>
          <w:iCs/>
          <w:sz w:val="24"/>
          <w:szCs w:val="24"/>
        </w:rPr>
      </w:pPr>
    </w:p>
    <w:p w14:paraId="777EFCE8" w14:textId="14C3D0EF" w:rsidR="00C70B30" w:rsidRDefault="00C70B30" w:rsidP="005A2E35">
      <w:pPr>
        <w:jc w:val="both"/>
        <w:rPr>
          <w:rFonts w:ascii="Arial" w:hAnsi="Arial" w:cs="Arial"/>
          <w:sz w:val="24"/>
          <w:szCs w:val="24"/>
        </w:rPr>
      </w:pPr>
      <w:r>
        <w:rPr>
          <w:rFonts w:ascii="Arial" w:hAnsi="Arial" w:cs="Arial"/>
          <w:sz w:val="24"/>
          <w:szCs w:val="24"/>
        </w:rPr>
        <w:br w:type="page"/>
      </w:r>
    </w:p>
    <w:p w14:paraId="37331FC4" w14:textId="530ACDAC" w:rsidR="00145F25" w:rsidRPr="00C70B30" w:rsidRDefault="00C70B30" w:rsidP="005A2E35">
      <w:pPr>
        <w:pStyle w:val="Prrafodelista"/>
        <w:numPr>
          <w:ilvl w:val="0"/>
          <w:numId w:val="28"/>
        </w:numPr>
        <w:jc w:val="both"/>
        <w:rPr>
          <w:rFonts w:ascii="Arial" w:hAnsi="Arial" w:cs="Arial"/>
          <w:sz w:val="24"/>
          <w:szCs w:val="24"/>
        </w:rPr>
      </w:pPr>
      <w:r>
        <w:rPr>
          <w:rFonts w:ascii="Arial" w:hAnsi="Arial" w:cs="Arial"/>
          <w:sz w:val="24"/>
          <w:szCs w:val="24"/>
        </w:rPr>
        <w:lastRenderedPageBreak/>
        <w:t xml:space="preserve">Una </w:t>
      </w:r>
      <w:r w:rsidR="003614F6">
        <w:rPr>
          <w:rFonts w:ascii="Arial" w:hAnsi="Arial" w:cs="Arial"/>
          <w:sz w:val="24"/>
          <w:szCs w:val="24"/>
        </w:rPr>
        <w:t>partícula</w:t>
      </w:r>
      <w:r>
        <w:rPr>
          <w:rFonts w:ascii="Arial" w:hAnsi="Arial" w:cs="Arial"/>
          <w:sz w:val="24"/>
          <w:szCs w:val="24"/>
        </w:rPr>
        <w:t xml:space="preserve"> se mueve sobre un </w:t>
      </w:r>
      <w:r w:rsidR="00310FCD">
        <w:rPr>
          <w:rFonts w:ascii="Arial" w:hAnsi="Arial" w:cs="Arial"/>
          <w:sz w:val="24"/>
          <w:szCs w:val="24"/>
        </w:rPr>
        <w:t>círculo</w:t>
      </w:r>
      <w:r>
        <w:rPr>
          <w:rFonts w:ascii="Arial" w:hAnsi="Arial" w:cs="Arial"/>
          <w:sz w:val="24"/>
          <w:szCs w:val="24"/>
        </w:rPr>
        <w:t xml:space="preserve"> por puntos marcados 0,1,2,3,4 (en el sentido de las manecillas del reloj). La </w:t>
      </w:r>
      <w:r w:rsidR="003614F6">
        <w:rPr>
          <w:rFonts w:ascii="Arial" w:hAnsi="Arial" w:cs="Arial"/>
          <w:sz w:val="24"/>
          <w:szCs w:val="24"/>
        </w:rPr>
        <w:t>partícula</w:t>
      </w:r>
      <w:r>
        <w:rPr>
          <w:rFonts w:ascii="Arial" w:hAnsi="Arial" w:cs="Arial"/>
          <w:sz w:val="24"/>
          <w:szCs w:val="24"/>
        </w:rPr>
        <w:t xml:space="preserve"> comienza en el punto 0 en cada paso tiene una probabilidad de .5 de moverse un punto en el sentido opuesto Sea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d>
          <m:dPr>
            <m:ctrlPr>
              <w:rPr>
                <w:rFonts w:ascii="Cambria Math" w:hAnsi="Cambria Math" w:cs="Arial"/>
                <w:i/>
                <w:sz w:val="24"/>
                <w:szCs w:val="24"/>
              </w:rPr>
            </m:ctrlPr>
          </m:dPr>
          <m:e>
            <m:r>
              <w:rPr>
                <w:rFonts w:ascii="Cambria Math" w:hAnsi="Cambria Math" w:cs="Arial"/>
                <w:sz w:val="24"/>
                <w:szCs w:val="24"/>
              </w:rPr>
              <m:t>n≥0</m:t>
            </m:r>
          </m:e>
        </m:d>
      </m:oMath>
      <w:r>
        <w:rPr>
          <w:rFonts w:ascii="Arial" w:eastAsiaTheme="minorEastAsia" w:hAnsi="Arial" w:cs="Arial"/>
          <w:sz w:val="24"/>
          <w:szCs w:val="24"/>
        </w:rPr>
        <w:t xml:space="preserve"> la localización en el circulo después del paso n. </w:t>
      </w:r>
      <m:oMath>
        <m:d>
          <m:dPr>
            <m:begChr m:val="{"/>
            <m:endChr m:val="}"/>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n</m:t>
                </m:r>
              </m:sub>
            </m:sSub>
          </m:e>
        </m:d>
      </m:oMath>
      <w:r>
        <w:rPr>
          <w:rFonts w:ascii="Arial" w:eastAsiaTheme="minorEastAsia" w:hAnsi="Arial" w:cs="Arial"/>
          <w:sz w:val="24"/>
          <w:szCs w:val="24"/>
        </w:rPr>
        <w:t xml:space="preserve"> es entonces una cadena de </w:t>
      </w:r>
      <w:r w:rsidR="003614F6">
        <w:rPr>
          <w:rFonts w:ascii="Arial" w:eastAsiaTheme="minorEastAsia" w:hAnsi="Arial" w:cs="Arial"/>
          <w:sz w:val="24"/>
          <w:szCs w:val="24"/>
        </w:rPr>
        <w:t>Márkov</w:t>
      </w:r>
      <w:r>
        <w:rPr>
          <w:rFonts w:ascii="Arial" w:eastAsiaTheme="minorEastAsia" w:hAnsi="Arial" w:cs="Arial"/>
          <w:sz w:val="24"/>
          <w:szCs w:val="24"/>
        </w:rPr>
        <w:t>.</w:t>
      </w:r>
    </w:p>
    <w:p w14:paraId="28D759AC" w14:textId="42B24B14" w:rsidR="00C70B30" w:rsidRPr="00C70B30" w:rsidRDefault="00C70B30" w:rsidP="005A2E35">
      <w:pPr>
        <w:pStyle w:val="Prrafodelista"/>
        <w:numPr>
          <w:ilvl w:val="0"/>
          <w:numId w:val="37"/>
        </w:numPr>
        <w:jc w:val="both"/>
        <w:rPr>
          <w:rFonts w:ascii="Arial" w:hAnsi="Arial" w:cs="Arial"/>
          <w:sz w:val="24"/>
          <w:szCs w:val="24"/>
        </w:rPr>
      </w:pPr>
      <w:r>
        <w:rPr>
          <w:rFonts w:ascii="Arial" w:eastAsiaTheme="minorEastAsia" w:hAnsi="Arial" w:cs="Arial"/>
          <w:sz w:val="24"/>
          <w:szCs w:val="24"/>
        </w:rPr>
        <w:t>Encuentre la matriz de transición (de un paso).</w:t>
      </w:r>
    </w:p>
    <w:p w14:paraId="4CF71C4D" w14:textId="5B7DA4AA" w:rsidR="00C70B30" w:rsidRPr="00C70B30" w:rsidRDefault="00C70B30" w:rsidP="005A2E35">
      <w:pPr>
        <w:pStyle w:val="Prrafodelista"/>
        <w:numPr>
          <w:ilvl w:val="0"/>
          <w:numId w:val="37"/>
        </w:numPr>
        <w:jc w:val="both"/>
        <w:rPr>
          <w:rFonts w:ascii="Arial" w:hAnsi="Arial" w:cs="Arial"/>
          <w:sz w:val="24"/>
          <w:szCs w:val="24"/>
        </w:rPr>
      </w:pPr>
      <w:r>
        <w:rPr>
          <w:rFonts w:ascii="Arial" w:eastAsiaTheme="minorEastAsia" w:hAnsi="Arial" w:cs="Arial"/>
          <w:sz w:val="24"/>
          <w:szCs w:val="24"/>
        </w:rPr>
        <w:t>Utilice alguna herramienta computacional para procesar lo siguiente:</w:t>
      </w:r>
    </w:p>
    <w:p w14:paraId="7E230484" w14:textId="4B959FC9" w:rsidR="00C70B30" w:rsidRPr="00C70B30" w:rsidRDefault="00C70B30" w:rsidP="005A2E35">
      <w:pPr>
        <w:pStyle w:val="Prrafodelista"/>
        <w:numPr>
          <w:ilvl w:val="0"/>
          <w:numId w:val="38"/>
        </w:numPr>
        <w:jc w:val="both"/>
        <w:rPr>
          <w:rFonts w:ascii="Arial" w:hAnsi="Arial" w:cs="Arial"/>
          <w:sz w:val="24"/>
          <w:szCs w:val="24"/>
        </w:rPr>
      </w:pPr>
      <w:r>
        <w:rPr>
          <w:rFonts w:ascii="Arial" w:eastAsiaTheme="minorEastAsia" w:hAnsi="Arial" w:cs="Arial"/>
          <w:sz w:val="24"/>
          <w:szCs w:val="24"/>
        </w:rPr>
        <w:t xml:space="preserve">Determinar la matriz de transición de n pasos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P</m:t>
            </m:r>
          </m:e>
          <m:sup>
            <m:r>
              <w:rPr>
                <w:rFonts w:ascii="Cambria Math" w:eastAsiaTheme="minorEastAsia" w:hAnsi="Cambria Math" w:cs="Arial"/>
                <w:sz w:val="24"/>
                <w:szCs w:val="24"/>
              </w:rPr>
              <m:t>(n)</m:t>
            </m:r>
          </m:sup>
        </m:sSup>
      </m:oMath>
      <w:r>
        <w:rPr>
          <w:rFonts w:ascii="Arial" w:eastAsiaTheme="minorEastAsia" w:hAnsi="Arial" w:cs="Arial"/>
          <w:sz w:val="24"/>
          <w:szCs w:val="24"/>
        </w:rPr>
        <w:t xml:space="preserve"> para  </w:t>
      </w:r>
      <m:oMath>
        <m:r>
          <w:rPr>
            <w:rFonts w:ascii="Cambria Math" w:eastAsiaTheme="minorEastAsia" w:hAnsi="Cambria Math" w:cs="Arial"/>
            <w:sz w:val="24"/>
            <w:szCs w:val="24"/>
          </w:rPr>
          <m:t>n=5,10,20,40,80</m:t>
        </m:r>
      </m:oMath>
      <w:r>
        <w:rPr>
          <w:rFonts w:ascii="Arial" w:eastAsiaTheme="minorEastAsia" w:hAnsi="Arial" w:cs="Arial"/>
          <w:sz w:val="24"/>
          <w:szCs w:val="24"/>
        </w:rPr>
        <w:t>.</w:t>
      </w:r>
    </w:p>
    <w:p w14:paraId="461FBC02" w14:textId="373232BA" w:rsidR="00C70B30" w:rsidRPr="005A2E35" w:rsidRDefault="00C70B30" w:rsidP="005A2E35">
      <w:pPr>
        <w:pStyle w:val="Prrafodelista"/>
        <w:numPr>
          <w:ilvl w:val="0"/>
          <w:numId w:val="38"/>
        </w:numPr>
        <w:jc w:val="both"/>
        <w:rPr>
          <w:rFonts w:ascii="Arial" w:hAnsi="Arial" w:cs="Arial"/>
          <w:sz w:val="24"/>
          <w:szCs w:val="24"/>
        </w:rPr>
      </w:pPr>
      <w:r>
        <w:rPr>
          <w:rFonts w:ascii="Arial" w:eastAsiaTheme="minorEastAsia" w:hAnsi="Arial" w:cs="Arial"/>
          <w:sz w:val="24"/>
          <w:szCs w:val="24"/>
        </w:rPr>
        <w:t xml:space="preserve">Determinar las probabilidades de estado estable de los estados de la cadena de </w:t>
      </w:r>
      <w:r w:rsidR="003614F6">
        <w:rPr>
          <w:rFonts w:ascii="Arial" w:eastAsiaTheme="minorEastAsia" w:hAnsi="Arial" w:cs="Arial"/>
          <w:sz w:val="24"/>
          <w:szCs w:val="24"/>
        </w:rPr>
        <w:t>Márkov</w:t>
      </w:r>
      <w:r>
        <w:rPr>
          <w:rFonts w:ascii="Arial" w:eastAsiaTheme="minorEastAsia" w:hAnsi="Arial" w:cs="Arial"/>
          <w:sz w:val="24"/>
          <w:szCs w:val="24"/>
        </w:rPr>
        <w:t>. Compare las probabilidades de la matriz de transición de n pasos</w:t>
      </w:r>
      <w:r w:rsidR="003614F6">
        <w:rPr>
          <w:rFonts w:ascii="Arial" w:eastAsiaTheme="minorEastAsia" w:hAnsi="Arial" w:cs="Arial"/>
          <w:sz w:val="24"/>
          <w:szCs w:val="24"/>
        </w:rPr>
        <w:t xml:space="preserve"> que se obtuvo en el inciso anterior con estas probabilidades de estado estable conforme n crece.</w:t>
      </w:r>
    </w:p>
    <w:p w14:paraId="1BD0D52D" w14:textId="6E9DDE34" w:rsidR="005A2E35" w:rsidRDefault="005A2E35" w:rsidP="005A2E35">
      <w:pPr>
        <w:ind w:left="708"/>
        <w:jc w:val="both"/>
        <w:rPr>
          <w:rFonts w:ascii="Arial" w:hAnsi="Arial" w:cs="Arial"/>
          <w:i/>
          <w:iCs/>
          <w:sz w:val="24"/>
          <w:szCs w:val="24"/>
        </w:rPr>
      </w:pPr>
      <w:r>
        <w:rPr>
          <w:rFonts w:ascii="Arial" w:hAnsi="Arial" w:cs="Arial"/>
          <w:i/>
          <w:iCs/>
          <w:sz w:val="24"/>
          <w:szCs w:val="24"/>
        </w:rPr>
        <w:t>Solución:</w:t>
      </w:r>
    </w:p>
    <w:p w14:paraId="2611C78C" w14:textId="01F2C255" w:rsidR="00D119A7" w:rsidRDefault="005A2E35" w:rsidP="00D119A7">
      <w:pPr>
        <w:ind w:left="708"/>
        <w:jc w:val="center"/>
        <w:rPr>
          <w:rFonts w:ascii="Arial" w:hAnsi="Arial" w:cs="Arial"/>
          <w:i/>
          <w:iCs/>
          <w:sz w:val="24"/>
          <w:szCs w:val="24"/>
        </w:rPr>
      </w:pPr>
      <w:r w:rsidRPr="005A2E35">
        <w:rPr>
          <w:rFonts w:ascii="Arial" w:hAnsi="Arial" w:cs="Arial"/>
          <w:i/>
          <w:iCs/>
          <w:noProof/>
          <w:sz w:val="24"/>
          <w:szCs w:val="24"/>
        </w:rPr>
        <w:drawing>
          <wp:inline distT="0" distB="0" distL="0" distR="0" wp14:anchorId="5CAB68FC" wp14:editId="66B9F375">
            <wp:extent cx="4552563" cy="2676525"/>
            <wp:effectExtent l="0" t="0" r="635" b="0"/>
            <wp:docPr id="1" name="Imagen 3">
              <a:extLst xmlns:a="http://schemas.openxmlformats.org/drawingml/2006/main">
                <a:ext uri="{FF2B5EF4-FFF2-40B4-BE49-F238E27FC236}">
                  <a16:creationId xmlns:a16="http://schemas.microsoft.com/office/drawing/2014/main" id="{7CE965AC-BF84-4A42-AF15-9FA12D745A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7CE965AC-BF84-4A42-AF15-9FA12D745A98}"/>
                        </a:ext>
                      </a:extLst>
                    </pic:cNvPr>
                    <pic:cNvPicPr>
                      <a:picLocks noChangeAspect="1"/>
                    </pic:cNvPicPr>
                  </pic:nvPicPr>
                  <pic:blipFill rotWithShape="1">
                    <a:blip r:embed="rId25"/>
                    <a:srcRect l="27000" t="10648" r="13346" b="26963"/>
                    <a:stretch/>
                  </pic:blipFill>
                  <pic:spPr>
                    <a:xfrm>
                      <a:off x="0" y="0"/>
                      <a:ext cx="4589811" cy="2698424"/>
                    </a:xfrm>
                    <a:prstGeom prst="rect">
                      <a:avLst/>
                    </a:prstGeom>
                  </pic:spPr>
                </pic:pic>
              </a:graphicData>
            </a:graphic>
          </wp:inline>
        </w:drawing>
      </w:r>
    </w:p>
    <w:p w14:paraId="7CCB9E4E" w14:textId="54A2210F" w:rsidR="00D119A7" w:rsidRDefault="00D119A7" w:rsidP="00D119A7">
      <w:pPr>
        <w:jc w:val="center"/>
        <w:rPr>
          <w:rFonts w:ascii="Arial" w:hAnsi="Arial" w:cs="Arial"/>
          <w:i/>
          <w:iCs/>
          <w:sz w:val="24"/>
          <w:szCs w:val="24"/>
        </w:rPr>
      </w:pPr>
      <w:r w:rsidRPr="00D119A7">
        <w:rPr>
          <w:rFonts w:ascii="Arial" w:hAnsi="Arial" w:cs="Arial"/>
          <w:i/>
          <w:iCs/>
          <w:noProof/>
          <w:sz w:val="24"/>
          <w:szCs w:val="24"/>
        </w:rPr>
        <w:drawing>
          <wp:inline distT="0" distB="0" distL="0" distR="0" wp14:anchorId="6ADB2BDE" wp14:editId="2934EB14">
            <wp:extent cx="2114550" cy="2107899"/>
            <wp:effectExtent l="0" t="0" r="0" b="6985"/>
            <wp:docPr id="8" name="Imagen 6">
              <a:extLst xmlns:a="http://schemas.openxmlformats.org/drawingml/2006/main">
                <a:ext uri="{FF2B5EF4-FFF2-40B4-BE49-F238E27FC236}">
                  <a16:creationId xmlns:a16="http://schemas.microsoft.com/office/drawing/2014/main" id="{1638CBF1-D547-4DB6-B815-6208B1EC2E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1638CBF1-D547-4DB6-B815-6208B1EC2E1F}"/>
                        </a:ext>
                      </a:extLst>
                    </pic:cNvPr>
                    <pic:cNvPicPr>
                      <a:picLocks noChangeAspect="1"/>
                    </pic:cNvPicPr>
                  </pic:nvPicPr>
                  <pic:blipFill rotWithShape="1">
                    <a:blip r:embed="rId26"/>
                    <a:srcRect l="33750" t="28371" r="32179" b="11219"/>
                    <a:stretch/>
                  </pic:blipFill>
                  <pic:spPr>
                    <a:xfrm>
                      <a:off x="0" y="0"/>
                      <a:ext cx="2148859" cy="2142100"/>
                    </a:xfrm>
                    <a:prstGeom prst="rect">
                      <a:avLst/>
                    </a:prstGeom>
                  </pic:spPr>
                </pic:pic>
              </a:graphicData>
            </a:graphic>
          </wp:inline>
        </w:drawing>
      </w:r>
      <w:r>
        <w:rPr>
          <w:rFonts w:ascii="Arial" w:hAnsi="Arial" w:cs="Arial"/>
          <w:i/>
          <w:iCs/>
          <w:sz w:val="24"/>
          <w:szCs w:val="24"/>
        </w:rPr>
        <w:br w:type="page"/>
      </w:r>
    </w:p>
    <w:p w14:paraId="254F13AF" w14:textId="4C51FD65" w:rsidR="00D119A7" w:rsidRPr="005A2E35" w:rsidRDefault="00D119A7" w:rsidP="00D119A7">
      <w:pPr>
        <w:ind w:left="708"/>
        <w:jc w:val="center"/>
        <w:rPr>
          <w:rFonts w:ascii="Arial" w:hAnsi="Arial" w:cs="Arial"/>
          <w:i/>
          <w:iCs/>
          <w:sz w:val="24"/>
          <w:szCs w:val="24"/>
        </w:rPr>
      </w:pPr>
      <w:r w:rsidRPr="00D119A7">
        <w:rPr>
          <w:rFonts w:ascii="Arial" w:hAnsi="Arial" w:cs="Arial"/>
          <w:i/>
          <w:iCs/>
          <w:noProof/>
          <w:sz w:val="24"/>
          <w:szCs w:val="24"/>
        </w:rPr>
        <w:lastRenderedPageBreak/>
        <w:drawing>
          <wp:inline distT="0" distB="0" distL="0" distR="0" wp14:anchorId="280061C9" wp14:editId="4D59ADEF">
            <wp:extent cx="3954935" cy="4278630"/>
            <wp:effectExtent l="0" t="0" r="7620" b="7620"/>
            <wp:docPr id="2" name="Imagen 4">
              <a:extLst xmlns:a="http://schemas.openxmlformats.org/drawingml/2006/main">
                <a:ext uri="{FF2B5EF4-FFF2-40B4-BE49-F238E27FC236}">
                  <a16:creationId xmlns:a16="http://schemas.microsoft.com/office/drawing/2014/main" id="{A532EB53-BA76-4BE9-93A3-B49DB04380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A532EB53-BA76-4BE9-93A3-B49DB043807B}"/>
                        </a:ext>
                      </a:extLst>
                    </pic:cNvPr>
                    <pic:cNvPicPr>
                      <a:picLocks noChangeAspect="1"/>
                    </pic:cNvPicPr>
                  </pic:nvPicPr>
                  <pic:blipFill rotWithShape="1">
                    <a:blip r:embed="rId27">
                      <a:extLst>
                        <a:ext uri="{28A0092B-C50C-407E-A947-70E740481C1C}">
                          <a14:useLocalDpi xmlns:a14="http://schemas.microsoft.com/office/drawing/2010/main" val="0"/>
                        </a:ext>
                      </a:extLst>
                    </a:blip>
                    <a:srcRect r="55643" b="14650"/>
                    <a:stretch/>
                  </pic:blipFill>
                  <pic:spPr>
                    <a:xfrm>
                      <a:off x="0" y="0"/>
                      <a:ext cx="3954935" cy="4278630"/>
                    </a:xfrm>
                    <a:prstGeom prst="rect">
                      <a:avLst/>
                    </a:prstGeom>
                  </pic:spPr>
                </pic:pic>
              </a:graphicData>
            </a:graphic>
          </wp:inline>
        </w:drawing>
      </w:r>
    </w:p>
    <w:p w14:paraId="183E825E" w14:textId="5F953DAF" w:rsidR="00A51C8C" w:rsidRDefault="00D119A7" w:rsidP="00501E23">
      <w:pPr>
        <w:ind w:firstLine="708"/>
        <w:jc w:val="center"/>
        <w:rPr>
          <w:rFonts w:ascii="Arial" w:hAnsi="Arial" w:cs="Arial"/>
          <w:sz w:val="24"/>
          <w:szCs w:val="24"/>
        </w:rPr>
      </w:pPr>
      <w:r w:rsidRPr="00D119A7">
        <w:rPr>
          <w:rFonts w:ascii="Arial" w:hAnsi="Arial" w:cs="Arial"/>
          <w:i/>
          <w:iCs/>
          <w:noProof/>
          <w:sz w:val="24"/>
          <w:szCs w:val="24"/>
        </w:rPr>
        <w:drawing>
          <wp:inline distT="0" distB="0" distL="0" distR="0" wp14:anchorId="645E85D3" wp14:editId="001F5023">
            <wp:extent cx="3954145" cy="2635885"/>
            <wp:effectExtent l="0" t="0" r="8255" b="0"/>
            <wp:docPr id="3" name="Imagen 5">
              <a:extLst xmlns:a="http://schemas.openxmlformats.org/drawingml/2006/main">
                <a:ext uri="{FF2B5EF4-FFF2-40B4-BE49-F238E27FC236}">
                  <a16:creationId xmlns:a16="http://schemas.microsoft.com/office/drawing/2014/main" id="{875D7F82-9042-410C-A7B2-F053B031E5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875D7F82-9042-410C-A7B2-F053B031E5E7}"/>
                        </a:ext>
                      </a:extLst>
                    </pic:cNvPr>
                    <pic:cNvPicPr>
                      <a:picLocks noChangeAspect="1"/>
                    </pic:cNvPicPr>
                  </pic:nvPicPr>
                  <pic:blipFill rotWithShape="1">
                    <a:blip r:embed="rId28">
                      <a:extLst>
                        <a:ext uri="{28A0092B-C50C-407E-A947-70E740481C1C}">
                          <a14:useLocalDpi xmlns:a14="http://schemas.microsoft.com/office/drawing/2010/main" val="0"/>
                        </a:ext>
                      </a:extLst>
                    </a:blip>
                    <a:srcRect t="3977" r="55643" b="43425"/>
                    <a:stretch/>
                  </pic:blipFill>
                  <pic:spPr>
                    <a:xfrm>
                      <a:off x="0" y="0"/>
                      <a:ext cx="3954145" cy="2635885"/>
                    </a:xfrm>
                    <a:prstGeom prst="rect">
                      <a:avLst/>
                    </a:prstGeom>
                  </pic:spPr>
                </pic:pic>
              </a:graphicData>
            </a:graphic>
          </wp:inline>
        </w:drawing>
      </w:r>
    </w:p>
    <w:p w14:paraId="7B6C4181" w14:textId="6E3DEE9A" w:rsidR="003938FB" w:rsidRDefault="003938FB" w:rsidP="003938FB">
      <w:pPr>
        <w:rPr>
          <w:rFonts w:ascii="Arial" w:hAnsi="Arial" w:cs="Arial"/>
          <w:i/>
          <w:iCs/>
          <w:sz w:val="24"/>
          <w:szCs w:val="24"/>
        </w:rPr>
      </w:pPr>
      <w:r>
        <w:rPr>
          <w:rFonts w:ascii="Arial" w:hAnsi="Arial" w:cs="Arial"/>
          <w:sz w:val="24"/>
          <w:szCs w:val="24"/>
        </w:rPr>
        <w:tab/>
      </w:r>
      <w:r>
        <w:rPr>
          <w:rFonts w:ascii="Arial" w:hAnsi="Arial" w:cs="Arial"/>
          <w:i/>
          <w:iCs/>
          <w:sz w:val="24"/>
          <w:szCs w:val="24"/>
        </w:rPr>
        <w:t>Conclusión:</w:t>
      </w:r>
    </w:p>
    <w:p w14:paraId="58F77B29" w14:textId="358843D5" w:rsidR="003938FB" w:rsidRPr="003938FB" w:rsidRDefault="003938FB" w:rsidP="003938FB">
      <w:pPr>
        <w:ind w:left="708"/>
        <w:jc w:val="both"/>
        <w:rPr>
          <w:rFonts w:ascii="Arial" w:hAnsi="Arial" w:cs="Arial"/>
          <w:i/>
          <w:iCs/>
          <w:sz w:val="24"/>
          <w:szCs w:val="24"/>
        </w:rPr>
      </w:pPr>
      <w:r>
        <w:rPr>
          <w:rFonts w:ascii="Arial" w:hAnsi="Arial" w:cs="Arial"/>
          <w:i/>
          <w:iCs/>
          <w:sz w:val="24"/>
          <w:szCs w:val="24"/>
        </w:rPr>
        <w:t>La matriz que más se a la estable es la que esta elevada a la 80° potencia, obteniendo exactamente los mismos resultados que la matriz en estado estable.</w:t>
      </w:r>
    </w:p>
    <w:sectPr w:rsidR="003938FB" w:rsidRPr="003938FB" w:rsidSect="00C00AED">
      <w:footerReference w:type="default" r:id="rId29"/>
      <w:headerReference w:type="first" r:id="rId30"/>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29FB30" w14:textId="77777777" w:rsidR="008D344E" w:rsidRDefault="008D344E" w:rsidP="00C00AED">
      <w:pPr>
        <w:spacing w:after="0" w:line="240" w:lineRule="auto"/>
      </w:pPr>
      <w:r>
        <w:separator/>
      </w:r>
    </w:p>
  </w:endnote>
  <w:endnote w:type="continuationSeparator" w:id="0">
    <w:p w14:paraId="58FAF147" w14:textId="77777777" w:rsidR="008D344E" w:rsidRDefault="008D344E" w:rsidP="00C00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E4ACC" w14:textId="1BE49855" w:rsidR="00226879" w:rsidRDefault="00226879" w:rsidP="00C00AED">
    <w:pPr>
      <w:pStyle w:val="Piedepgina"/>
      <w:jc w:val="right"/>
      <w:rPr>
        <w:rFonts w:ascii="Arial" w:hAnsi="Arial" w:cs="Arial"/>
        <w:sz w:val="24"/>
        <w:szCs w:val="24"/>
      </w:rPr>
    </w:pPr>
    <w:r w:rsidRPr="00A94C5A">
      <w:rPr>
        <w:rFonts w:ascii="Arial" w:hAnsi="Arial" w:cs="Arial"/>
        <w:sz w:val="24"/>
        <w:szCs w:val="24"/>
      </w:rPr>
      <w:t>Emilio Barrera González</w:t>
    </w:r>
  </w:p>
  <w:p w14:paraId="2BB4A416" w14:textId="5FB77B8B" w:rsidR="005A2E35" w:rsidRPr="00A94C5A" w:rsidRDefault="005A2E35" w:rsidP="00C00AED">
    <w:pPr>
      <w:pStyle w:val="Piedepgina"/>
      <w:jc w:val="right"/>
      <w:rPr>
        <w:rFonts w:ascii="Arial" w:hAnsi="Arial" w:cs="Arial"/>
        <w:sz w:val="24"/>
        <w:szCs w:val="24"/>
      </w:rPr>
    </w:pPr>
    <w:r>
      <w:rPr>
        <w:rFonts w:ascii="Arial" w:hAnsi="Arial" w:cs="Arial"/>
        <w:sz w:val="24"/>
        <w:szCs w:val="24"/>
      </w:rPr>
      <w:t>Github.com/</w:t>
    </w:r>
    <w:r w:rsidRPr="005A2E35">
      <w:rPr>
        <w:rFonts w:ascii="Arial" w:hAnsi="Arial" w:cs="Arial"/>
        <w:sz w:val="24"/>
        <w:szCs w:val="24"/>
      </w:rPr>
      <w:t>EmilioBG1997/ModelosComputacionales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227AB5" w14:textId="77777777" w:rsidR="008D344E" w:rsidRDefault="008D344E" w:rsidP="00C00AED">
      <w:pPr>
        <w:spacing w:after="0" w:line="240" w:lineRule="auto"/>
      </w:pPr>
      <w:r>
        <w:separator/>
      </w:r>
    </w:p>
  </w:footnote>
  <w:footnote w:type="continuationSeparator" w:id="0">
    <w:p w14:paraId="4C6A12EB" w14:textId="77777777" w:rsidR="008D344E" w:rsidRDefault="008D344E" w:rsidP="00C00A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FEA494" w14:textId="75CB4A80" w:rsidR="00226879" w:rsidRDefault="00226879">
    <w:pPr>
      <w:pStyle w:val="Encabezado"/>
    </w:pPr>
    <w:r w:rsidRPr="00DB0F9B">
      <w:rPr>
        <w:noProof/>
      </w:rPr>
      <w:drawing>
        <wp:anchor distT="0" distB="0" distL="114300" distR="114300" simplePos="0" relativeHeight="251659264" behindDoc="1" locked="0" layoutInCell="1" allowOverlap="1" wp14:anchorId="2FF5CAC4" wp14:editId="576C2A5A">
          <wp:simplePos x="0" y="0"/>
          <wp:positionH relativeFrom="column">
            <wp:posOffset>-1048276</wp:posOffset>
          </wp:positionH>
          <wp:positionV relativeFrom="paragraph">
            <wp:posOffset>-449580</wp:posOffset>
          </wp:positionV>
          <wp:extent cx="2963545" cy="1122680"/>
          <wp:effectExtent l="0" t="0" r="0" b="0"/>
          <wp:wrapNone/>
          <wp:docPr id="1028" name="Picture 4" descr="Resultado de imagen para uadec logo">
            <a:extLst xmlns:a="http://schemas.openxmlformats.org/drawingml/2006/main">
              <a:ext uri="{FF2B5EF4-FFF2-40B4-BE49-F238E27FC236}">
                <a16:creationId xmlns:a16="http://schemas.microsoft.com/office/drawing/2014/main" id="{656F45D5-B89C-4336-9FAA-FC0B6DC196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Resultado de imagen para uadec logo">
                    <a:extLst>
                      <a:ext uri="{FF2B5EF4-FFF2-40B4-BE49-F238E27FC236}">
                        <a16:creationId xmlns:a16="http://schemas.microsoft.com/office/drawing/2014/main" id="{656F45D5-B89C-4336-9FAA-FC0B6DC196B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3545" cy="1122680"/>
                  </a:xfrm>
                  <a:prstGeom prst="rect">
                    <a:avLst/>
                  </a:prstGeom>
                  <a:noFill/>
                </pic:spPr>
              </pic:pic>
            </a:graphicData>
          </a:graphic>
          <wp14:sizeRelH relativeFrom="page">
            <wp14:pctWidth>0</wp14:pctWidth>
          </wp14:sizeRelH>
          <wp14:sizeRelV relativeFrom="page">
            <wp14:pctHeight>0</wp14:pctHeight>
          </wp14:sizeRelV>
        </wp:anchor>
      </w:drawing>
    </w:r>
    <w:r w:rsidRPr="00DB0F9B">
      <w:rPr>
        <w:noProof/>
      </w:rPr>
      <w:drawing>
        <wp:anchor distT="0" distB="0" distL="114300" distR="114300" simplePos="0" relativeHeight="251658240" behindDoc="1" locked="0" layoutInCell="1" allowOverlap="1" wp14:anchorId="3EFF6D72" wp14:editId="12F61188">
          <wp:simplePos x="0" y="0"/>
          <wp:positionH relativeFrom="margin">
            <wp:posOffset>3242201</wp:posOffset>
          </wp:positionH>
          <wp:positionV relativeFrom="paragraph">
            <wp:posOffset>-418465</wp:posOffset>
          </wp:positionV>
          <wp:extent cx="3429000" cy="1078230"/>
          <wp:effectExtent l="0" t="0" r="0" b="7620"/>
          <wp:wrapNone/>
          <wp:docPr id="1026" name="Picture 2" descr="Resultado de imagen para Facultad de SIstemas logo">
            <a:extLst xmlns:a="http://schemas.openxmlformats.org/drawingml/2006/main">
              <a:ext uri="{FF2B5EF4-FFF2-40B4-BE49-F238E27FC236}">
                <a16:creationId xmlns:a16="http://schemas.microsoft.com/office/drawing/2014/main" id="{B2AA3E27-37B9-484D-8A1D-6B08473495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Resultado de imagen para Facultad de SIstemas logo">
                    <a:extLst>
                      <a:ext uri="{FF2B5EF4-FFF2-40B4-BE49-F238E27FC236}">
                        <a16:creationId xmlns:a16="http://schemas.microsoft.com/office/drawing/2014/main" id="{B2AA3E27-37B9-484D-8A1D-6B0847349599}"/>
                      </a:ext>
                    </a:extLst>
                  </pic:cNvPr>
                  <pic:cNvPicPr>
                    <a:picLocks noChangeAspect="1" noChangeArrowheads="1"/>
                  </pic:cNvPicPr>
                </pic:nvPicPr>
                <pic:blipFill rotWithShape="1">
                  <a:blip r:embed="rId2">
                    <a:extLst>
                      <a:ext uri="{28A0092B-C50C-407E-A947-70E740481C1C}">
                        <a14:useLocalDpi xmlns:a14="http://schemas.microsoft.com/office/drawing/2010/main" val="0"/>
                      </a:ext>
                    </a:extLst>
                  </a:blip>
                  <a:srcRect b="19143"/>
                  <a:stretch/>
                </pic:blipFill>
                <pic:spPr bwMode="auto">
                  <a:xfrm>
                    <a:off x="0" y="0"/>
                    <a:ext cx="3429000" cy="10782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B0314"/>
    <w:multiLevelType w:val="hybridMultilevel"/>
    <w:tmpl w:val="2578DBB6"/>
    <w:lvl w:ilvl="0" w:tplc="35A6ABD8">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 w15:restartNumberingAfterBreak="0">
    <w:nsid w:val="098A2BE1"/>
    <w:multiLevelType w:val="hybridMultilevel"/>
    <w:tmpl w:val="9EFA61E8"/>
    <w:lvl w:ilvl="0" w:tplc="8A6273BE">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15:restartNumberingAfterBreak="0">
    <w:nsid w:val="0D813AAF"/>
    <w:multiLevelType w:val="hybridMultilevel"/>
    <w:tmpl w:val="68B43710"/>
    <w:lvl w:ilvl="0" w:tplc="26FAB702">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0F94509B"/>
    <w:multiLevelType w:val="hybridMultilevel"/>
    <w:tmpl w:val="86CEEFD6"/>
    <w:lvl w:ilvl="0" w:tplc="4356D05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2952065"/>
    <w:multiLevelType w:val="hybridMultilevel"/>
    <w:tmpl w:val="A834862E"/>
    <w:lvl w:ilvl="0" w:tplc="47AAB5CA">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 w15:restartNumberingAfterBreak="0">
    <w:nsid w:val="13973E28"/>
    <w:multiLevelType w:val="hybridMultilevel"/>
    <w:tmpl w:val="0290D098"/>
    <w:lvl w:ilvl="0" w:tplc="FF6A105C">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 w15:restartNumberingAfterBreak="0">
    <w:nsid w:val="16771325"/>
    <w:multiLevelType w:val="hybridMultilevel"/>
    <w:tmpl w:val="02082E8E"/>
    <w:lvl w:ilvl="0" w:tplc="E8AEFDB8">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7" w15:restartNumberingAfterBreak="0">
    <w:nsid w:val="18B914EE"/>
    <w:multiLevelType w:val="hybridMultilevel"/>
    <w:tmpl w:val="F3E8B95A"/>
    <w:lvl w:ilvl="0" w:tplc="C330A3F2">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8" w15:restartNumberingAfterBreak="0">
    <w:nsid w:val="20157189"/>
    <w:multiLevelType w:val="hybridMultilevel"/>
    <w:tmpl w:val="268643E8"/>
    <w:lvl w:ilvl="0" w:tplc="61F0D306">
      <w:start w:val="1"/>
      <w:numFmt w:val="lowerRoman"/>
      <w:lvlText w:val="%1)"/>
      <w:lvlJc w:val="left"/>
      <w:pPr>
        <w:ind w:left="1800" w:hanging="72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9" w15:restartNumberingAfterBreak="0">
    <w:nsid w:val="20905F28"/>
    <w:multiLevelType w:val="hybridMultilevel"/>
    <w:tmpl w:val="103E5CFA"/>
    <w:lvl w:ilvl="0" w:tplc="CE120646">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0" w15:restartNumberingAfterBreak="0">
    <w:nsid w:val="25E755F2"/>
    <w:multiLevelType w:val="hybridMultilevel"/>
    <w:tmpl w:val="9D3EFD44"/>
    <w:lvl w:ilvl="0" w:tplc="A0B26AD4">
      <w:start w:val="1"/>
      <w:numFmt w:val="lowerLetter"/>
      <w:lvlText w:val="%1)"/>
      <w:lvlJc w:val="left"/>
      <w:pPr>
        <w:ind w:left="1068" w:hanging="360"/>
      </w:pPr>
      <w:rPr>
        <w:rFonts w:hint="default"/>
        <w:i/>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1" w15:restartNumberingAfterBreak="0">
    <w:nsid w:val="26D61DF6"/>
    <w:multiLevelType w:val="hybridMultilevel"/>
    <w:tmpl w:val="10E09E4E"/>
    <w:lvl w:ilvl="0" w:tplc="8BF0165C">
      <w:start w:val="1"/>
      <w:numFmt w:val="lowerRoman"/>
      <w:lvlText w:val="%1)"/>
      <w:lvlJc w:val="left"/>
      <w:pPr>
        <w:ind w:left="1800" w:hanging="72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2" w15:restartNumberingAfterBreak="0">
    <w:nsid w:val="2BBC7423"/>
    <w:multiLevelType w:val="hybridMultilevel"/>
    <w:tmpl w:val="E17832C4"/>
    <w:lvl w:ilvl="0" w:tplc="ADAC1542">
      <w:start w:val="1"/>
      <w:numFmt w:val="lowerLetter"/>
      <w:lvlText w:val="%1)"/>
      <w:lvlJc w:val="left"/>
      <w:pPr>
        <w:ind w:left="1065"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3" w15:restartNumberingAfterBreak="0">
    <w:nsid w:val="2E1F2739"/>
    <w:multiLevelType w:val="hybridMultilevel"/>
    <w:tmpl w:val="CA3E227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EDB33DC"/>
    <w:multiLevelType w:val="hybridMultilevel"/>
    <w:tmpl w:val="B0AAF75E"/>
    <w:lvl w:ilvl="0" w:tplc="36D4B13A">
      <w:start w:val="1"/>
      <w:numFmt w:val="lowerLetter"/>
      <w:lvlText w:val="%1)"/>
      <w:lvlJc w:val="left"/>
      <w:pPr>
        <w:ind w:left="1065" w:hanging="360"/>
      </w:pPr>
      <w:rPr>
        <w:rFonts w:hint="default"/>
      </w:rPr>
    </w:lvl>
    <w:lvl w:ilvl="1" w:tplc="080A0019">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5" w15:restartNumberingAfterBreak="0">
    <w:nsid w:val="31F12A58"/>
    <w:multiLevelType w:val="hybridMultilevel"/>
    <w:tmpl w:val="2C5E6450"/>
    <w:lvl w:ilvl="0" w:tplc="8842D176">
      <w:start w:val="1"/>
      <w:numFmt w:val="lowerLetter"/>
      <w:lvlText w:val="%1)"/>
      <w:lvlJc w:val="left"/>
      <w:pPr>
        <w:ind w:left="1065"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6" w15:restartNumberingAfterBreak="0">
    <w:nsid w:val="32EF2D2E"/>
    <w:multiLevelType w:val="hybridMultilevel"/>
    <w:tmpl w:val="2BFA7196"/>
    <w:lvl w:ilvl="0" w:tplc="8ED27022">
      <w:start w:val="1"/>
      <w:numFmt w:val="lowerRoman"/>
      <w:lvlText w:val="%1)"/>
      <w:lvlJc w:val="left"/>
      <w:pPr>
        <w:ind w:left="1800" w:hanging="720"/>
      </w:pPr>
      <w:rPr>
        <w:rFonts w:eastAsiaTheme="minorEastAsia"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7" w15:restartNumberingAfterBreak="0">
    <w:nsid w:val="333401F9"/>
    <w:multiLevelType w:val="hybridMultilevel"/>
    <w:tmpl w:val="1DA47E68"/>
    <w:lvl w:ilvl="0" w:tplc="FB4E73DC">
      <w:start w:val="1"/>
      <w:numFmt w:val="lowerLetter"/>
      <w:lvlText w:val="%1)"/>
      <w:lvlJc w:val="left"/>
      <w:pPr>
        <w:ind w:left="1776" w:hanging="36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18" w15:restartNumberingAfterBreak="0">
    <w:nsid w:val="3944379A"/>
    <w:multiLevelType w:val="hybridMultilevel"/>
    <w:tmpl w:val="0152DED4"/>
    <w:lvl w:ilvl="0" w:tplc="5AD29636">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9" w15:restartNumberingAfterBreak="0">
    <w:nsid w:val="3A976E91"/>
    <w:multiLevelType w:val="hybridMultilevel"/>
    <w:tmpl w:val="56EC14BC"/>
    <w:lvl w:ilvl="0" w:tplc="A4CA8922">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0" w15:restartNumberingAfterBreak="0">
    <w:nsid w:val="3F026F8A"/>
    <w:multiLevelType w:val="hybridMultilevel"/>
    <w:tmpl w:val="44D28512"/>
    <w:lvl w:ilvl="0" w:tplc="47A04624">
      <w:start w:val="1"/>
      <w:numFmt w:val="lowerLetter"/>
      <w:lvlText w:val="%1)"/>
      <w:lvlJc w:val="left"/>
      <w:pPr>
        <w:ind w:left="1080" w:hanging="360"/>
      </w:pPr>
      <w:rPr>
        <w:rFonts w:hint="default"/>
      </w:rPr>
    </w:lvl>
    <w:lvl w:ilvl="1" w:tplc="080A0019">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1" w15:restartNumberingAfterBreak="0">
    <w:nsid w:val="4BD87087"/>
    <w:multiLevelType w:val="hybridMultilevel"/>
    <w:tmpl w:val="E7B6E80A"/>
    <w:lvl w:ilvl="0" w:tplc="863C3148">
      <w:start w:val="1"/>
      <w:numFmt w:val="lowerRoman"/>
      <w:lvlText w:val="%1)"/>
      <w:lvlJc w:val="left"/>
      <w:pPr>
        <w:ind w:left="1440" w:hanging="72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2" w15:restartNumberingAfterBreak="0">
    <w:nsid w:val="534C6283"/>
    <w:multiLevelType w:val="hybridMultilevel"/>
    <w:tmpl w:val="881AF6D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6541736"/>
    <w:multiLevelType w:val="hybridMultilevel"/>
    <w:tmpl w:val="DD7469A6"/>
    <w:lvl w:ilvl="0" w:tplc="BE36921C">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4" w15:restartNumberingAfterBreak="0">
    <w:nsid w:val="579C3F83"/>
    <w:multiLevelType w:val="hybridMultilevel"/>
    <w:tmpl w:val="D97CFBBE"/>
    <w:lvl w:ilvl="0" w:tplc="9E2475C8">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5" w15:restartNumberingAfterBreak="0">
    <w:nsid w:val="5A762F66"/>
    <w:multiLevelType w:val="hybridMultilevel"/>
    <w:tmpl w:val="BF6E722A"/>
    <w:lvl w:ilvl="0" w:tplc="8028E9E0">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6" w15:restartNumberingAfterBreak="0">
    <w:nsid w:val="5B5755DA"/>
    <w:multiLevelType w:val="hybridMultilevel"/>
    <w:tmpl w:val="B768930C"/>
    <w:lvl w:ilvl="0" w:tplc="84D455EC">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7" w15:restartNumberingAfterBreak="0">
    <w:nsid w:val="5D042448"/>
    <w:multiLevelType w:val="hybridMultilevel"/>
    <w:tmpl w:val="423A2706"/>
    <w:lvl w:ilvl="0" w:tplc="68865BDA">
      <w:start w:val="1"/>
      <w:numFmt w:val="lowerLetter"/>
      <w:lvlText w:val="%1)"/>
      <w:lvlJc w:val="left"/>
      <w:pPr>
        <w:ind w:left="1080" w:hanging="360"/>
      </w:pPr>
      <w:rPr>
        <w:rFonts w:eastAsiaTheme="minorEastAsia"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8" w15:restartNumberingAfterBreak="0">
    <w:nsid w:val="60A73E5D"/>
    <w:multiLevelType w:val="hybridMultilevel"/>
    <w:tmpl w:val="81D6872C"/>
    <w:lvl w:ilvl="0" w:tplc="4718ED0C">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9" w15:restartNumberingAfterBreak="0">
    <w:nsid w:val="63EA5A2F"/>
    <w:multiLevelType w:val="hybridMultilevel"/>
    <w:tmpl w:val="91B07F4C"/>
    <w:lvl w:ilvl="0" w:tplc="D310C31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66C54E0B"/>
    <w:multiLevelType w:val="hybridMultilevel"/>
    <w:tmpl w:val="37A28BF0"/>
    <w:lvl w:ilvl="0" w:tplc="EDFC7F12">
      <w:start w:val="1"/>
      <w:numFmt w:val="lowerLetter"/>
      <w:lvlText w:val="%1)"/>
      <w:lvlJc w:val="left"/>
      <w:pPr>
        <w:ind w:left="1065"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1" w15:restartNumberingAfterBreak="0">
    <w:nsid w:val="6E2B38B8"/>
    <w:multiLevelType w:val="hybridMultilevel"/>
    <w:tmpl w:val="268643E8"/>
    <w:lvl w:ilvl="0" w:tplc="61F0D306">
      <w:start w:val="1"/>
      <w:numFmt w:val="lowerRoman"/>
      <w:lvlText w:val="%1)"/>
      <w:lvlJc w:val="left"/>
      <w:pPr>
        <w:ind w:left="1800" w:hanging="72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2" w15:restartNumberingAfterBreak="0">
    <w:nsid w:val="6F0C5FA5"/>
    <w:multiLevelType w:val="hybridMultilevel"/>
    <w:tmpl w:val="8BD4AF4E"/>
    <w:lvl w:ilvl="0" w:tplc="C2D8888A">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3" w15:restartNumberingAfterBreak="0">
    <w:nsid w:val="74386376"/>
    <w:multiLevelType w:val="hybridMultilevel"/>
    <w:tmpl w:val="9912EFD0"/>
    <w:lvl w:ilvl="0" w:tplc="BAB06704">
      <w:start w:val="1"/>
      <w:numFmt w:val="lowerLetter"/>
      <w:lvlText w:val="%1)"/>
      <w:lvlJc w:val="left"/>
      <w:pPr>
        <w:ind w:left="1425" w:hanging="360"/>
      </w:pPr>
      <w:rPr>
        <w:rFonts w:hint="default"/>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34" w15:restartNumberingAfterBreak="0">
    <w:nsid w:val="75533187"/>
    <w:multiLevelType w:val="hybridMultilevel"/>
    <w:tmpl w:val="F45C1026"/>
    <w:lvl w:ilvl="0" w:tplc="906AB1F8">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5" w15:restartNumberingAfterBreak="0">
    <w:nsid w:val="7A7A757E"/>
    <w:multiLevelType w:val="hybridMultilevel"/>
    <w:tmpl w:val="A3B4DC4C"/>
    <w:lvl w:ilvl="0" w:tplc="711E1DE0">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6" w15:restartNumberingAfterBreak="0">
    <w:nsid w:val="7B9F42FA"/>
    <w:multiLevelType w:val="hybridMultilevel"/>
    <w:tmpl w:val="86E81AC8"/>
    <w:lvl w:ilvl="0" w:tplc="86448082">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7" w15:restartNumberingAfterBreak="0">
    <w:nsid w:val="7C7A304B"/>
    <w:multiLevelType w:val="hybridMultilevel"/>
    <w:tmpl w:val="ABD8044E"/>
    <w:lvl w:ilvl="0" w:tplc="B776ADA8">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8" w15:restartNumberingAfterBreak="0">
    <w:nsid w:val="7CE6626B"/>
    <w:multiLevelType w:val="hybridMultilevel"/>
    <w:tmpl w:val="F3B62794"/>
    <w:lvl w:ilvl="0" w:tplc="4E7E95BC">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num w:numId="1">
    <w:abstractNumId w:val="22"/>
  </w:num>
  <w:num w:numId="2">
    <w:abstractNumId w:val="13"/>
  </w:num>
  <w:num w:numId="3">
    <w:abstractNumId w:val="4"/>
  </w:num>
  <w:num w:numId="4">
    <w:abstractNumId w:val="23"/>
  </w:num>
  <w:num w:numId="5">
    <w:abstractNumId w:val="38"/>
  </w:num>
  <w:num w:numId="6">
    <w:abstractNumId w:val="5"/>
  </w:num>
  <w:num w:numId="7">
    <w:abstractNumId w:val="30"/>
  </w:num>
  <w:num w:numId="8">
    <w:abstractNumId w:val="14"/>
  </w:num>
  <w:num w:numId="9">
    <w:abstractNumId w:val="33"/>
  </w:num>
  <w:num w:numId="10">
    <w:abstractNumId w:val="18"/>
  </w:num>
  <w:num w:numId="11">
    <w:abstractNumId w:val="21"/>
  </w:num>
  <w:num w:numId="12">
    <w:abstractNumId w:val="20"/>
  </w:num>
  <w:num w:numId="13">
    <w:abstractNumId w:val="11"/>
  </w:num>
  <w:num w:numId="14">
    <w:abstractNumId w:val="31"/>
  </w:num>
  <w:num w:numId="15">
    <w:abstractNumId w:val="32"/>
  </w:num>
  <w:num w:numId="16">
    <w:abstractNumId w:val="6"/>
  </w:num>
  <w:num w:numId="17">
    <w:abstractNumId w:val="36"/>
  </w:num>
  <w:num w:numId="18">
    <w:abstractNumId w:val="25"/>
  </w:num>
  <w:num w:numId="19">
    <w:abstractNumId w:val="0"/>
  </w:num>
  <w:num w:numId="20">
    <w:abstractNumId w:val="10"/>
  </w:num>
  <w:num w:numId="21">
    <w:abstractNumId w:val="9"/>
  </w:num>
  <w:num w:numId="22">
    <w:abstractNumId w:val="12"/>
  </w:num>
  <w:num w:numId="23">
    <w:abstractNumId w:val="15"/>
  </w:num>
  <w:num w:numId="24">
    <w:abstractNumId w:val="24"/>
  </w:num>
  <w:num w:numId="25">
    <w:abstractNumId w:val="1"/>
  </w:num>
  <w:num w:numId="26">
    <w:abstractNumId w:val="8"/>
  </w:num>
  <w:num w:numId="27">
    <w:abstractNumId w:val="3"/>
  </w:num>
  <w:num w:numId="28">
    <w:abstractNumId w:val="29"/>
  </w:num>
  <w:num w:numId="29">
    <w:abstractNumId w:val="7"/>
  </w:num>
  <w:num w:numId="30">
    <w:abstractNumId w:val="37"/>
  </w:num>
  <w:num w:numId="31">
    <w:abstractNumId w:val="28"/>
  </w:num>
  <w:num w:numId="32">
    <w:abstractNumId w:val="34"/>
  </w:num>
  <w:num w:numId="33">
    <w:abstractNumId w:val="19"/>
  </w:num>
  <w:num w:numId="34">
    <w:abstractNumId w:val="26"/>
  </w:num>
  <w:num w:numId="35">
    <w:abstractNumId w:val="2"/>
  </w:num>
  <w:num w:numId="36">
    <w:abstractNumId w:val="35"/>
  </w:num>
  <w:num w:numId="37">
    <w:abstractNumId w:val="27"/>
  </w:num>
  <w:num w:numId="38">
    <w:abstractNumId w:val="16"/>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AED"/>
    <w:rsid w:val="00036B9C"/>
    <w:rsid w:val="000A64EE"/>
    <w:rsid w:val="000B5230"/>
    <w:rsid w:val="000D57B1"/>
    <w:rsid w:val="000D593D"/>
    <w:rsid w:val="00125223"/>
    <w:rsid w:val="00145F25"/>
    <w:rsid w:val="00150F1A"/>
    <w:rsid w:val="00192FE0"/>
    <w:rsid w:val="001C3617"/>
    <w:rsid w:val="001F63DA"/>
    <w:rsid w:val="00201FAE"/>
    <w:rsid w:val="00226879"/>
    <w:rsid w:val="0024178A"/>
    <w:rsid w:val="00241975"/>
    <w:rsid w:val="00242130"/>
    <w:rsid w:val="002545C7"/>
    <w:rsid w:val="002A1188"/>
    <w:rsid w:val="002D6DFE"/>
    <w:rsid w:val="0030027C"/>
    <w:rsid w:val="00310FCD"/>
    <w:rsid w:val="003614F6"/>
    <w:rsid w:val="00383EAE"/>
    <w:rsid w:val="003938FB"/>
    <w:rsid w:val="003B6EB5"/>
    <w:rsid w:val="003C4027"/>
    <w:rsid w:val="004362AE"/>
    <w:rsid w:val="004568E9"/>
    <w:rsid w:val="00480D8F"/>
    <w:rsid w:val="004929C1"/>
    <w:rsid w:val="004976F6"/>
    <w:rsid w:val="004B2DC7"/>
    <w:rsid w:val="004C26CC"/>
    <w:rsid w:val="004E0B32"/>
    <w:rsid w:val="004E46AF"/>
    <w:rsid w:val="004F1BE7"/>
    <w:rsid w:val="00501E23"/>
    <w:rsid w:val="00521411"/>
    <w:rsid w:val="0058346E"/>
    <w:rsid w:val="005A2E35"/>
    <w:rsid w:val="005F533F"/>
    <w:rsid w:val="006150C8"/>
    <w:rsid w:val="00660BB8"/>
    <w:rsid w:val="00691E66"/>
    <w:rsid w:val="00703011"/>
    <w:rsid w:val="00703B0F"/>
    <w:rsid w:val="0076554B"/>
    <w:rsid w:val="0077154C"/>
    <w:rsid w:val="00782A79"/>
    <w:rsid w:val="00794A6F"/>
    <w:rsid w:val="007E25BF"/>
    <w:rsid w:val="007E5CAD"/>
    <w:rsid w:val="00805F3C"/>
    <w:rsid w:val="0082339A"/>
    <w:rsid w:val="00852A7E"/>
    <w:rsid w:val="00866279"/>
    <w:rsid w:val="00872AC2"/>
    <w:rsid w:val="008B668F"/>
    <w:rsid w:val="008C6858"/>
    <w:rsid w:val="008D166F"/>
    <w:rsid w:val="008D344E"/>
    <w:rsid w:val="009063B1"/>
    <w:rsid w:val="0092047A"/>
    <w:rsid w:val="00940BC9"/>
    <w:rsid w:val="00945EC6"/>
    <w:rsid w:val="00953529"/>
    <w:rsid w:val="009A4697"/>
    <w:rsid w:val="009C21F8"/>
    <w:rsid w:val="009D3CBA"/>
    <w:rsid w:val="009F19AE"/>
    <w:rsid w:val="00A109D8"/>
    <w:rsid w:val="00A51C8C"/>
    <w:rsid w:val="00A721BD"/>
    <w:rsid w:val="00A94C5A"/>
    <w:rsid w:val="00A97F7A"/>
    <w:rsid w:val="00AC3FA7"/>
    <w:rsid w:val="00B30A73"/>
    <w:rsid w:val="00B3421C"/>
    <w:rsid w:val="00B342A8"/>
    <w:rsid w:val="00B54BFD"/>
    <w:rsid w:val="00B90E6A"/>
    <w:rsid w:val="00B9142A"/>
    <w:rsid w:val="00BA4C4B"/>
    <w:rsid w:val="00BD3E24"/>
    <w:rsid w:val="00C00AED"/>
    <w:rsid w:val="00C1703F"/>
    <w:rsid w:val="00C2340C"/>
    <w:rsid w:val="00C334FE"/>
    <w:rsid w:val="00C70B30"/>
    <w:rsid w:val="00C85A2D"/>
    <w:rsid w:val="00C8726F"/>
    <w:rsid w:val="00CB5B43"/>
    <w:rsid w:val="00CB5B60"/>
    <w:rsid w:val="00CE7774"/>
    <w:rsid w:val="00D119A7"/>
    <w:rsid w:val="00D57B9A"/>
    <w:rsid w:val="00D62279"/>
    <w:rsid w:val="00D90444"/>
    <w:rsid w:val="00DA15FA"/>
    <w:rsid w:val="00DB04CF"/>
    <w:rsid w:val="00DB0F6C"/>
    <w:rsid w:val="00DB0F9B"/>
    <w:rsid w:val="00DE6520"/>
    <w:rsid w:val="00E57868"/>
    <w:rsid w:val="00E72DAC"/>
    <w:rsid w:val="00EA438D"/>
    <w:rsid w:val="00EB7123"/>
    <w:rsid w:val="00EE188D"/>
    <w:rsid w:val="00F04BFF"/>
    <w:rsid w:val="00F228D4"/>
    <w:rsid w:val="00F2417B"/>
    <w:rsid w:val="00F9439F"/>
    <w:rsid w:val="00F9472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489D6B"/>
  <w15:chartTrackingRefBased/>
  <w15:docId w15:val="{AF691DD2-D798-4568-98A1-6270ACAD6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00A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00AED"/>
  </w:style>
  <w:style w:type="paragraph" w:styleId="Piedepgina">
    <w:name w:val="footer"/>
    <w:basedOn w:val="Normal"/>
    <w:link w:val="PiedepginaCar"/>
    <w:uiPriority w:val="99"/>
    <w:unhideWhenUsed/>
    <w:rsid w:val="00C00A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00AED"/>
  </w:style>
  <w:style w:type="paragraph" w:styleId="Prrafodelista">
    <w:name w:val="List Paragraph"/>
    <w:basedOn w:val="Normal"/>
    <w:uiPriority w:val="34"/>
    <w:qFormat/>
    <w:rsid w:val="00C00AED"/>
    <w:pPr>
      <w:ind w:left="720"/>
      <w:contextualSpacing/>
    </w:pPr>
  </w:style>
  <w:style w:type="character" w:styleId="Textodelmarcadordeposicin">
    <w:name w:val="Placeholder Text"/>
    <w:basedOn w:val="Fuentedeprrafopredeter"/>
    <w:uiPriority w:val="99"/>
    <w:semiHidden/>
    <w:rsid w:val="00703011"/>
    <w:rPr>
      <w:color w:val="808080"/>
    </w:rPr>
  </w:style>
  <w:style w:type="table" w:styleId="Tablaconcuadrcula">
    <w:name w:val="Table Grid"/>
    <w:basedOn w:val="Tablanormal"/>
    <w:uiPriority w:val="39"/>
    <w:rsid w:val="004C2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894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A173E-DDB4-48A9-94B4-9ED4173AC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1531</TotalTime>
  <Pages>1</Pages>
  <Words>1574</Words>
  <Characters>8659</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EmilioBG1997</dc:creator>
  <cp:keywords/>
  <dc:description/>
  <cp:lastModifiedBy>Emilio Barrera Gonzalez</cp:lastModifiedBy>
  <cp:revision>17</cp:revision>
  <dcterms:created xsi:type="dcterms:W3CDTF">2020-02-01T18:41:00Z</dcterms:created>
  <dcterms:modified xsi:type="dcterms:W3CDTF">2020-03-03T16:00:00Z</dcterms:modified>
</cp:coreProperties>
</file>