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102D" w14:textId="77777777" w:rsidR="00785F01" w:rsidRDefault="00785F01" w:rsidP="00785F01"/>
    <w:p w14:paraId="5C8E3263" w14:textId="77777777" w:rsidR="00785F01" w:rsidRDefault="00785F01" w:rsidP="00785F01">
      <w:pPr>
        <w:pStyle w:val="NormalWeb"/>
        <w:spacing w:before="0" w:beforeAutospacing="0" w:after="160" w:afterAutospacing="0"/>
        <w:jc w:val="center"/>
      </w:pPr>
      <w:r>
        <w:rPr>
          <w:rFonts w:ascii="Arial" w:hAnsi="Arial" w:cs="Arial"/>
          <w:noProof/>
          <w:color w:val="000000"/>
          <w:bdr w:val="none" w:sz="0" w:space="0" w:color="auto" w:frame="1"/>
        </w:rPr>
        <w:drawing>
          <wp:inline distT="0" distB="0" distL="0" distR="0" wp14:anchorId="65F53BFD" wp14:editId="0C0B48B5">
            <wp:extent cx="2700655" cy="531495"/>
            <wp:effectExtent l="0" t="0" r="4445" b="1905"/>
            <wp:docPr id="5" name="Imagen 5" descr="logo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d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531495"/>
                    </a:xfrm>
                    <a:prstGeom prst="rect">
                      <a:avLst/>
                    </a:prstGeom>
                    <a:noFill/>
                    <a:ln>
                      <a:noFill/>
                    </a:ln>
                  </pic:spPr>
                </pic:pic>
              </a:graphicData>
            </a:graphic>
          </wp:inline>
        </w:drawing>
      </w:r>
    </w:p>
    <w:p w14:paraId="6BFEAA0E" w14:textId="77777777" w:rsidR="009A47DB" w:rsidRDefault="009A47DB" w:rsidP="00785F01">
      <w:pPr>
        <w:pStyle w:val="NormalWeb"/>
        <w:spacing w:before="0" w:beforeAutospacing="0" w:after="160" w:afterAutospacing="0"/>
        <w:jc w:val="center"/>
      </w:pPr>
    </w:p>
    <w:p w14:paraId="562FE7F7" w14:textId="6A260FEE" w:rsidR="00785F01" w:rsidRDefault="00785F01" w:rsidP="00785F01">
      <w:pPr>
        <w:pStyle w:val="NormalWeb"/>
        <w:spacing w:before="0" w:beforeAutospacing="0" w:after="0" w:afterAutospacing="0"/>
        <w:ind w:left="720"/>
        <w:jc w:val="center"/>
      </w:pPr>
      <w:r>
        <w:rPr>
          <w:rFonts w:ascii="Arial" w:hAnsi="Arial" w:cs="Arial"/>
          <w:color w:val="000000"/>
        </w:rPr>
        <w:t>ESTUDIO DEL EFECTO DE LA SEQUÍA EN EL PRECIO DE MERCADO DE LOS DERECHOS DE AGUA</w:t>
      </w:r>
    </w:p>
    <w:p w14:paraId="06E2DAB5" w14:textId="77777777" w:rsidR="00785F01" w:rsidRDefault="00785F01" w:rsidP="00785F01">
      <w:pPr>
        <w:spacing w:after="240"/>
      </w:pPr>
    </w:p>
    <w:p w14:paraId="47ECFB6A" w14:textId="77777777" w:rsidR="00785F01" w:rsidRDefault="00785F01" w:rsidP="00785F01">
      <w:pPr>
        <w:pStyle w:val="NormalWeb"/>
        <w:spacing w:before="0" w:beforeAutospacing="0" w:after="160" w:afterAutospacing="0"/>
        <w:jc w:val="center"/>
      </w:pPr>
      <w:r>
        <w:rPr>
          <w:rFonts w:ascii="Arial" w:hAnsi="Arial" w:cs="Arial"/>
          <w:color w:val="000000"/>
        </w:rPr>
        <w:t>Emilio Antonio Álvarez Rupayán</w:t>
      </w:r>
    </w:p>
    <w:p w14:paraId="6975EB0B" w14:textId="77777777" w:rsidR="00785F01" w:rsidRDefault="00785F01" w:rsidP="00785F01"/>
    <w:p w14:paraId="6BC70785" w14:textId="77777777" w:rsidR="00785F01" w:rsidRDefault="00785F01" w:rsidP="00785F01">
      <w:pPr>
        <w:pStyle w:val="NormalWeb"/>
        <w:spacing w:before="0" w:beforeAutospacing="0" w:after="160" w:afterAutospacing="0"/>
        <w:jc w:val="center"/>
      </w:pPr>
      <w:r>
        <w:rPr>
          <w:rFonts w:ascii="Arial" w:hAnsi="Arial" w:cs="Arial"/>
          <w:color w:val="000000"/>
        </w:rPr>
        <w:t>Tesis para optar al Título de Ingeniero(a) Civil Industrial</w:t>
      </w:r>
    </w:p>
    <w:p w14:paraId="4D786331" w14:textId="77777777" w:rsidR="00785F01" w:rsidRDefault="00785F01" w:rsidP="00785F01">
      <w:pPr>
        <w:spacing w:after="240"/>
      </w:pPr>
    </w:p>
    <w:p w14:paraId="0F4F8B34" w14:textId="77777777" w:rsidR="00E64C1B" w:rsidRDefault="00785F01" w:rsidP="00E64C1B">
      <w:pPr>
        <w:pStyle w:val="NormalWeb"/>
        <w:spacing w:before="0" w:beforeAutospacing="0" w:after="160" w:afterAutospacing="0"/>
        <w:jc w:val="center"/>
      </w:pPr>
      <w:r>
        <w:rPr>
          <w:rFonts w:ascii="Arial" w:hAnsi="Arial" w:cs="Arial"/>
          <w:color w:val="000000"/>
        </w:rPr>
        <w:t xml:space="preserve">Profesor Guía: </w:t>
      </w:r>
      <w:r w:rsidR="00E64C1B">
        <w:rPr>
          <w:rFonts w:ascii="Arial" w:hAnsi="Arial" w:cs="Arial"/>
          <w:color w:val="000000"/>
        </w:rPr>
        <w:t>Jorge Antonio Sabat Silva</w:t>
      </w:r>
    </w:p>
    <w:p w14:paraId="0069C3C2" w14:textId="799BF233" w:rsidR="00785F01" w:rsidRDefault="00785F01" w:rsidP="00E64C1B">
      <w:pPr>
        <w:pStyle w:val="NormalWeb"/>
        <w:spacing w:before="0" w:beforeAutospacing="0" w:after="160" w:afterAutospacing="0"/>
        <w:jc w:val="center"/>
      </w:pPr>
    </w:p>
    <w:p w14:paraId="748790A9" w14:textId="77777777" w:rsidR="00785F01" w:rsidRDefault="00785F01" w:rsidP="00785F01">
      <w:pPr>
        <w:pStyle w:val="NormalWeb"/>
        <w:spacing w:before="0" w:beforeAutospacing="0" w:after="160" w:afterAutospacing="0"/>
        <w:jc w:val="center"/>
      </w:pPr>
      <w:r>
        <w:rPr>
          <w:rFonts w:ascii="Arial" w:hAnsi="Arial" w:cs="Arial"/>
          <w:color w:val="000000"/>
        </w:rPr>
        <w:t>FACULTAD DE INGENIERÍA Y CIENCIAS</w:t>
      </w:r>
    </w:p>
    <w:p w14:paraId="0FC5A387" w14:textId="77777777" w:rsidR="00785F01" w:rsidRDefault="00785F01" w:rsidP="00785F01">
      <w:pPr>
        <w:pStyle w:val="NormalWeb"/>
        <w:spacing w:before="0" w:beforeAutospacing="0" w:after="160" w:afterAutospacing="0"/>
        <w:jc w:val="center"/>
      </w:pPr>
      <w:r>
        <w:rPr>
          <w:rFonts w:ascii="Arial" w:hAnsi="Arial" w:cs="Arial"/>
          <w:color w:val="000000"/>
        </w:rPr>
        <w:t>ESCUELA DE INGENIERÍA INDUSTRIAL</w:t>
      </w:r>
    </w:p>
    <w:p w14:paraId="2C1F24C5" w14:textId="77777777" w:rsidR="00785F01" w:rsidRDefault="00785F01" w:rsidP="00785F01">
      <w:pPr>
        <w:spacing w:after="240"/>
      </w:pPr>
      <w:r>
        <w:br/>
      </w:r>
    </w:p>
    <w:p w14:paraId="41D27248" w14:textId="77777777" w:rsidR="00785F01" w:rsidRDefault="00785F01" w:rsidP="00785F01">
      <w:pPr>
        <w:pStyle w:val="NormalWeb"/>
        <w:spacing w:before="0" w:beforeAutospacing="0" w:after="160" w:afterAutospacing="0"/>
        <w:jc w:val="center"/>
      </w:pPr>
      <w:r>
        <w:rPr>
          <w:rFonts w:ascii="Arial" w:hAnsi="Arial" w:cs="Arial"/>
          <w:color w:val="000000"/>
          <w:sz w:val="22"/>
          <w:szCs w:val="22"/>
        </w:rPr>
        <w:t>Santiago, Chile</w:t>
      </w:r>
    </w:p>
    <w:p w14:paraId="41771065" w14:textId="77777777" w:rsidR="00785F01" w:rsidRDefault="00785F01" w:rsidP="00785F01">
      <w:pPr>
        <w:pStyle w:val="NormalWeb"/>
        <w:spacing w:before="0" w:beforeAutospacing="0" w:after="160" w:afterAutospacing="0"/>
        <w:jc w:val="center"/>
      </w:pPr>
      <w:r>
        <w:rPr>
          <w:rFonts w:ascii="Arial" w:hAnsi="Arial" w:cs="Arial"/>
          <w:color w:val="000000"/>
          <w:sz w:val="22"/>
          <w:szCs w:val="22"/>
        </w:rPr>
        <w:t>2022</w:t>
      </w:r>
      <w:r>
        <w:rPr>
          <w:rFonts w:ascii="Arial" w:hAnsi="Arial" w:cs="Arial"/>
          <w:color w:val="000000"/>
          <w:sz w:val="22"/>
          <w:szCs w:val="22"/>
        </w:rPr>
        <w:br/>
      </w:r>
    </w:p>
    <w:p w14:paraId="0FBCBD2C" w14:textId="77777777" w:rsidR="00785F01" w:rsidRDefault="00785F01" w:rsidP="00785F01"/>
    <w:p w14:paraId="56B20997" w14:textId="77777777" w:rsidR="00785F01" w:rsidRDefault="00785F01" w:rsidP="00785F01"/>
    <w:p w14:paraId="0726C013" w14:textId="77777777" w:rsidR="00785F01" w:rsidRDefault="00785F01" w:rsidP="00785F01"/>
    <w:p w14:paraId="74A340B0" w14:textId="77777777" w:rsidR="00785F01" w:rsidRDefault="00785F01" w:rsidP="00785F01"/>
    <w:p w14:paraId="35F58B16" w14:textId="77777777" w:rsidR="00785F01" w:rsidRDefault="00785F01" w:rsidP="00785F01"/>
    <w:p w14:paraId="27E59B3E" w14:textId="77777777" w:rsidR="00785F01" w:rsidRDefault="00785F01" w:rsidP="00785F01"/>
    <w:p w14:paraId="2E81619B" w14:textId="77777777" w:rsidR="00785F01" w:rsidRDefault="00785F01" w:rsidP="00785F01"/>
    <w:p w14:paraId="348A471C" w14:textId="77777777" w:rsidR="00785F01" w:rsidRDefault="00785F01" w:rsidP="00785F01"/>
    <w:p w14:paraId="37D6C1CF" w14:textId="77777777" w:rsidR="00785F01" w:rsidRDefault="00785F01" w:rsidP="00785F01"/>
    <w:p w14:paraId="44D5E45C" w14:textId="77777777" w:rsidR="00785F01" w:rsidRDefault="00785F01" w:rsidP="00785F01">
      <w:pPr>
        <w:pStyle w:val="NormalWeb"/>
        <w:spacing w:before="0" w:beforeAutospacing="0" w:after="160" w:afterAutospacing="0"/>
        <w:jc w:val="center"/>
      </w:pPr>
      <w:r>
        <w:rPr>
          <w:rFonts w:ascii="Arial" w:hAnsi="Arial" w:cs="Arial"/>
          <w:noProof/>
          <w:color w:val="000000"/>
          <w:bdr w:val="none" w:sz="0" w:space="0" w:color="auto" w:frame="1"/>
        </w:rPr>
        <w:lastRenderedPageBreak/>
        <w:drawing>
          <wp:inline distT="0" distB="0" distL="0" distR="0" wp14:anchorId="27F0FB88" wp14:editId="62EE5796">
            <wp:extent cx="2700655" cy="531495"/>
            <wp:effectExtent l="0" t="0" r="4445" b="1905"/>
            <wp:docPr id="4" name="Imagen 4" descr="logo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d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531495"/>
                    </a:xfrm>
                    <a:prstGeom prst="rect">
                      <a:avLst/>
                    </a:prstGeom>
                    <a:noFill/>
                    <a:ln>
                      <a:noFill/>
                    </a:ln>
                  </pic:spPr>
                </pic:pic>
              </a:graphicData>
            </a:graphic>
          </wp:inline>
        </w:drawing>
      </w:r>
    </w:p>
    <w:p w14:paraId="5CA6862C" w14:textId="77777777" w:rsidR="00785F01" w:rsidRDefault="00785F01" w:rsidP="00785F01">
      <w:pPr>
        <w:spacing w:after="240"/>
      </w:pPr>
    </w:p>
    <w:p w14:paraId="7B761D46" w14:textId="1A19C84E" w:rsidR="00785F01" w:rsidRDefault="00785F01" w:rsidP="00785F01">
      <w:pPr>
        <w:pStyle w:val="NormalWeb"/>
        <w:spacing w:before="0" w:beforeAutospacing="0" w:after="0" w:afterAutospacing="0"/>
        <w:ind w:left="720"/>
        <w:jc w:val="center"/>
      </w:pPr>
      <w:r>
        <w:rPr>
          <w:rFonts w:ascii="Arial" w:hAnsi="Arial" w:cs="Arial"/>
          <w:color w:val="000000"/>
        </w:rPr>
        <w:t>ESTUDIO DEL EFECTO DE LA SEQUIA EN EL PRECIO DE MERCADO DE LOS DERECHOS DE AGUA</w:t>
      </w:r>
    </w:p>
    <w:p w14:paraId="7D4DF7B8" w14:textId="77777777" w:rsidR="00785F01" w:rsidRDefault="00785F01" w:rsidP="00785F01">
      <w:pPr>
        <w:spacing w:after="240"/>
      </w:pPr>
    </w:p>
    <w:p w14:paraId="33254043" w14:textId="77777777" w:rsidR="00785F01" w:rsidRDefault="00785F01" w:rsidP="00785F01">
      <w:pPr>
        <w:pStyle w:val="NormalWeb"/>
        <w:spacing w:before="0" w:beforeAutospacing="0" w:after="160" w:afterAutospacing="0"/>
        <w:jc w:val="center"/>
      </w:pPr>
      <w:r>
        <w:rPr>
          <w:rFonts w:ascii="Arial" w:hAnsi="Arial" w:cs="Arial"/>
          <w:color w:val="000000"/>
        </w:rPr>
        <w:t>Emilio Antonio Álvarez Rupayán</w:t>
      </w:r>
    </w:p>
    <w:p w14:paraId="371F0BE7" w14:textId="77777777" w:rsidR="00785F01" w:rsidRDefault="00785F01" w:rsidP="00785F01"/>
    <w:p w14:paraId="3D187449" w14:textId="77777777" w:rsidR="00785F01" w:rsidRDefault="00785F01" w:rsidP="00785F01">
      <w:pPr>
        <w:pStyle w:val="NormalWeb"/>
        <w:spacing w:before="0" w:beforeAutospacing="0" w:after="160" w:afterAutospacing="0"/>
        <w:jc w:val="center"/>
      </w:pPr>
      <w:r>
        <w:rPr>
          <w:rFonts w:ascii="Arial" w:hAnsi="Arial" w:cs="Arial"/>
          <w:color w:val="000000"/>
        </w:rPr>
        <w:t>Tesis para optar al Título de Ingeniero(a) Civil Industrial</w:t>
      </w:r>
    </w:p>
    <w:p w14:paraId="6E31E66A" w14:textId="77777777" w:rsidR="00785F01" w:rsidRDefault="00785F01" w:rsidP="00785F01"/>
    <w:p w14:paraId="3216780C" w14:textId="2A5902CE" w:rsidR="00EB76E1" w:rsidRDefault="00785F01" w:rsidP="00EB76E1">
      <w:pPr>
        <w:pStyle w:val="NormalWeb"/>
        <w:spacing w:before="0" w:beforeAutospacing="0" w:after="160" w:afterAutospacing="0"/>
        <w:jc w:val="center"/>
      </w:pPr>
      <w:r>
        <w:rPr>
          <w:rFonts w:ascii="Arial" w:hAnsi="Arial" w:cs="Arial"/>
          <w:color w:val="000000"/>
        </w:rPr>
        <w:t xml:space="preserve">Profesor Guía: </w:t>
      </w:r>
      <w:r w:rsidR="00EB76E1">
        <w:rPr>
          <w:rFonts w:ascii="Arial" w:hAnsi="Arial" w:cs="Arial"/>
          <w:color w:val="000000"/>
        </w:rPr>
        <w:t xml:space="preserve">Jorge </w:t>
      </w:r>
      <w:r w:rsidR="0020071B">
        <w:rPr>
          <w:rFonts w:ascii="Arial" w:hAnsi="Arial" w:cs="Arial"/>
          <w:color w:val="000000"/>
        </w:rPr>
        <w:t xml:space="preserve">Antonio </w:t>
      </w:r>
      <w:r w:rsidR="00EB76E1">
        <w:rPr>
          <w:rFonts w:ascii="Arial" w:hAnsi="Arial" w:cs="Arial"/>
          <w:color w:val="000000"/>
        </w:rPr>
        <w:t>Sabat</w:t>
      </w:r>
      <w:r w:rsidR="0020071B">
        <w:rPr>
          <w:rFonts w:ascii="Arial" w:hAnsi="Arial" w:cs="Arial"/>
          <w:color w:val="000000"/>
        </w:rPr>
        <w:t xml:space="preserve"> Silv</w:t>
      </w:r>
      <w:r w:rsidR="00E64C1B">
        <w:rPr>
          <w:rFonts w:ascii="Arial" w:hAnsi="Arial" w:cs="Arial"/>
          <w:color w:val="000000"/>
        </w:rPr>
        <w:t>a</w:t>
      </w:r>
    </w:p>
    <w:p w14:paraId="7705AA46" w14:textId="77777777" w:rsidR="00D67800" w:rsidRDefault="00785F01" w:rsidP="00785F01">
      <w:pPr>
        <w:pStyle w:val="NormalWeb"/>
        <w:spacing w:before="0" w:beforeAutospacing="0" w:after="160" w:afterAutospacing="0"/>
        <w:jc w:val="center"/>
        <w:rPr>
          <w:rFonts w:ascii="Arial" w:hAnsi="Arial" w:cs="Arial"/>
          <w:color w:val="000000"/>
        </w:rPr>
      </w:pPr>
      <w:r>
        <w:rPr>
          <w:rFonts w:ascii="Arial" w:hAnsi="Arial" w:cs="Arial"/>
          <w:color w:val="000000"/>
        </w:rPr>
        <w:t xml:space="preserve">Profesor Comisión: </w:t>
      </w:r>
      <w:r w:rsidR="0043531A" w:rsidRPr="0043531A">
        <w:rPr>
          <w:rFonts w:ascii="Arial" w:hAnsi="Arial" w:cs="Arial"/>
          <w:color w:val="000000"/>
        </w:rPr>
        <w:t>Jocelyn Andrea Tapia Stefanoni</w:t>
      </w:r>
    </w:p>
    <w:p w14:paraId="67998DE7" w14:textId="6F4C58B1" w:rsidR="00785F01" w:rsidRPr="00B872ED" w:rsidRDefault="00785F01" w:rsidP="00B872ED">
      <w:pPr>
        <w:pStyle w:val="NormalWeb"/>
        <w:spacing w:before="0" w:beforeAutospacing="0" w:after="160" w:afterAutospacing="0"/>
        <w:jc w:val="center"/>
        <w:rPr>
          <w:rFonts w:ascii="Arial" w:hAnsi="Arial" w:cs="Arial"/>
          <w:color w:val="000000"/>
        </w:rPr>
      </w:pPr>
      <w:r>
        <w:rPr>
          <w:rFonts w:ascii="Arial" w:hAnsi="Arial" w:cs="Arial"/>
          <w:color w:val="000000"/>
        </w:rPr>
        <w:t xml:space="preserve">Profesor </w:t>
      </w:r>
      <w:r w:rsidR="00DF12B5">
        <w:rPr>
          <w:rFonts w:ascii="Arial" w:hAnsi="Arial" w:cs="Arial"/>
          <w:color w:val="000000"/>
        </w:rPr>
        <w:t>Comisión 2</w:t>
      </w:r>
      <w:r>
        <w:rPr>
          <w:rFonts w:ascii="Arial" w:hAnsi="Arial" w:cs="Arial"/>
          <w:color w:val="000000"/>
        </w:rPr>
        <w:t xml:space="preserve">: </w:t>
      </w:r>
      <w:r w:rsidR="00AB5365">
        <w:rPr>
          <w:rFonts w:ascii="Arial" w:hAnsi="Arial" w:cs="Arial"/>
          <w:color w:val="000000"/>
        </w:rPr>
        <w:t>Rodrigo</w:t>
      </w:r>
      <w:r w:rsidR="00B872ED">
        <w:rPr>
          <w:rFonts w:ascii="Arial" w:hAnsi="Arial" w:cs="Arial"/>
          <w:color w:val="000000"/>
        </w:rPr>
        <w:t xml:space="preserve"> Antonio</w:t>
      </w:r>
      <w:r w:rsidR="00AB5365">
        <w:rPr>
          <w:rFonts w:ascii="Arial" w:hAnsi="Arial" w:cs="Arial"/>
          <w:color w:val="000000"/>
        </w:rPr>
        <w:t xml:space="preserve"> </w:t>
      </w:r>
      <w:r w:rsidR="00F5641D">
        <w:rPr>
          <w:rFonts w:ascii="Arial" w:hAnsi="Arial" w:cs="Arial"/>
          <w:color w:val="000000"/>
        </w:rPr>
        <w:t>Cáceres</w:t>
      </w:r>
      <w:r w:rsidR="00B872ED">
        <w:rPr>
          <w:rFonts w:ascii="Arial" w:hAnsi="Arial" w:cs="Arial"/>
          <w:color w:val="000000"/>
        </w:rPr>
        <w:t xml:space="preserve"> </w:t>
      </w:r>
      <w:r w:rsidR="00797EDD">
        <w:rPr>
          <w:rFonts w:ascii="Arial" w:hAnsi="Arial" w:cs="Arial"/>
          <w:color w:val="000000"/>
        </w:rPr>
        <w:t>González</w:t>
      </w:r>
    </w:p>
    <w:p w14:paraId="08E5BEB3" w14:textId="77777777" w:rsidR="00785F01" w:rsidRDefault="00785F01" w:rsidP="00785F01">
      <w:pPr>
        <w:spacing w:after="240"/>
      </w:pPr>
    </w:p>
    <w:p w14:paraId="70D17C17" w14:textId="77777777" w:rsidR="00785F01" w:rsidRDefault="00785F01" w:rsidP="00785F01">
      <w:pPr>
        <w:pStyle w:val="NormalWeb"/>
        <w:spacing w:before="0" w:beforeAutospacing="0" w:after="0" w:afterAutospacing="0"/>
        <w:jc w:val="center"/>
      </w:pPr>
      <w:r>
        <w:rPr>
          <w:rFonts w:ascii="Arial" w:hAnsi="Arial" w:cs="Arial"/>
          <w:color w:val="000000"/>
        </w:rPr>
        <w:t>FACULTAD DE INGENIERÍA Y CIENCIAS</w:t>
      </w:r>
    </w:p>
    <w:p w14:paraId="2F927EDC" w14:textId="77777777" w:rsidR="00785F01" w:rsidRDefault="00785F01" w:rsidP="00785F01">
      <w:pPr>
        <w:pStyle w:val="NormalWeb"/>
        <w:spacing w:before="0" w:beforeAutospacing="0" w:after="0" w:afterAutospacing="0"/>
      </w:pPr>
      <w:r>
        <w:rPr>
          <w:rStyle w:val="apple-tab-span"/>
          <w:rFonts w:ascii="Arial" w:hAnsi="Arial" w:cs="Arial"/>
          <w:color w:val="000000"/>
        </w:rPr>
        <w:tab/>
        <w:t xml:space="preserve">                        </w:t>
      </w:r>
      <w:r>
        <w:rPr>
          <w:rFonts w:ascii="Arial" w:hAnsi="Arial" w:cs="Arial"/>
          <w:color w:val="000000"/>
        </w:rPr>
        <w:t>ESCUELA DE INGENIERÍA INDUSTRIAL</w:t>
      </w:r>
      <w:r>
        <w:rPr>
          <w:rStyle w:val="apple-tab-span"/>
          <w:rFonts w:ascii="Arial" w:hAnsi="Arial" w:cs="Arial"/>
          <w:color w:val="000000"/>
        </w:rPr>
        <w:tab/>
      </w:r>
    </w:p>
    <w:p w14:paraId="2219852E" w14:textId="77777777" w:rsidR="00785F01" w:rsidRDefault="00785F01" w:rsidP="00785F01">
      <w:pPr>
        <w:spacing w:after="240"/>
      </w:pPr>
    </w:p>
    <w:p w14:paraId="48170596" w14:textId="77777777" w:rsidR="00785F01" w:rsidRDefault="00785F01" w:rsidP="00785F01">
      <w:pPr>
        <w:pStyle w:val="NormalWeb"/>
        <w:spacing w:before="0" w:beforeAutospacing="0" w:after="160" w:afterAutospacing="0"/>
        <w:jc w:val="center"/>
      </w:pPr>
      <w:r>
        <w:rPr>
          <w:rFonts w:ascii="Arial" w:hAnsi="Arial" w:cs="Arial"/>
          <w:color w:val="000000"/>
          <w:sz w:val="22"/>
          <w:szCs w:val="22"/>
        </w:rPr>
        <w:t>Santiago, Chile </w:t>
      </w:r>
    </w:p>
    <w:p w14:paraId="363E1719" w14:textId="77777777" w:rsidR="00785F01" w:rsidRDefault="00785F01" w:rsidP="00785F01">
      <w:pPr>
        <w:pStyle w:val="NormalWeb"/>
        <w:spacing w:before="0" w:beforeAutospacing="0" w:after="160" w:afterAutospacing="0"/>
        <w:jc w:val="center"/>
      </w:pPr>
      <w:r>
        <w:rPr>
          <w:rFonts w:ascii="Arial" w:hAnsi="Arial" w:cs="Arial"/>
          <w:color w:val="000000"/>
          <w:sz w:val="22"/>
          <w:szCs w:val="22"/>
        </w:rPr>
        <w:t>2022</w:t>
      </w:r>
      <w:r>
        <w:rPr>
          <w:rFonts w:ascii="Arial" w:hAnsi="Arial" w:cs="Arial"/>
          <w:color w:val="000000"/>
          <w:sz w:val="22"/>
          <w:szCs w:val="22"/>
        </w:rPr>
        <w:br/>
      </w:r>
    </w:p>
    <w:p w14:paraId="0708D820" w14:textId="77777777" w:rsidR="00785F01" w:rsidRDefault="00785F01" w:rsidP="00785F01">
      <w:pPr>
        <w:rPr>
          <w:rFonts w:ascii="Arial" w:hAnsi="Arial" w:cs="Arial"/>
          <w:color w:val="000000"/>
        </w:rPr>
      </w:pPr>
      <w:r>
        <w:br/>
      </w:r>
    </w:p>
    <w:p w14:paraId="79580662" w14:textId="77777777" w:rsidR="00785F01" w:rsidRDefault="00785F01" w:rsidP="00785F01">
      <w:pPr>
        <w:rPr>
          <w:rFonts w:ascii="Arial" w:hAnsi="Arial" w:cs="Arial"/>
          <w:color w:val="000000"/>
        </w:rPr>
      </w:pPr>
    </w:p>
    <w:p w14:paraId="40F9D7BC" w14:textId="77777777" w:rsidR="00785F01" w:rsidRDefault="00785F01" w:rsidP="00785F01">
      <w:pPr>
        <w:rPr>
          <w:rFonts w:ascii="Arial" w:hAnsi="Arial" w:cs="Arial"/>
          <w:color w:val="000000"/>
        </w:rPr>
      </w:pPr>
    </w:p>
    <w:p w14:paraId="4BD62422" w14:textId="77777777" w:rsidR="00785F01" w:rsidRDefault="00785F01" w:rsidP="00785F01">
      <w:pPr>
        <w:rPr>
          <w:rFonts w:ascii="Arial" w:hAnsi="Arial" w:cs="Arial"/>
          <w:color w:val="000000"/>
        </w:rPr>
      </w:pPr>
    </w:p>
    <w:p w14:paraId="71350836" w14:textId="77777777" w:rsidR="00785F01" w:rsidRDefault="00785F01" w:rsidP="00785F01">
      <w:pPr>
        <w:rPr>
          <w:rFonts w:ascii="Arial" w:hAnsi="Arial" w:cs="Arial"/>
          <w:color w:val="000000"/>
        </w:rPr>
      </w:pPr>
    </w:p>
    <w:p w14:paraId="1A88F3FC" w14:textId="77777777" w:rsidR="00785F01" w:rsidRDefault="00785F01" w:rsidP="00785F01">
      <w:pPr>
        <w:rPr>
          <w:rFonts w:ascii="Arial" w:hAnsi="Arial" w:cs="Arial"/>
          <w:color w:val="000000"/>
        </w:rPr>
      </w:pPr>
    </w:p>
    <w:p w14:paraId="1304C179" w14:textId="77777777" w:rsidR="00785F01" w:rsidRDefault="00785F01" w:rsidP="00785F01">
      <w:pPr>
        <w:rPr>
          <w:rFonts w:ascii="Arial" w:hAnsi="Arial" w:cs="Arial"/>
          <w:color w:val="000000"/>
        </w:rPr>
      </w:pPr>
    </w:p>
    <w:p w14:paraId="387EF7E7" w14:textId="77777777" w:rsidR="00785F01" w:rsidRDefault="00785F01" w:rsidP="00785F01">
      <w:pPr>
        <w:rPr>
          <w:rFonts w:ascii="Arial" w:hAnsi="Arial" w:cs="Arial"/>
          <w:color w:val="000000"/>
        </w:rPr>
      </w:pPr>
    </w:p>
    <w:p w14:paraId="5D13D1B7" w14:textId="77777777" w:rsidR="00785F01" w:rsidRDefault="00785F01" w:rsidP="00785F01">
      <w:pPr>
        <w:pStyle w:val="NormalWeb"/>
        <w:spacing w:before="0" w:beforeAutospacing="0" w:after="160" w:afterAutospacing="0"/>
        <w:rPr>
          <w:rFonts w:ascii="Arial" w:hAnsi="Arial" w:cs="Arial"/>
          <w:color w:val="000000"/>
        </w:rPr>
      </w:pPr>
    </w:p>
    <w:p w14:paraId="042B6197" w14:textId="77777777" w:rsidR="009A47DB" w:rsidRDefault="009A47DB" w:rsidP="00785F01">
      <w:pPr>
        <w:pStyle w:val="NormalWeb"/>
        <w:spacing w:before="0" w:beforeAutospacing="0" w:after="160" w:afterAutospacing="0"/>
        <w:rPr>
          <w:rFonts w:ascii="Arial" w:hAnsi="Arial" w:cs="Arial"/>
          <w:color w:val="000000"/>
        </w:rPr>
      </w:pPr>
    </w:p>
    <w:p w14:paraId="6107BC11" w14:textId="77777777" w:rsidR="009A47DB" w:rsidRDefault="009A47DB" w:rsidP="00785F01">
      <w:pPr>
        <w:pStyle w:val="NormalWeb"/>
        <w:spacing w:before="0" w:beforeAutospacing="0" w:after="160" w:afterAutospacing="0"/>
        <w:rPr>
          <w:rFonts w:ascii="Arial" w:hAnsi="Arial" w:cs="Arial"/>
          <w:color w:val="000000"/>
        </w:rPr>
      </w:pPr>
    </w:p>
    <w:p w14:paraId="52AA0CDA" w14:textId="77777777" w:rsidR="007E3D09" w:rsidRPr="007E3D09" w:rsidRDefault="007E3D09" w:rsidP="007E3D09">
      <w:pPr>
        <w:spacing w:line="360" w:lineRule="auto"/>
        <w:jc w:val="both"/>
        <w:rPr>
          <w:rFonts w:ascii="Arial" w:hAnsi="Arial" w:cs="Arial"/>
          <w:sz w:val="24"/>
          <w:szCs w:val="24"/>
          <w:u w:val="single"/>
          <w:lang w:val="es-ES"/>
        </w:rPr>
      </w:pPr>
      <w:r w:rsidRPr="007E3D09">
        <w:rPr>
          <w:rFonts w:ascii="Arial" w:hAnsi="Arial" w:cs="Arial"/>
          <w:sz w:val="24"/>
          <w:szCs w:val="24"/>
          <w:u w:val="single"/>
          <w:lang w:val="es-ES"/>
        </w:rPr>
        <w:t>Dedicatoria</w:t>
      </w:r>
    </w:p>
    <w:p w14:paraId="7052E9F4" w14:textId="77777777" w:rsidR="009A47DB" w:rsidRDefault="009A47DB" w:rsidP="00785F01">
      <w:pPr>
        <w:pStyle w:val="NormalWeb"/>
        <w:spacing w:before="0" w:beforeAutospacing="0" w:after="160" w:afterAutospacing="0"/>
        <w:rPr>
          <w:rFonts w:ascii="Arial" w:hAnsi="Arial" w:cs="Arial"/>
          <w:color w:val="000000"/>
        </w:rPr>
      </w:pPr>
    </w:p>
    <w:p w14:paraId="47426B81" w14:textId="60A42CA4" w:rsidR="00D10965" w:rsidRDefault="00D10965" w:rsidP="00D10965">
      <w:pPr>
        <w:spacing w:line="360" w:lineRule="auto"/>
        <w:jc w:val="both"/>
        <w:rPr>
          <w:rFonts w:ascii="Arial" w:hAnsi="Arial" w:cs="Arial"/>
          <w:sz w:val="24"/>
          <w:szCs w:val="24"/>
          <w:lang w:val="es-ES"/>
        </w:rPr>
      </w:pPr>
      <w:r>
        <w:rPr>
          <w:rFonts w:ascii="Arial" w:hAnsi="Arial" w:cs="Arial"/>
          <w:sz w:val="24"/>
          <w:szCs w:val="24"/>
          <w:lang w:val="es-ES"/>
        </w:rPr>
        <w:t xml:space="preserve">Con mucho cariño se la dedico a mi madre que desde pequeño me guio y apoyo fielmente en todas mis decisiones, por darme las herramientas para estudiar e impulsarme en mi futuro y lo </w:t>
      </w:r>
      <w:r w:rsidR="0002470E">
        <w:rPr>
          <w:rFonts w:ascii="Arial" w:hAnsi="Arial" w:cs="Arial"/>
          <w:sz w:val="24"/>
          <w:szCs w:val="24"/>
          <w:lang w:val="es-ES"/>
        </w:rPr>
        <w:t>más</w:t>
      </w:r>
      <w:r>
        <w:rPr>
          <w:rFonts w:ascii="Arial" w:hAnsi="Arial" w:cs="Arial"/>
          <w:sz w:val="24"/>
          <w:szCs w:val="24"/>
          <w:lang w:val="es-ES"/>
        </w:rPr>
        <w:t xml:space="preserve"> importante por creer en mí y nunca dudar de mis capacidades.</w:t>
      </w:r>
    </w:p>
    <w:p w14:paraId="5A232155" w14:textId="77777777" w:rsidR="00D10965" w:rsidRDefault="00D10965" w:rsidP="00D10965">
      <w:pPr>
        <w:spacing w:line="360" w:lineRule="auto"/>
        <w:jc w:val="both"/>
        <w:rPr>
          <w:rFonts w:ascii="Arial" w:hAnsi="Arial" w:cs="Arial"/>
          <w:sz w:val="24"/>
          <w:szCs w:val="24"/>
          <w:lang w:val="es-ES"/>
        </w:rPr>
      </w:pPr>
      <w:r>
        <w:rPr>
          <w:rFonts w:ascii="Arial" w:hAnsi="Arial" w:cs="Arial"/>
          <w:sz w:val="24"/>
          <w:szCs w:val="24"/>
          <w:lang w:val="es-ES"/>
        </w:rPr>
        <w:t xml:space="preserve"> Igualmente dedico esta tesis a la vida, y aunque suene un poco confuso, creo que en el tiempo que he vivido me han pasado situaciones inesperadas y difíciles de aceptar y sobrellevar, por lo mismo siento que me ha dado una segunda oportunidad para demostrar y demostrarme que soy capaz y que pese a las circunstancias difíciles tengo que creer en mí y superarme.</w:t>
      </w:r>
    </w:p>
    <w:p w14:paraId="10C2A22F" w14:textId="77777777" w:rsidR="00D10965" w:rsidRPr="00C11C7C" w:rsidRDefault="00D10965" w:rsidP="00D10965">
      <w:pPr>
        <w:spacing w:line="360" w:lineRule="auto"/>
        <w:jc w:val="both"/>
        <w:rPr>
          <w:rFonts w:ascii="Abadi Extra Light" w:hAnsi="Abadi Extra Light" w:cs="Arial"/>
          <w:sz w:val="28"/>
          <w:szCs w:val="28"/>
          <w:lang w:val="es-ES"/>
        </w:rPr>
      </w:pPr>
      <w:r w:rsidRPr="00C11C7C">
        <w:rPr>
          <w:rStyle w:val="nfasis"/>
          <w:rFonts w:ascii="Abadi Extra Light" w:hAnsi="Abadi Extra Light" w:cs="Arial"/>
          <w:color w:val="000000"/>
          <w:sz w:val="28"/>
          <w:szCs w:val="28"/>
          <w:shd w:val="clear" w:color="auto" w:fill="FFFFFF"/>
        </w:rPr>
        <w:t>Vive como si fueras a morir mañana, aprende como si fueras a vivir para siempre. -Mahatma Gandhi.</w:t>
      </w:r>
    </w:p>
    <w:p w14:paraId="166748BD" w14:textId="77777777" w:rsidR="009A47DB" w:rsidRDefault="009A47DB" w:rsidP="00785F01">
      <w:pPr>
        <w:pStyle w:val="NormalWeb"/>
        <w:spacing w:before="0" w:beforeAutospacing="0" w:after="160" w:afterAutospacing="0"/>
        <w:rPr>
          <w:rFonts w:ascii="Arial" w:hAnsi="Arial" w:cs="Arial"/>
          <w:color w:val="000000"/>
        </w:rPr>
      </w:pPr>
    </w:p>
    <w:p w14:paraId="1F256600" w14:textId="77777777" w:rsidR="009A47DB" w:rsidRDefault="009A47DB" w:rsidP="00785F01">
      <w:pPr>
        <w:pStyle w:val="NormalWeb"/>
        <w:spacing w:before="0" w:beforeAutospacing="0" w:after="160" w:afterAutospacing="0"/>
        <w:rPr>
          <w:rFonts w:ascii="Arial" w:hAnsi="Arial" w:cs="Arial"/>
          <w:color w:val="000000"/>
        </w:rPr>
      </w:pPr>
    </w:p>
    <w:p w14:paraId="7FCD6AE3" w14:textId="77777777" w:rsidR="009A47DB" w:rsidRDefault="009A47DB" w:rsidP="00785F01">
      <w:pPr>
        <w:pStyle w:val="NormalWeb"/>
        <w:spacing w:before="0" w:beforeAutospacing="0" w:after="160" w:afterAutospacing="0"/>
        <w:rPr>
          <w:rFonts w:ascii="Arial" w:hAnsi="Arial" w:cs="Arial"/>
          <w:color w:val="000000"/>
        </w:rPr>
      </w:pPr>
    </w:p>
    <w:p w14:paraId="0D6E0813" w14:textId="3451443F" w:rsidR="009A47DB" w:rsidRDefault="00B24EB8" w:rsidP="00785F01">
      <w:pPr>
        <w:pStyle w:val="NormalWeb"/>
        <w:spacing w:before="0" w:beforeAutospacing="0" w:after="160" w:afterAutospacing="0"/>
        <w:rPr>
          <w:rFonts w:ascii="Arial" w:hAnsi="Arial" w:cs="Arial"/>
          <w:color w:val="000000"/>
        </w:rPr>
      </w:pPr>
      <w:r>
        <w:rPr>
          <w:rFonts w:ascii="Arial" w:hAnsi="Arial" w:cs="Arial"/>
          <w:color w:val="000000"/>
        </w:rPr>
        <w:tab/>
      </w:r>
    </w:p>
    <w:p w14:paraId="00288425" w14:textId="77777777" w:rsidR="009A47DB" w:rsidRDefault="009A47DB" w:rsidP="00785F01">
      <w:pPr>
        <w:pStyle w:val="NormalWeb"/>
        <w:spacing w:before="0" w:beforeAutospacing="0" w:after="160" w:afterAutospacing="0"/>
        <w:rPr>
          <w:rFonts w:ascii="Arial" w:hAnsi="Arial" w:cs="Arial"/>
          <w:color w:val="000000"/>
        </w:rPr>
      </w:pPr>
    </w:p>
    <w:p w14:paraId="29DB2378" w14:textId="77777777" w:rsidR="009A47DB" w:rsidRDefault="009A47DB" w:rsidP="00785F01">
      <w:pPr>
        <w:pStyle w:val="NormalWeb"/>
        <w:spacing w:before="0" w:beforeAutospacing="0" w:after="160" w:afterAutospacing="0"/>
        <w:rPr>
          <w:rFonts w:ascii="Arial" w:hAnsi="Arial" w:cs="Arial"/>
          <w:color w:val="000000"/>
        </w:rPr>
      </w:pPr>
    </w:p>
    <w:p w14:paraId="4BDCEF9C" w14:textId="77777777" w:rsidR="009A47DB" w:rsidRDefault="009A47DB" w:rsidP="00785F01">
      <w:pPr>
        <w:pStyle w:val="NormalWeb"/>
        <w:spacing w:before="0" w:beforeAutospacing="0" w:after="160" w:afterAutospacing="0"/>
        <w:rPr>
          <w:rFonts w:ascii="Arial" w:hAnsi="Arial" w:cs="Arial"/>
          <w:color w:val="000000"/>
        </w:rPr>
      </w:pPr>
    </w:p>
    <w:p w14:paraId="53E4A260" w14:textId="77777777" w:rsidR="009A47DB" w:rsidRDefault="009A47DB" w:rsidP="00785F01">
      <w:pPr>
        <w:pStyle w:val="NormalWeb"/>
        <w:spacing w:before="0" w:beforeAutospacing="0" w:after="160" w:afterAutospacing="0"/>
        <w:rPr>
          <w:rFonts w:ascii="Arial" w:hAnsi="Arial" w:cs="Arial"/>
          <w:color w:val="000000"/>
        </w:rPr>
      </w:pPr>
    </w:p>
    <w:p w14:paraId="0923245C" w14:textId="77777777" w:rsidR="009A47DB" w:rsidRDefault="009A47DB" w:rsidP="00785F01">
      <w:pPr>
        <w:pStyle w:val="NormalWeb"/>
        <w:spacing w:before="0" w:beforeAutospacing="0" w:after="160" w:afterAutospacing="0"/>
        <w:rPr>
          <w:rFonts w:ascii="Arial" w:hAnsi="Arial" w:cs="Arial"/>
          <w:color w:val="000000"/>
        </w:rPr>
      </w:pPr>
    </w:p>
    <w:p w14:paraId="5DA94A7B" w14:textId="77777777" w:rsidR="009A47DB" w:rsidRDefault="009A47DB" w:rsidP="00785F01">
      <w:pPr>
        <w:pStyle w:val="NormalWeb"/>
        <w:spacing w:before="0" w:beforeAutospacing="0" w:after="160" w:afterAutospacing="0"/>
        <w:rPr>
          <w:rFonts w:ascii="Arial" w:hAnsi="Arial" w:cs="Arial"/>
          <w:color w:val="000000"/>
        </w:rPr>
      </w:pPr>
    </w:p>
    <w:p w14:paraId="59FF7735" w14:textId="77777777" w:rsidR="009A47DB" w:rsidRDefault="009A47DB" w:rsidP="00785F01">
      <w:pPr>
        <w:pStyle w:val="NormalWeb"/>
        <w:spacing w:before="0" w:beforeAutospacing="0" w:after="160" w:afterAutospacing="0"/>
        <w:rPr>
          <w:rFonts w:ascii="Arial" w:hAnsi="Arial" w:cs="Arial"/>
          <w:color w:val="000000"/>
        </w:rPr>
      </w:pPr>
    </w:p>
    <w:p w14:paraId="1626CD45" w14:textId="77777777" w:rsidR="009A47DB" w:rsidRDefault="009A47DB" w:rsidP="00785F01">
      <w:pPr>
        <w:pStyle w:val="NormalWeb"/>
        <w:spacing w:before="0" w:beforeAutospacing="0" w:after="160" w:afterAutospacing="0"/>
        <w:rPr>
          <w:rFonts w:ascii="Arial" w:hAnsi="Arial" w:cs="Arial"/>
          <w:color w:val="000000"/>
        </w:rPr>
      </w:pPr>
    </w:p>
    <w:p w14:paraId="520DCE1B" w14:textId="77777777" w:rsidR="009A47DB" w:rsidRDefault="009A47DB" w:rsidP="00785F01">
      <w:pPr>
        <w:pStyle w:val="NormalWeb"/>
        <w:spacing w:before="0" w:beforeAutospacing="0" w:after="160" w:afterAutospacing="0"/>
        <w:rPr>
          <w:rFonts w:ascii="Arial" w:hAnsi="Arial" w:cs="Arial"/>
          <w:color w:val="000000"/>
        </w:rPr>
      </w:pPr>
    </w:p>
    <w:p w14:paraId="5D6BFCA9" w14:textId="77777777" w:rsidR="0002470E" w:rsidRDefault="0002470E" w:rsidP="00785F01">
      <w:pPr>
        <w:pStyle w:val="NormalWeb"/>
        <w:spacing w:before="0" w:beforeAutospacing="0" w:after="160" w:afterAutospacing="0"/>
        <w:rPr>
          <w:rFonts w:ascii="Arial" w:hAnsi="Arial" w:cs="Arial"/>
          <w:color w:val="000000"/>
        </w:rPr>
      </w:pPr>
    </w:p>
    <w:p w14:paraId="40C97146" w14:textId="77777777" w:rsidR="009A47DB" w:rsidRDefault="009A47DB" w:rsidP="00785F01">
      <w:pPr>
        <w:pStyle w:val="NormalWeb"/>
        <w:spacing w:before="0" w:beforeAutospacing="0" w:after="160" w:afterAutospacing="0"/>
        <w:rPr>
          <w:rFonts w:ascii="Arial" w:hAnsi="Arial" w:cs="Arial"/>
          <w:color w:val="000000"/>
        </w:rPr>
      </w:pPr>
    </w:p>
    <w:p w14:paraId="3F6801BA" w14:textId="4620106B" w:rsidR="0002470E" w:rsidRPr="00512088" w:rsidRDefault="0002470E" w:rsidP="0002470E">
      <w:pPr>
        <w:spacing w:line="360" w:lineRule="auto"/>
        <w:jc w:val="both"/>
        <w:rPr>
          <w:rFonts w:ascii="Arial" w:hAnsi="Arial" w:cs="Arial"/>
          <w:sz w:val="24"/>
          <w:szCs w:val="24"/>
          <w:u w:val="single"/>
          <w:lang w:val="es-ES"/>
        </w:rPr>
      </w:pPr>
      <w:r w:rsidRPr="0002470E">
        <w:rPr>
          <w:rFonts w:ascii="Arial" w:hAnsi="Arial" w:cs="Arial"/>
          <w:sz w:val="24"/>
          <w:szCs w:val="24"/>
          <w:u w:val="single"/>
          <w:lang w:val="es-ES"/>
        </w:rPr>
        <w:lastRenderedPageBreak/>
        <w:t xml:space="preserve">Agradecimientos </w:t>
      </w:r>
    </w:p>
    <w:p w14:paraId="141714FD" w14:textId="77777777" w:rsidR="0002470E" w:rsidRDefault="0002470E" w:rsidP="0002470E">
      <w:pPr>
        <w:spacing w:line="360" w:lineRule="auto"/>
        <w:jc w:val="both"/>
        <w:rPr>
          <w:rFonts w:ascii="Arial" w:hAnsi="Arial" w:cs="Arial"/>
          <w:sz w:val="24"/>
          <w:szCs w:val="24"/>
          <w:lang w:val="es-ES"/>
        </w:rPr>
      </w:pPr>
      <w:r>
        <w:rPr>
          <w:rFonts w:ascii="Arial" w:hAnsi="Arial" w:cs="Arial"/>
          <w:sz w:val="24"/>
          <w:szCs w:val="24"/>
          <w:lang w:val="es-ES"/>
        </w:rPr>
        <w:t>Sin dudarlo este proyecto ha sido uno de los mayores retos que se me han presentado, ha requerido de mucho tiempo, esfuerzo y dedicación.  Esto me ha ayudado a superarme en muchos aspectos, ya sea en lo profesional, intelectual y en lo creativo.</w:t>
      </w:r>
    </w:p>
    <w:p w14:paraId="548CF9BD" w14:textId="77777777" w:rsidR="0002470E" w:rsidRDefault="0002470E" w:rsidP="0002470E">
      <w:pPr>
        <w:spacing w:line="360" w:lineRule="auto"/>
        <w:jc w:val="both"/>
        <w:rPr>
          <w:rFonts w:ascii="Arial" w:hAnsi="Arial" w:cs="Arial"/>
          <w:sz w:val="24"/>
          <w:szCs w:val="24"/>
          <w:lang w:val="es-ES"/>
        </w:rPr>
      </w:pPr>
      <w:r>
        <w:rPr>
          <w:rFonts w:ascii="Arial" w:hAnsi="Arial" w:cs="Arial"/>
          <w:sz w:val="24"/>
          <w:szCs w:val="24"/>
          <w:lang w:val="es-ES"/>
        </w:rPr>
        <w:t>En este largo y difícil camino de la realización de mi tesis agradezco a las personas que estuvieron conmigo apoyándome en todo momento, sobre todo en circunstancias en las que ya no tenía energía ni fuerzas para seguir.</w:t>
      </w:r>
    </w:p>
    <w:p w14:paraId="3F559A9B" w14:textId="77777777" w:rsidR="0002470E" w:rsidRDefault="0002470E" w:rsidP="0002470E">
      <w:pPr>
        <w:spacing w:line="360" w:lineRule="auto"/>
        <w:jc w:val="both"/>
        <w:rPr>
          <w:rFonts w:ascii="Arial" w:hAnsi="Arial" w:cs="Arial"/>
          <w:sz w:val="24"/>
          <w:szCs w:val="24"/>
          <w:lang w:val="es-ES"/>
        </w:rPr>
      </w:pPr>
      <w:r>
        <w:rPr>
          <w:rFonts w:ascii="Arial" w:hAnsi="Arial" w:cs="Arial"/>
          <w:sz w:val="24"/>
          <w:szCs w:val="24"/>
          <w:lang w:val="es-ES"/>
        </w:rPr>
        <w:t>Primeramente, quiero agradecer a mi profesor guía Jorge Sabat por su tiempo y dedicación, por ser un pilar fundamental en la elaboración de mi tesis gracias a sus conocimientos y consejos. De igual manera quiero dar un agradecimiento a mi familia que se ha preocupado de mi bienestar, que han tenido siempre una palabra de aliento cuando la he necesitado, sin ellos no podría haberlo logrado.</w:t>
      </w:r>
    </w:p>
    <w:p w14:paraId="2FDEA779" w14:textId="77777777" w:rsidR="009A47DB" w:rsidRDefault="009A47DB" w:rsidP="00785F01">
      <w:pPr>
        <w:pStyle w:val="NormalWeb"/>
        <w:spacing w:before="0" w:beforeAutospacing="0" w:after="160" w:afterAutospacing="0"/>
        <w:rPr>
          <w:rFonts w:ascii="Arial" w:hAnsi="Arial" w:cs="Arial"/>
          <w:color w:val="000000"/>
        </w:rPr>
      </w:pPr>
    </w:p>
    <w:p w14:paraId="1EF8AFB7" w14:textId="77777777" w:rsidR="009A47DB" w:rsidRDefault="009A47DB" w:rsidP="00785F01">
      <w:pPr>
        <w:pStyle w:val="NormalWeb"/>
        <w:spacing w:before="0" w:beforeAutospacing="0" w:after="160" w:afterAutospacing="0"/>
        <w:rPr>
          <w:rFonts w:ascii="Arial" w:hAnsi="Arial" w:cs="Arial"/>
          <w:color w:val="000000"/>
        </w:rPr>
      </w:pPr>
    </w:p>
    <w:p w14:paraId="5CABC9B3" w14:textId="5046FC89" w:rsidR="00AA75F3" w:rsidRPr="00AA75F3" w:rsidRDefault="00AA75F3" w:rsidP="00AA75F3">
      <w:pPr>
        <w:rPr>
          <w:rFonts w:ascii="Times New Roman" w:eastAsia="Times New Roman" w:hAnsi="Times New Roman" w:cs="Times New Roman"/>
          <w:sz w:val="24"/>
          <w:szCs w:val="24"/>
          <w:lang w:eastAsia="es-CL"/>
        </w:rPr>
        <w:sectPr w:rsidR="00AA75F3" w:rsidRPr="00AA75F3" w:rsidSect="00D97222">
          <w:footerReference w:type="first" r:id="rId9"/>
          <w:pgSz w:w="12240" w:h="15840" w:code="1"/>
          <w:pgMar w:top="1418" w:right="1418" w:bottom="1418" w:left="1985" w:header="709" w:footer="709" w:gutter="0"/>
          <w:pgNumType w:fmt="upperRoman" w:start="1"/>
          <w:cols w:space="708"/>
          <w:docGrid w:linePitch="360"/>
        </w:sectPr>
      </w:pPr>
    </w:p>
    <w:p w14:paraId="6870331F" w14:textId="3C025F0F" w:rsidR="009D45BE" w:rsidRPr="009D45BE" w:rsidRDefault="009D45BE" w:rsidP="009D45BE">
      <w:pPr>
        <w:pStyle w:val="Ttulo1"/>
        <w:ind w:left="-426"/>
        <w:rPr>
          <w:rFonts w:ascii="Arial" w:hAnsi="Arial" w:cs="Arial"/>
          <w:b w:val="0"/>
          <w:bCs w:val="0"/>
          <w:sz w:val="24"/>
          <w:szCs w:val="24"/>
          <w:u w:val="single"/>
        </w:rPr>
      </w:pPr>
      <w:bookmarkStart w:id="0" w:name="_Toc110719630"/>
      <w:r w:rsidRPr="009D45BE">
        <w:rPr>
          <w:rFonts w:ascii="Arial" w:hAnsi="Arial" w:cs="Arial"/>
          <w:b w:val="0"/>
          <w:bCs w:val="0"/>
          <w:sz w:val="24"/>
          <w:szCs w:val="24"/>
          <w:u w:val="single"/>
        </w:rPr>
        <w:lastRenderedPageBreak/>
        <w:t>Resumen</w:t>
      </w:r>
      <w:bookmarkEnd w:id="0"/>
    </w:p>
    <w:p w14:paraId="6E95ABD5" w14:textId="354A620E" w:rsidR="00AA75F3" w:rsidRDefault="00AA75F3" w:rsidP="00AA75F3">
      <w:pPr>
        <w:pStyle w:val="NormalWeb"/>
        <w:spacing w:before="0" w:beforeAutospacing="0" w:after="0" w:afterAutospacing="0" w:line="360" w:lineRule="auto"/>
        <w:ind w:left="-426"/>
        <w:jc w:val="both"/>
        <w:rPr>
          <w:rFonts w:ascii="Arial" w:hAnsi="Arial" w:cs="Arial"/>
          <w:color w:val="000000"/>
        </w:rPr>
      </w:pPr>
      <w:r>
        <w:rPr>
          <w:rFonts w:ascii="Arial" w:hAnsi="Arial" w:cs="Arial"/>
          <w:color w:val="000000"/>
        </w:rPr>
        <w:t>L</w:t>
      </w:r>
      <w:r w:rsidRPr="003D25B3">
        <w:rPr>
          <w:rFonts w:ascii="Arial" w:hAnsi="Arial" w:cs="Arial"/>
          <w:color w:val="000000"/>
        </w:rPr>
        <w:t xml:space="preserve">a literatura </w:t>
      </w:r>
      <w:r>
        <w:rPr>
          <w:rFonts w:ascii="Arial" w:hAnsi="Arial" w:cs="Arial"/>
          <w:color w:val="000000"/>
        </w:rPr>
        <w:t>empírica pareciera no haber resuelto</w:t>
      </w:r>
      <w:r w:rsidRPr="003D25B3">
        <w:rPr>
          <w:rFonts w:ascii="Arial" w:hAnsi="Arial" w:cs="Arial"/>
          <w:color w:val="000000"/>
        </w:rPr>
        <w:t xml:space="preserve"> </w:t>
      </w:r>
      <w:r>
        <w:rPr>
          <w:rFonts w:ascii="Arial" w:hAnsi="Arial" w:cs="Arial"/>
          <w:color w:val="000000"/>
        </w:rPr>
        <w:t xml:space="preserve">la </w:t>
      </w:r>
      <w:r w:rsidRPr="003D25B3">
        <w:rPr>
          <w:rFonts w:ascii="Arial" w:hAnsi="Arial" w:cs="Arial"/>
          <w:color w:val="000000"/>
        </w:rPr>
        <w:t>dirección</w:t>
      </w:r>
      <w:r>
        <w:rPr>
          <w:rFonts w:ascii="Arial" w:hAnsi="Arial" w:cs="Arial"/>
          <w:color w:val="000000"/>
        </w:rPr>
        <w:t xml:space="preserve"> y</w:t>
      </w:r>
      <w:r w:rsidRPr="003D25B3">
        <w:rPr>
          <w:rFonts w:ascii="Arial" w:hAnsi="Arial" w:cs="Arial"/>
          <w:color w:val="000000"/>
        </w:rPr>
        <w:t xml:space="preserve"> magnitud </w:t>
      </w:r>
      <w:r>
        <w:rPr>
          <w:rFonts w:ascii="Arial" w:hAnsi="Arial" w:cs="Arial"/>
          <w:color w:val="000000"/>
        </w:rPr>
        <w:t>del efecto de una</w:t>
      </w:r>
      <w:r w:rsidRPr="003D25B3">
        <w:rPr>
          <w:rFonts w:ascii="Arial" w:hAnsi="Arial" w:cs="Arial"/>
          <w:color w:val="000000"/>
        </w:rPr>
        <w:t xml:space="preserve"> sequía</w:t>
      </w:r>
      <w:r>
        <w:rPr>
          <w:rFonts w:ascii="Arial" w:hAnsi="Arial" w:cs="Arial"/>
          <w:color w:val="000000"/>
        </w:rPr>
        <w:t xml:space="preserve">, entendida cómo un </w:t>
      </w:r>
      <w:r w:rsidRPr="003D25B3">
        <w:rPr>
          <w:rFonts w:ascii="Arial" w:hAnsi="Arial" w:cs="Arial"/>
          <w:color w:val="000000"/>
        </w:rPr>
        <w:t xml:space="preserve">shock de oferta </w:t>
      </w:r>
      <w:r>
        <w:rPr>
          <w:rFonts w:ascii="Arial" w:hAnsi="Arial" w:cs="Arial"/>
          <w:color w:val="000000"/>
        </w:rPr>
        <w:t xml:space="preserve">en la cantidad total de </w:t>
      </w:r>
      <w:r w:rsidRPr="003D25B3">
        <w:rPr>
          <w:rFonts w:ascii="Arial" w:hAnsi="Arial" w:cs="Arial"/>
          <w:color w:val="000000"/>
        </w:rPr>
        <w:t>agu</w:t>
      </w:r>
      <w:r>
        <w:rPr>
          <w:rFonts w:ascii="Arial" w:hAnsi="Arial" w:cs="Arial"/>
          <w:color w:val="000000"/>
        </w:rPr>
        <w:t>a en una zona geográfica determinada,</w:t>
      </w:r>
      <w:r w:rsidRPr="003D25B3">
        <w:rPr>
          <w:rFonts w:ascii="Arial" w:hAnsi="Arial" w:cs="Arial"/>
          <w:color w:val="000000"/>
        </w:rPr>
        <w:t xml:space="preserve"> en el precio de mercado</w:t>
      </w:r>
      <w:r>
        <w:rPr>
          <w:rFonts w:ascii="Arial" w:hAnsi="Arial" w:cs="Arial"/>
          <w:color w:val="000000"/>
        </w:rPr>
        <w:t xml:space="preserve"> de derechos de explotación de esa agua</w:t>
      </w:r>
      <w:r w:rsidRPr="003D25B3">
        <w:rPr>
          <w:rFonts w:ascii="Arial" w:hAnsi="Arial" w:cs="Arial"/>
          <w:color w:val="000000"/>
        </w:rPr>
        <w:t xml:space="preserve">. </w:t>
      </w:r>
      <w:r>
        <w:rPr>
          <w:rFonts w:ascii="Arial" w:hAnsi="Arial" w:cs="Arial"/>
          <w:color w:val="000000"/>
        </w:rPr>
        <w:t>Este estudio se aprovecha del caso de Chile, donde se puede tener heterogeneidad respecto al efecto de la sequía en distintas zonas de Chile, a partir de la diversidad geográfica que existe en país, además de la posibilidad de establecer científicamente el año 2010 cómo inicio de la sequía. Este estudi</w:t>
      </w:r>
      <w:r w:rsidR="007E2959">
        <w:rPr>
          <w:rFonts w:ascii="Arial" w:hAnsi="Arial" w:cs="Arial"/>
          <w:color w:val="000000"/>
        </w:rPr>
        <w:t xml:space="preserve">o estima a través del </w:t>
      </w:r>
      <w:r w:rsidR="00CF28B5">
        <w:rPr>
          <w:rFonts w:ascii="Arial" w:hAnsi="Arial" w:cs="Arial"/>
          <w:color w:val="000000"/>
        </w:rPr>
        <w:t xml:space="preserve">método </w:t>
      </w:r>
      <w:r w:rsidR="00EB70E5">
        <w:rPr>
          <w:rFonts w:ascii="Arial" w:hAnsi="Arial" w:cs="Arial"/>
          <w:color w:val="000000"/>
        </w:rPr>
        <w:t>econométrico</w:t>
      </w:r>
      <w:r>
        <w:rPr>
          <w:rFonts w:ascii="Arial" w:hAnsi="Arial" w:cs="Arial"/>
          <w:color w:val="000000"/>
        </w:rPr>
        <w:t xml:space="preserve"> </w:t>
      </w:r>
      <w:r w:rsidRPr="003D25B3">
        <w:rPr>
          <w:rFonts w:ascii="Arial" w:hAnsi="Arial" w:cs="Arial"/>
          <w:color w:val="000000"/>
        </w:rPr>
        <w:t>diferencias-en-diferencias (DiD)</w:t>
      </w:r>
      <w:r>
        <w:rPr>
          <w:rFonts w:ascii="Arial" w:hAnsi="Arial" w:cs="Arial"/>
          <w:color w:val="000000"/>
        </w:rPr>
        <w:t xml:space="preserve"> para estimar </w:t>
      </w:r>
      <w:r w:rsidR="00084319">
        <w:rPr>
          <w:rFonts w:ascii="Arial" w:hAnsi="Arial" w:cs="Arial"/>
          <w:color w:val="000000"/>
        </w:rPr>
        <w:t>el efecto</w:t>
      </w:r>
      <w:r w:rsidR="00782B9F">
        <w:rPr>
          <w:rFonts w:ascii="Arial" w:hAnsi="Arial" w:cs="Arial"/>
          <w:color w:val="000000"/>
        </w:rPr>
        <w:t xml:space="preserve"> de la </w:t>
      </w:r>
      <w:r w:rsidR="00EB70E5">
        <w:rPr>
          <w:rFonts w:ascii="Arial" w:hAnsi="Arial" w:cs="Arial"/>
          <w:color w:val="000000"/>
        </w:rPr>
        <w:t>sequía</w:t>
      </w:r>
      <w:r w:rsidR="00782B9F">
        <w:rPr>
          <w:rFonts w:ascii="Arial" w:hAnsi="Arial" w:cs="Arial"/>
          <w:color w:val="000000"/>
        </w:rPr>
        <w:t xml:space="preserve"> </w:t>
      </w:r>
      <w:r>
        <w:rPr>
          <w:rFonts w:ascii="Arial" w:hAnsi="Arial" w:cs="Arial"/>
          <w:color w:val="000000"/>
        </w:rPr>
        <w:t xml:space="preserve">en el </w:t>
      </w:r>
      <w:r w:rsidRPr="003D25B3">
        <w:rPr>
          <w:rFonts w:ascii="Arial" w:hAnsi="Arial" w:cs="Arial"/>
          <w:color w:val="000000"/>
        </w:rPr>
        <w:t xml:space="preserve">valor de mercado de un derecho de agua. Para estimar el efecto se </w:t>
      </w:r>
      <w:r>
        <w:rPr>
          <w:rFonts w:ascii="Arial" w:hAnsi="Arial" w:cs="Arial"/>
          <w:color w:val="000000"/>
        </w:rPr>
        <w:t xml:space="preserve">construye un panel de </w:t>
      </w:r>
      <w:r w:rsidRPr="003D25B3">
        <w:rPr>
          <w:rFonts w:ascii="Arial" w:hAnsi="Arial" w:cs="Arial"/>
          <w:color w:val="000000"/>
        </w:rPr>
        <w:t xml:space="preserve">transacciones de compra y venta de derechos de agua </w:t>
      </w:r>
      <w:r>
        <w:rPr>
          <w:rFonts w:ascii="Arial" w:hAnsi="Arial" w:cs="Arial"/>
          <w:color w:val="000000"/>
        </w:rPr>
        <w:t xml:space="preserve">utilizando los datos del </w:t>
      </w:r>
      <w:r w:rsidRPr="003D25B3">
        <w:rPr>
          <w:rFonts w:ascii="Arial" w:hAnsi="Arial" w:cs="Arial"/>
          <w:color w:val="000000"/>
        </w:rPr>
        <w:t xml:space="preserve">Conservador de Bienes Raíces de Chile (CBR), y complementando esto con mediciones de caudal de los ríos a los cuáles se asocian estos derechos desde </w:t>
      </w:r>
      <w:r w:rsidRPr="003D25B3">
        <w:rPr>
          <w:rFonts w:ascii="Arial" w:hAnsi="Arial" w:cs="Arial"/>
          <w:shd w:val="clear" w:color="auto" w:fill="FFFFFF"/>
        </w:rPr>
        <w:t>el Centro de Ciencia del Clima y la Resiliencia (</w:t>
      </w:r>
      <m:oMath>
        <m:r>
          <w:rPr>
            <w:rFonts w:ascii="Cambria Math" w:hAnsi="Cambria Math" w:cs="Arial"/>
            <w:shd w:val="clear" w:color="auto" w:fill="FFFFFF"/>
          </w:rPr>
          <m:t>CR2)</m:t>
        </m:r>
      </m:oMath>
      <w:r w:rsidRPr="003D25B3">
        <w:rPr>
          <w:rFonts w:ascii="Arial" w:hAnsi="Arial" w:cs="Arial"/>
        </w:rPr>
        <w:t>.</w:t>
      </w:r>
      <w:r w:rsidRPr="003D25B3">
        <w:rPr>
          <w:rFonts w:ascii="Arial" w:hAnsi="Arial" w:cs="Arial"/>
          <w:color w:val="000000"/>
        </w:rPr>
        <w:t xml:space="preserve"> </w:t>
      </w:r>
    </w:p>
    <w:p w14:paraId="704B9549" w14:textId="3BFAE0F3" w:rsidR="006E4EAD" w:rsidRDefault="00AA75F3" w:rsidP="001A3B7F">
      <w:pPr>
        <w:pStyle w:val="NormalWeb"/>
        <w:spacing w:before="0" w:beforeAutospacing="0" w:after="0" w:afterAutospacing="0" w:line="360" w:lineRule="auto"/>
        <w:ind w:left="-426"/>
        <w:jc w:val="both"/>
        <w:rPr>
          <w:rFonts w:ascii="Arial" w:hAnsi="Arial" w:cs="Arial"/>
          <w:color w:val="000000"/>
        </w:rPr>
      </w:pPr>
      <w:r>
        <w:rPr>
          <w:rFonts w:ascii="Arial" w:hAnsi="Arial" w:cs="Arial"/>
          <w:color w:val="000000"/>
        </w:rPr>
        <w:t>E</w:t>
      </w:r>
      <w:r w:rsidRPr="003D25B3">
        <w:rPr>
          <w:rFonts w:ascii="Arial" w:hAnsi="Arial" w:cs="Arial"/>
          <w:color w:val="000000"/>
        </w:rPr>
        <w:t xml:space="preserve">l análisis empírico </w:t>
      </w:r>
      <w:r>
        <w:rPr>
          <w:rFonts w:ascii="Arial" w:hAnsi="Arial" w:cs="Arial"/>
          <w:color w:val="000000"/>
        </w:rPr>
        <w:t>sugiere que</w:t>
      </w:r>
      <w:r w:rsidRPr="003D25B3">
        <w:rPr>
          <w:rFonts w:ascii="Arial" w:hAnsi="Arial" w:cs="Arial"/>
          <w:color w:val="000000"/>
        </w:rPr>
        <w:t xml:space="preserve"> </w:t>
      </w:r>
      <w:r w:rsidRPr="009E4C24">
        <w:rPr>
          <w:rFonts w:ascii="Arial" w:hAnsi="Arial" w:cs="Arial"/>
          <w:color w:val="000000"/>
        </w:rPr>
        <w:t>el efec</w:t>
      </w:r>
      <w:r>
        <w:rPr>
          <w:rFonts w:ascii="Arial" w:hAnsi="Arial" w:cs="Arial"/>
          <w:color w:val="000000"/>
        </w:rPr>
        <w:t>to</w:t>
      </w:r>
      <w:r w:rsidRPr="009E4C24">
        <w:rPr>
          <w:rFonts w:ascii="Arial" w:hAnsi="Arial" w:cs="Arial"/>
          <w:color w:val="000000"/>
        </w:rPr>
        <w:t xml:space="preserve"> </w:t>
      </w:r>
      <w:r w:rsidR="002A10D8">
        <w:rPr>
          <w:rFonts w:ascii="Arial" w:hAnsi="Arial" w:cs="Arial"/>
          <w:color w:val="000000"/>
        </w:rPr>
        <w:t xml:space="preserve">de la </w:t>
      </w:r>
      <w:r w:rsidR="00D976E4">
        <w:rPr>
          <w:rFonts w:ascii="Arial" w:hAnsi="Arial" w:cs="Arial"/>
          <w:color w:val="000000"/>
        </w:rPr>
        <w:t>sequía</w:t>
      </w:r>
      <w:r w:rsidR="002A10D8">
        <w:rPr>
          <w:rFonts w:ascii="Arial" w:hAnsi="Arial" w:cs="Arial"/>
          <w:color w:val="000000"/>
        </w:rPr>
        <w:t xml:space="preserve"> </w:t>
      </w:r>
      <w:r w:rsidRPr="009E4C24">
        <w:rPr>
          <w:rFonts w:ascii="Arial" w:hAnsi="Arial" w:cs="Arial"/>
          <w:color w:val="000000"/>
        </w:rPr>
        <w:t xml:space="preserve">depende de </w:t>
      </w:r>
      <w:r>
        <w:rPr>
          <w:rFonts w:ascii="Arial" w:hAnsi="Arial" w:cs="Arial"/>
          <w:color w:val="000000"/>
        </w:rPr>
        <w:t>la actividad económica en la zona en que se encuentra el mercado de agua</w:t>
      </w:r>
      <w:r w:rsidR="00D974D9">
        <w:rPr>
          <w:rFonts w:ascii="Arial" w:hAnsi="Arial" w:cs="Arial"/>
          <w:color w:val="000000"/>
        </w:rPr>
        <w:t xml:space="preserve">, donde </w:t>
      </w:r>
      <w:r w:rsidR="006C5274">
        <w:rPr>
          <w:rFonts w:ascii="Arial" w:hAnsi="Arial" w:cs="Arial"/>
          <w:color w:val="000000"/>
        </w:rPr>
        <w:t>e</w:t>
      </w:r>
      <w:r>
        <w:rPr>
          <w:rFonts w:ascii="Arial" w:hAnsi="Arial" w:cs="Arial"/>
          <w:color w:val="000000"/>
        </w:rPr>
        <w:t>n zonas no agrícolas</w:t>
      </w:r>
      <w:r w:rsidR="007E4BD9">
        <w:rPr>
          <w:rFonts w:ascii="Arial" w:hAnsi="Arial" w:cs="Arial"/>
          <w:color w:val="000000"/>
        </w:rPr>
        <w:t xml:space="preserve"> que </w:t>
      </w:r>
      <w:r w:rsidR="00D11568">
        <w:rPr>
          <w:rFonts w:ascii="Arial" w:hAnsi="Arial" w:cs="Arial"/>
          <w:color w:val="000000"/>
        </w:rPr>
        <w:t>presenten estrés hídrico</w:t>
      </w:r>
      <w:r w:rsidR="006E12F4">
        <w:rPr>
          <w:rFonts w:ascii="Arial" w:hAnsi="Arial" w:cs="Arial"/>
          <w:color w:val="000000"/>
        </w:rPr>
        <w:t xml:space="preserve">, se observa </w:t>
      </w:r>
      <w:r w:rsidR="001A3B7F">
        <w:rPr>
          <w:rFonts w:ascii="Arial" w:hAnsi="Arial" w:cs="Arial"/>
          <w:color w:val="000000"/>
        </w:rPr>
        <w:t>un</w:t>
      </w:r>
      <w:r w:rsidR="00C511A4">
        <w:rPr>
          <w:rFonts w:ascii="Arial" w:hAnsi="Arial" w:cs="Arial"/>
          <w:color w:val="000000"/>
        </w:rPr>
        <w:t xml:space="preserve"> efecto negativo </w:t>
      </w:r>
      <w:r w:rsidR="006E12F4">
        <w:rPr>
          <w:rFonts w:ascii="Arial" w:hAnsi="Arial" w:cs="Arial"/>
          <w:color w:val="000000"/>
        </w:rPr>
        <w:t>en el precio de mercad</w:t>
      </w:r>
      <w:r w:rsidR="005E5E34">
        <w:rPr>
          <w:rFonts w:ascii="Arial" w:hAnsi="Arial" w:cs="Arial"/>
          <w:color w:val="000000"/>
        </w:rPr>
        <w:t xml:space="preserve">o de los </w:t>
      </w:r>
      <w:r w:rsidR="001A3B7F">
        <w:rPr>
          <w:rFonts w:ascii="Arial" w:hAnsi="Arial" w:cs="Arial"/>
          <w:color w:val="000000"/>
        </w:rPr>
        <w:t>derechos</w:t>
      </w:r>
      <w:r w:rsidR="005E5E34">
        <w:rPr>
          <w:rFonts w:ascii="Arial" w:hAnsi="Arial" w:cs="Arial"/>
          <w:color w:val="000000"/>
        </w:rPr>
        <w:t xml:space="preserve"> de aprovechamiento de agua (DAA)</w:t>
      </w:r>
      <w:r w:rsidR="002A4514">
        <w:rPr>
          <w:rFonts w:ascii="Arial" w:hAnsi="Arial" w:cs="Arial"/>
          <w:color w:val="000000"/>
        </w:rPr>
        <w:t xml:space="preserve">, </w:t>
      </w:r>
      <w:r w:rsidR="006E4EAD">
        <w:rPr>
          <w:rFonts w:ascii="Arial" w:hAnsi="Arial" w:cs="Arial"/>
          <w:color w:val="000000"/>
        </w:rPr>
        <w:t>disminuyendo</w:t>
      </w:r>
      <w:r w:rsidR="002A4514">
        <w:rPr>
          <w:rFonts w:ascii="Arial" w:hAnsi="Arial" w:cs="Arial"/>
          <w:color w:val="000000"/>
        </w:rPr>
        <w:t xml:space="preserve"> su precio</w:t>
      </w:r>
      <w:r w:rsidR="006E4EAD">
        <w:rPr>
          <w:rFonts w:ascii="Arial" w:hAnsi="Arial" w:cs="Arial"/>
          <w:color w:val="000000"/>
        </w:rPr>
        <w:t xml:space="preserve">, </w:t>
      </w:r>
    </w:p>
    <w:p w14:paraId="0D6C240E" w14:textId="5C4570C4" w:rsidR="00AA75F3" w:rsidRDefault="00AA75F3" w:rsidP="001A3B7F">
      <w:pPr>
        <w:pStyle w:val="NormalWeb"/>
        <w:spacing w:before="0" w:beforeAutospacing="0" w:after="0" w:afterAutospacing="0" w:line="360" w:lineRule="auto"/>
        <w:ind w:left="-426"/>
        <w:jc w:val="both"/>
        <w:rPr>
          <w:rFonts w:ascii="Arial" w:hAnsi="Arial" w:cs="Arial"/>
          <w:color w:val="000000"/>
        </w:rPr>
      </w:pPr>
      <w:r>
        <w:rPr>
          <w:rFonts w:ascii="Arial" w:hAnsi="Arial" w:cs="Arial"/>
          <w:color w:val="000000"/>
        </w:rPr>
        <w:t>mientras en el caso de las zonas agrícolas</w:t>
      </w:r>
      <w:r w:rsidR="00084319">
        <w:rPr>
          <w:rFonts w:ascii="Arial" w:hAnsi="Arial" w:cs="Arial"/>
          <w:color w:val="000000"/>
        </w:rPr>
        <w:t xml:space="preserve">, que </w:t>
      </w:r>
      <w:r w:rsidR="001A6E3F">
        <w:rPr>
          <w:rFonts w:ascii="Arial" w:hAnsi="Arial" w:cs="Arial"/>
          <w:color w:val="000000"/>
        </w:rPr>
        <w:t>presentan</w:t>
      </w:r>
      <w:r w:rsidR="00084319">
        <w:rPr>
          <w:rFonts w:ascii="Arial" w:hAnsi="Arial" w:cs="Arial"/>
          <w:color w:val="000000"/>
        </w:rPr>
        <w:t xml:space="preserve"> estrés</w:t>
      </w:r>
      <w:r w:rsidR="001A6E3F">
        <w:rPr>
          <w:rFonts w:ascii="Arial" w:hAnsi="Arial" w:cs="Arial"/>
          <w:color w:val="000000"/>
        </w:rPr>
        <w:t xml:space="preserve"> </w:t>
      </w:r>
      <w:r w:rsidR="006E71A5">
        <w:rPr>
          <w:rFonts w:ascii="Arial" w:hAnsi="Arial" w:cs="Arial"/>
          <w:color w:val="000000"/>
        </w:rPr>
        <w:t>hídrico</w:t>
      </w:r>
      <w:r w:rsidR="00084319">
        <w:rPr>
          <w:rFonts w:ascii="Arial" w:hAnsi="Arial" w:cs="Arial"/>
          <w:color w:val="000000"/>
        </w:rPr>
        <w:t xml:space="preserve">, la </w:t>
      </w:r>
      <w:r w:rsidR="00144ED1">
        <w:rPr>
          <w:rFonts w:ascii="Arial" w:hAnsi="Arial" w:cs="Arial"/>
          <w:color w:val="000000"/>
        </w:rPr>
        <w:t xml:space="preserve">sequía </w:t>
      </w:r>
      <w:r w:rsidR="009A4200">
        <w:rPr>
          <w:rFonts w:ascii="Arial" w:hAnsi="Arial" w:cs="Arial"/>
          <w:color w:val="000000"/>
        </w:rPr>
        <w:t xml:space="preserve">provoca </w:t>
      </w:r>
      <w:r>
        <w:rPr>
          <w:rFonts w:ascii="Arial" w:hAnsi="Arial" w:cs="Arial"/>
          <w:color w:val="000000"/>
        </w:rPr>
        <w:t>qu</w:t>
      </w:r>
      <w:r w:rsidR="009A4200">
        <w:rPr>
          <w:rFonts w:ascii="Arial" w:hAnsi="Arial" w:cs="Arial"/>
          <w:color w:val="000000"/>
        </w:rPr>
        <w:t>e</w:t>
      </w:r>
      <w:r>
        <w:rPr>
          <w:rFonts w:ascii="Arial" w:hAnsi="Arial" w:cs="Arial"/>
          <w:color w:val="000000"/>
        </w:rPr>
        <w:t>, eventualmente poca</w:t>
      </w:r>
      <w:r w:rsidR="001A6E3F">
        <w:rPr>
          <w:rFonts w:ascii="Arial" w:hAnsi="Arial" w:cs="Arial"/>
          <w:color w:val="000000"/>
        </w:rPr>
        <w:t xml:space="preserve"> </w:t>
      </w:r>
      <w:r>
        <w:rPr>
          <w:rFonts w:ascii="Arial" w:hAnsi="Arial" w:cs="Arial"/>
          <w:color w:val="000000"/>
        </w:rPr>
        <w:t>agua disponible</w:t>
      </w:r>
      <w:r w:rsidR="001A6E3F">
        <w:rPr>
          <w:rFonts w:ascii="Arial" w:hAnsi="Arial" w:cs="Arial"/>
          <w:color w:val="000000"/>
        </w:rPr>
        <w:t>,</w:t>
      </w:r>
      <w:r>
        <w:rPr>
          <w:rFonts w:ascii="Arial" w:hAnsi="Arial" w:cs="Arial"/>
          <w:color w:val="000000"/>
        </w:rPr>
        <w:t xml:space="preserve"> se haga significativamente más valiosa</w:t>
      </w:r>
      <w:r w:rsidR="001A6E3F">
        <w:rPr>
          <w:rFonts w:ascii="Arial" w:hAnsi="Arial" w:cs="Arial"/>
          <w:color w:val="000000"/>
        </w:rPr>
        <w:t>, aumentando su valor</w:t>
      </w:r>
      <w:r w:rsidRPr="009E4C24">
        <w:rPr>
          <w:rFonts w:ascii="Arial" w:hAnsi="Arial" w:cs="Arial"/>
          <w:color w:val="000000"/>
        </w:rPr>
        <w:t>.</w:t>
      </w:r>
      <w:r>
        <w:rPr>
          <w:rFonts w:ascii="Arial" w:hAnsi="Arial" w:cs="Arial"/>
          <w:color w:val="000000"/>
        </w:rPr>
        <w:t xml:space="preserve"> Este estudio pretende contribuir al estudio de los efectos del Cambio Climático en la economía</w:t>
      </w:r>
      <w:r w:rsidRPr="003D25B3">
        <w:rPr>
          <w:rFonts w:ascii="Arial" w:hAnsi="Arial" w:cs="Arial"/>
          <w:color w:val="000000"/>
        </w:rPr>
        <w:t xml:space="preserve">, lo cual podría ser </w:t>
      </w:r>
      <w:r>
        <w:rPr>
          <w:rFonts w:ascii="Arial" w:hAnsi="Arial" w:cs="Arial"/>
          <w:color w:val="000000"/>
        </w:rPr>
        <w:t xml:space="preserve">un insumo </w:t>
      </w:r>
      <w:r w:rsidRPr="003D25B3">
        <w:rPr>
          <w:rFonts w:ascii="Arial" w:hAnsi="Arial" w:cs="Arial"/>
          <w:color w:val="000000"/>
        </w:rPr>
        <w:t>para el diseño de políticas que permitan lidiar con el Cambio Climático.</w:t>
      </w:r>
    </w:p>
    <w:p w14:paraId="6C9A5E64" w14:textId="77777777" w:rsidR="009D45BE" w:rsidRDefault="009D45BE" w:rsidP="00AA75F3">
      <w:pPr>
        <w:pStyle w:val="NormalWeb"/>
        <w:spacing w:before="0" w:beforeAutospacing="0" w:after="0" w:afterAutospacing="0" w:line="360" w:lineRule="auto"/>
        <w:ind w:left="-426"/>
        <w:jc w:val="both"/>
        <w:rPr>
          <w:rFonts w:ascii="Arial" w:hAnsi="Arial" w:cs="Arial"/>
          <w:color w:val="000000"/>
        </w:rPr>
      </w:pPr>
    </w:p>
    <w:p w14:paraId="08AFDBC5" w14:textId="62DB020A" w:rsidR="00AA75F3" w:rsidRDefault="00AA75F3" w:rsidP="00AA75F3">
      <w:pPr>
        <w:pStyle w:val="NormalWeb"/>
        <w:spacing w:before="0" w:beforeAutospacing="0" w:after="160" w:afterAutospacing="0" w:line="360" w:lineRule="auto"/>
        <w:ind w:left="-426"/>
        <w:jc w:val="both"/>
      </w:pPr>
      <w:r>
        <w:rPr>
          <w:rFonts w:ascii="Arial" w:hAnsi="Arial" w:cs="Arial"/>
          <w:b/>
          <w:bCs/>
          <w:color w:val="000000"/>
        </w:rPr>
        <w:t>Conceptos clave:</w:t>
      </w:r>
      <w:r>
        <w:rPr>
          <w:rFonts w:ascii="Arial" w:hAnsi="Arial" w:cs="Arial"/>
          <w:color w:val="000000"/>
        </w:rPr>
        <w:t xml:space="preserve"> Estrés hídrico – Precio mercado de derechos de agua - Econometría – Sequ</w:t>
      </w:r>
      <w:r w:rsidR="0043046C">
        <w:rPr>
          <w:rFonts w:ascii="Arial" w:hAnsi="Arial" w:cs="Arial"/>
          <w:color w:val="000000"/>
        </w:rPr>
        <w:t>í</w:t>
      </w:r>
      <w:r>
        <w:rPr>
          <w:rFonts w:ascii="Arial" w:hAnsi="Arial" w:cs="Arial"/>
          <w:color w:val="000000"/>
        </w:rPr>
        <w:t>a – Capacidad agrícola - DID.</w:t>
      </w:r>
    </w:p>
    <w:p w14:paraId="0B7C3578" w14:textId="77777777" w:rsidR="00522433" w:rsidRPr="00522433" w:rsidRDefault="00522433" w:rsidP="00522433">
      <w:pPr>
        <w:pStyle w:val="NormalWeb"/>
        <w:spacing w:before="0" w:beforeAutospacing="0" w:after="0" w:afterAutospacing="0" w:line="360" w:lineRule="auto"/>
        <w:ind w:left="-426"/>
        <w:jc w:val="both"/>
        <w:rPr>
          <w:rFonts w:ascii="Arial" w:hAnsi="Arial" w:cs="Arial"/>
          <w:color w:val="000000"/>
        </w:rPr>
      </w:pPr>
    </w:p>
    <w:p w14:paraId="64E9DC51" w14:textId="77777777" w:rsidR="00613084" w:rsidRDefault="00613084" w:rsidP="00522433">
      <w:pPr>
        <w:pStyle w:val="Ttulo1"/>
        <w:ind w:left="-426"/>
        <w:rPr>
          <w:rFonts w:ascii="Arial" w:hAnsi="Arial" w:cs="Arial"/>
          <w:b w:val="0"/>
          <w:bCs w:val="0"/>
          <w:sz w:val="36"/>
          <w:szCs w:val="36"/>
        </w:rPr>
      </w:pPr>
    </w:p>
    <w:p w14:paraId="34872156" w14:textId="77777777" w:rsidR="00785F01" w:rsidRDefault="00785F01" w:rsidP="00785F01">
      <w:pPr>
        <w:pStyle w:val="NormalWeb"/>
        <w:spacing w:before="0" w:beforeAutospacing="0" w:after="160" w:afterAutospacing="0"/>
        <w:rPr>
          <w:rFonts w:ascii="Arial" w:hAnsi="Arial" w:cs="Arial"/>
          <w:b/>
          <w:bCs/>
          <w:color w:val="000000"/>
        </w:rPr>
      </w:pPr>
    </w:p>
    <w:p w14:paraId="7DA05979" w14:textId="77777777" w:rsidR="00E86A43" w:rsidRDefault="004F3ED2" w:rsidP="00E86A43">
      <w:pPr>
        <w:pStyle w:val="Ttulo1"/>
        <w:ind w:left="-426"/>
        <w:rPr>
          <w:rFonts w:ascii="Arial" w:hAnsi="Arial" w:cs="Arial"/>
          <w:b w:val="0"/>
          <w:bCs w:val="0"/>
          <w:sz w:val="24"/>
          <w:szCs w:val="24"/>
          <w:u w:val="single"/>
        </w:rPr>
      </w:pPr>
      <w:bookmarkStart w:id="1" w:name="_Toc110719631"/>
      <w:r w:rsidRPr="00471840">
        <w:rPr>
          <w:rFonts w:ascii="Arial" w:hAnsi="Arial" w:cs="Arial"/>
          <w:b w:val="0"/>
          <w:bCs w:val="0"/>
          <w:sz w:val="24"/>
          <w:szCs w:val="24"/>
          <w:u w:val="single"/>
        </w:rPr>
        <w:lastRenderedPageBreak/>
        <w:t>Abstract</w:t>
      </w:r>
      <w:bookmarkEnd w:id="1"/>
    </w:p>
    <w:p w14:paraId="430DC31A" w14:textId="59DFE95E" w:rsidR="00785F01" w:rsidRDefault="001C150E" w:rsidP="001C150E">
      <w:pPr>
        <w:pStyle w:val="NormalWeb"/>
        <w:spacing w:line="360" w:lineRule="auto"/>
        <w:ind w:left="-426"/>
        <w:jc w:val="both"/>
        <w:rPr>
          <w:rFonts w:ascii="Arial" w:hAnsi="Arial" w:cs="Arial"/>
          <w:color w:val="000000"/>
        </w:rPr>
      </w:pPr>
      <w:r w:rsidRPr="001C150E">
        <w:rPr>
          <w:rFonts w:ascii="Arial" w:hAnsi="Arial" w:cs="Arial"/>
          <w:color w:val="000000"/>
        </w:rPr>
        <w:t>The empirical literature does not seem to have resolved the direction and magnitude of the effect of a drought, understood as a supply shock in the total amount of water in a given geographical area, in the market price of exploitation rights for that water. This study takes advantage of the case of Chile, where there can be heterogeneity regarding the effect of drought in different areas of Chile, based on the geographical diversity that exists in the country, in addition to the possibility of scientifically establishing the year 2010 as the beginning of the drought This study implements the differences-in-differences (DiD) micro econometric to estimate the effect on the market value of a water right, in areas where the 2010 drought causes water stress, following the designation of the General Directorate of Waters (DGA). To estimate the effect, a panel of transactions for the purchase and sale of water rights is constructed using data from the Chilean Real Estate Conservator (CBR), and complementing this with flow measurements of the rivers to which these rights are associated from the Center for Climate Science and Resilience (CR2).</w:t>
      </w:r>
      <w:r>
        <w:rPr>
          <w:rFonts w:ascii="Arial" w:hAnsi="Arial" w:cs="Arial"/>
          <w:color w:val="000000"/>
        </w:rPr>
        <w:t xml:space="preserve"> </w:t>
      </w:r>
      <w:r w:rsidRPr="001C150E">
        <w:rPr>
          <w:rFonts w:ascii="Arial" w:hAnsi="Arial" w:cs="Arial"/>
          <w:color w:val="000000"/>
        </w:rPr>
        <w:t>Empirical analysis suggests that the effect depends on economic activity in the area where the water market is located. In non-agricultural areas, the lower supply of water destroys most of its value as a financial asset, while in the case of agricultural areas it makes the possibly little available water significantly more valuable. This study aims to contribute to the study of the effects of Climate Change on the economy, which could be an input for the design of policies that allow dealing with Climate Change.</w:t>
      </w:r>
    </w:p>
    <w:p w14:paraId="4FE538A9" w14:textId="674DA5AC" w:rsidR="001C150E" w:rsidRPr="001C150E" w:rsidRDefault="00E31137" w:rsidP="001C150E">
      <w:pPr>
        <w:pStyle w:val="NormalWeb"/>
        <w:spacing w:line="360" w:lineRule="auto"/>
        <w:ind w:left="-426"/>
        <w:jc w:val="both"/>
        <w:rPr>
          <w:rFonts w:ascii="Arial" w:hAnsi="Arial" w:cs="Arial"/>
          <w:color w:val="000000"/>
        </w:rPr>
      </w:pPr>
      <w:r w:rsidRPr="00E31137">
        <w:rPr>
          <w:rFonts w:ascii="Arial" w:hAnsi="Arial" w:cs="Arial"/>
          <w:color w:val="000000"/>
        </w:rPr>
        <w:t>Key concepts: Water stress - Market price of water rights - Econometrics - Drought - Agricultural capacity - DID.</w:t>
      </w:r>
    </w:p>
    <w:p w14:paraId="02028AE6" w14:textId="77777777" w:rsidR="00785F01" w:rsidRDefault="00785F01" w:rsidP="001C150E">
      <w:pPr>
        <w:pStyle w:val="NormalWeb"/>
        <w:spacing w:before="0" w:beforeAutospacing="0" w:after="160" w:afterAutospacing="0" w:line="360" w:lineRule="auto"/>
        <w:jc w:val="both"/>
        <w:rPr>
          <w:rFonts w:ascii="Arial" w:hAnsi="Arial" w:cs="Arial"/>
          <w:b/>
          <w:bCs/>
          <w:color w:val="000000"/>
        </w:rPr>
      </w:pPr>
    </w:p>
    <w:p w14:paraId="27822D46" w14:textId="2735EA99" w:rsidR="00785F01" w:rsidRDefault="00785F01" w:rsidP="00785F01">
      <w:pPr>
        <w:pStyle w:val="NormalWeb"/>
        <w:spacing w:before="0" w:beforeAutospacing="0" w:after="0" w:afterAutospacing="0"/>
        <w:jc w:val="both"/>
        <w:rPr>
          <w:rFonts w:ascii="Arial" w:hAnsi="Arial" w:cs="Arial"/>
          <w:b/>
          <w:bCs/>
          <w:color w:val="000000"/>
        </w:rPr>
      </w:pPr>
    </w:p>
    <w:p w14:paraId="5A75C9F2" w14:textId="73D12500" w:rsidR="007732BD" w:rsidRDefault="007732BD" w:rsidP="00785F01">
      <w:pPr>
        <w:pStyle w:val="NormalWeb"/>
        <w:spacing w:before="0" w:beforeAutospacing="0" w:after="0" w:afterAutospacing="0"/>
        <w:jc w:val="both"/>
        <w:rPr>
          <w:rFonts w:ascii="Arial" w:hAnsi="Arial" w:cs="Arial"/>
          <w:b/>
          <w:bCs/>
          <w:color w:val="000000"/>
        </w:rPr>
      </w:pPr>
    </w:p>
    <w:p w14:paraId="398553E8" w14:textId="4AF0BC21" w:rsidR="007732BD" w:rsidRDefault="007732BD" w:rsidP="00785F01">
      <w:pPr>
        <w:pStyle w:val="NormalWeb"/>
        <w:spacing w:before="0" w:beforeAutospacing="0" w:after="0" w:afterAutospacing="0"/>
        <w:jc w:val="both"/>
        <w:rPr>
          <w:rFonts w:ascii="Arial" w:hAnsi="Arial" w:cs="Arial"/>
          <w:b/>
          <w:bCs/>
          <w:color w:val="000000"/>
        </w:rPr>
      </w:pPr>
    </w:p>
    <w:p w14:paraId="106E1775" w14:textId="6A869255" w:rsidR="007732BD" w:rsidRDefault="007732BD" w:rsidP="00785F01">
      <w:pPr>
        <w:pStyle w:val="NormalWeb"/>
        <w:spacing w:before="0" w:beforeAutospacing="0" w:after="0" w:afterAutospacing="0"/>
        <w:jc w:val="both"/>
        <w:rPr>
          <w:rFonts w:ascii="Arial" w:hAnsi="Arial" w:cs="Arial"/>
          <w:b/>
          <w:bCs/>
          <w:color w:val="000000"/>
        </w:rPr>
      </w:pPr>
    </w:p>
    <w:p w14:paraId="47A8B4E0" w14:textId="2E2FC1BA" w:rsidR="007732BD" w:rsidRDefault="007732BD" w:rsidP="00785F01">
      <w:pPr>
        <w:pStyle w:val="NormalWeb"/>
        <w:spacing w:before="0" w:beforeAutospacing="0" w:after="0" w:afterAutospacing="0"/>
        <w:jc w:val="both"/>
        <w:rPr>
          <w:rFonts w:ascii="Arial" w:hAnsi="Arial" w:cs="Arial"/>
          <w:b/>
          <w:bCs/>
          <w:color w:val="000000"/>
        </w:rPr>
      </w:pPr>
    </w:p>
    <w:p w14:paraId="686D58D2" w14:textId="77777777" w:rsidR="00314A99" w:rsidRDefault="00314A99" w:rsidP="00785F01">
      <w:pPr>
        <w:pStyle w:val="NormalWeb"/>
        <w:spacing w:before="0" w:beforeAutospacing="0" w:after="0" w:afterAutospacing="0"/>
        <w:jc w:val="both"/>
        <w:rPr>
          <w:rFonts w:ascii="Arial" w:hAnsi="Arial" w:cs="Arial"/>
          <w:b/>
          <w:bCs/>
          <w:color w:val="000000"/>
        </w:rPr>
      </w:pPr>
    </w:p>
    <w:p w14:paraId="09EE7445" w14:textId="4A545FB1" w:rsidR="007732BD" w:rsidRDefault="007732BD" w:rsidP="00785F01">
      <w:pPr>
        <w:pStyle w:val="NormalWeb"/>
        <w:spacing w:before="0" w:beforeAutospacing="0" w:after="0" w:afterAutospacing="0"/>
        <w:jc w:val="both"/>
        <w:rPr>
          <w:rFonts w:ascii="Arial" w:hAnsi="Arial" w:cs="Arial"/>
          <w:b/>
          <w:bCs/>
          <w:color w:val="000000"/>
        </w:rPr>
      </w:pPr>
    </w:p>
    <w:p w14:paraId="5E90D368" w14:textId="77777777" w:rsidR="001C150E" w:rsidRDefault="001C150E" w:rsidP="00785F01">
      <w:pPr>
        <w:pStyle w:val="NormalWeb"/>
        <w:spacing w:before="0" w:beforeAutospacing="0" w:after="0" w:afterAutospacing="0"/>
        <w:jc w:val="both"/>
        <w:rPr>
          <w:rFonts w:ascii="Arial" w:hAnsi="Arial" w:cs="Arial"/>
          <w:b/>
          <w:bCs/>
          <w:color w:val="000000"/>
        </w:rPr>
      </w:pPr>
    </w:p>
    <w:sdt>
      <w:sdtPr>
        <w:rPr>
          <w:rFonts w:asciiTheme="minorHAnsi" w:eastAsiaTheme="minorHAnsi" w:hAnsiTheme="minorHAnsi" w:cstheme="minorBidi"/>
          <w:color w:val="auto"/>
          <w:sz w:val="22"/>
          <w:szCs w:val="22"/>
          <w:lang w:val="es-ES" w:eastAsia="en-US"/>
        </w:rPr>
        <w:id w:val="-1503577488"/>
        <w:docPartObj>
          <w:docPartGallery w:val="Table of Contents"/>
          <w:docPartUnique/>
        </w:docPartObj>
      </w:sdtPr>
      <w:sdtEndPr>
        <w:rPr>
          <w:b/>
          <w:bCs/>
        </w:rPr>
      </w:sdtEndPr>
      <w:sdtContent>
        <w:p w14:paraId="61C80333" w14:textId="178E8FD8" w:rsidR="00DD2F28" w:rsidRDefault="00DD2F28">
          <w:pPr>
            <w:pStyle w:val="TtuloTDC"/>
          </w:pPr>
          <w:r>
            <w:rPr>
              <w:lang w:val="es-ES"/>
            </w:rPr>
            <w:t>Tabla de contenido</w:t>
          </w:r>
        </w:p>
        <w:p w14:paraId="4BE5AB1D" w14:textId="4E090D06" w:rsidR="00E33624" w:rsidRDefault="00DD2F28">
          <w:pPr>
            <w:pStyle w:val="TDC1"/>
            <w:tabs>
              <w:tab w:val="right" w:leader="dot" w:pos="8827"/>
            </w:tabs>
            <w:rPr>
              <w:rFonts w:eastAsiaTheme="minorEastAsia"/>
              <w:noProof/>
              <w:lang w:eastAsia="es-CL"/>
            </w:rPr>
          </w:pPr>
          <w:r>
            <w:fldChar w:fldCharType="begin"/>
          </w:r>
          <w:r>
            <w:instrText xml:space="preserve"> TOC \o "1-3" \h \z \u </w:instrText>
          </w:r>
          <w:r>
            <w:fldChar w:fldCharType="separate"/>
          </w:r>
          <w:hyperlink w:anchor="_Toc110719630" w:history="1">
            <w:r w:rsidR="00E33624" w:rsidRPr="000F6C7A">
              <w:rPr>
                <w:rStyle w:val="Hipervnculo"/>
                <w:rFonts w:ascii="Arial" w:hAnsi="Arial" w:cs="Arial"/>
                <w:noProof/>
              </w:rPr>
              <w:t>Resumen</w:t>
            </w:r>
            <w:r w:rsidR="00E33624">
              <w:rPr>
                <w:noProof/>
                <w:webHidden/>
              </w:rPr>
              <w:tab/>
            </w:r>
            <w:r w:rsidR="00E33624">
              <w:rPr>
                <w:noProof/>
                <w:webHidden/>
              </w:rPr>
              <w:fldChar w:fldCharType="begin"/>
            </w:r>
            <w:r w:rsidR="00E33624">
              <w:rPr>
                <w:noProof/>
                <w:webHidden/>
              </w:rPr>
              <w:instrText xml:space="preserve"> PAGEREF _Toc110719630 \h </w:instrText>
            </w:r>
            <w:r w:rsidR="00E33624">
              <w:rPr>
                <w:noProof/>
                <w:webHidden/>
              </w:rPr>
            </w:r>
            <w:r w:rsidR="00E33624">
              <w:rPr>
                <w:noProof/>
                <w:webHidden/>
              </w:rPr>
              <w:fldChar w:fldCharType="separate"/>
            </w:r>
            <w:r w:rsidR="00E33624">
              <w:rPr>
                <w:noProof/>
                <w:webHidden/>
              </w:rPr>
              <w:t>V</w:t>
            </w:r>
            <w:r w:rsidR="00E33624">
              <w:rPr>
                <w:noProof/>
                <w:webHidden/>
              </w:rPr>
              <w:fldChar w:fldCharType="end"/>
            </w:r>
          </w:hyperlink>
        </w:p>
        <w:p w14:paraId="44E260BC" w14:textId="3987EEBD" w:rsidR="00E33624" w:rsidRDefault="00000000">
          <w:pPr>
            <w:pStyle w:val="TDC1"/>
            <w:tabs>
              <w:tab w:val="right" w:leader="dot" w:pos="8827"/>
            </w:tabs>
            <w:rPr>
              <w:rFonts w:eastAsiaTheme="minorEastAsia"/>
              <w:noProof/>
              <w:lang w:eastAsia="es-CL"/>
            </w:rPr>
          </w:pPr>
          <w:hyperlink w:anchor="_Toc110719631" w:history="1">
            <w:r w:rsidR="00E33624" w:rsidRPr="000F6C7A">
              <w:rPr>
                <w:rStyle w:val="Hipervnculo"/>
                <w:rFonts w:ascii="Arial" w:hAnsi="Arial" w:cs="Arial"/>
                <w:noProof/>
              </w:rPr>
              <w:t>Abstract</w:t>
            </w:r>
            <w:r w:rsidR="00E33624">
              <w:rPr>
                <w:noProof/>
                <w:webHidden/>
              </w:rPr>
              <w:tab/>
            </w:r>
            <w:r w:rsidR="00E33624">
              <w:rPr>
                <w:noProof/>
                <w:webHidden/>
              </w:rPr>
              <w:fldChar w:fldCharType="begin"/>
            </w:r>
            <w:r w:rsidR="00E33624">
              <w:rPr>
                <w:noProof/>
                <w:webHidden/>
              </w:rPr>
              <w:instrText xml:space="preserve"> PAGEREF _Toc110719631 \h </w:instrText>
            </w:r>
            <w:r w:rsidR="00E33624">
              <w:rPr>
                <w:noProof/>
                <w:webHidden/>
              </w:rPr>
            </w:r>
            <w:r w:rsidR="00E33624">
              <w:rPr>
                <w:noProof/>
                <w:webHidden/>
              </w:rPr>
              <w:fldChar w:fldCharType="separate"/>
            </w:r>
            <w:r w:rsidR="00E33624">
              <w:rPr>
                <w:noProof/>
                <w:webHidden/>
              </w:rPr>
              <w:t>VI</w:t>
            </w:r>
            <w:r w:rsidR="00E33624">
              <w:rPr>
                <w:noProof/>
                <w:webHidden/>
              </w:rPr>
              <w:fldChar w:fldCharType="end"/>
            </w:r>
          </w:hyperlink>
        </w:p>
        <w:p w14:paraId="3BA5E709" w14:textId="24ED7178" w:rsidR="00E33624" w:rsidRDefault="00000000">
          <w:pPr>
            <w:pStyle w:val="TDC1"/>
            <w:tabs>
              <w:tab w:val="left" w:pos="440"/>
              <w:tab w:val="right" w:leader="dot" w:pos="8827"/>
            </w:tabs>
            <w:rPr>
              <w:rFonts w:eastAsiaTheme="minorEastAsia"/>
              <w:noProof/>
              <w:lang w:eastAsia="es-CL"/>
            </w:rPr>
          </w:pPr>
          <w:hyperlink w:anchor="_Toc110719632" w:history="1">
            <w:r w:rsidR="00E33624" w:rsidRPr="000F6C7A">
              <w:rPr>
                <w:rStyle w:val="Hipervnculo"/>
                <w:rFonts w:ascii="Arial" w:eastAsia="Arial" w:hAnsi="Arial" w:cs="Arial"/>
                <w:noProof/>
              </w:rPr>
              <w:t>1)</w:t>
            </w:r>
            <w:r w:rsidR="00E33624">
              <w:rPr>
                <w:rFonts w:eastAsiaTheme="minorEastAsia"/>
                <w:noProof/>
                <w:lang w:eastAsia="es-CL"/>
              </w:rPr>
              <w:tab/>
            </w:r>
            <w:r w:rsidR="00E33624" w:rsidRPr="000F6C7A">
              <w:rPr>
                <w:rStyle w:val="Hipervnculo"/>
                <w:rFonts w:ascii="Arial" w:eastAsia="Arial" w:hAnsi="Arial" w:cs="Arial"/>
                <w:noProof/>
              </w:rPr>
              <w:t>Introducción</w:t>
            </w:r>
            <w:r w:rsidR="00E33624">
              <w:rPr>
                <w:noProof/>
                <w:webHidden/>
              </w:rPr>
              <w:tab/>
            </w:r>
            <w:r w:rsidR="00E33624">
              <w:rPr>
                <w:noProof/>
                <w:webHidden/>
              </w:rPr>
              <w:fldChar w:fldCharType="begin"/>
            </w:r>
            <w:r w:rsidR="00E33624">
              <w:rPr>
                <w:noProof/>
                <w:webHidden/>
              </w:rPr>
              <w:instrText xml:space="preserve"> PAGEREF _Toc110719632 \h </w:instrText>
            </w:r>
            <w:r w:rsidR="00E33624">
              <w:rPr>
                <w:noProof/>
                <w:webHidden/>
              </w:rPr>
            </w:r>
            <w:r w:rsidR="00E33624">
              <w:rPr>
                <w:noProof/>
                <w:webHidden/>
              </w:rPr>
              <w:fldChar w:fldCharType="separate"/>
            </w:r>
            <w:r w:rsidR="00E33624">
              <w:rPr>
                <w:noProof/>
                <w:webHidden/>
              </w:rPr>
              <w:t>1</w:t>
            </w:r>
            <w:r w:rsidR="00E33624">
              <w:rPr>
                <w:noProof/>
                <w:webHidden/>
              </w:rPr>
              <w:fldChar w:fldCharType="end"/>
            </w:r>
          </w:hyperlink>
        </w:p>
        <w:p w14:paraId="669D1CD5" w14:textId="42875931" w:rsidR="00E33624" w:rsidRDefault="00000000">
          <w:pPr>
            <w:pStyle w:val="TDC2"/>
            <w:tabs>
              <w:tab w:val="right" w:leader="dot" w:pos="8827"/>
            </w:tabs>
            <w:rPr>
              <w:rFonts w:eastAsiaTheme="minorEastAsia"/>
              <w:noProof/>
              <w:lang w:eastAsia="es-CL"/>
            </w:rPr>
          </w:pPr>
          <w:hyperlink w:anchor="_Toc110719633" w:history="1">
            <w:r w:rsidR="00E33624" w:rsidRPr="000F6C7A">
              <w:rPr>
                <w:rStyle w:val="Hipervnculo"/>
                <w:rFonts w:ascii="Arial" w:eastAsia="Arial" w:hAnsi="Arial" w:cs="Arial"/>
                <w:noProof/>
              </w:rPr>
              <w:t>1.1.)  Antecedentes</w:t>
            </w:r>
            <w:r w:rsidR="00E33624">
              <w:rPr>
                <w:noProof/>
                <w:webHidden/>
              </w:rPr>
              <w:tab/>
            </w:r>
            <w:r w:rsidR="00E33624">
              <w:rPr>
                <w:noProof/>
                <w:webHidden/>
              </w:rPr>
              <w:fldChar w:fldCharType="begin"/>
            </w:r>
            <w:r w:rsidR="00E33624">
              <w:rPr>
                <w:noProof/>
                <w:webHidden/>
              </w:rPr>
              <w:instrText xml:space="preserve"> PAGEREF _Toc110719633 \h </w:instrText>
            </w:r>
            <w:r w:rsidR="00E33624">
              <w:rPr>
                <w:noProof/>
                <w:webHidden/>
              </w:rPr>
            </w:r>
            <w:r w:rsidR="00E33624">
              <w:rPr>
                <w:noProof/>
                <w:webHidden/>
              </w:rPr>
              <w:fldChar w:fldCharType="separate"/>
            </w:r>
            <w:r w:rsidR="00E33624">
              <w:rPr>
                <w:noProof/>
                <w:webHidden/>
              </w:rPr>
              <w:t>5</w:t>
            </w:r>
            <w:r w:rsidR="00E33624">
              <w:rPr>
                <w:noProof/>
                <w:webHidden/>
              </w:rPr>
              <w:fldChar w:fldCharType="end"/>
            </w:r>
          </w:hyperlink>
        </w:p>
        <w:p w14:paraId="34680C0B" w14:textId="1CB0AF8D" w:rsidR="00E33624" w:rsidRDefault="00000000">
          <w:pPr>
            <w:pStyle w:val="TDC3"/>
            <w:tabs>
              <w:tab w:val="right" w:leader="dot" w:pos="8827"/>
            </w:tabs>
            <w:rPr>
              <w:rFonts w:eastAsiaTheme="minorEastAsia"/>
              <w:noProof/>
              <w:lang w:eastAsia="es-CL"/>
            </w:rPr>
          </w:pPr>
          <w:hyperlink w:anchor="_Toc110719634" w:history="1">
            <w:r w:rsidR="00E33624" w:rsidRPr="000F6C7A">
              <w:rPr>
                <w:rStyle w:val="Hipervnculo"/>
                <w:rFonts w:ascii="Arial" w:eastAsia="Arial" w:hAnsi="Arial" w:cs="Arial"/>
                <w:noProof/>
              </w:rPr>
              <w:t>1.1.1) Sequía y estrés hídrico.</w:t>
            </w:r>
            <w:r w:rsidR="00E33624">
              <w:rPr>
                <w:noProof/>
                <w:webHidden/>
              </w:rPr>
              <w:tab/>
            </w:r>
            <w:r w:rsidR="00E33624">
              <w:rPr>
                <w:noProof/>
                <w:webHidden/>
              </w:rPr>
              <w:fldChar w:fldCharType="begin"/>
            </w:r>
            <w:r w:rsidR="00E33624">
              <w:rPr>
                <w:noProof/>
                <w:webHidden/>
              </w:rPr>
              <w:instrText xml:space="preserve"> PAGEREF _Toc110719634 \h </w:instrText>
            </w:r>
            <w:r w:rsidR="00E33624">
              <w:rPr>
                <w:noProof/>
                <w:webHidden/>
              </w:rPr>
            </w:r>
            <w:r w:rsidR="00E33624">
              <w:rPr>
                <w:noProof/>
                <w:webHidden/>
              </w:rPr>
              <w:fldChar w:fldCharType="separate"/>
            </w:r>
            <w:r w:rsidR="00E33624">
              <w:rPr>
                <w:noProof/>
                <w:webHidden/>
              </w:rPr>
              <w:t>5</w:t>
            </w:r>
            <w:r w:rsidR="00E33624">
              <w:rPr>
                <w:noProof/>
                <w:webHidden/>
              </w:rPr>
              <w:fldChar w:fldCharType="end"/>
            </w:r>
          </w:hyperlink>
        </w:p>
        <w:p w14:paraId="16A2D4B8" w14:textId="3F6E57CD" w:rsidR="00E33624" w:rsidRDefault="00000000">
          <w:pPr>
            <w:pStyle w:val="TDC3"/>
            <w:tabs>
              <w:tab w:val="right" w:leader="dot" w:pos="8827"/>
            </w:tabs>
            <w:rPr>
              <w:rFonts w:eastAsiaTheme="minorEastAsia"/>
              <w:noProof/>
              <w:lang w:eastAsia="es-CL"/>
            </w:rPr>
          </w:pPr>
          <w:hyperlink w:anchor="_Toc110719635" w:history="1">
            <w:r w:rsidR="00E33624" w:rsidRPr="000F6C7A">
              <w:rPr>
                <w:rStyle w:val="Hipervnculo"/>
                <w:rFonts w:ascii="Arial" w:eastAsia="Arial" w:hAnsi="Arial" w:cs="Arial"/>
                <w:noProof/>
              </w:rPr>
              <w:t>1.1.2) Código de agua:</w:t>
            </w:r>
            <w:r w:rsidR="00E33624">
              <w:rPr>
                <w:noProof/>
                <w:webHidden/>
              </w:rPr>
              <w:tab/>
            </w:r>
            <w:r w:rsidR="00E33624">
              <w:rPr>
                <w:noProof/>
                <w:webHidden/>
              </w:rPr>
              <w:fldChar w:fldCharType="begin"/>
            </w:r>
            <w:r w:rsidR="00E33624">
              <w:rPr>
                <w:noProof/>
                <w:webHidden/>
              </w:rPr>
              <w:instrText xml:space="preserve"> PAGEREF _Toc110719635 \h </w:instrText>
            </w:r>
            <w:r w:rsidR="00E33624">
              <w:rPr>
                <w:noProof/>
                <w:webHidden/>
              </w:rPr>
            </w:r>
            <w:r w:rsidR="00E33624">
              <w:rPr>
                <w:noProof/>
                <w:webHidden/>
              </w:rPr>
              <w:fldChar w:fldCharType="separate"/>
            </w:r>
            <w:r w:rsidR="00E33624">
              <w:rPr>
                <w:noProof/>
                <w:webHidden/>
              </w:rPr>
              <w:t>7</w:t>
            </w:r>
            <w:r w:rsidR="00E33624">
              <w:rPr>
                <w:noProof/>
                <w:webHidden/>
              </w:rPr>
              <w:fldChar w:fldCharType="end"/>
            </w:r>
          </w:hyperlink>
        </w:p>
        <w:p w14:paraId="7FC75EB2" w14:textId="16BE89B8" w:rsidR="00E33624" w:rsidRDefault="00000000">
          <w:pPr>
            <w:pStyle w:val="TDC3"/>
            <w:tabs>
              <w:tab w:val="right" w:leader="dot" w:pos="8827"/>
            </w:tabs>
            <w:rPr>
              <w:rFonts w:eastAsiaTheme="minorEastAsia"/>
              <w:noProof/>
              <w:lang w:eastAsia="es-CL"/>
            </w:rPr>
          </w:pPr>
          <w:hyperlink w:anchor="_Toc110719636" w:history="1">
            <w:r w:rsidR="00E33624" w:rsidRPr="000F6C7A">
              <w:rPr>
                <w:rStyle w:val="Hipervnculo"/>
                <w:rFonts w:ascii="Arial" w:eastAsia="Arial" w:hAnsi="Arial" w:cs="Arial"/>
                <w:noProof/>
              </w:rPr>
              <w:t>1.1.3) Mercado de derechos de agua</w:t>
            </w:r>
            <w:r w:rsidR="00E33624">
              <w:rPr>
                <w:noProof/>
                <w:webHidden/>
              </w:rPr>
              <w:tab/>
            </w:r>
            <w:r w:rsidR="00E33624">
              <w:rPr>
                <w:noProof/>
                <w:webHidden/>
              </w:rPr>
              <w:fldChar w:fldCharType="begin"/>
            </w:r>
            <w:r w:rsidR="00E33624">
              <w:rPr>
                <w:noProof/>
                <w:webHidden/>
              </w:rPr>
              <w:instrText xml:space="preserve"> PAGEREF _Toc110719636 \h </w:instrText>
            </w:r>
            <w:r w:rsidR="00E33624">
              <w:rPr>
                <w:noProof/>
                <w:webHidden/>
              </w:rPr>
            </w:r>
            <w:r w:rsidR="00E33624">
              <w:rPr>
                <w:noProof/>
                <w:webHidden/>
              </w:rPr>
              <w:fldChar w:fldCharType="separate"/>
            </w:r>
            <w:r w:rsidR="00E33624">
              <w:rPr>
                <w:noProof/>
                <w:webHidden/>
              </w:rPr>
              <w:t>7</w:t>
            </w:r>
            <w:r w:rsidR="00E33624">
              <w:rPr>
                <w:noProof/>
                <w:webHidden/>
              </w:rPr>
              <w:fldChar w:fldCharType="end"/>
            </w:r>
          </w:hyperlink>
        </w:p>
        <w:p w14:paraId="1E88DA49" w14:textId="016491E5" w:rsidR="00E33624" w:rsidRDefault="00000000">
          <w:pPr>
            <w:pStyle w:val="TDC2"/>
            <w:tabs>
              <w:tab w:val="right" w:leader="dot" w:pos="8827"/>
            </w:tabs>
            <w:rPr>
              <w:rFonts w:eastAsiaTheme="minorEastAsia"/>
              <w:noProof/>
              <w:lang w:eastAsia="es-CL"/>
            </w:rPr>
          </w:pPr>
          <w:hyperlink w:anchor="_Toc110719637" w:history="1">
            <w:r w:rsidR="00E33624" w:rsidRPr="000F6C7A">
              <w:rPr>
                <w:rStyle w:val="Hipervnculo"/>
                <w:rFonts w:ascii="Arial" w:eastAsia="Arial" w:hAnsi="Arial" w:cs="Arial"/>
                <w:noProof/>
              </w:rPr>
              <w:t>1.2) Problemática de la investigación.</w:t>
            </w:r>
            <w:r w:rsidR="00E33624">
              <w:rPr>
                <w:noProof/>
                <w:webHidden/>
              </w:rPr>
              <w:tab/>
            </w:r>
            <w:r w:rsidR="00E33624">
              <w:rPr>
                <w:noProof/>
                <w:webHidden/>
              </w:rPr>
              <w:fldChar w:fldCharType="begin"/>
            </w:r>
            <w:r w:rsidR="00E33624">
              <w:rPr>
                <w:noProof/>
                <w:webHidden/>
              </w:rPr>
              <w:instrText xml:space="preserve"> PAGEREF _Toc110719637 \h </w:instrText>
            </w:r>
            <w:r w:rsidR="00E33624">
              <w:rPr>
                <w:noProof/>
                <w:webHidden/>
              </w:rPr>
            </w:r>
            <w:r w:rsidR="00E33624">
              <w:rPr>
                <w:noProof/>
                <w:webHidden/>
              </w:rPr>
              <w:fldChar w:fldCharType="separate"/>
            </w:r>
            <w:r w:rsidR="00E33624">
              <w:rPr>
                <w:noProof/>
                <w:webHidden/>
              </w:rPr>
              <w:t>8</w:t>
            </w:r>
            <w:r w:rsidR="00E33624">
              <w:rPr>
                <w:noProof/>
                <w:webHidden/>
              </w:rPr>
              <w:fldChar w:fldCharType="end"/>
            </w:r>
          </w:hyperlink>
        </w:p>
        <w:p w14:paraId="032AF3AC" w14:textId="65964BCB" w:rsidR="00E33624" w:rsidRDefault="00000000">
          <w:pPr>
            <w:pStyle w:val="TDC3"/>
            <w:tabs>
              <w:tab w:val="right" w:leader="dot" w:pos="8827"/>
            </w:tabs>
            <w:rPr>
              <w:rFonts w:eastAsiaTheme="minorEastAsia"/>
              <w:noProof/>
              <w:lang w:eastAsia="es-CL"/>
            </w:rPr>
          </w:pPr>
          <w:hyperlink w:anchor="_Toc110719638" w:history="1">
            <w:r w:rsidR="00E33624" w:rsidRPr="000F6C7A">
              <w:rPr>
                <w:rStyle w:val="Hipervnculo"/>
                <w:rFonts w:ascii="Arial" w:eastAsia="Arial" w:hAnsi="Arial" w:cs="Arial"/>
                <w:noProof/>
              </w:rPr>
              <w:t>1.2.1) Descripción del problema a resolver</w:t>
            </w:r>
            <w:r w:rsidR="00E33624">
              <w:rPr>
                <w:noProof/>
                <w:webHidden/>
              </w:rPr>
              <w:tab/>
            </w:r>
            <w:r w:rsidR="00E33624">
              <w:rPr>
                <w:noProof/>
                <w:webHidden/>
              </w:rPr>
              <w:fldChar w:fldCharType="begin"/>
            </w:r>
            <w:r w:rsidR="00E33624">
              <w:rPr>
                <w:noProof/>
                <w:webHidden/>
              </w:rPr>
              <w:instrText xml:space="preserve"> PAGEREF _Toc110719638 \h </w:instrText>
            </w:r>
            <w:r w:rsidR="00E33624">
              <w:rPr>
                <w:noProof/>
                <w:webHidden/>
              </w:rPr>
            </w:r>
            <w:r w:rsidR="00E33624">
              <w:rPr>
                <w:noProof/>
                <w:webHidden/>
              </w:rPr>
              <w:fldChar w:fldCharType="separate"/>
            </w:r>
            <w:r w:rsidR="00E33624">
              <w:rPr>
                <w:noProof/>
                <w:webHidden/>
              </w:rPr>
              <w:t>8</w:t>
            </w:r>
            <w:r w:rsidR="00E33624">
              <w:rPr>
                <w:noProof/>
                <w:webHidden/>
              </w:rPr>
              <w:fldChar w:fldCharType="end"/>
            </w:r>
          </w:hyperlink>
        </w:p>
        <w:p w14:paraId="21D2B619" w14:textId="1E3ECF3A" w:rsidR="00E33624" w:rsidRDefault="00000000">
          <w:pPr>
            <w:pStyle w:val="TDC3"/>
            <w:tabs>
              <w:tab w:val="right" w:leader="dot" w:pos="8827"/>
            </w:tabs>
            <w:rPr>
              <w:rFonts w:eastAsiaTheme="minorEastAsia"/>
              <w:noProof/>
              <w:lang w:eastAsia="es-CL"/>
            </w:rPr>
          </w:pPr>
          <w:hyperlink w:anchor="_Toc110719639" w:history="1">
            <w:r w:rsidR="00E33624" w:rsidRPr="000F6C7A">
              <w:rPr>
                <w:rStyle w:val="Hipervnculo"/>
                <w:rFonts w:ascii="Arial" w:hAnsi="Arial" w:cs="Arial"/>
                <w:noProof/>
              </w:rPr>
              <w:t>1.2.2) Problemas detectados</w:t>
            </w:r>
            <w:r w:rsidR="00E33624">
              <w:rPr>
                <w:noProof/>
                <w:webHidden/>
              </w:rPr>
              <w:tab/>
            </w:r>
            <w:r w:rsidR="00E33624">
              <w:rPr>
                <w:noProof/>
                <w:webHidden/>
              </w:rPr>
              <w:fldChar w:fldCharType="begin"/>
            </w:r>
            <w:r w:rsidR="00E33624">
              <w:rPr>
                <w:noProof/>
                <w:webHidden/>
              </w:rPr>
              <w:instrText xml:space="preserve"> PAGEREF _Toc110719639 \h </w:instrText>
            </w:r>
            <w:r w:rsidR="00E33624">
              <w:rPr>
                <w:noProof/>
                <w:webHidden/>
              </w:rPr>
            </w:r>
            <w:r w:rsidR="00E33624">
              <w:rPr>
                <w:noProof/>
                <w:webHidden/>
              </w:rPr>
              <w:fldChar w:fldCharType="separate"/>
            </w:r>
            <w:r w:rsidR="00E33624">
              <w:rPr>
                <w:noProof/>
                <w:webHidden/>
              </w:rPr>
              <w:t>9</w:t>
            </w:r>
            <w:r w:rsidR="00E33624">
              <w:rPr>
                <w:noProof/>
                <w:webHidden/>
              </w:rPr>
              <w:fldChar w:fldCharType="end"/>
            </w:r>
          </w:hyperlink>
        </w:p>
        <w:p w14:paraId="2BA0A1CC" w14:textId="0B393031" w:rsidR="00E33624" w:rsidRDefault="00000000">
          <w:pPr>
            <w:pStyle w:val="TDC2"/>
            <w:tabs>
              <w:tab w:val="right" w:leader="dot" w:pos="8827"/>
            </w:tabs>
            <w:rPr>
              <w:rFonts w:eastAsiaTheme="minorEastAsia"/>
              <w:noProof/>
              <w:lang w:eastAsia="es-CL"/>
            </w:rPr>
          </w:pPr>
          <w:hyperlink w:anchor="_Toc110719640" w:history="1">
            <w:r w:rsidR="00E33624" w:rsidRPr="000F6C7A">
              <w:rPr>
                <w:rStyle w:val="Hipervnculo"/>
                <w:rFonts w:ascii="Arial" w:hAnsi="Arial" w:cs="Arial"/>
                <w:noProof/>
              </w:rPr>
              <w:t>1.3) Objetivo general</w:t>
            </w:r>
            <w:r w:rsidR="00E33624">
              <w:rPr>
                <w:noProof/>
                <w:webHidden/>
              </w:rPr>
              <w:tab/>
            </w:r>
            <w:r w:rsidR="00E33624">
              <w:rPr>
                <w:noProof/>
                <w:webHidden/>
              </w:rPr>
              <w:fldChar w:fldCharType="begin"/>
            </w:r>
            <w:r w:rsidR="00E33624">
              <w:rPr>
                <w:noProof/>
                <w:webHidden/>
              </w:rPr>
              <w:instrText xml:space="preserve"> PAGEREF _Toc110719640 \h </w:instrText>
            </w:r>
            <w:r w:rsidR="00E33624">
              <w:rPr>
                <w:noProof/>
                <w:webHidden/>
              </w:rPr>
            </w:r>
            <w:r w:rsidR="00E33624">
              <w:rPr>
                <w:noProof/>
                <w:webHidden/>
              </w:rPr>
              <w:fldChar w:fldCharType="separate"/>
            </w:r>
            <w:r w:rsidR="00E33624">
              <w:rPr>
                <w:noProof/>
                <w:webHidden/>
              </w:rPr>
              <w:t>9</w:t>
            </w:r>
            <w:r w:rsidR="00E33624">
              <w:rPr>
                <w:noProof/>
                <w:webHidden/>
              </w:rPr>
              <w:fldChar w:fldCharType="end"/>
            </w:r>
          </w:hyperlink>
        </w:p>
        <w:p w14:paraId="4C6BC8E1" w14:textId="7F5FA64D" w:rsidR="00E33624" w:rsidRDefault="00000000">
          <w:pPr>
            <w:pStyle w:val="TDC3"/>
            <w:tabs>
              <w:tab w:val="right" w:leader="dot" w:pos="8827"/>
            </w:tabs>
            <w:rPr>
              <w:rFonts w:eastAsiaTheme="minorEastAsia"/>
              <w:noProof/>
              <w:lang w:eastAsia="es-CL"/>
            </w:rPr>
          </w:pPr>
          <w:hyperlink w:anchor="_Toc110719641" w:history="1">
            <w:r w:rsidR="00E33624" w:rsidRPr="000F6C7A">
              <w:rPr>
                <w:rStyle w:val="Hipervnculo"/>
                <w:rFonts w:ascii="Arial" w:hAnsi="Arial" w:cs="Arial"/>
                <w:noProof/>
              </w:rPr>
              <w:t>1.3.1) Objetivos específicos</w:t>
            </w:r>
            <w:r w:rsidR="00E33624">
              <w:rPr>
                <w:noProof/>
                <w:webHidden/>
              </w:rPr>
              <w:tab/>
            </w:r>
            <w:r w:rsidR="00E33624">
              <w:rPr>
                <w:noProof/>
                <w:webHidden/>
              </w:rPr>
              <w:fldChar w:fldCharType="begin"/>
            </w:r>
            <w:r w:rsidR="00E33624">
              <w:rPr>
                <w:noProof/>
                <w:webHidden/>
              </w:rPr>
              <w:instrText xml:space="preserve"> PAGEREF _Toc110719641 \h </w:instrText>
            </w:r>
            <w:r w:rsidR="00E33624">
              <w:rPr>
                <w:noProof/>
                <w:webHidden/>
              </w:rPr>
            </w:r>
            <w:r w:rsidR="00E33624">
              <w:rPr>
                <w:noProof/>
                <w:webHidden/>
              </w:rPr>
              <w:fldChar w:fldCharType="separate"/>
            </w:r>
            <w:r w:rsidR="00E33624">
              <w:rPr>
                <w:noProof/>
                <w:webHidden/>
              </w:rPr>
              <w:t>9</w:t>
            </w:r>
            <w:r w:rsidR="00E33624">
              <w:rPr>
                <w:noProof/>
                <w:webHidden/>
              </w:rPr>
              <w:fldChar w:fldCharType="end"/>
            </w:r>
          </w:hyperlink>
        </w:p>
        <w:p w14:paraId="5E063B4D" w14:textId="6F59D3F0" w:rsidR="00E33624" w:rsidRDefault="00000000">
          <w:pPr>
            <w:pStyle w:val="TDC2"/>
            <w:tabs>
              <w:tab w:val="right" w:leader="dot" w:pos="8827"/>
            </w:tabs>
            <w:rPr>
              <w:rFonts w:eastAsiaTheme="minorEastAsia"/>
              <w:noProof/>
              <w:lang w:eastAsia="es-CL"/>
            </w:rPr>
          </w:pPr>
          <w:hyperlink w:anchor="_Toc110719642" w:history="1">
            <w:r w:rsidR="00E33624" w:rsidRPr="000F6C7A">
              <w:rPr>
                <w:rStyle w:val="Hipervnculo"/>
                <w:rFonts w:ascii="Arial" w:hAnsi="Arial" w:cs="Arial"/>
                <w:noProof/>
              </w:rPr>
              <w:t>1.4) Hipótesis</w:t>
            </w:r>
            <w:r w:rsidR="00E33624">
              <w:rPr>
                <w:noProof/>
                <w:webHidden/>
              </w:rPr>
              <w:tab/>
            </w:r>
            <w:r w:rsidR="00E33624">
              <w:rPr>
                <w:noProof/>
                <w:webHidden/>
              </w:rPr>
              <w:fldChar w:fldCharType="begin"/>
            </w:r>
            <w:r w:rsidR="00E33624">
              <w:rPr>
                <w:noProof/>
                <w:webHidden/>
              </w:rPr>
              <w:instrText xml:space="preserve"> PAGEREF _Toc110719642 \h </w:instrText>
            </w:r>
            <w:r w:rsidR="00E33624">
              <w:rPr>
                <w:noProof/>
                <w:webHidden/>
              </w:rPr>
            </w:r>
            <w:r w:rsidR="00E33624">
              <w:rPr>
                <w:noProof/>
                <w:webHidden/>
              </w:rPr>
              <w:fldChar w:fldCharType="separate"/>
            </w:r>
            <w:r w:rsidR="00E33624">
              <w:rPr>
                <w:noProof/>
                <w:webHidden/>
              </w:rPr>
              <w:t>10</w:t>
            </w:r>
            <w:r w:rsidR="00E33624">
              <w:rPr>
                <w:noProof/>
                <w:webHidden/>
              </w:rPr>
              <w:fldChar w:fldCharType="end"/>
            </w:r>
          </w:hyperlink>
        </w:p>
        <w:p w14:paraId="301DD177" w14:textId="33905906" w:rsidR="00E33624" w:rsidRDefault="00000000">
          <w:pPr>
            <w:pStyle w:val="TDC2"/>
            <w:tabs>
              <w:tab w:val="right" w:leader="dot" w:pos="8827"/>
            </w:tabs>
            <w:rPr>
              <w:rFonts w:eastAsiaTheme="minorEastAsia"/>
              <w:noProof/>
              <w:lang w:eastAsia="es-CL"/>
            </w:rPr>
          </w:pPr>
          <w:hyperlink w:anchor="_Toc110719643" w:history="1">
            <w:r w:rsidR="00E33624" w:rsidRPr="000F6C7A">
              <w:rPr>
                <w:rStyle w:val="Hipervnculo"/>
                <w:rFonts w:ascii="Arial" w:hAnsi="Arial" w:cs="Arial"/>
                <w:noProof/>
              </w:rPr>
              <w:t>1.5) Marco teórico</w:t>
            </w:r>
            <w:r w:rsidR="00E33624">
              <w:rPr>
                <w:noProof/>
                <w:webHidden/>
              </w:rPr>
              <w:tab/>
            </w:r>
            <w:r w:rsidR="00E33624">
              <w:rPr>
                <w:noProof/>
                <w:webHidden/>
              </w:rPr>
              <w:fldChar w:fldCharType="begin"/>
            </w:r>
            <w:r w:rsidR="00E33624">
              <w:rPr>
                <w:noProof/>
                <w:webHidden/>
              </w:rPr>
              <w:instrText xml:space="preserve"> PAGEREF _Toc110719643 \h </w:instrText>
            </w:r>
            <w:r w:rsidR="00E33624">
              <w:rPr>
                <w:noProof/>
                <w:webHidden/>
              </w:rPr>
            </w:r>
            <w:r w:rsidR="00E33624">
              <w:rPr>
                <w:noProof/>
                <w:webHidden/>
              </w:rPr>
              <w:fldChar w:fldCharType="separate"/>
            </w:r>
            <w:r w:rsidR="00E33624">
              <w:rPr>
                <w:noProof/>
                <w:webHidden/>
              </w:rPr>
              <w:t>11</w:t>
            </w:r>
            <w:r w:rsidR="00E33624">
              <w:rPr>
                <w:noProof/>
                <w:webHidden/>
              </w:rPr>
              <w:fldChar w:fldCharType="end"/>
            </w:r>
          </w:hyperlink>
        </w:p>
        <w:p w14:paraId="02F98991" w14:textId="28535132" w:rsidR="00E33624" w:rsidRDefault="00000000">
          <w:pPr>
            <w:pStyle w:val="TDC3"/>
            <w:tabs>
              <w:tab w:val="right" w:leader="dot" w:pos="8827"/>
            </w:tabs>
            <w:rPr>
              <w:rFonts w:eastAsiaTheme="minorEastAsia"/>
              <w:noProof/>
              <w:lang w:eastAsia="es-CL"/>
            </w:rPr>
          </w:pPr>
          <w:hyperlink w:anchor="_Toc110719644" w:history="1">
            <w:r w:rsidR="00E33624" w:rsidRPr="000F6C7A">
              <w:rPr>
                <w:rStyle w:val="Hipervnculo"/>
                <w:rFonts w:ascii="Arial" w:hAnsi="Arial" w:cs="Arial"/>
                <w:noProof/>
              </w:rPr>
              <w:t>1.5.1) Estrés hídrico</w:t>
            </w:r>
            <w:r w:rsidR="00E33624">
              <w:rPr>
                <w:noProof/>
                <w:webHidden/>
              </w:rPr>
              <w:tab/>
            </w:r>
            <w:r w:rsidR="00E33624">
              <w:rPr>
                <w:noProof/>
                <w:webHidden/>
              </w:rPr>
              <w:fldChar w:fldCharType="begin"/>
            </w:r>
            <w:r w:rsidR="00E33624">
              <w:rPr>
                <w:noProof/>
                <w:webHidden/>
              </w:rPr>
              <w:instrText xml:space="preserve"> PAGEREF _Toc110719644 \h </w:instrText>
            </w:r>
            <w:r w:rsidR="00E33624">
              <w:rPr>
                <w:noProof/>
                <w:webHidden/>
              </w:rPr>
            </w:r>
            <w:r w:rsidR="00E33624">
              <w:rPr>
                <w:noProof/>
                <w:webHidden/>
              </w:rPr>
              <w:fldChar w:fldCharType="separate"/>
            </w:r>
            <w:r w:rsidR="00E33624">
              <w:rPr>
                <w:noProof/>
                <w:webHidden/>
              </w:rPr>
              <w:t>11</w:t>
            </w:r>
            <w:r w:rsidR="00E33624">
              <w:rPr>
                <w:noProof/>
                <w:webHidden/>
              </w:rPr>
              <w:fldChar w:fldCharType="end"/>
            </w:r>
          </w:hyperlink>
        </w:p>
        <w:p w14:paraId="3A1F3028" w14:textId="4CA7BEA2" w:rsidR="00E33624" w:rsidRDefault="00000000">
          <w:pPr>
            <w:pStyle w:val="TDC3"/>
            <w:tabs>
              <w:tab w:val="right" w:leader="dot" w:pos="8827"/>
            </w:tabs>
            <w:rPr>
              <w:rFonts w:eastAsiaTheme="minorEastAsia"/>
              <w:noProof/>
              <w:lang w:eastAsia="es-CL"/>
            </w:rPr>
          </w:pPr>
          <w:hyperlink w:anchor="_Toc110719645" w:history="1">
            <w:r w:rsidR="00E33624" w:rsidRPr="000F6C7A">
              <w:rPr>
                <w:rStyle w:val="Hipervnculo"/>
                <w:rFonts w:ascii="Arial" w:hAnsi="Arial" w:cs="Arial"/>
                <w:noProof/>
              </w:rPr>
              <w:t>1.5.2) Mercado de Derechos del Agua</w:t>
            </w:r>
            <w:r w:rsidR="00E33624">
              <w:rPr>
                <w:noProof/>
                <w:webHidden/>
              </w:rPr>
              <w:tab/>
            </w:r>
            <w:r w:rsidR="00E33624">
              <w:rPr>
                <w:noProof/>
                <w:webHidden/>
              </w:rPr>
              <w:fldChar w:fldCharType="begin"/>
            </w:r>
            <w:r w:rsidR="00E33624">
              <w:rPr>
                <w:noProof/>
                <w:webHidden/>
              </w:rPr>
              <w:instrText xml:space="preserve"> PAGEREF _Toc110719645 \h </w:instrText>
            </w:r>
            <w:r w:rsidR="00E33624">
              <w:rPr>
                <w:noProof/>
                <w:webHidden/>
              </w:rPr>
            </w:r>
            <w:r w:rsidR="00E33624">
              <w:rPr>
                <w:noProof/>
                <w:webHidden/>
              </w:rPr>
              <w:fldChar w:fldCharType="separate"/>
            </w:r>
            <w:r w:rsidR="00E33624">
              <w:rPr>
                <w:noProof/>
                <w:webHidden/>
              </w:rPr>
              <w:t>13</w:t>
            </w:r>
            <w:r w:rsidR="00E33624">
              <w:rPr>
                <w:noProof/>
                <w:webHidden/>
              </w:rPr>
              <w:fldChar w:fldCharType="end"/>
            </w:r>
          </w:hyperlink>
        </w:p>
        <w:p w14:paraId="59873604" w14:textId="22CFDEF6" w:rsidR="00E33624" w:rsidRDefault="00000000">
          <w:pPr>
            <w:pStyle w:val="TDC3"/>
            <w:tabs>
              <w:tab w:val="right" w:leader="dot" w:pos="8827"/>
            </w:tabs>
            <w:rPr>
              <w:rFonts w:eastAsiaTheme="minorEastAsia"/>
              <w:noProof/>
              <w:lang w:eastAsia="es-CL"/>
            </w:rPr>
          </w:pPr>
          <w:hyperlink w:anchor="_Toc110719646" w:history="1">
            <w:r w:rsidR="00E33624" w:rsidRPr="000F6C7A">
              <w:rPr>
                <w:rStyle w:val="Hipervnculo"/>
                <w:rFonts w:ascii="Arial" w:hAnsi="Arial" w:cs="Arial"/>
                <w:noProof/>
              </w:rPr>
              <w:t>1.5.3) Precio de Mercado</w:t>
            </w:r>
            <w:r w:rsidR="00E33624">
              <w:rPr>
                <w:noProof/>
                <w:webHidden/>
              </w:rPr>
              <w:tab/>
            </w:r>
            <w:r w:rsidR="00E33624">
              <w:rPr>
                <w:noProof/>
                <w:webHidden/>
              </w:rPr>
              <w:fldChar w:fldCharType="begin"/>
            </w:r>
            <w:r w:rsidR="00E33624">
              <w:rPr>
                <w:noProof/>
                <w:webHidden/>
              </w:rPr>
              <w:instrText xml:space="preserve"> PAGEREF _Toc110719646 \h </w:instrText>
            </w:r>
            <w:r w:rsidR="00E33624">
              <w:rPr>
                <w:noProof/>
                <w:webHidden/>
              </w:rPr>
            </w:r>
            <w:r w:rsidR="00E33624">
              <w:rPr>
                <w:noProof/>
                <w:webHidden/>
              </w:rPr>
              <w:fldChar w:fldCharType="separate"/>
            </w:r>
            <w:r w:rsidR="00E33624">
              <w:rPr>
                <w:noProof/>
                <w:webHidden/>
              </w:rPr>
              <w:t>14</w:t>
            </w:r>
            <w:r w:rsidR="00E33624">
              <w:rPr>
                <w:noProof/>
                <w:webHidden/>
              </w:rPr>
              <w:fldChar w:fldCharType="end"/>
            </w:r>
          </w:hyperlink>
        </w:p>
        <w:p w14:paraId="33300CDF" w14:textId="0BB74BCC" w:rsidR="00E33624" w:rsidRDefault="00000000">
          <w:pPr>
            <w:pStyle w:val="TDC1"/>
            <w:tabs>
              <w:tab w:val="left" w:pos="440"/>
              <w:tab w:val="right" w:leader="dot" w:pos="8827"/>
            </w:tabs>
            <w:rPr>
              <w:rFonts w:eastAsiaTheme="minorEastAsia"/>
              <w:noProof/>
              <w:lang w:eastAsia="es-CL"/>
            </w:rPr>
          </w:pPr>
          <w:hyperlink w:anchor="_Toc110719647" w:history="1">
            <w:r w:rsidR="00E33624" w:rsidRPr="000F6C7A">
              <w:rPr>
                <w:rStyle w:val="Hipervnculo"/>
                <w:rFonts w:ascii="Arial" w:hAnsi="Arial" w:cs="Arial"/>
                <w:noProof/>
              </w:rPr>
              <w:t>2)</w:t>
            </w:r>
            <w:r w:rsidR="00E33624">
              <w:rPr>
                <w:rFonts w:eastAsiaTheme="minorEastAsia"/>
                <w:noProof/>
                <w:lang w:eastAsia="es-CL"/>
              </w:rPr>
              <w:tab/>
            </w:r>
            <w:r w:rsidR="00E33624" w:rsidRPr="000F6C7A">
              <w:rPr>
                <w:rStyle w:val="Hipervnculo"/>
                <w:rFonts w:ascii="Arial" w:hAnsi="Arial" w:cs="Arial"/>
                <w:noProof/>
              </w:rPr>
              <w:t>Metodología</w:t>
            </w:r>
            <w:r w:rsidR="00E33624">
              <w:rPr>
                <w:noProof/>
                <w:webHidden/>
              </w:rPr>
              <w:tab/>
            </w:r>
            <w:r w:rsidR="00E33624">
              <w:rPr>
                <w:noProof/>
                <w:webHidden/>
              </w:rPr>
              <w:fldChar w:fldCharType="begin"/>
            </w:r>
            <w:r w:rsidR="00E33624">
              <w:rPr>
                <w:noProof/>
                <w:webHidden/>
              </w:rPr>
              <w:instrText xml:space="preserve"> PAGEREF _Toc110719647 \h </w:instrText>
            </w:r>
            <w:r w:rsidR="00E33624">
              <w:rPr>
                <w:noProof/>
                <w:webHidden/>
              </w:rPr>
            </w:r>
            <w:r w:rsidR="00E33624">
              <w:rPr>
                <w:noProof/>
                <w:webHidden/>
              </w:rPr>
              <w:fldChar w:fldCharType="separate"/>
            </w:r>
            <w:r w:rsidR="00E33624">
              <w:rPr>
                <w:noProof/>
                <w:webHidden/>
              </w:rPr>
              <w:t>18</w:t>
            </w:r>
            <w:r w:rsidR="00E33624">
              <w:rPr>
                <w:noProof/>
                <w:webHidden/>
              </w:rPr>
              <w:fldChar w:fldCharType="end"/>
            </w:r>
          </w:hyperlink>
        </w:p>
        <w:p w14:paraId="556AA38C" w14:textId="1EFC8AAC" w:rsidR="00E33624" w:rsidRDefault="00000000">
          <w:pPr>
            <w:pStyle w:val="TDC2"/>
            <w:tabs>
              <w:tab w:val="right" w:leader="dot" w:pos="8827"/>
            </w:tabs>
            <w:rPr>
              <w:rFonts w:eastAsiaTheme="minorEastAsia"/>
              <w:noProof/>
              <w:lang w:eastAsia="es-CL"/>
            </w:rPr>
          </w:pPr>
          <w:hyperlink w:anchor="_Toc110719648" w:history="1">
            <w:r w:rsidR="00E33624" w:rsidRPr="000F6C7A">
              <w:rPr>
                <w:rStyle w:val="Hipervnculo"/>
                <w:rFonts w:ascii="Arial" w:hAnsi="Arial" w:cs="Arial"/>
                <w:noProof/>
              </w:rPr>
              <w:t>2.1) Datos</w:t>
            </w:r>
            <w:r w:rsidR="00E33624">
              <w:rPr>
                <w:noProof/>
                <w:webHidden/>
              </w:rPr>
              <w:tab/>
            </w:r>
            <w:r w:rsidR="00E33624">
              <w:rPr>
                <w:noProof/>
                <w:webHidden/>
              </w:rPr>
              <w:fldChar w:fldCharType="begin"/>
            </w:r>
            <w:r w:rsidR="00E33624">
              <w:rPr>
                <w:noProof/>
                <w:webHidden/>
              </w:rPr>
              <w:instrText xml:space="preserve"> PAGEREF _Toc110719648 \h </w:instrText>
            </w:r>
            <w:r w:rsidR="00E33624">
              <w:rPr>
                <w:noProof/>
                <w:webHidden/>
              </w:rPr>
            </w:r>
            <w:r w:rsidR="00E33624">
              <w:rPr>
                <w:noProof/>
                <w:webHidden/>
              </w:rPr>
              <w:fldChar w:fldCharType="separate"/>
            </w:r>
            <w:r w:rsidR="00E33624">
              <w:rPr>
                <w:noProof/>
                <w:webHidden/>
              </w:rPr>
              <w:t>18</w:t>
            </w:r>
            <w:r w:rsidR="00E33624">
              <w:rPr>
                <w:noProof/>
                <w:webHidden/>
              </w:rPr>
              <w:fldChar w:fldCharType="end"/>
            </w:r>
          </w:hyperlink>
        </w:p>
        <w:p w14:paraId="77111835" w14:textId="4D72EF22" w:rsidR="00E33624" w:rsidRDefault="00000000">
          <w:pPr>
            <w:pStyle w:val="TDC3"/>
            <w:tabs>
              <w:tab w:val="right" w:leader="dot" w:pos="8827"/>
            </w:tabs>
            <w:rPr>
              <w:rFonts w:eastAsiaTheme="minorEastAsia"/>
              <w:noProof/>
              <w:lang w:eastAsia="es-CL"/>
            </w:rPr>
          </w:pPr>
          <w:hyperlink w:anchor="_Toc110719649" w:history="1">
            <w:r w:rsidR="00E33624" w:rsidRPr="000F6C7A">
              <w:rPr>
                <w:rStyle w:val="Hipervnculo"/>
                <w:rFonts w:ascii="Arial" w:eastAsia="Times New Roman" w:hAnsi="Arial" w:cs="Arial"/>
                <w:noProof/>
              </w:rPr>
              <w:t>2.1.1) Análisis descriptivo de las variables</w:t>
            </w:r>
            <w:r w:rsidR="00E33624">
              <w:rPr>
                <w:noProof/>
                <w:webHidden/>
              </w:rPr>
              <w:tab/>
            </w:r>
            <w:r w:rsidR="00E33624">
              <w:rPr>
                <w:noProof/>
                <w:webHidden/>
              </w:rPr>
              <w:fldChar w:fldCharType="begin"/>
            </w:r>
            <w:r w:rsidR="00E33624">
              <w:rPr>
                <w:noProof/>
                <w:webHidden/>
              </w:rPr>
              <w:instrText xml:space="preserve"> PAGEREF _Toc110719649 \h </w:instrText>
            </w:r>
            <w:r w:rsidR="00E33624">
              <w:rPr>
                <w:noProof/>
                <w:webHidden/>
              </w:rPr>
            </w:r>
            <w:r w:rsidR="00E33624">
              <w:rPr>
                <w:noProof/>
                <w:webHidden/>
              </w:rPr>
              <w:fldChar w:fldCharType="separate"/>
            </w:r>
            <w:r w:rsidR="00E33624">
              <w:rPr>
                <w:noProof/>
                <w:webHidden/>
              </w:rPr>
              <w:t>19</w:t>
            </w:r>
            <w:r w:rsidR="00E33624">
              <w:rPr>
                <w:noProof/>
                <w:webHidden/>
              </w:rPr>
              <w:fldChar w:fldCharType="end"/>
            </w:r>
          </w:hyperlink>
        </w:p>
        <w:p w14:paraId="65DAAE1A" w14:textId="44C47959" w:rsidR="00E33624" w:rsidRDefault="00000000">
          <w:pPr>
            <w:pStyle w:val="TDC2"/>
            <w:tabs>
              <w:tab w:val="right" w:leader="dot" w:pos="8827"/>
            </w:tabs>
            <w:rPr>
              <w:rFonts w:eastAsiaTheme="minorEastAsia"/>
              <w:noProof/>
              <w:lang w:eastAsia="es-CL"/>
            </w:rPr>
          </w:pPr>
          <w:hyperlink w:anchor="_Toc110719650" w:history="1">
            <w:r w:rsidR="00E33624" w:rsidRPr="000F6C7A">
              <w:rPr>
                <w:rStyle w:val="Hipervnculo"/>
                <w:rFonts w:ascii="Arial" w:hAnsi="Arial" w:cs="Arial"/>
                <w:noProof/>
                <w:lang w:val="es-MX"/>
              </w:rPr>
              <w:t>2.2) Método Diferencia en Diferencias</w:t>
            </w:r>
            <w:r w:rsidR="00E33624">
              <w:rPr>
                <w:noProof/>
                <w:webHidden/>
              </w:rPr>
              <w:tab/>
            </w:r>
            <w:r w:rsidR="00E33624">
              <w:rPr>
                <w:noProof/>
                <w:webHidden/>
              </w:rPr>
              <w:fldChar w:fldCharType="begin"/>
            </w:r>
            <w:r w:rsidR="00E33624">
              <w:rPr>
                <w:noProof/>
                <w:webHidden/>
              </w:rPr>
              <w:instrText xml:space="preserve"> PAGEREF _Toc110719650 \h </w:instrText>
            </w:r>
            <w:r w:rsidR="00E33624">
              <w:rPr>
                <w:noProof/>
                <w:webHidden/>
              </w:rPr>
            </w:r>
            <w:r w:rsidR="00E33624">
              <w:rPr>
                <w:noProof/>
                <w:webHidden/>
              </w:rPr>
              <w:fldChar w:fldCharType="separate"/>
            </w:r>
            <w:r w:rsidR="00E33624">
              <w:rPr>
                <w:noProof/>
                <w:webHidden/>
              </w:rPr>
              <w:t>22</w:t>
            </w:r>
            <w:r w:rsidR="00E33624">
              <w:rPr>
                <w:noProof/>
                <w:webHidden/>
              </w:rPr>
              <w:fldChar w:fldCharType="end"/>
            </w:r>
          </w:hyperlink>
        </w:p>
        <w:p w14:paraId="1155F73C" w14:textId="7F8D730F" w:rsidR="00E33624" w:rsidRDefault="00000000">
          <w:pPr>
            <w:pStyle w:val="TDC2"/>
            <w:tabs>
              <w:tab w:val="right" w:leader="dot" w:pos="8827"/>
            </w:tabs>
            <w:rPr>
              <w:rFonts w:eastAsiaTheme="minorEastAsia"/>
              <w:noProof/>
              <w:lang w:eastAsia="es-CL"/>
            </w:rPr>
          </w:pPr>
          <w:hyperlink w:anchor="_Toc110719651" w:history="1">
            <w:r w:rsidR="00E33624" w:rsidRPr="000F6C7A">
              <w:rPr>
                <w:rStyle w:val="Hipervnculo"/>
                <w:rFonts w:ascii="Arial" w:hAnsi="Arial" w:cs="Arial"/>
                <w:noProof/>
              </w:rPr>
              <w:t>2.3) Estrategia de identificación empírica</w:t>
            </w:r>
            <w:r w:rsidR="00E33624">
              <w:rPr>
                <w:noProof/>
                <w:webHidden/>
              </w:rPr>
              <w:tab/>
            </w:r>
            <w:r w:rsidR="00E33624">
              <w:rPr>
                <w:noProof/>
                <w:webHidden/>
              </w:rPr>
              <w:fldChar w:fldCharType="begin"/>
            </w:r>
            <w:r w:rsidR="00E33624">
              <w:rPr>
                <w:noProof/>
                <w:webHidden/>
              </w:rPr>
              <w:instrText xml:space="preserve"> PAGEREF _Toc110719651 \h </w:instrText>
            </w:r>
            <w:r w:rsidR="00E33624">
              <w:rPr>
                <w:noProof/>
                <w:webHidden/>
              </w:rPr>
            </w:r>
            <w:r w:rsidR="00E33624">
              <w:rPr>
                <w:noProof/>
                <w:webHidden/>
              </w:rPr>
              <w:fldChar w:fldCharType="separate"/>
            </w:r>
            <w:r w:rsidR="00E33624">
              <w:rPr>
                <w:noProof/>
                <w:webHidden/>
              </w:rPr>
              <w:t>24</w:t>
            </w:r>
            <w:r w:rsidR="00E33624">
              <w:rPr>
                <w:noProof/>
                <w:webHidden/>
              </w:rPr>
              <w:fldChar w:fldCharType="end"/>
            </w:r>
          </w:hyperlink>
        </w:p>
        <w:p w14:paraId="29FA7FD5" w14:textId="57A5F35C" w:rsidR="00E33624" w:rsidRDefault="00000000">
          <w:pPr>
            <w:pStyle w:val="TDC1"/>
            <w:tabs>
              <w:tab w:val="left" w:pos="440"/>
              <w:tab w:val="right" w:leader="dot" w:pos="8827"/>
            </w:tabs>
            <w:rPr>
              <w:rFonts w:eastAsiaTheme="minorEastAsia"/>
              <w:noProof/>
              <w:lang w:eastAsia="es-CL"/>
            </w:rPr>
          </w:pPr>
          <w:hyperlink w:anchor="_Toc110719652" w:history="1">
            <w:r w:rsidR="00E33624" w:rsidRPr="000F6C7A">
              <w:rPr>
                <w:rStyle w:val="Hipervnculo"/>
                <w:rFonts w:ascii="Arial" w:hAnsi="Arial" w:cs="Arial"/>
                <w:noProof/>
              </w:rPr>
              <w:t>3)</w:t>
            </w:r>
            <w:r w:rsidR="00E33624">
              <w:rPr>
                <w:rFonts w:eastAsiaTheme="minorEastAsia"/>
                <w:noProof/>
                <w:lang w:eastAsia="es-CL"/>
              </w:rPr>
              <w:tab/>
            </w:r>
            <w:r w:rsidR="00E33624" w:rsidRPr="000F6C7A">
              <w:rPr>
                <w:rStyle w:val="Hipervnculo"/>
                <w:rFonts w:ascii="Arial" w:hAnsi="Arial" w:cs="Arial"/>
                <w:noProof/>
              </w:rPr>
              <w:t>Resultados y discusión</w:t>
            </w:r>
            <w:r w:rsidR="00E33624">
              <w:rPr>
                <w:noProof/>
                <w:webHidden/>
              </w:rPr>
              <w:tab/>
            </w:r>
            <w:r w:rsidR="00E33624">
              <w:rPr>
                <w:noProof/>
                <w:webHidden/>
              </w:rPr>
              <w:fldChar w:fldCharType="begin"/>
            </w:r>
            <w:r w:rsidR="00E33624">
              <w:rPr>
                <w:noProof/>
                <w:webHidden/>
              </w:rPr>
              <w:instrText xml:space="preserve"> PAGEREF _Toc110719652 \h </w:instrText>
            </w:r>
            <w:r w:rsidR="00E33624">
              <w:rPr>
                <w:noProof/>
                <w:webHidden/>
              </w:rPr>
            </w:r>
            <w:r w:rsidR="00E33624">
              <w:rPr>
                <w:noProof/>
                <w:webHidden/>
              </w:rPr>
              <w:fldChar w:fldCharType="separate"/>
            </w:r>
            <w:r w:rsidR="00E33624">
              <w:rPr>
                <w:noProof/>
                <w:webHidden/>
              </w:rPr>
              <w:t>26</w:t>
            </w:r>
            <w:r w:rsidR="00E33624">
              <w:rPr>
                <w:noProof/>
                <w:webHidden/>
              </w:rPr>
              <w:fldChar w:fldCharType="end"/>
            </w:r>
          </w:hyperlink>
        </w:p>
        <w:p w14:paraId="0A06C95A" w14:textId="43946040" w:rsidR="00E33624" w:rsidRDefault="00000000">
          <w:pPr>
            <w:pStyle w:val="TDC1"/>
            <w:tabs>
              <w:tab w:val="left" w:pos="440"/>
              <w:tab w:val="right" w:leader="dot" w:pos="8827"/>
            </w:tabs>
            <w:rPr>
              <w:rFonts w:eastAsiaTheme="minorEastAsia"/>
              <w:noProof/>
              <w:lang w:eastAsia="es-CL"/>
            </w:rPr>
          </w:pPr>
          <w:hyperlink w:anchor="_Toc110719653" w:history="1">
            <w:r w:rsidR="00E33624" w:rsidRPr="000F6C7A">
              <w:rPr>
                <w:rStyle w:val="Hipervnculo"/>
                <w:rFonts w:ascii="Arial" w:eastAsia="Arial" w:hAnsi="Arial" w:cs="Arial"/>
                <w:noProof/>
              </w:rPr>
              <w:t>4)</w:t>
            </w:r>
            <w:r w:rsidR="00E33624">
              <w:rPr>
                <w:rFonts w:eastAsiaTheme="minorEastAsia"/>
                <w:noProof/>
                <w:lang w:eastAsia="es-CL"/>
              </w:rPr>
              <w:tab/>
            </w:r>
            <w:r w:rsidR="00E33624" w:rsidRPr="000F6C7A">
              <w:rPr>
                <w:rStyle w:val="Hipervnculo"/>
                <w:rFonts w:ascii="Arial" w:eastAsia="Arial" w:hAnsi="Arial" w:cs="Arial"/>
                <w:noProof/>
              </w:rPr>
              <w:t>Conclusiones</w:t>
            </w:r>
            <w:r w:rsidR="00E33624">
              <w:rPr>
                <w:noProof/>
                <w:webHidden/>
              </w:rPr>
              <w:tab/>
            </w:r>
            <w:r w:rsidR="00E33624">
              <w:rPr>
                <w:noProof/>
                <w:webHidden/>
              </w:rPr>
              <w:fldChar w:fldCharType="begin"/>
            </w:r>
            <w:r w:rsidR="00E33624">
              <w:rPr>
                <w:noProof/>
                <w:webHidden/>
              </w:rPr>
              <w:instrText xml:space="preserve"> PAGEREF _Toc110719653 \h </w:instrText>
            </w:r>
            <w:r w:rsidR="00E33624">
              <w:rPr>
                <w:noProof/>
                <w:webHidden/>
              </w:rPr>
            </w:r>
            <w:r w:rsidR="00E33624">
              <w:rPr>
                <w:noProof/>
                <w:webHidden/>
              </w:rPr>
              <w:fldChar w:fldCharType="separate"/>
            </w:r>
            <w:r w:rsidR="00E33624">
              <w:rPr>
                <w:noProof/>
                <w:webHidden/>
              </w:rPr>
              <w:t>31</w:t>
            </w:r>
            <w:r w:rsidR="00E33624">
              <w:rPr>
                <w:noProof/>
                <w:webHidden/>
              </w:rPr>
              <w:fldChar w:fldCharType="end"/>
            </w:r>
          </w:hyperlink>
        </w:p>
        <w:p w14:paraId="4167334C" w14:textId="044879FB" w:rsidR="00E33624" w:rsidRDefault="00000000">
          <w:pPr>
            <w:pStyle w:val="TDC1"/>
            <w:tabs>
              <w:tab w:val="right" w:leader="dot" w:pos="8827"/>
            </w:tabs>
            <w:rPr>
              <w:rFonts w:eastAsiaTheme="minorEastAsia"/>
              <w:noProof/>
              <w:lang w:eastAsia="es-CL"/>
            </w:rPr>
          </w:pPr>
          <w:hyperlink w:anchor="_Toc110719654" w:history="1">
            <w:r w:rsidR="00E33624" w:rsidRPr="000F6C7A">
              <w:rPr>
                <w:rStyle w:val="Hipervnculo"/>
                <w:rFonts w:ascii="Arial" w:hAnsi="Arial" w:cs="Arial"/>
                <w:noProof/>
              </w:rPr>
              <w:t>Referencias</w:t>
            </w:r>
            <w:r w:rsidR="00E33624">
              <w:rPr>
                <w:noProof/>
                <w:webHidden/>
              </w:rPr>
              <w:tab/>
            </w:r>
            <w:r w:rsidR="00E33624">
              <w:rPr>
                <w:noProof/>
                <w:webHidden/>
              </w:rPr>
              <w:fldChar w:fldCharType="begin"/>
            </w:r>
            <w:r w:rsidR="00E33624">
              <w:rPr>
                <w:noProof/>
                <w:webHidden/>
              </w:rPr>
              <w:instrText xml:space="preserve"> PAGEREF _Toc110719654 \h </w:instrText>
            </w:r>
            <w:r w:rsidR="00E33624">
              <w:rPr>
                <w:noProof/>
                <w:webHidden/>
              </w:rPr>
            </w:r>
            <w:r w:rsidR="00E33624">
              <w:rPr>
                <w:noProof/>
                <w:webHidden/>
              </w:rPr>
              <w:fldChar w:fldCharType="separate"/>
            </w:r>
            <w:r w:rsidR="00E33624">
              <w:rPr>
                <w:noProof/>
                <w:webHidden/>
              </w:rPr>
              <w:t>33</w:t>
            </w:r>
            <w:r w:rsidR="00E33624">
              <w:rPr>
                <w:noProof/>
                <w:webHidden/>
              </w:rPr>
              <w:fldChar w:fldCharType="end"/>
            </w:r>
          </w:hyperlink>
        </w:p>
        <w:p w14:paraId="2F27CDE4" w14:textId="18A8FF78" w:rsidR="00E33624" w:rsidRDefault="00000000">
          <w:pPr>
            <w:pStyle w:val="TDC1"/>
            <w:tabs>
              <w:tab w:val="right" w:leader="dot" w:pos="8827"/>
            </w:tabs>
            <w:rPr>
              <w:rFonts w:eastAsiaTheme="minorEastAsia"/>
              <w:noProof/>
              <w:lang w:eastAsia="es-CL"/>
            </w:rPr>
          </w:pPr>
          <w:hyperlink w:anchor="_Toc110719655" w:history="1">
            <w:r w:rsidR="00E33624" w:rsidRPr="000F6C7A">
              <w:rPr>
                <w:rStyle w:val="Hipervnculo"/>
                <w:rFonts w:ascii="Arial" w:hAnsi="Arial" w:cs="Arial"/>
                <w:noProof/>
              </w:rPr>
              <w:t>Anexo 1</w:t>
            </w:r>
            <w:r w:rsidR="00E33624">
              <w:rPr>
                <w:noProof/>
                <w:webHidden/>
              </w:rPr>
              <w:tab/>
            </w:r>
            <w:r w:rsidR="00E33624">
              <w:rPr>
                <w:noProof/>
                <w:webHidden/>
              </w:rPr>
              <w:fldChar w:fldCharType="begin"/>
            </w:r>
            <w:r w:rsidR="00E33624">
              <w:rPr>
                <w:noProof/>
                <w:webHidden/>
              </w:rPr>
              <w:instrText xml:space="preserve"> PAGEREF _Toc110719655 \h </w:instrText>
            </w:r>
            <w:r w:rsidR="00E33624">
              <w:rPr>
                <w:noProof/>
                <w:webHidden/>
              </w:rPr>
            </w:r>
            <w:r w:rsidR="00E33624">
              <w:rPr>
                <w:noProof/>
                <w:webHidden/>
              </w:rPr>
              <w:fldChar w:fldCharType="separate"/>
            </w:r>
            <w:r w:rsidR="00E33624">
              <w:rPr>
                <w:noProof/>
                <w:webHidden/>
              </w:rPr>
              <w:t>36</w:t>
            </w:r>
            <w:r w:rsidR="00E33624">
              <w:rPr>
                <w:noProof/>
                <w:webHidden/>
              </w:rPr>
              <w:fldChar w:fldCharType="end"/>
            </w:r>
          </w:hyperlink>
        </w:p>
        <w:p w14:paraId="25127128" w14:textId="1AEDC23E" w:rsidR="00E33624" w:rsidRDefault="00000000">
          <w:pPr>
            <w:pStyle w:val="TDC1"/>
            <w:tabs>
              <w:tab w:val="right" w:leader="dot" w:pos="8827"/>
            </w:tabs>
            <w:rPr>
              <w:rFonts w:eastAsiaTheme="minorEastAsia"/>
              <w:noProof/>
              <w:lang w:eastAsia="es-CL"/>
            </w:rPr>
          </w:pPr>
          <w:hyperlink w:anchor="_Toc110719656" w:history="1">
            <w:r w:rsidR="00E33624" w:rsidRPr="000F6C7A">
              <w:rPr>
                <w:rStyle w:val="Hipervnculo"/>
                <w:rFonts w:ascii="Arial" w:hAnsi="Arial" w:cs="Arial"/>
                <w:noProof/>
              </w:rPr>
              <w:t>Anexo 2</w:t>
            </w:r>
            <w:r w:rsidR="00E33624">
              <w:rPr>
                <w:noProof/>
                <w:webHidden/>
              </w:rPr>
              <w:tab/>
            </w:r>
            <w:r w:rsidR="00E33624">
              <w:rPr>
                <w:noProof/>
                <w:webHidden/>
              </w:rPr>
              <w:fldChar w:fldCharType="begin"/>
            </w:r>
            <w:r w:rsidR="00E33624">
              <w:rPr>
                <w:noProof/>
                <w:webHidden/>
              </w:rPr>
              <w:instrText xml:space="preserve"> PAGEREF _Toc110719656 \h </w:instrText>
            </w:r>
            <w:r w:rsidR="00E33624">
              <w:rPr>
                <w:noProof/>
                <w:webHidden/>
              </w:rPr>
            </w:r>
            <w:r w:rsidR="00E33624">
              <w:rPr>
                <w:noProof/>
                <w:webHidden/>
              </w:rPr>
              <w:fldChar w:fldCharType="separate"/>
            </w:r>
            <w:r w:rsidR="00E33624">
              <w:rPr>
                <w:noProof/>
                <w:webHidden/>
              </w:rPr>
              <w:t>36</w:t>
            </w:r>
            <w:r w:rsidR="00E33624">
              <w:rPr>
                <w:noProof/>
                <w:webHidden/>
              </w:rPr>
              <w:fldChar w:fldCharType="end"/>
            </w:r>
          </w:hyperlink>
        </w:p>
        <w:p w14:paraId="4F8BD064" w14:textId="1BFB15D8" w:rsidR="00E33624" w:rsidRDefault="00000000">
          <w:pPr>
            <w:pStyle w:val="TDC1"/>
            <w:tabs>
              <w:tab w:val="right" w:leader="dot" w:pos="8827"/>
            </w:tabs>
            <w:rPr>
              <w:rFonts w:eastAsiaTheme="minorEastAsia"/>
              <w:noProof/>
              <w:lang w:eastAsia="es-CL"/>
            </w:rPr>
          </w:pPr>
          <w:hyperlink w:anchor="_Toc110719657" w:history="1">
            <w:r w:rsidR="00E33624" w:rsidRPr="000F6C7A">
              <w:rPr>
                <w:rStyle w:val="Hipervnculo"/>
                <w:rFonts w:ascii="Arial" w:hAnsi="Arial" w:cs="Arial"/>
                <w:noProof/>
              </w:rPr>
              <w:t>Anexo 3</w:t>
            </w:r>
            <w:r w:rsidR="00E33624">
              <w:rPr>
                <w:noProof/>
                <w:webHidden/>
              </w:rPr>
              <w:tab/>
            </w:r>
            <w:r w:rsidR="00E33624">
              <w:rPr>
                <w:noProof/>
                <w:webHidden/>
              </w:rPr>
              <w:fldChar w:fldCharType="begin"/>
            </w:r>
            <w:r w:rsidR="00E33624">
              <w:rPr>
                <w:noProof/>
                <w:webHidden/>
              </w:rPr>
              <w:instrText xml:space="preserve"> PAGEREF _Toc110719657 \h </w:instrText>
            </w:r>
            <w:r w:rsidR="00E33624">
              <w:rPr>
                <w:noProof/>
                <w:webHidden/>
              </w:rPr>
            </w:r>
            <w:r w:rsidR="00E33624">
              <w:rPr>
                <w:noProof/>
                <w:webHidden/>
              </w:rPr>
              <w:fldChar w:fldCharType="separate"/>
            </w:r>
            <w:r w:rsidR="00E33624">
              <w:rPr>
                <w:noProof/>
                <w:webHidden/>
              </w:rPr>
              <w:t>37</w:t>
            </w:r>
            <w:r w:rsidR="00E33624">
              <w:rPr>
                <w:noProof/>
                <w:webHidden/>
              </w:rPr>
              <w:fldChar w:fldCharType="end"/>
            </w:r>
          </w:hyperlink>
        </w:p>
        <w:p w14:paraId="41C66365" w14:textId="755B98A2" w:rsidR="00E33624" w:rsidRDefault="00000000">
          <w:pPr>
            <w:pStyle w:val="TDC1"/>
            <w:tabs>
              <w:tab w:val="right" w:leader="dot" w:pos="8827"/>
            </w:tabs>
            <w:rPr>
              <w:rFonts w:eastAsiaTheme="minorEastAsia"/>
              <w:noProof/>
              <w:lang w:eastAsia="es-CL"/>
            </w:rPr>
          </w:pPr>
          <w:hyperlink w:anchor="_Toc110719658" w:history="1">
            <w:r w:rsidR="00E33624" w:rsidRPr="000F6C7A">
              <w:rPr>
                <w:rStyle w:val="Hipervnculo"/>
                <w:rFonts w:ascii="Arial" w:hAnsi="Arial" w:cs="Arial"/>
                <w:noProof/>
              </w:rPr>
              <w:t>Anexo 4</w:t>
            </w:r>
            <w:r w:rsidR="00E33624">
              <w:rPr>
                <w:noProof/>
                <w:webHidden/>
              </w:rPr>
              <w:tab/>
            </w:r>
            <w:r w:rsidR="00E33624">
              <w:rPr>
                <w:noProof/>
                <w:webHidden/>
              </w:rPr>
              <w:fldChar w:fldCharType="begin"/>
            </w:r>
            <w:r w:rsidR="00E33624">
              <w:rPr>
                <w:noProof/>
                <w:webHidden/>
              </w:rPr>
              <w:instrText xml:space="preserve"> PAGEREF _Toc110719658 \h </w:instrText>
            </w:r>
            <w:r w:rsidR="00E33624">
              <w:rPr>
                <w:noProof/>
                <w:webHidden/>
              </w:rPr>
            </w:r>
            <w:r w:rsidR="00E33624">
              <w:rPr>
                <w:noProof/>
                <w:webHidden/>
              </w:rPr>
              <w:fldChar w:fldCharType="separate"/>
            </w:r>
            <w:r w:rsidR="00E33624">
              <w:rPr>
                <w:noProof/>
                <w:webHidden/>
              </w:rPr>
              <w:t>37</w:t>
            </w:r>
            <w:r w:rsidR="00E33624">
              <w:rPr>
                <w:noProof/>
                <w:webHidden/>
              </w:rPr>
              <w:fldChar w:fldCharType="end"/>
            </w:r>
          </w:hyperlink>
        </w:p>
        <w:p w14:paraId="1F04FD63" w14:textId="72DFF613" w:rsidR="00AA074A" w:rsidRPr="007732BD" w:rsidRDefault="00DD2F28" w:rsidP="007732BD">
          <w:r>
            <w:rPr>
              <w:b/>
              <w:bCs/>
              <w:lang w:val="es-ES"/>
            </w:rPr>
            <w:fldChar w:fldCharType="end"/>
          </w:r>
        </w:p>
      </w:sdtContent>
    </w:sdt>
    <w:p w14:paraId="59950EC9" w14:textId="77777777" w:rsidR="00AA074A" w:rsidRDefault="00AA074A" w:rsidP="00A66296">
      <w:pPr>
        <w:pStyle w:val="NormalWeb"/>
        <w:spacing w:before="0" w:beforeAutospacing="0" w:after="0" w:afterAutospacing="0" w:line="360" w:lineRule="auto"/>
        <w:jc w:val="both"/>
        <w:rPr>
          <w:rFonts w:ascii="Arial" w:hAnsi="Arial" w:cs="Arial"/>
          <w:b/>
          <w:bCs/>
          <w:color w:val="000000"/>
        </w:rPr>
      </w:pPr>
    </w:p>
    <w:p w14:paraId="327B6B9B" w14:textId="77777777" w:rsidR="00AA074A" w:rsidRDefault="00AA074A" w:rsidP="00A66296">
      <w:pPr>
        <w:pStyle w:val="NormalWeb"/>
        <w:spacing w:before="0" w:beforeAutospacing="0" w:after="0" w:afterAutospacing="0" w:line="360" w:lineRule="auto"/>
        <w:jc w:val="both"/>
        <w:rPr>
          <w:rFonts w:ascii="Arial" w:hAnsi="Arial" w:cs="Arial"/>
          <w:b/>
          <w:bCs/>
          <w:color w:val="000000"/>
        </w:rPr>
      </w:pPr>
    </w:p>
    <w:p w14:paraId="467B5F25" w14:textId="77777777" w:rsidR="00792E0B" w:rsidRDefault="00792E0B">
      <w:pPr>
        <w:pStyle w:val="Tabladeilustraciones"/>
        <w:tabs>
          <w:tab w:val="right" w:leader="dot" w:pos="8828"/>
        </w:tabs>
        <w:rPr>
          <w:rFonts w:ascii="Arial" w:hAnsi="Arial" w:cs="Arial"/>
          <w:b/>
          <w:bCs/>
          <w:color w:val="000000"/>
        </w:rPr>
      </w:pPr>
    </w:p>
    <w:p w14:paraId="548D6AB0" w14:textId="300B32AC" w:rsidR="00067993" w:rsidRPr="008F50FE" w:rsidRDefault="00067993" w:rsidP="00067993">
      <w:pPr>
        <w:pStyle w:val="Tabladeilustraciones"/>
        <w:tabs>
          <w:tab w:val="right" w:leader="dot" w:pos="8828"/>
        </w:tabs>
        <w:spacing w:line="360" w:lineRule="auto"/>
        <w:jc w:val="center"/>
        <w:rPr>
          <w:rFonts w:ascii="Arial" w:hAnsi="Arial" w:cs="Arial"/>
          <w:b/>
          <w:sz w:val="24"/>
          <w:szCs w:val="24"/>
        </w:rPr>
      </w:pPr>
      <w:r w:rsidRPr="008F50FE">
        <w:rPr>
          <w:rFonts w:ascii="Arial" w:hAnsi="Arial" w:cs="Arial"/>
          <w:b/>
          <w:sz w:val="24"/>
          <w:szCs w:val="24"/>
        </w:rPr>
        <w:t xml:space="preserve">Índice de </w:t>
      </w:r>
      <w:r w:rsidR="008D24FA">
        <w:rPr>
          <w:rFonts w:ascii="Arial" w:hAnsi="Arial" w:cs="Arial"/>
          <w:b/>
          <w:sz w:val="24"/>
          <w:szCs w:val="24"/>
        </w:rPr>
        <w:t>gráficos</w:t>
      </w:r>
    </w:p>
    <w:bookmarkStart w:id="2" w:name="_Toc109868164"/>
    <w:p w14:paraId="6850C914" w14:textId="1FD519D2" w:rsidR="0056572A" w:rsidRDefault="008D24FA">
      <w:pPr>
        <w:pStyle w:val="Tabladeilustraciones"/>
        <w:tabs>
          <w:tab w:val="right" w:leader="dot" w:pos="8827"/>
        </w:tabs>
        <w:rPr>
          <w:rFonts w:eastAsiaTheme="minorEastAsia"/>
          <w:noProof/>
          <w:lang w:eastAsia="es-CL"/>
        </w:rPr>
      </w:pPr>
      <w:r>
        <w:rPr>
          <w:rFonts w:ascii="Arial" w:hAnsi="Arial" w:cs="Arial"/>
          <w:b/>
          <w:bCs/>
          <w:color w:val="000000"/>
        </w:rPr>
        <w:fldChar w:fldCharType="begin"/>
      </w:r>
      <w:r>
        <w:rPr>
          <w:rFonts w:ascii="Arial" w:hAnsi="Arial" w:cs="Arial"/>
          <w:b/>
          <w:bCs/>
          <w:color w:val="000000"/>
        </w:rPr>
        <w:instrText xml:space="preserve"> TOC \h \z \c "Grafico " </w:instrText>
      </w:r>
      <w:r>
        <w:rPr>
          <w:rFonts w:ascii="Arial" w:hAnsi="Arial" w:cs="Arial"/>
          <w:b/>
          <w:bCs/>
          <w:color w:val="000000"/>
        </w:rPr>
        <w:fldChar w:fldCharType="separate"/>
      </w:r>
      <w:hyperlink w:anchor="_Toc110717327" w:history="1">
        <w:r w:rsidR="0056572A" w:rsidRPr="00E113DA">
          <w:rPr>
            <w:rStyle w:val="Hipervnculo"/>
            <w:rFonts w:ascii="Arial" w:eastAsia="Arial" w:hAnsi="Arial" w:cs="Arial"/>
            <w:noProof/>
          </w:rPr>
          <w:t>Gráfico  1 Demanda consuntiva de uso de agua por tipo de usuario. Fuente: DGA. 2017</w:t>
        </w:r>
        <w:r w:rsidR="0056572A">
          <w:rPr>
            <w:noProof/>
            <w:webHidden/>
          </w:rPr>
          <w:tab/>
        </w:r>
        <w:r w:rsidR="0056572A">
          <w:rPr>
            <w:noProof/>
            <w:webHidden/>
          </w:rPr>
          <w:fldChar w:fldCharType="begin"/>
        </w:r>
        <w:r w:rsidR="0056572A">
          <w:rPr>
            <w:noProof/>
            <w:webHidden/>
          </w:rPr>
          <w:instrText xml:space="preserve"> PAGEREF _Toc110717327 \h </w:instrText>
        </w:r>
        <w:r w:rsidR="0056572A">
          <w:rPr>
            <w:noProof/>
            <w:webHidden/>
          </w:rPr>
        </w:r>
        <w:r w:rsidR="0056572A">
          <w:rPr>
            <w:noProof/>
            <w:webHidden/>
          </w:rPr>
          <w:fldChar w:fldCharType="separate"/>
        </w:r>
        <w:r w:rsidR="0056572A">
          <w:rPr>
            <w:noProof/>
            <w:webHidden/>
          </w:rPr>
          <w:t>2</w:t>
        </w:r>
        <w:r w:rsidR="0056572A">
          <w:rPr>
            <w:noProof/>
            <w:webHidden/>
          </w:rPr>
          <w:fldChar w:fldCharType="end"/>
        </w:r>
      </w:hyperlink>
    </w:p>
    <w:p w14:paraId="7E3EFB53" w14:textId="65484B0F" w:rsidR="0056572A" w:rsidRDefault="00000000">
      <w:pPr>
        <w:pStyle w:val="Tabladeilustraciones"/>
        <w:tabs>
          <w:tab w:val="right" w:leader="dot" w:pos="8827"/>
        </w:tabs>
        <w:rPr>
          <w:rFonts w:eastAsiaTheme="minorEastAsia"/>
          <w:noProof/>
          <w:lang w:eastAsia="es-CL"/>
        </w:rPr>
      </w:pPr>
      <w:hyperlink w:anchor="_Toc110717328" w:history="1">
        <w:r w:rsidR="0056572A" w:rsidRPr="00E113DA">
          <w:rPr>
            <w:rStyle w:val="Hipervnculo"/>
            <w:rFonts w:ascii="Arial" w:eastAsia="Arial" w:hAnsi="Arial" w:cs="Arial"/>
            <w:noProof/>
          </w:rPr>
          <w:t>Gráfico  2 Número de decretos de escasez hídrica Chile 2008-2020</w:t>
        </w:r>
        <w:r w:rsidR="0056572A">
          <w:rPr>
            <w:noProof/>
            <w:webHidden/>
          </w:rPr>
          <w:tab/>
        </w:r>
        <w:r w:rsidR="0056572A">
          <w:rPr>
            <w:noProof/>
            <w:webHidden/>
          </w:rPr>
          <w:fldChar w:fldCharType="begin"/>
        </w:r>
        <w:r w:rsidR="0056572A">
          <w:rPr>
            <w:noProof/>
            <w:webHidden/>
          </w:rPr>
          <w:instrText xml:space="preserve"> PAGEREF _Toc110717328 \h </w:instrText>
        </w:r>
        <w:r w:rsidR="0056572A">
          <w:rPr>
            <w:noProof/>
            <w:webHidden/>
          </w:rPr>
        </w:r>
        <w:r w:rsidR="0056572A">
          <w:rPr>
            <w:noProof/>
            <w:webHidden/>
          </w:rPr>
          <w:fldChar w:fldCharType="separate"/>
        </w:r>
        <w:r w:rsidR="0056572A">
          <w:rPr>
            <w:noProof/>
            <w:webHidden/>
          </w:rPr>
          <w:t>6</w:t>
        </w:r>
        <w:r w:rsidR="0056572A">
          <w:rPr>
            <w:noProof/>
            <w:webHidden/>
          </w:rPr>
          <w:fldChar w:fldCharType="end"/>
        </w:r>
      </w:hyperlink>
    </w:p>
    <w:p w14:paraId="513C910B" w14:textId="107C9900" w:rsidR="0056572A" w:rsidRDefault="00000000">
      <w:pPr>
        <w:pStyle w:val="Tabladeilustraciones"/>
        <w:tabs>
          <w:tab w:val="right" w:leader="dot" w:pos="8827"/>
        </w:tabs>
        <w:rPr>
          <w:rFonts w:eastAsiaTheme="minorEastAsia"/>
          <w:noProof/>
          <w:lang w:eastAsia="es-CL"/>
        </w:rPr>
      </w:pPr>
      <w:hyperlink w:anchor="_Toc110717329" w:history="1">
        <w:r w:rsidR="0056572A" w:rsidRPr="00E113DA">
          <w:rPr>
            <w:rStyle w:val="Hipervnculo"/>
            <w:rFonts w:ascii="Arial" w:hAnsi="Arial" w:cs="Arial"/>
            <w:noProof/>
          </w:rPr>
          <w:t>Gráfico  3 Niveles de caudales durante 1980 a 201</w:t>
        </w:r>
        <w:r w:rsidR="0056572A">
          <w:rPr>
            <w:noProof/>
            <w:webHidden/>
          </w:rPr>
          <w:tab/>
        </w:r>
        <w:r w:rsidR="0056572A">
          <w:rPr>
            <w:noProof/>
            <w:webHidden/>
          </w:rPr>
          <w:fldChar w:fldCharType="begin"/>
        </w:r>
        <w:r w:rsidR="0056572A">
          <w:rPr>
            <w:noProof/>
            <w:webHidden/>
          </w:rPr>
          <w:instrText xml:space="preserve"> PAGEREF _Toc110717329 \h </w:instrText>
        </w:r>
        <w:r w:rsidR="0056572A">
          <w:rPr>
            <w:noProof/>
            <w:webHidden/>
          </w:rPr>
        </w:r>
        <w:r w:rsidR="0056572A">
          <w:rPr>
            <w:noProof/>
            <w:webHidden/>
          </w:rPr>
          <w:fldChar w:fldCharType="separate"/>
        </w:r>
        <w:r w:rsidR="0056572A">
          <w:rPr>
            <w:noProof/>
            <w:webHidden/>
          </w:rPr>
          <w:t>21</w:t>
        </w:r>
        <w:r w:rsidR="0056572A">
          <w:rPr>
            <w:noProof/>
            <w:webHidden/>
          </w:rPr>
          <w:fldChar w:fldCharType="end"/>
        </w:r>
      </w:hyperlink>
    </w:p>
    <w:p w14:paraId="2B85013A" w14:textId="1B95306F" w:rsidR="00594483" w:rsidRDefault="008D24FA" w:rsidP="00067993">
      <w:pPr>
        <w:tabs>
          <w:tab w:val="center" w:pos="4418"/>
          <w:tab w:val="left" w:pos="5873"/>
        </w:tabs>
        <w:spacing w:after="0" w:line="360" w:lineRule="auto"/>
        <w:rPr>
          <w:rFonts w:ascii="Arial" w:hAnsi="Arial" w:cs="Arial"/>
          <w:b/>
          <w:bCs/>
          <w:color w:val="000000"/>
        </w:rPr>
      </w:pPr>
      <w:r>
        <w:rPr>
          <w:rFonts w:ascii="Arial" w:hAnsi="Arial" w:cs="Arial"/>
          <w:b/>
          <w:bCs/>
          <w:color w:val="000000"/>
        </w:rPr>
        <w:fldChar w:fldCharType="end"/>
      </w:r>
    </w:p>
    <w:p w14:paraId="3F9B7379" w14:textId="77777777" w:rsidR="00594483" w:rsidRDefault="00594483" w:rsidP="00A66296">
      <w:pPr>
        <w:pStyle w:val="NormalWeb"/>
        <w:spacing w:before="0" w:beforeAutospacing="0" w:after="0" w:afterAutospacing="0" w:line="360" w:lineRule="auto"/>
        <w:jc w:val="both"/>
        <w:rPr>
          <w:rFonts w:ascii="Arial" w:hAnsi="Arial" w:cs="Arial"/>
          <w:b/>
          <w:bCs/>
          <w:color w:val="000000"/>
        </w:rPr>
      </w:pPr>
    </w:p>
    <w:p w14:paraId="11215818" w14:textId="55C6DE4E" w:rsidR="00594483" w:rsidRDefault="00594483" w:rsidP="00A66296">
      <w:pPr>
        <w:pStyle w:val="NormalWeb"/>
        <w:spacing w:before="0" w:beforeAutospacing="0" w:after="0" w:afterAutospacing="0" w:line="360" w:lineRule="auto"/>
        <w:jc w:val="both"/>
        <w:rPr>
          <w:rFonts w:ascii="Arial" w:hAnsi="Arial" w:cs="Arial"/>
          <w:b/>
          <w:bCs/>
          <w:color w:val="000000"/>
        </w:rPr>
      </w:pPr>
    </w:p>
    <w:p w14:paraId="494B2E87" w14:textId="6444C2DD" w:rsidR="00B54F7D" w:rsidRDefault="00B54F7D" w:rsidP="00A66296">
      <w:pPr>
        <w:pStyle w:val="NormalWeb"/>
        <w:spacing w:before="0" w:beforeAutospacing="0" w:after="0" w:afterAutospacing="0" w:line="360" w:lineRule="auto"/>
        <w:jc w:val="both"/>
        <w:rPr>
          <w:rFonts w:ascii="Arial" w:hAnsi="Arial" w:cs="Arial"/>
          <w:b/>
          <w:bCs/>
          <w:color w:val="000000"/>
        </w:rPr>
      </w:pPr>
    </w:p>
    <w:p w14:paraId="3CF47F9D" w14:textId="0AD07006" w:rsidR="00B54F7D" w:rsidRDefault="00B54F7D" w:rsidP="00A66296">
      <w:pPr>
        <w:pStyle w:val="NormalWeb"/>
        <w:spacing w:before="0" w:beforeAutospacing="0" w:after="0" w:afterAutospacing="0" w:line="360" w:lineRule="auto"/>
        <w:jc w:val="both"/>
        <w:rPr>
          <w:rFonts w:ascii="Arial" w:hAnsi="Arial" w:cs="Arial"/>
          <w:b/>
          <w:bCs/>
          <w:color w:val="000000"/>
        </w:rPr>
      </w:pPr>
    </w:p>
    <w:p w14:paraId="79663C51" w14:textId="6224DAB9" w:rsidR="00B54F7D" w:rsidRDefault="00B54F7D" w:rsidP="00A66296">
      <w:pPr>
        <w:pStyle w:val="NormalWeb"/>
        <w:spacing w:before="0" w:beforeAutospacing="0" w:after="0" w:afterAutospacing="0" w:line="360" w:lineRule="auto"/>
        <w:jc w:val="both"/>
        <w:rPr>
          <w:rFonts w:ascii="Arial" w:hAnsi="Arial" w:cs="Arial"/>
          <w:b/>
          <w:bCs/>
          <w:color w:val="000000"/>
        </w:rPr>
      </w:pPr>
    </w:p>
    <w:p w14:paraId="3AE7C93E" w14:textId="692027C9" w:rsidR="00B54F7D" w:rsidRDefault="00B54F7D" w:rsidP="00A66296">
      <w:pPr>
        <w:pStyle w:val="NormalWeb"/>
        <w:spacing w:before="0" w:beforeAutospacing="0" w:after="0" w:afterAutospacing="0" w:line="360" w:lineRule="auto"/>
        <w:jc w:val="both"/>
        <w:rPr>
          <w:rFonts w:ascii="Arial" w:hAnsi="Arial" w:cs="Arial"/>
          <w:b/>
          <w:bCs/>
          <w:color w:val="000000"/>
        </w:rPr>
      </w:pPr>
    </w:p>
    <w:p w14:paraId="11A3492D" w14:textId="403B0031" w:rsidR="00B54F7D" w:rsidRDefault="00B54F7D" w:rsidP="00A66296">
      <w:pPr>
        <w:pStyle w:val="NormalWeb"/>
        <w:spacing w:before="0" w:beforeAutospacing="0" w:after="0" w:afterAutospacing="0" w:line="360" w:lineRule="auto"/>
        <w:jc w:val="both"/>
        <w:rPr>
          <w:rFonts w:ascii="Arial" w:hAnsi="Arial" w:cs="Arial"/>
          <w:b/>
          <w:bCs/>
          <w:color w:val="000000"/>
        </w:rPr>
      </w:pPr>
    </w:p>
    <w:p w14:paraId="32831E29" w14:textId="6B28D3DF" w:rsidR="00B54F7D" w:rsidRDefault="00B54F7D" w:rsidP="00A66296">
      <w:pPr>
        <w:pStyle w:val="NormalWeb"/>
        <w:spacing w:before="0" w:beforeAutospacing="0" w:after="0" w:afterAutospacing="0" w:line="360" w:lineRule="auto"/>
        <w:jc w:val="both"/>
        <w:rPr>
          <w:rFonts w:ascii="Arial" w:hAnsi="Arial" w:cs="Arial"/>
          <w:b/>
          <w:bCs/>
          <w:color w:val="000000"/>
        </w:rPr>
      </w:pPr>
    </w:p>
    <w:p w14:paraId="18550F12" w14:textId="122FDF29" w:rsidR="00B54F7D" w:rsidRDefault="00B54F7D" w:rsidP="00A66296">
      <w:pPr>
        <w:pStyle w:val="NormalWeb"/>
        <w:spacing w:before="0" w:beforeAutospacing="0" w:after="0" w:afterAutospacing="0" w:line="360" w:lineRule="auto"/>
        <w:jc w:val="both"/>
        <w:rPr>
          <w:rFonts w:ascii="Arial" w:hAnsi="Arial" w:cs="Arial"/>
          <w:b/>
          <w:bCs/>
          <w:color w:val="000000"/>
        </w:rPr>
      </w:pPr>
    </w:p>
    <w:p w14:paraId="5190F585" w14:textId="4127D00D" w:rsidR="00B54F7D" w:rsidRDefault="00B54F7D" w:rsidP="00A66296">
      <w:pPr>
        <w:pStyle w:val="NormalWeb"/>
        <w:spacing w:before="0" w:beforeAutospacing="0" w:after="0" w:afterAutospacing="0" w:line="360" w:lineRule="auto"/>
        <w:jc w:val="both"/>
        <w:rPr>
          <w:rFonts w:ascii="Arial" w:hAnsi="Arial" w:cs="Arial"/>
          <w:b/>
          <w:bCs/>
          <w:color w:val="000000"/>
        </w:rPr>
      </w:pPr>
    </w:p>
    <w:p w14:paraId="2F65494E" w14:textId="5BBA1338" w:rsidR="00B54F7D" w:rsidRDefault="00B54F7D" w:rsidP="00A66296">
      <w:pPr>
        <w:pStyle w:val="NormalWeb"/>
        <w:spacing w:before="0" w:beforeAutospacing="0" w:after="0" w:afterAutospacing="0" w:line="360" w:lineRule="auto"/>
        <w:jc w:val="both"/>
        <w:rPr>
          <w:rFonts w:ascii="Arial" w:hAnsi="Arial" w:cs="Arial"/>
          <w:b/>
          <w:bCs/>
          <w:color w:val="000000"/>
        </w:rPr>
      </w:pPr>
    </w:p>
    <w:p w14:paraId="0C803C0A" w14:textId="2E8C064E" w:rsidR="00B54F7D" w:rsidRDefault="00B54F7D" w:rsidP="00A66296">
      <w:pPr>
        <w:pStyle w:val="NormalWeb"/>
        <w:spacing w:before="0" w:beforeAutospacing="0" w:after="0" w:afterAutospacing="0" w:line="360" w:lineRule="auto"/>
        <w:jc w:val="both"/>
        <w:rPr>
          <w:rFonts w:ascii="Arial" w:hAnsi="Arial" w:cs="Arial"/>
          <w:b/>
          <w:bCs/>
          <w:color w:val="000000"/>
        </w:rPr>
      </w:pPr>
    </w:p>
    <w:p w14:paraId="4CDA9A6E" w14:textId="79633B5C" w:rsidR="00B54F7D" w:rsidRDefault="00B54F7D" w:rsidP="00A66296">
      <w:pPr>
        <w:pStyle w:val="NormalWeb"/>
        <w:spacing w:before="0" w:beforeAutospacing="0" w:after="0" w:afterAutospacing="0" w:line="360" w:lineRule="auto"/>
        <w:jc w:val="both"/>
        <w:rPr>
          <w:rFonts w:ascii="Arial" w:hAnsi="Arial" w:cs="Arial"/>
          <w:b/>
          <w:bCs/>
          <w:color w:val="000000"/>
        </w:rPr>
      </w:pPr>
    </w:p>
    <w:p w14:paraId="6EE92A9C" w14:textId="02149BFC" w:rsidR="00B54F7D" w:rsidRDefault="00B54F7D" w:rsidP="00A66296">
      <w:pPr>
        <w:pStyle w:val="NormalWeb"/>
        <w:spacing w:before="0" w:beforeAutospacing="0" w:after="0" w:afterAutospacing="0" w:line="360" w:lineRule="auto"/>
        <w:jc w:val="both"/>
        <w:rPr>
          <w:rFonts w:ascii="Arial" w:hAnsi="Arial" w:cs="Arial"/>
          <w:b/>
          <w:bCs/>
          <w:color w:val="000000"/>
        </w:rPr>
      </w:pPr>
    </w:p>
    <w:p w14:paraId="6BB0C904" w14:textId="781CA0AE" w:rsidR="00B54F7D" w:rsidRDefault="00B54F7D" w:rsidP="00A66296">
      <w:pPr>
        <w:pStyle w:val="NormalWeb"/>
        <w:spacing w:before="0" w:beforeAutospacing="0" w:after="0" w:afterAutospacing="0" w:line="360" w:lineRule="auto"/>
        <w:jc w:val="both"/>
        <w:rPr>
          <w:rFonts w:ascii="Arial" w:hAnsi="Arial" w:cs="Arial"/>
          <w:b/>
          <w:bCs/>
          <w:color w:val="000000"/>
        </w:rPr>
      </w:pPr>
    </w:p>
    <w:p w14:paraId="7D4D1849" w14:textId="11A9AA13" w:rsidR="00B54F7D" w:rsidRDefault="00B54F7D" w:rsidP="00A66296">
      <w:pPr>
        <w:pStyle w:val="NormalWeb"/>
        <w:spacing w:before="0" w:beforeAutospacing="0" w:after="0" w:afterAutospacing="0" w:line="360" w:lineRule="auto"/>
        <w:jc w:val="both"/>
        <w:rPr>
          <w:rFonts w:ascii="Arial" w:hAnsi="Arial" w:cs="Arial"/>
          <w:b/>
          <w:bCs/>
          <w:color w:val="000000"/>
        </w:rPr>
      </w:pPr>
    </w:p>
    <w:p w14:paraId="34EE50A0" w14:textId="3597ED08" w:rsidR="00B54F7D" w:rsidRDefault="00B54F7D" w:rsidP="00A66296">
      <w:pPr>
        <w:pStyle w:val="NormalWeb"/>
        <w:spacing w:before="0" w:beforeAutospacing="0" w:after="0" w:afterAutospacing="0" w:line="360" w:lineRule="auto"/>
        <w:jc w:val="both"/>
        <w:rPr>
          <w:rFonts w:ascii="Arial" w:hAnsi="Arial" w:cs="Arial"/>
          <w:b/>
          <w:bCs/>
          <w:color w:val="000000"/>
        </w:rPr>
      </w:pPr>
    </w:p>
    <w:p w14:paraId="206D1CC2" w14:textId="14F4F195" w:rsidR="00B54F7D" w:rsidRDefault="00B54F7D" w:rsidP="00A66296">
      <w:pPr>
        <w:pStyle w:val="NormalWeb"/>
        <w:spacing w:before="0" w:beforeAutospacing="0" w:after="0" w:afterAutospacing="0" w:line="360" w:lineRule="auto"/>
        <w:jc w:val="both"/>
        <w:rPr>
          <w:rFonts w:ascii="Arial" w:hAnsi="Arial" w:cs="Arial"/>
          <w:b/>
          <w:bCs/>
          <w:color w:val="000000"/>
        </w:rPr>
      </w:pPr>
    </w:p>
    <w:p w14:paraId="13E48FF6" w14:textId="42739800" w:rsidR="00B54F7D" w:rsidRDefault="00B54F7D" w:rsidP="00A66296">
      <w:pPr>
        <w:pStyle w:val="NormalWeb"/>
        <w:spacing w:before="0" w:beforeAutospacing="0" w:after="0" w:afterAutospacing="0" w:line="360" w:lineRule="auto"/>
        <w:jc w:val="both"/>
        <w:rPr>
          <w:rFonts w:ascii="Arial" w:hAnsi="Arial" w:cs="Arial"/>
          <w:b/>
          <w:bCs/>
          <w:color w:val="000000"/>
        </w:rPr>
      </w:pPr>
    </w:p>
    <w:p w14:paraId="679B045A" w14:textId="4102CE0E" w:rsidR="00B54F7D" w:rsidRDefault="00B54F7D" w:rsidP="00A66296">
      <w:pPr>
        <w:pStyle w:val="NormalWeb"/>
        <w:spacing w:before="0" w:beforeAutospacing="0" w:after="0" w:afterAutospacing="0" w:line="360" w:lineRule="auto"/>
        <w:jc w:val="both"/>
        <w:rPr>
          <w:rFonts w:ascii="Arial" w:hAnsi="Arial" w:cs="Arial"/>
          <w:b/>
          <w:bCs/>
          <w:color w:val="000000"/>
        </w:rPr>
      </w:pPr>
    </w:p>
    <w:p w14:paraId="23A7D55D" w14:textId="78B1284C" w:rsidR="00B54F7D" w:rsidRDefault="00B54F7D" w:rsidP="00A66296">
      <w:pPr>
        <w:pStyle w:val="NormalWeb"/>
        <w:spacing w:before="0" w:beforeAutospacing="0" w:after="0" w:afterAutospacing="0" w:line="360" w:lineRule="auto"/>
        <w:jc w:val="both"/>
        <w:rPr>
          <w:rFonts w:ascii="Arial" w:hAnsi="Arial" w:cs="Arial"/>
          <w:b/>
          <w:bCs/>
          <w:color w:val="000000"/>
        </w:rPr>
      </w:pPr>
    </w:p>
    <w:p w14:paraId="3F63F1CE" w14:textId="784051F6" w:rsidR="00B54F7D" w:rsidRDefault="00B54F7D" w:rsidP="00A66296">
      <w:pPr>
        <w:pStyle w:val="NormalWeb"/>
        <w:spacing w:before="0" w:beforeAutospacing="0" w:after="0" w:afterAutospacing="0" w:line="360" w:lineRule="auto"/>
        <w:jc w:val="both"/>
        <w:rPr>
          <w:rFonts w:ascii="Arial" w:hAnsi="Arial" w:cs="Arial"/>
          <w:b/>
          <w:bCs/>
          <w:color w:val="000000"/>
        </w:rPr>
      </w:pPr>
    </w:p>
    <w:p w14:paraId="56953A4F" w14:textId="13BF25F8" w:rsidR="00B54F7D" w:rsidRDefault="00B54F7D" w:rsidP="00A66296">
      <w:pPr>
        <w:pStyle w:val="NormalWeb"/>
        <w:spacing w:before="0" w:beforeAutospacing="0" w:after="0" w:afterAutospacing="0" w:line="360" w:lineRule="auto"/>
        <w:jc w:val="both"/>
        <w:rPr>
          <w:rFonts w:ascii="Arial" w:hAnsi="Arial" w:cs="Arial"/>
          <w:b/>
          <w:bCs/>
          <w:color w:val="000000"/>
        </w:rPr>
      </w:pPr>
    </w:p>
    <w:p w14:paraId="27204C19" w14:textId="1D142CFB" w:rsidR="00A026ED" w:rsidRDefault="00A026ED" w:rsidP="00A66296">
      <w:pPr>
        <w:pStyle w:val="NormalWeb"/>
        <w:spacing w:before="0" w:beforeAutospacing="0" w:after="0" w:afterAutospacing="0" w:line="360" w:lineRule="auto"/>
        <w:jc w:val="both"/>
        <w:rPr>
          <w:rFonts w:ascii="Arial" w:hAnsi="Arial" w:cs="Arial"/>
          <w:b/>
          <w:bCs/>
          <w:color w:val="000000"/>
        </w:rPr>
      </w:pPr>
    </w:p>
    <w:p w14:paraId="2A0E611E" w14:textId="04B07DC4" w:rsidR="00A026ED" w:rsidRDefault="00A026ED" w:rsidP="00A66296">
      <w:pPr>
        <w:pStyle w:val="NormalWeb"/>
        <w:spacing w:before="0" w:beforeAutospacing="0" w:after="0" w:afterAutospacing="0" w:line="360" w:lineRule="auto"/>
        <w:jc w:val="both"/>
        <w:rPr>
          <w:rFonts w:ascii="Arial" w:hAnsi="Arial" w:cs="Arial"/>
          <w:b/>
          <w:bCs/>
          <w:color w:val="000000"/>
        </w:rPr>
      </w:pPr>
    </w:p>
    <w:p w14:paraId="01D56EB8" w14:textId="77777777" w:rsidR="00A026ED" w:rsidRDefault="00A026ED" w:rsidP="00A66296">
      <w:pPr>
        <w:pStyle w:val="NormalWeb"/>
        <w:spacing w:before="0" w:beforeAutospacing="0" w:after="0" w:afterAutospacing="0" w:line="360" w:lineRule="auto"/>
        <w:jc w:val="both"/>
        <w:rPr>
          <w:rFonts w:ascii="Arial" w:hAnsi="Arial" w:cs="Arial"/>
          <w:b/>
          <w:bCs/>
          <w:color w:val="000000"/>
        </w:rPr>
      </w:pPr>
    </w:p>
    <w:p w14:paraId="67E97B73" w14:textId="77777777" w:rsidR="00831E0A" w:rsidRDefault="00831E0A" w:rsidP="00A66296">
      <w:pPr>
        <w:pStyle w:val="NormalWeb"/>
        <w:spacing w:before="0" w:beforeAutospacing="0" w:after="0" w:afterAutospacing="0" w:line="360" w:lineRule="auto"/>
        <w:jc w:val="both"/>
        <w:rPr>
          <w:rFonts w:ascii="Arial" w:hAnsi="Arial" w:cs="Arial"/>
          <w:b/>
          <w:bCs/>
          <w:color w:val="000000"/>
        </w:rPr>
      </w:pPr>
    </w:p>
    <w:p w14:paraId="5EB8B3A3" w14:textId="77777777" w:rsidR="00594483" w:rsidRPr="00071124" w:rsidRDefault="00594483" w:rsidP="00594483">
      <w:pPr>
        <w:spacing w:line="360" w:lineRule="auto"/>
        <w:jc w:val="center"/>
        <w:rPr>
          <w:rFonts w:ascii="Arial" w:hAnsi="Arial" w:cs="Arial"/>
          <w:b/>
          <w:sz w:val="24"/>
          <w:szCs w:val="24"/>
        </w:rPr>
      </w:pPr>
      <w:r w:rsidRPr="00071124">
        <w:rPr>
          <w:rFonts w:ascii="Arial" w:hAnsi="Arial" w:cs="Arial"/>
          <w:b/>
          <w:sz w:val="24"/>
          <w:szCs w:val="24"/>
        </w:rPr>
        <w:t>Índice de Tablas</w:t>
      </w:r>
    </w:p>
    <w:p w14:paraId="0E16606E" w14:textId="73146444" w:rsidR="003B57B7" w:rsidRDefault="00457FB6">
      <w:pPr>
        <w:pStyle w:val="Tabladeilustraciones"/>
        <w:tabs>
          <w:tab w:val="right" w:leader="dot" w:pos="8827"/>
        </w:tabs>
        <w:rPr>
          <w:rFonts w:eastAsiaTheme="minorEastAsia"/>
          <w:noProof/>
          <w:lang w:eastAsia="es-CL"/>
        </w:rPr>
      </w:pPr>
      <w:r>
        <w:rPr>
          <w:rFonts w:cs="Arial"/>
          <w:b/>
          <w:bCs/>
          <w:caps/>
        </w:rPr>
        <w:fldChar w:fldCharType="begin"/>
      </w:r>
      <w:r>
        <w:rPr>
          <w:rFonts w:cs="Arial"/>
          <w:b/>
          <w:bCs/>
          <w:caps/>
        </w:rPr>
        <w:instrText xml:space="preserve"> TOC \h \z \c "Tabla" </w:instrText>
      </w:r>
      <w:r>
        <w:rPr>
          <w:rFonts w:cs="Arial"/>
          <w:b/>
          <w:bCs/>
          <w:caps/>
        </w:rPr>
        <w:fldChar w:fldCharType="separate"/>
      </w:r>
      <w:hyperlink w:anchor="_Toc110521046" w:history="1">
        <w:r w:rsidR="003B57B7" w:rsidRPr="00195721">
          <w:rPr>
            <w:rStyle w:val="Hipervnculo"/>
            <w:rFonts w:ascii="Arial" w:hAnsi="Arial" w:cs="Arial"/>
            <w:noProof/>
          </w:rPr>
          <w:t>Tabla 1</w:t>
        </w:r>
        <w:r w:rsidR="003B57B7" w:rsidRPr="00195721">
          <w:rPr>
            <w:rStyle w:val="Hipervnculo"/>
            <w:noProof/>
          </w:rPr>
          <w:t xml:space="preserve"> </w:t>
        </w:r>
        <w:r w:rsidR="003B57B7" w:rsidRPr="00195721">
          <w:rPr>
            <w:rStyle w:val="Hipervnculo"/>
            <w:rFonts w:ascii="Arial" w:hAnsi="Arial" w:cs="Arial"/>
            <w:noProof/>
          </w:rPr>
          <w:t>Estadísticos principales, aplicando filtro  según capacidad agricola, sobre el precio y caudal.</w:t>
        </w:r>
        <w:r w:rsidR="003B57B7">
          <w:rPr>
            <w:noProof/>
            <w:webHidden/>
          </w:rPr>
          <w:tab/>
        </w:r>
        <w:r w:rsidR="003B57B7">
          <w:rPr>
            <w:noProof/>
            <w:webHidden/>
          </w:rPr>
          <w:fldChar w:fldCharType="begin"/>
        </w:r>
        <w:r w:rsidR="003B57B7">
          <w:rPr>
            <w:noProof/>
            <w:webHidden/>
          </w:rPr>
          <w:instrText xml:space="preserve"> PAGEREF _Toc110521046 \h </w:instrText>
        </w:r>
        <w:r w:rsidR="003B57B7">
          <w:rPr>
            <w:noProof/>
            <w:webHidden/>
          </w:rPr>
        </w:r>
        <w:r w:rsidR="003B57B7">
          <w:rPr>
            <w:noProof/>
            <w:webHidden/>
          </w:rPr>
          <w:fldChar w:fldCharType="separate"/>
        </w:r>
        <w:r w:rsidR="003B57B7">
          <w:rPr>
            <w:noProof/>
            <w:webHidden/>
          </w:rPr>
          <w:t>20</w:t>
        </w:r>
        <w:r w:rsidR="003B57B7">
          <w:rPr>
            <w:noProof/>
            <w:webHidden/>
          </w:rPr>
          <w:fldChar w:fldCharType="end"/>
        </w:r>
      </w:hyperlink>
    </w:p>
    <w:p w14:paraId="0B7E1C2E" w14:textId="35F5CF50" w:rsidR="003B57B7" w:rsidRDefault="00000000">
      <w:pPr>
        <w:pStyle w:val="Tabladeilustraciones"/>
        <w:tabs>
          <w:tab w:val="right" w:leader="dot" w:pos="8827"/>
        </w:tabs>
        <w:rPr>
          <w:rFonts w:eastAsiaTheme="minorEastAsia"/>
          <w:noProof/>
          <w:lang w:eastAsia="es-CL"/>
        </w:rPr>
      </w:pPr>
      <w:hyperlink r:id="rId10" w:anchor="_Toc110521047" w:history="1">
        <w:r w:rsidR="003B57B7" w:rsidRPr="00195721">
          <w:rPr>
            <w:rStyle w:val="Hipervnculo"/>
            <w:rFonts w:ascii="Arial" w:hAnsi="Arial" w:cs="Arial"/>
            <w:noProof/>
          </w:rPr>
          <w:t>Tabla 2</w:t>
        </w:r>
        <w:r w:rsidR="003B57B7" w:rsidRPr="00195721">
          <w:rPr>
            <w:rStyle w:val="Hipervnculo"/>
            <w:noProof/>
          </w:rPr>
          <w:t xml:space="preserve"> </w:t>
        </w:r>
        <w:r w:rsidR="003B57B7" w:rsidRPr="00195721">
          <w:rPr>
            <w:rStyle w:val="Hipervnculo"/>
            <w:rFonts w:ascii="Arial" w:hAnsi="Arial" w:cs="Arial"/>
            <w:noProof/>
          </w:rPr>
          <w:t>Estadísticos principales, aplicando filtro según capacidad agrícola, sobre el precio y caudal.</w:t>
        </w:r>
        <w:r w:rsidR="003B57B7">
          <w:rPr>
            <w:noProof/>
            <w:webHidden/>
          </w:rPr>
          <w:tab/>
        </w:r>
        <w:r w:rsidR="003B57B7">
          <w:rPr>
            <w:noProof/>
            <w:webHidden/>
          </w:rPr>
          <w:fldChar w:fldCharType="begin"/>
        </w:r>
        <w:r w:rsidR="003B57B7">
          <w:rPr>
            <w:noProof/>
            <w:webHidden/>
          </w:rPr>
          <w:instrText xml:space="preserve"> PAGEREF _Toc110521047 \h </w:instrText>
        </w:r>
        <w:r w:rsidR="003B57B7">
          <w:rPr>
            <w:noProof/>
            <w:webHidden/>
          </w:rPr>
        </w:r>
        <w:r w:rsidR="003B57B7">
          <w:rPr>
            <w:noProof/>
            <w:webHidden/>
          </w:rPr>
          <w:fldChar w:fldCharType="separate"/>
        </w:r>
        <w:r w:rsidR="003B57B7">
          <w:rPr>
            <w:noProof/>
            <w:webHidden/>
          </w:rPr>
          <w:t>20</w:t>
        </w:r>
        <w:r w:rsidR="003B57B7">
          <w:rPr>
            <w:noProof/>
            <w:webHidden/>
          </w:rPr>
          <w:fldChar w:fldCharType="end"/>
        </w:r>
      </w:hyperlink>
    </w:p>
    <w:p w14:paraId="000BB761" w14:textId="5DA4EF18" w:rsidR="003B57B7" w:rsidRDefault="00000000">
      <w:pPr>
        <w:pStyle w:val="Tabladeilustraciones"/>
        <w:tabs>
          <w:tab w:val="right" w:leader="dot" w:pos="8827"/>
        </w:tabs>
        <w:rPr>
          <w:rFonts w:eastAsiaTheme="minorEastAsia"/>
          <w:noProof/>
          <w:lang w:eastAsia="es-CL"/>
        </w:rPr>
      </w:pPr>
      <w:hyperlink w:anchor="_Toc110521048" w:history="1">
        <w:r w:rsidR="003B57B7" w:rsidRPr="00195721">
          <w:rPr>
            <w:rStyle w:val="Hipervnculo"/>
            <w:rFonts w:ascii="Arial" w:hAnsi="Arial" w:cs="Arial"/>
            <w:noProof/>
          </w:rPr>
          <w:t>Tabla 3 Porcentaje de transacciones con filtros</w:t>
        </w:r>
        <w:r w:rsidR="003B57B7">
          <w:rPr>
            <w:noProof/>
            <w:webHidden/>
          </w:rPr>
          <w:tab/>
        </w:r>
        <w:r w:rsidR="003B57B7">
          <w:rPr>
            <w:noProof/>
            <w:webHidden/>
          </w:rPr>
          <w:fldChar w:fldCharType="begin"/>
        </w:r>
        <w:r w:rsidR="003B57B7">
          <w:rPr>
            <w:noProof/>
            <w:webHidden/>
          </w:rPr>
          <w:instrText xml:space="preserve"> PAGEREF _Toc110521048 \h </w:instrText>
        </w:r>
        <w:r w:rsidR="003B57B7">
          <w:rPr>
            <w:noProof/>
            <w:webHidden/>
          </w:rPr>
        </w:r>
        <w:r w:rsidR="003B57B7">
          <w:rPr>
            <w:noProof/>
            <w:webHidden/>
          </w:rPr>
          <w:fldChar w:fldCharType="separate"/>
        </w:r>
        <w:r w:rsidR="003B57B7">
          <w:rPr>
            <w:noProof/>
            <w:webHidden/>
          </w:rPr>
          <w:t>21</w:t>
        </w:r>
        <w:r w:rsidR="003B57B7">
          <w:rPr>
            <w:noProof/>
            <w:webHidden/>
          </w:rPr>
          <w:fldChar w:fldCharType="end"/>
        </w:r>
      </w:hyperlink>
    </w:p>
    <w:p w14:paraId="5C86AD39" w14:textId="284264A7" w:rsidR="003B57B7" w:rsidRDefault="00000000">
      <w:pPr>
        <w:pStyle w:val="Tabladeilustraciones"/>
        <w:tabs>
          <w:tab w:val="right" w:leader="dot" w:pos="8827"/>
        </w:tabs>
        <w:rPr>
          <w:rFonts w:eastAsiaTheme="minorEastAsia"/>
          <w:noProof/>
          <w:lang w:eastAsia="es-CL"/>
        </w:rPr>
      </w:pPr>
      <w:hyperlink r:id="rId11" w:anchor="_Toc110521049" w:history="1">
        <w:r w:rsidR="003B57B7" w:rsidRPr="00195721">
          <w:rPr>
            <w:rStyle w:val="Hipervnculo"/>
            <w:rFonts w:ascii="Arial" w:hAnsi="Arial" w:cs="Arial"/>
            <w:i/>
            <w:iCs/>
            <w:noProof/>
          </w:rPr>
          <w:t>Tabla 4 Suma de precios por región, en fuentes hídricas que presentan o no estrés hídrico.</w:t>
        </w:r>
        <w:r w:rsidR="003B57B7">
          <w:rPr>
            <w:noProof/>
            <w:webHidden/>
          </w:rPr>
          <w:tab/>
        </w:r>
        <w:r w:rsidR="003B57B7">
          <w:rPr>
            <w:noProof/>
            <w:webHidden/>
          </w:rPr>
          <w:fldChar w:fldCharType="begin"/>
        </w:r>
        <w:r w:rsidR="003B57B7">
          <w:rPr>
            <w:noProof/>
            <w:webHidden/>
          </w:rPr>
          <w:instrText xml:space="preserve"> PAGEREF _Toc110521049 \h </w:instrText>
        </w:r>
        <w:r w:rsidR="003B57B7">
          <w:rPr>
            <w:noProof/>
            <w:webHidden/>
          </w:rPr>
        </w:r>
        <w:r w:rsidR="003B57B7">
          <w:rPr>
            <w:noProof/>
            <w:webHidden/>
          </w:rPr>
          <w:fldChar w:fldCharType="separate"/>
        </w:r>
        <w:r w:rsidR="003B57B7">
          <w:rPr>
            <w:noProof/>
            <w:webHidden/>
          </w:rPr>
          <w:t>22</w:t>
        </w:r>
        <w:r w:rsidR="003B57B7">
          <w:rPr>
            <w:noProof/>
            <w:webHidden/>
          </w:rPr>
          <w:fldChar w:fldCharType="end"/>
        </w:r>
      </w:hyperlink>
    </w:p>
    <w:p w14:paraId="35B04B43" w14:textId="5A133908" w:rsidR="003B57B7" w:rsidRDefault="00000000">
      <w:pPr>
        <w:pStyle w:val="Tabladeilustraciones"/>
        <w:tabs>
          <w:tab w:val="right" w:leader="dot" w:pos="8827"/>
        </w:tabs>
        <w:rPr>
          <w:rFonts w:eastAsiaTheme="minorEastAsia"/>
          <w:noProof/>
          <w:lang w:eastAsia="es-CL"/>
        </w:rPr>
      </w:pPr>
      <w:hyperlink w:anchor="_Toc110521050" w:history="1">
        <w:r w:rsidR="003B57B7" w:rsidRPr="00195721">
          <w:rPr>
            <w:rStyle w:val="Hipervnculo"/>
            <w:rFonts w:ascii="Arial" w:hAnsi="Arial" w:cs="Arial"/>
            <w:noProof/>
          </w:rPr>
          <w:t>Tabla 5. Efecto en los precios de los derechos de agua según intensidad de la economía agrícola regional</w:t>
        </w:r>
        <w:r w:rsidR="003B57B7">
          <w:rPr>
            <w:noProof/>
            <w:webHidden/>
          </w:rPr>
          <w:tab/>
        </w:r>
        <w:r w:rsidR="003B57B7">
          <w:rPr>
            <w:noProof/>
            <w:webHidden/>
          </w:rPr>
          <w:fldChar w:fldCharType="begin"/>
        </w:r>
        <w:r w:rsidR="003B57B7">
          <w:rPr>
            <w:noProof/>
            <w:webHidden/>
          </w:rPr>
          <w:instrText xml:space="preserve"> PAGEREF _Toc110521050 \h </w:instrText>
        </w:r>
        <w:r w:rsidR="003B57B7">
          <w:rPr>
            <w:noProof/>
            <w:webHidden/>
          </w:rPr>
        </w:r>
        <w:r w:rsidR="003B57B7">
          <w:rPr>
            <w:noProof/>
            <w:webHidden/>
          </w:rPr>
          <w:fldChar w:fldCharType="separate"/>
        </w:r>
        <w:r w:rsidR="003B57B7">
          <w:rPr>
            <w:noProof/>
            <w:webHidden/>
          </w:rPr>
          <w:t>27</w:t>
        </w:r>
        <w:r w:rsidR="003B57B7">
          <w:rPr>
            <w:noProof/>
            <w:webHidden/>
          </w:rPr>
          <w:fldChar w:fldCharType="end"/>
        </w:r>
      </w:hyperlink>
    </w:p>
    <w:p w14:paraId="47440B80" w14:textId="4A6F6912" w:rsidR="003B57B7" w:rsidRDefault="00000000">
      <w:pPr>
        <w:pStyle w:val="Tabladeilustraciones"/>
        <w:tabs>
          <w:tab w:val="right" w:leader="dot" w:pos="8827"/>
        </w:tabs>
        <w:rPr>
          <w:rFonts w:eastAsiaTheme="minorEastAsia"/>
          <w:noProof/>
          <w:lang w:eastAsia="es-CL"/>
        </w:rPr>
      </w:pPr>
      <w:hyperlink w:anchor="_Toc110521051" w:history="1">
        <w:r w:rsidR="003B57B7" w:rsidRPr="00195721">
          <w:rPr>
            <w:rStyle w:val="Hipervnculo"/>
            <w:rFonts w:ascii="Arial" w:hAnsi="Arial" w:cs="Arial"/>
            <w:noProof/>
          </w:rPr>
          <w:t>Tabla 6 Profundizar en el efecto de la sequía, a través de modelos con efectos fijos.</w:t>
        </w:r>
        <w:r w:rsidR="003B57B7">
          <w:rPr>
            <w:noProof/>
            <w:webHidden/>
          </w:rPr>
          <w:tab/>
        </w:r>
        <w:r w:rsidR="003B57B7">
          <w:rPr>
            <w:noProof/>
            <w:webHidden/>
          </w:rPr>
          <w:fldChar w:fldCharType="begin"/>
        </w:r>
        <w:r w:rsidR="003B57B7">
          <w:rPr>
            <w:noProof/>
            <w:webHidden/>
          </w:rPr>
          <w:instrText xml:space="preserve"> PAGEREF _Toc110521051 \h </w:instrText>
        </w:r>
        <w:r w:rsidR="003B57B7">
          <w:rPr>
            <w:noProof/>
            <w:webHidden/>
          </w:rPr>
        </w:r>
        <w:r w:rsidR="003B57B7">
          <w:rPr>
            <w:noProof/>
            <w:webHidden/>
          </w:rPr>
          <w:fldChar w:fldCharType="separate"/>
        </w:r>
        <w:r w:rsidR="003B57B7">
          <w:rPr>
            <w:noProof/>
            <w:webHidden/>
          </w:rPr>
          <w:t>29</w:t>
        </w:r>
        <w:r w:rsidR="003B57B7">
          <w:rPr>
            <w:noProof/>
            <w:webHidden/>
          </w:rPr>
          <w:fldChar w:fldCharType="end"/>
        </w:r>
      </w:hyperlink>
    </w:p>
    <w:p w14:paraId="187A1641" w14:textId="3E9C19AD" w:rsidR="003B57B7" w:rsidRDefault="00000000">
      <w:pPr>
        <w:pStyle w:val="Tabladeilustraciones"/>
        <w:tabs>
          <w:tab w:val="right" w:leader="dot" w:pos="8827"/>
        </w:tabs>
        <w:rPr>
          <w:rFonts w:eastAsiaTheme="minorEastAsia"/>
          <w:noProof/>
          <w:lang w:eastAsia="es-CL"/>
        </w:rPr>
      </w:pPr>
      <w:hyperlink w:anchor="_Toc110521052" w:history="1">
        <w:r w:rsidR="003B57B7" w:rsidRPr="00195721">
          <w:rPr>
            <w:rStyle w:val="Hipervnculo"/>
            <w:rFonts w:ascii="Arial" w:hAnsi="Arial" w:cs="Arial"/>
            <w:noProof/>
          </w:rPr>
          <w:t>Tabla 7 Determinante empírico de la categoría de estrés hídrico, a través de modelo probit y Ols.</w:t>
        </w:r>
        <w:r w:rsidR="003B57B7">
          <w:rPr>
            <w:noProof/>
            <w:webHidden/>
          </w:rPr>
          <w:tab/>
        </w:r>
        <w:r w:rsidR="003B57B7">
          <w:rPr>
            <w:noProof/>
            <w:webHidden/>
          </w:rPr>
          <w:fldChar w:fldCharType="begin"/>
        </w:r>
        <w:r w:rsidR="003B57B7">
          <w:rPr>
            <w:noProof/>
            <w:webHidden/>
          </w:rPr>
          <w:instrText xml:space="preserve"> PAGEREF _Toc110521052 \h </w:instrText>
        </w:r>
        <w:r w:rsidR="003B57B7">
          <w:rPr>
            <w:noProof/>
            <w:webHidden/>
          </w:rPr>
        </w:r>
        <w:r w:rsidR="003B57B7">
          <w:rPr>
            <w:noProof/>
            <w:webHidden/>
          </w:rPr>
          <w:fldChar w:fldCharType="separate"/>
        </w:r>
        <w:r w:rsidR="003B57B7">
          <w:rPr>
            <w:noProof/>
            <w:webHidden/>
          </w:rPr>
          <w:t>31</w:t>
        </w:r>
        <w:r w:rsidR="003B57B7">
          <w:rPr>
            <w:noProof/>
            <w:webHidden/>
          </w:rPr>
          <w:fldChar w:fldCharType="end"/>
        </w:r>
      </w:hyperlink>
    </w:p>
    <w:p w14:paraId="586DD48A" w14:textId="1EB46C8B" w:rsidR="00AA074A" w:rsidRDefault="00457FB6" w:rsidP="00DE0697">
      <w:pPr>
        <w:pStyle w:val="NormalWeb"/>
        <w:spacing w:before="0" w:beforeAutospacing="0" w:after="0" w:afterAutospacing="0" w:line="360" w:lineRule="auto"/>
        <w:jc w:val="both"/>
        <w:rPr>
          <w:rFonts w:ascii="Arial" w:hAnsi="Arial" w:cs="Arial"/>
          <w:b/>
          <w:bCs/>
          <w:color w:val="000000"/>
        </w:rPr>
      </w:pPr>
      <w:r>
        <w:rPr>
          <w:rFonts w:asciiTheme="minorHAnsi" w:eastAsiaTheme="minorHAnsi" w:hAnsiTheme="minorHAnsi" w:cs="Arial"/>
          <w:b/>
          <w:bCs/>
          <w:caps/>
          <w:sz w:val="22"/>
          <w:lang w:eastAsia="en-US"/>
        </w:rPr>
        <w:fldChar w:fldCharType="end"/>
      </w:r>
    </w:p>
    <w:p w14:paraId="21EA0CF5" w14:textId="77777777" w:rsidR="00AA074A" w:rsidRDefault="00AA074A" w:rsidP="00A66296">
      <w:pPr>
        <w:pStyle w:val="NormalWeb"/>
        <w:spacing w:before="0" w:beforeAutospacing="0" w:after="0" w:afterAutospacing="0" w:line="360" w:lineRule="auto"/>
        <w:jc w:val="both"/>
        <w:rPr>
          <w:rFonts w:ascii="Arial" w:hAnsi="Arial" w:cs="Arial"/>
          <w:b/>
          <w:bCs/>
          <w:color w:val="000000"/>
        </w:rPr>
      </w:pPr>
    </w:p>
    <w:p w14:paraId="32C15F19" w14:textId="351999CD" w:rsidR="00AA074A" w:rsidRDefault="00AA074A" w:rsidP="00A66296">
      <w:pPr>
        <w:pStyle w:val="NormalWeb"/>
        <w:spacing w:before="0" w:beforeAutospacing="0" w:after="0" w:afterAutospacing="0" w:line="360" w:lineRule="auto"/>
        <w:jc w:val="both"/>
        <w:rPr>
          <w:rFonts w:ascii="Arial" w:hAnsi="Arial" w:cs="Arial"/>
          <w:b/>
          <w:bCs/>
          <w:color w:val="000000"/>
        </w:rPr>
      </w:pPr>
    </w:p>
    <w:p w14:paraId="322E199A" w14:textId="2B2D2B0F" w:rsidR="00401A7E" w:rsidRDefault="00401A7E" w:rsidP="00A66296">
      <w:pPr>
        <w:pStyle w:val="NormalWeb"/>
        <w:spacing w:before="0" w:beforeAutospacing="0" w:after="0" w:afterAutospacing="0" w:line="360" w:lineRule="auto"/>
        <w:jc w:val="both"/>
        <w:rPr>
          <w:rFonts w:ascii="Arial" w:hAnsi="Arial" w:cs="Arial"/>
          <w:b/>
          <w:bCs/>
          <w:color w:val="000000"/>
        </w:rPr>
      </w:pPr>
    </w:p>
    <w:p w14:paraId="7ED9A27B" w14:textId="7E3B462F" w:rsidR="00401A7E" w:rsidRDefault="00401A7E" w:rsidP="00A66296">
      <w:pPr>
        <w:pStyle w:val="NormalWeb"/>
        <w:spacing w:before="0" w:beforeAutospacing="0" w:after="0" w:afterAutospacing="0" w:line="360" w:lineRule="auto"/>
        <w:jc w:val="both"/>
        <w:rPr>
          <w:rFonts w:ascii="Arial" w:hAnsi="Arial" w:cs="Arial"/>
          <w:b/>
          <w:bCs/>
          <w:color w:val="000000"/>
        </w:rPr>
      </w:pPr>
    </w:p>
    <w:p w14:paraId="430082DE" w14:textId="05A959FD" w:rsidR="00401A7E" w:rsidRDefault="00401A7E" w:rsidP="00A66296">
      <w:pPr>
        <w:pStyle w:val="NormalWeb"/>
        <w:spacing w:before="0" w:beforeAutospacing="0" w:after="0" w:afterAutospacing="0" w:line="360" w:lineRule="auto"/>
        <w:jc w:val="both"/>
        <w:rPr>
          <w:rFonts w:ascii="Arial" w:hAnsi="Arial" w:cs="Arial"/>
          <w:b/>
          <w:bCs/>
          <w:color w:val="000000"/>
        </w:rPr>
      </w:pPr>
    </w:p>
    <w:p w14:paraId="4CEE027F" w14:textId="61E295D4" w:rsidR="00401A7E" w:rsidRDefault="00401A7E" w:rsidP="00A66296">
      <w:pPr>
        <w:pStyle w:val="NormalWeb"/>
        <w:spacing w:before="0" w:beforeAutospacing="0" w:after="0" w:afterAutospacing="0" w:line="360" w:lineRule="auto"/>
        <w:jc w:val="both"/>
        <w:rPr>
          <w:rFonts w:ascii="Arial" w:hAnsi="Arial" w:cs="Arial"/>
          <w:b/>
          <w:bCs/>
          <w:color w:val="000000"/>
        </w:rPr>
      </w:pPr>
    </w:p>
    <w:p w14:paraId="4C9AE219" w14:textId="6CE0AB20" w:rsidR="00401A7E" w:rsidRDefault="00401A7E" w:rsidP="00A66296">
      <w:pPr>
        <w:pStyle w:val="NormalWeb"/>
        <w:spacing w:before="0" w:beforeAutospacing="0" w:after="0" w:afterAutospacing="0" w:line="360" w:lineRule="auto"/>
        <w:jc w:val="both"/>
        <w:rPr>
          <w:rFonts w:ascii="Arial" w:hAnsi="Arial" w:cs="Arial"/>
          <w:b/>
          <w:bCs/>
          <w:color w:val="000000"/>
        </w:rPr>
      </w:pPr>
    </w:p>
    <w:p w14:paraId="0211E6DC" w14:textId="03D23FB2" w:rsidR="00401A7E" w:rsidRDefault="00401A7E" w:rsidP="00A66296">
      <w:pPr>
        <w:pStyle w:val="NormalWeb"/>
        <w:spacing w:before="0" w:beforeAutospacing="0" w:after="0" w:afterAutospacing="0" w:line="360" w:lineRule="auto"/>
        <w:jc w:val="both"/>
        <w:rPr>
          <w:rFonts w:ascii="Arial" w:hAnsi="Arial" w:cs="Arial"/>
          <w:b/>
          <w:bCs/>
          <w:color w:val="000000"/>
        </w:rPr>
      </w:pPr>
    </w:p>
    <w:p w14:paraId="33E244DE" w14:textId="0A78C1C6" w:rsidR="00401A7E" w:rsidRDefault="00401A7E" w:rsidP="00A66296">
      <w:pPr>
        <w:pStyle w:val="NormalWeb"/>
        <w:spacing w:before="0" w:beforeAutospacing="0" w:after="0" w:afterAutospacing="0" w:line="360" w:lineRule="auto"/>
        <w:jc w:val="both"/>
        <w:rPr>
          <w:rFonts w:ascii="Arial" w:hAnsi="Arial" w:cs="Arial"/>
          <w:b/>
          <w:bCs/>
          <w:color w:val="000000"/>
        </w:rPr>
      </w:pPr>
    </w:p>
    <w:p w14:paraId="55AE77F2" w14:textId="213C6B26" w:rsidR="00401A7E" w:rsidRDefault="00401A7E" w:rsidP="00A66296">
      <w:pPr>
        <w:pStyle w:val="NormalWeb"/>
        <w:spacing w:before="0" w:beforeAutospacing="0" w:after="0" w:afterAutospacing="0" w:line="360" w:lineRule="auto"/>
        <w:jc w:val="both"/>
        <w:rPr>
          <w:rFonts w:ascii="Arial" w:hAnsi="Arial" w:cs="Arial"/>
          <w:b/>
          <w:bCs/>
          <w:color w:val="000000"/>
        </w:rPr>
      </w:pPr>
    </w:p>
    <w:p w14:paraId="25E76613" w14:textId="3943B581" w:rsidR="00401A7E" w:rsidRDefault="00401A7E" w:rsidP="00A66296">
      <w:pPr>
        <w:pStyle w:val="NormalWeb"/>
        <w:spacing w:before="0" w:beforeAutospacing="0" w:after="0" w:afterAutospacing="0" w:line="360" w:lineRule="auto"/>
        <w:jc w:val="both"/>
        <w:rPr>
          <w:rFonts w:ascii="Arial" w:hAnsi="Arial" w:cs="Arial"/>
          <w:b/>
          <w:bCs/>
          <w:color w:val="000000"/>
        </w:rPr>
      </w:pPr>
    </w:p>
    <w:p w14:paraId="7596DE17" w14:textId="37D31C74" w:rsidR="00401A7E" w:rsidRDefault="00401A7E" w:rsidP="00A66296">
      <w:pPr>
        <w:pStyle w:val="NormalWeb"/>
        <w:spacing w:before="0" w:beforeAutospacing="0" w:after="0" w:afterAutospacing="0" w:line="360" w:lineRule="auto"/>
        <w:jc w:val="both"/>
        <w:rPr>
          <w:rFonts w:ascii="Arial" w:hAnsi="Arial" w:cs="Arial"/>
          <w:b/>
          <w:bCs/>
          <w:color w:val="000000"/>
        </w:rPr>
      </w:pPr>
    </w:p>
    <w:p w14:paraId="38F770F9" w14:textId="07B5CA57" w:rsidR="00401A7E" w:rsidRDefault="00401A7E" w:rsidP="00A66296">
      <w:pPr>
        <w:pStyle w:val="NormalWeb"/>
        <w:spacing w:before="0" w:beforeAutospacing="0" w:after="0" w:afterAutospacing="0" w:line="360" w:lineRule="auto"/>
        <w:jc w:val="both"/>
        <w:rPr>
          <w:rFonts w:ascii="Arial" w:hAnsi="Arial" w:cs="Arial"/>
          <w:b/>
          <w:bCs/>
          <w:color w:val="000000"/>
        </w:rPr>
      </w:pPr>
    </w:p>
    <w:p w14:paraId="642022D3" w14:textId="3FE4F3D6" w:rsidR="00401A7E" w:rsidRDefault="00401A7E" w:rsidP="00A66296">
      <w:pPr>
        <w:pStyle w:val="NormalWeb"/>
        <w:spacing w:before="0" w:beforeAutospacing="0" w:after="0" w:afterAutospacing="0" w:line="360" w:lineRule="auto"/>
        <w:jc w:val="both"/>
        <w:rPr>
          <w:rFonts w:ascii="Arial" w:hAnsi="Arial" w:cs="Arial"/>
          <w:b/>
          <w:bCs/>
          <w:color w:val="000000"/>
        </w:rPr>
      </w:pPr>
    </w:p>
    <w:p w14:paraId="4D6B23E5" w14:textId="224CE927" w:rsidR="00401A7E" w:rsidRDefault="00401A7E" w:rsidP="00A66296">
      <w:pPr>
        <w:pStyle w:val="NormalWeb"/>
        <w:spacing w:before="0" w:beforeAutospacing="0" w:after="0" w:afterAutospacing="0" w:line="360" w:lineRule="auto"/>
        <w:jc w:val="both"/>
        <w:rPr>
          <w:rFonts w:ascii="Arial" w:hAnsi="Arial" w:cs="Arial"/>
          <w:b/>
          <w:bCs/>
          <w:color w:val="000000"/>
        </w:rPr>
      </w:pPr>
    </w:p>
    <w:p w14:paraId="7B99324A" w14:textId="3F2B38C5" w:rsidR="00401A7E" w:rsidRDefault="00401A7E" w:rsidP="00A66296">
      <w:pPr>
        <w:pStyle w:val="NormalWeb"/>
        <w:spacing w:before="0" w:beforeAutospacing="0" w:after="0" w:afterAutospacing="0" w:line="360" w:lineRule="auto"/>
        <w:jc w:val="both"/>
        <w:rPr>
          <w:rFonts w:ascii="Arial" w:hAnsi="Arial" w:cs="Arial"/>
          <w:b/>
          <w:bCs/>
          <w:color w:val="000000"/>
        </w:rPr>
      </w:pPr>
    </w:p>
    <w:p w14:paraId="6A46553B" w14:textId="77777777" w:rsidR="0078230A" w:rsidRDefault="0078230A" w:rsidP="00A4023E">
      <w:pPr>
        <w:pStyle w:val="NormalWeb"/>
        <w:spacing w:before="0" w:beforeAutospacing="0" w:after="0" w:afterAutospacing="0" w:line="360" w:lineRule="auto"/>
        <w:jc w:val="both"/>
        <w:rPr>
          <w:rFonts w:ascii="Arial" w:hAnsi="Arial" w:cs="Arial"/>
          <w:b/>
          <w:bCs/>
          <w:color w:val="000000"/>
        </w:rPr>
      </w:pPr>
    </w:p>
    <w:p w14:paraId="7499E931" w14:textId="77777777" w:rsidR="0078230A" w:rsidRDefault="0078230A" w:rsidP="00A4023E">
      <w:pPr>
        <w:pStyle w:val="NormalWeb"/>
        <w:spacing w:before="0" w:beforeAutospacing="0" w:after="0" w:afterAutospacing="0" w:line="360" w:lineRule="auto"/>
        <w:jc w:val="both"/>
        <w:rPr>
          <w:rFonts w:ascii="Arial" w:hAnsi="Arial" w:cs="Arial"/>
          <w:b/>
          <w:bCs/>
          <w:color w:val="000000"/>
        </w:rPr>
      </w:pPr>
    </w:p>
    <w:p w14:paraId="7A134FE8" w14:textId="77777777" w:rsidR="0078230A" w:rsidRDefault="0078230A" w:rsidP="00A4023E">
      <w:pPr>
        <w:pStyle w:val="NormalWeb"/>
        <w:spacing w:before="0" w:beforeAutospacing="0" w:after="0" w:afterAutospacing="0" w:line="360" w:lineRule="auto"/>
        <w:jc w:val="both"/>
        <w:rPr>
          <w:rFonts w:ascii="Arial" w:hAnsi="Arial" w:cs="Arial"/>
          <w:b/>
          <w:bCs/>
          <w:color w:val="000000"/>
        </w:rPr>
      </w:pPr>
    </w:p>
    <w:p w14:paraId="1A44ED74" w14:textId="77777777" w:rsidR="0078230A" w:rsidRDefault="0078230A" w:rsidP="00A4023E">
      <w:pPr>
        <w:pStyle w:val="NormalWeb"/>
        <w:spacing w:before="0" w:beforeAutospacing="0" w:after="0" w:afterAutospacing="0" w:line="360" w:lineRule="auto"/>
        <w:jc w:val="both"/>
        <w:rPr>
          <w:rFonts w:ascii="Arial" w:hAnsi="Arial" w:cs="Arial"/>
          <w:b/>
          <w:bCs/>
          <w:color w:val="000000"/>
        </w:rPr>
      </w:pPr>
    </w:p>
    <w:p w14:paraId="29E51716" w14:textId="0939134A" w:rsidR="00A026ED" w:rsidRPr="00A4023E" w:rsidRDefault="0078230A" w:rsidP="00A4023E">
      <w:pPr>
        <w:pStyle w:val="NormalWeb"/>
        <w:spacing w:before="0" w:beforeAutospacing="0" w:after="0" w:afterAutospacing="0" w:line="360" w:lineRule="auto"/>
        <w:jc w:val="both"/>
        <w:rPr>
          <w:rFonts w:ascii="Arial" w:eastAsiaTheme="minorHAnsi" w:hAnsi="Arial" w:cs="Arial"/>
          <w:b/>
          <w:bCs/>
          <w:color w:val="000000"/>
          <w:lang w:eastAsia="en-US"/>
        </w:rPr>
      </w:pPr>
      <w:r>
        <w:rPr>
          <w:rFonts w:ascii="Arial" w:hAnsi="Arial" w:cs="Arial"/>
          <w:b/>
          <w:bCs/>
          <w:color w:val="000000"/>
        </w:rPr>
        <w:t xml:space="preserve">                          </w:t>
      </w:r>
      <w:r w:rsidR="00A4023E">
        <w:rPr>
          <w:rFonts w:ascii="Arial" w:eastAsiaTheme="minorHAnsi" w:hAnsi="Arial" w:cs="Arial"/>
          <w:b/>
          <w:bCs/>
          <w:color w:val="000000"/>
          <w:sz w:val="22"/>
          <w:szCs w:val="22"/>
          <w:lang w:eastAsia="en-US"/>
        </w:rPr>
        <w:t xml:space="preserve">             </w:t>
      </w:r>
      <w:r w:rsidR="003F3AEB">
        <w:rPr>
          <w:rFonts w:ascii="Arial" w:eastAsiaTheme="minorHAnsi" w:hAnsi="Arial" w:cs="Arial"/>
          <w:b/>
          <w:bCs/>
          <w:color w:val="000000"/>
          <w:sz w:val="22"/>
          <w:szCs w:val="22"/>
          <w:lang w:eastAsia="en-US"/>
        </w:rPr>
        <w:t xml:space="preserve">  </w:t>
      </w:r>
      <w:r w:rsidR="003F3AEB" w:rsidRPr="00A4023E">
        <w:rPr>
          <w:rFonts w:ascii="Arial" w:eastAsiaTheme="minorHAnsi" w:hAnsi="Arial" w:cs="Arial"/>
          <w:b/>
          <w:bCs/>
          <w:color w:val="000000"/>
          <w:lang w:eastAsia="en-US"/>
        </w:rPr>
        <w:t>Índice</w:t>
      </w:r>
      <w:r w:rsidR="00A026ED" w:rsidRPr="00A4023E">
        <w:rPr>
          <w:rFonts w:ascii="Arial" w:eastAsiaTheme="minorHAnsi" w:hAnsi="Arial" w:cs="Arial"/>
          <w:b/>
          <w:bCs/>
          <w:color w:val="000000"/>
          <w:lang w:eastAsia="en-US"/>
        </w:rPr>
        <w:t xml:space="preserve"> de ilustraciones</w:t>
      </w:r>
    </w:p>
    <w:p w14:paraId="7163EB6E" w14:textId="77777777" w:rsidR="00A026ED" w:rsidRPr="00A4023E" w:rsidRDefault="00A026ED">
      <w:pPr>
        <w:rPr>
          <w:rFonts w:ascii="Arial" w:hAnsi="Arial" w:cs="Arial"/>
          <w:b/>
          <w:bCs/>
          <w:color w:val="000000"/>
          <w:sz w:val="24"/>
          <w:szCs w:val="24"/>
        </w:rPr>
      </w:pPr>
    </w:p>
    <w:p w14:paraId="0B585EAC" w14:textId="69F7B6EF" w:rsidR="00141279" w:rsidRDefault="00141279">
      <w:pPr>
        <w:pStyle w:val="Tabladeilustraciones"/>
        <w:tabs>
          <w:tab w:val="right" w:leader="dot" w:pos="8827"/>
        </w:tabs>
        <w:rPr>
          <w:rFonts w:eastAsiaTheme="minorEastAsia"/>
          <w:noProof/>
          <w:lang w:eastAsia="es-CL"/>
        </w:rPr>
      </w:pPr>
      <w:r>
        <w:rPr>
          <w:rFonts w:ascii="Arial" w:hAnsi="Arial" w:cs="Arial"/>
          <w:b/>
          <w:bCs/>
          <w:color w:val="000000"/>
        </w:rPr>
        <w:fldChar w:fldCharType="begin"/>
      </w:r>
      <w:r>
        <w:rPr>
          <w:rFonts w:ascii="Arial" w:hAnsi="Arial" w:cs="Arial"/>
          <w:b/>
          <w:bCs/>
          <w:color w:val="000000"/>
        </w:rPr>
        <w:instrText xml:space="preserve"> TOC \h \z \c "Ilustración" </w:instrText>
      </w:r>
      <w:r>
        <w:rPr>
          <w:rFonts w:ascii="Arial" w:hAnsi="Arial" w:cs="Arial"/>
          <w:b/>
          <w:bCs/>
          <w:color w:val="000000"/>
        </w:rPr>
        <w:fldChar w:fldCharType="separate"/>
      </w:r>
      <w:hyperlink r:id="rId12" w:anchor="_Toc110515419" w:history="1">
        <w:r w:rsidRPr="007524F9">
          <w:rPr>
            <w:rStyle w:val="Hipervnculo"/>
            <w:rFonts w:ascii="Arial" w:eastAsia="Arial" w:hAnsi="Arial" w:cs="Arial"/>
            <w:noProof/>
          </w:rPr>
          <w:t>Ilustración 1 Información pluviométrica y embalses. Fuente: DGA (2017)</w:t>
        </w:r>
        <w:r>
          <w:rPr>
            <w:noProof/>
            <w:webHidden/>
          </w:rPr>
          <w:tab/>
        </w:r>
        <w:r>
          <w:rPr>
            <w:noProof/>
            <w:webHidden/>
          </w:rPr>
          <w:fldChar w:fldCharType="begin"/>
        </w:r>
        <w:r>
          <w:rPr>
            <w:noProof/>
            <w:webHidden/>
          </w:rPr>
          <w:instrText xml:space="preserve"> PAGEREF _Toc110515419 \h </w:instrText>
        </w:r>
        <w:r>
          <w:rPr>
            <w:noProof/>
            <w:webHidden/>
          </w:rPr>
        </w:r>
        <w:r>
          <w:rPr>
            <w:noProof/>
            <w:webHidden/>
          </w:rPr>
          <w:fldChar w:fldCharType="separate"/>
        </w:r>
        <w:r>
          <w:rPr>
            <w:noProof/>
            <w:webHidden/>
          </w:rPr>
          <w:t>3</w:t>
        </w:r>
        <w:r>
          <w:rPr>
            <w:noProof/>
            <w:webHidden/>
          </w:rPr>
          <w:fldChar w:fldCharType="end"/>
        </w:r>
      </w:hyperlink>
    </w:p>
    <w:p w14:paraId="09FE8F6A" w14:textId="5834AA99" w:rsidR="00292DF0" w:rsidRDefault="00141279" w:rsidP="00401A7E">
      <w:pPr>
        <w:pStyle w:val="NormalWeb"/>
        <w:spacing w:before="0" w:beforeAutospacing="0" w:after="0" w:afterAutospacing="0" w:line="360" w:lineRule="auto"/>
        <w:jc w:val="both"/>
        <w:rPr>
          <w:rFonts w:ascii="Arial" w:eastAsiaTheme="minorHAnsi" w:hAnsi="Arial" w:cs="Arial"/>
          <w:b/>
          <w:bCs/>
          <w:color w:val="000000"/>
          <w:sz w:val="22"/>
          <w:szCs w:val="22"/>
          <w:lang w:eastAsia="en-US"/>
        </w:rPr>
      </w:pPr>
      <w:r>
        <w:rPr>
          <w:rFonts w:ascii="Arial" w:eastAsiaTheme="minorHAnsi" w:hAnsi="Arial" w:cs="Arial"/>
          <w:b/>
          <w:bCs/>
          <w:color w:val="000000"/>
          <w:sz w:val="22"/>
          <w:szCs w:val="22"/>
          <w:lang w:eastAsia="en-US"/>
        </w:rPr>
        <w:fldChar w:fldCharType="end"/>
      </w:r>
    </w:p>
    <w:p w14:paraId="247C3F51" w14:textId="77777777" w:rsidR="007732BD" w:rsidRDefault="007732BD" w:rsidP="003F3AEB">
      <w:pPr>
        <w:pStyle w:val="NormalWeb"/>
        <w:spacing w:before="0" w:beforeAutospacing="0" w:after="0" w:afterAutospacing="0" w:line="360" w:lineRule="auto"/>
        <w:ind w:left="708"/>
        <w:jc w:val="both"/>
        <w:rPr>
          <w:rFonts w:ascii="Arial" w:eastAsiaTheme="minorHAnsi" w:hAnsi="Arial" w:cs="Arial"/>
          <w:b/>
          <w:bCs/>
          <w:color w:val="000000"/>
          <w:sz w:val="22"/>
          <w:szCs w:val="22"/>
          <w:lang w:eastAsia="en-US"/>
        </w:rPr>
      </w:pPr>
    </w:p>
    <w:p w14:paraId="7D011663" w14:textId="0731EE20" w:rsidR="007732BD" w:rsidRPr="007732BD" w:rsidRDefault="007732BD" w:rsidP="007732BD">
      <w:pPr>
        <w:tabs>
          <w:tab w:val="center" w:pos="4418"/>
          <w:tab w:val="left" w:pos="5873"/>
        </w:tabs>
        <w:spacing w:after="0" w:line="360" w:lineRule="auto"/>
        <w:rPr>
          <w:rFonts w:ascii="Arial" w:hAnsi="Arial" w:cs="Arial"/>
          <w:b/>
          <w:sz w:val="24"/>
          <w:szCs w:val="24"/>
        </w:rPr>
      </w:pPr>
      <w:r>
        <w:rPr>
          <w:rFonts w:ascii="Arial" w:hAnsi="Arial" w:cs="Arial"/>
          <w:b/>
          <w:bCs/>
          <w:color w:val="000000"/>
        </w:rPr>
        <w:t xml:space="preserve">                                                   </w:t>
      </w:r>
      <w:r w:rsidRPr="00071124">
        <w:rPr>
          <w:rFonts w:ascii="Arial" w:hAnsi="Arial" w:cs="Arial"/>
          <w:b/>
          <w:sz w:val="24"/>
          <w:szCs w:val="24"/>
        </w:rPr>
        <w:t xml:space="preserve">Índice de </w:t>
      </w:r>
      <w:r>
        <w:rPr>
          <w:rFonts w:ascii="Arial" w:hAnsi="Arial" w:cs="Arial"/>
          <w:b/>
          <w:sz w:val="24"/>
          <w:szCs w:val="24"/>
        </w:rPr>
        <w:t>ecuaciones</w:t>
      </w:r>
    </w:p>
    <w:p w14:paraId="3CD993B3" w14:textId="77777777" w:rsidR="00AB783A" w:rsidRDefault="00E2515C">
      <w:pPr>
        <w:pStyle w:val="Tabladeilustraciones"/>
        <w:tabs>
          <w:tab w:val="right" w:leader="dot" w:pos="8827"/>
        </w:tabs>
        <w:rPr>
          <w:noProof/>
        </w:rPr>
      </w:pPr>
      <w:r w:rsidRPr="00D87F18">
        <w:rPr>
          <w:rStyle w:val="Hipervnculo"/>
          <w:rFonts w:ascii="Arial" w:hAnsi="Arial" w:cs="Arial"/>
          <w:noProof/>
          <w:color w:val="000000" w:themeColor="text1"/>
          <w:u w:val="none"/>
        </w:rPr>
        <w:t>Ecuación</w:t>
      </w:r>
      <w:r w:rsidRPr="00D87F18">
        <w:rPr>
          <w:rStyle w:val="Hipervnculo"/>
          <w:rFonts w:ascii="Arial" w:hAnsi="Arial" w:cs="Arial"/>
          <w:noProof/>
        </w:rPr>
        <w:t xml:space="preserve"> </w:t>
      </w:r>
      <w:r w:rsidR="00B35FB4" w:rsidRPr="00D87F18">
        <w:rPr>
          <w:rStyle w:val="Hipervnculo"/>
          <w:noProof/>
        </w:rPr>
        <w:fldChar w:fldCharType="begin"/>
      </w:r>
      <w:r w:rsidR="00B35FB4" w:rsidRPr="00D87F18">
        <w:rPr>
          <w:rStyle w:val="Hipervnculo"/>
          <w:noProof/>
        </w:rPr>
        <w:instrText xml:space="preserve"> TOC \h \z \c "Ecuación" </w:instrText>
      </w:r>
      <w:r w:rsidR="00B35FB4" w:rsidRPr="00D87F18">
        <w:rPr>
          <w:rStyle w:val="Hipervnculo"/>
          <w:noProof/>
        </w:rPr>
        <w:fldChar w:fldCharType="separate"/>
      </w:r>
    </w:p>
    <w:p w14:paraId="02040915" w14:textId="42E0DE12" w:rsidR="00AB783A" w:rsidRDefault="00000000">
      <w:pPr>
        <w:pStyle w:val="Tabladeilustraciones"/>
        <w:tabs>
          <w:tab w:val="right" w:leader="dot" w:pos="8827"/>
        </w:tabs>
        <w:rPr>
          <w:rFonts w:eastAsiaTheme="minorEastAsia"/>
          <w:noProof/>
          <w:lang w:eastAsia="es-CL"/>
        </w:rPr>
      </w:pPr>
      <w:hyperlink w:anchor="_Toc110538681" w:history="1">
        <w:r w:rsidR="00AB783A" w:rsidRPr="00157A74">
          <w:rPr>
            <w:rStyle w:val="Hipervnculo"/>
            <w:rFonts w:ascii="Arial" w:hAnsi="Arial" w:cs="Arial"/>
            <w:noProof/>
            <w:lang w:val="es-MX"/>
          </w:rPr>
          <w:t>(</w:t>
        </w:r>
        <w:r w:rsidR="00AB783A" w:rsidRPr="00157A74">
          <w:rPr>
            <w:rStyle w:val="Hipervnculo"/>
            <w:rFonts w:ascii="Arial" w:hAnsi="Arial" w:cs="Arial"/>
            <w:noProof/>
          </w:rPr>
          <w:t>1)</w:t>
        </w:r>
        <w:r w:rsidR="00AB783A">
          <w:rPr>
            <w:noProof/>
            <w:webHidden/>
          </w:rPr>
          <w:tab/>
        </w:r>
        <w:r w:rsidR="00AB783A">
          <w:rPr>
            <w:noProof/>
            <w:webHidden/>
          </w:rPr>
          <w:fldChar w:fldCharType="begin"/>
        </w:r>
        <w:r w:rsidR="00AB783A">
          <w:rPr>
            <w:noProof/>
            <w:webHidden/>
          </w:rPr>
          <w:instrText xml:space="preserve"> PAGEREF _Toc110538681 \h </w:instrText>
        </w:r>
        <w:r w:rsidR="00AB783A">
          <w:rPr>
            <w:noProof/>
            <w:webHidden/>
          </w:rPr>
        </w:r>
        <w:r w:rsidR="00AB783A">
          <w:rPr>
            <w:noProof/>
            <w:webHidden/>
          </w:rPr>
          <w:fldChar w:fldCharType="separate"/>
        </w:r>
        <w:r w:rsidR="00AB783A">
          <w:rPr>
            <w:noProof/>
            <w:webHidden/>
          </w:rPr>
          <w:t>23</w:t>
        </w:r>
        <w:r w:rsidR="00AB783A">
          <w:rPr>
            <w:noProof/>
            <w:webHidden/>
          </w:rPr>
          <w:fldChar w:fldCharType="end"/>
        </w:r>
      </w:hyperlink>
    </w:p>
    <w:p w14:paraId="6FDD0FF1" w14:textId="2F7A9F46" w:rsidR="00AB783A" w:rsidRDefault="00000000">
      <w:pPr>
        <w:pStyle w:val="Tabladeilustraciones"/>
        <w:tabs>
          <w:tab w:val="right" w:leader="dot" w:pos="8827"/>
        </w:tabs>
        <w:rPr>
          <w:rFonts w:eastAsiaTheme="minorEastAsia"/>
          <w:noProof/>
          <w:lang w:eastAsia="es-CL"/>
        </w:rPr>
      </w:pPr>
      <w:hyperlink w:anchor="_Toc110538682" w:history="1">
        <w:r w:rsidR="00AB783A" w:rsidRPr="00157A74">
          <w:rPr>
            <w:rStyle w:val="Hipervnculo"/>
            <w:rFonts w:ascii="Arial" w:hAnsi="Arial" w:cs="Arial"/>
            <w:noProof/>
            <w:lang w:val="es-MX"/>
          </w:rPr>
          <w:t>(2</w:t>
        </w:r>
        <w:r w:rsidR="00AB783A" w:rsidRPr="00157A74">
          <w:rPr>
            <w:rStyle w:val="Hipervnculo"/>
            <w:rFonts w:ascii="Arial" w:hAnsi="Arial" w:cs="Arial"/>
            <w:noProof/>
          </w:rPr>
          <w:t>)</w:t>
        </w:r>
        <w:r w:rsidR="00AB783A">
          <w:rPr>
            <w:noProof/>
            <w:webHidden/>
          </w:rPr>
          <w:tab/>
        </w:r>
        <w:r w:rsidR="00AB783A">
          <w:rPr>
            <w:noProof/>
            <w:webHidden/>
          </w:rPr>
          <w:fldChar w:fldCharType="begin"/>
        </w:r>
        <w:r w:rsidR="00AB783A">
          <w:rPr>
            <w:noProof/>
            <w:webHidden/>
          </w:rPr>
          <w:instrText xml:space="preserve"> PAGEREF _Toc110538682 \h </w:instrText>
        </w:r>
        <w:r w:rsidR="00AB783A">
          <w:rPr>
            <w:noProof/>
            <w:webHidden/>
          </w:rPr>
        </w:r>
        <w:r w:rsidR="00AB783A">
          <w:rPr>
            <w:noProof/>
            <w:webHidden/>
          </w:rPr>
          <w:fldChar w:fldCharType="separate"/>
        </w:r>
        <w:r w:rsidR="00AB783A">
          <w:rPr>
            <w:noProof/>
            <w:webHidden/>
          </w:rPr>
          <w:t>24</w:t>
        </w:r>
        <w:r w:rsidR="00AB783A">
          <w:rPr>
            <w:noProof/>
            <w:webHidden/>
          </w:rPr>
          <w:fldChar w:fldCharType="end"/>
        </w:r>
      </w:hyperlink>
    </w:p>
    <w:p w14:paraId="0EB97BEE" w14:textId="49666FB1" w:rsidR="00AB783A" w:rsidRDefault="00000000">
      <w:pPr>
        <w:pStyle w:val="Tabladeilustraciones"/>
        <w:tabs>
          <w:tab w:val="right" w:leader="dot" w:pos="8827"/>
        </w:tabs>
        <w:rPr>
          <w:rFonts w:eastAsiaTheme="minorEastAsia"/>
          <w:noProof/>
          <w:lang w:eastAsia="es-CL"/>
        </w:rPr>
      </w:pPr>
      <w:hyperlink w:anchor="_Toc110538683" w:history="1">
        <w:r w:rsidR="00AB783A" w:rsidRPr="00157A74">
          <w:rPr>
            <w:rStyle w:val="Hipervnculo"/>
            <w:rFonts w:ascii="Arial" w:hAnsi="Arial" w:cs="Arial"/>
            <w:noProof/>
          </w:rPr>
          <w:t>(3)</w:t>
        </w:r>
        <w:r w:rsidR="00AB783A">
          <w:rPr>
            <w:noProof/>
            <w:webHidden/>
          </w:rPr>
          <w:tab/>
        </w:r>
        <w:r w:rsidR="00AB783A">
          <w:rPr>
            <w:noProof/>
            <w:webHidden/>
          </w:rPr>
          <w:fldChar w:fldCharType="begin"/>
        </w:r>
        <w:r w:rsidR="00AB783A">
          <w:rPr>
            <w:noProof/>
            <w:webHidden/>
          </w:rPr>
          <w:instrText xml:space="preserve"> PAGEREF _Toc110538683 \h </w:instrText>
        </w:r>
        <w:r w:rsidR="00AB783A">
          <w:rPr>
            <w:noProof/>
            <w:webHidden/>
          </w:rPr>
        </w:r>
        <w:r w:rsidR="00AB783A">
          <w:rPr>
            <w:noProof/>
            <w:webHidden/>
          </w:rPr>
          <w:fldChar w:fldCharType="separate"/>
        </w:r>
        <w:r w:rsidR="00AB783A">
          <w:rPr>
            <w:noProof/>
            <w:webHidden/>
          </w:rPr>
          <w:t>25</w:t>
        </w:r>
        <w:r w:rsidR="00AB783A">
          <w:rPr>
            <w:noProof/>
            <w:webHidden/>
          </w:rPr>
          <w:fldChar w:fldCharType="end"/>
        </w:r>
      </w:hyperlink>
    </w:p>
    <w:p w14:paraId="7CD408BD" w14:textId="05B274E3" w:rsidR="00AB783A" w:rsidRDefault="00000000">
      <w:pPr>
        <w:pStyle w:val="Tabladeilustraciones"/>
        <w:tabs>
          <w:tab w:val="right" w:leader="dot" w:pos="8827"/>
        </w:tabs>
        <w:rPr>
          <w:rFonts w:eastAsiaTheme="minorEastAsia"/>
          <w:noProof/>
          <w:lang w:eastAsia="es-CL"/>
        </w:rPr>
      </w:pPr>
      <w:hyperlink r:id="rId13" w:anchor="_Toc110538684" w:history="1">
        <w:r w:rsidR="00AB783A" w:rsidRPr="00157A74">
          <w:rPr>
            <w:rStyle w:val="Hipervnculo"/>
            <w:noProof/>
          </w:rPr>
          <w:t>(4)</w:t>
        </w:r>
        <w:r w:rsidR="00AB783A">
          <w:rPr>
            <w:noProof/>
            <w:webHidden/>
          </w:rPr>
          <w:tab/>
        </w:r>
        <w:r w:rsidR="00AB783A">
          <w:rPr>
            <w:noProof/>
            <w:webHidden/>
          </w:rPr>
          <w:fldChar w:fldCharType="begin"/>
        </w:r>
        <w:r w:rsidR="00AB783A">
          <w:rPr>
            <w:noProof/>
            <w:webHidden/>
          </w:rPr>
          <w:instrText xml:space="preserve"> PAGEREF _Toc110538684 \h </w:instrText>
        </w:r>
        <w:r w:rsidR="00AB783A">
          <w:rPr>
            <w:noProof/>
            <w:webHidden/>
          </w:rPr>
        </w:r>
        <w:r w:rsidR="00AB783A">
          <w:rPr>
            <w:noProof/>
            <w:webHidden/>
          </w:rPr>
          <w:fldChar w:fldCharType="separate"/>
        </w:r>
        <w:r w:rsidR="00AB783A">
          <w:rPr>
            <w:noProof/>
            <w:webHidden/>
          </w:rPr>
          <w:t>26</w:t>
        </w:r>
        <w:r w:rsidR="00AB783A">
          <w:rPr>
            <w:noProof/>
            <w:webHidden/>
          </w:rPr>
          <w:fldChar w:fldCharType="end"/>
        </w:r>
      </w:hyperlink>
    </w:p>
    <w:p w14:paraId="6D602C19" w14:textId="591F0E0A" w:rsidR="00AB783A" w:rsidRDefault="00000000">
      <w:pPr>
        <w:pStyle w:val="Tabladeilustraciones"/>
        <w:tabs>
          <w:tab w:val="right" w:leader="dot" w:pos="8827"/>
        </w:tabs>
        <w:rPr>
          <w:rFonts w:eastAsiaTheme="minorEastAsia"/>
          <w:noProof/>
          <w:lang w:eastAsia="es-CL"/>
        </w:rPr>
      </w:pPr>
      <w:hyperlink r:id="rId14" w:anchor="_Toc110538685" w:history="1">
        <w:r w:rsidR="00AB783A" w:rsidRPr="00157A74">
          <w:rPr>
            <w:rStyle w:val="Hipervnculo"/>
            <w:noProof/>
          </w:rPr>
          <w:t>(5)</w:t>
        </w:r>
        <w:r w:rsidR="00AB783A">
          <w:rPr>
            <w:noProof/>
            <w:webHidden/>
          </w:rPr>
          <w:tab/>
        </w:r>
        <w:r w:rsidR="00AB783A">
          <w:rPr>
            <w:noProof/>
            <w:webHidden/>
          </w:rPr>
          <w:fldChar w:fldCharType="begin"/>
        </w:r>
        <w:r w:rsidR="00AB783A">
          <w:rPr>
            <w:noProof/>
            <w:webHidden/>
          </w:rPr>
          <w:instrText xml:space="preserve"> PAGEREF _Toc110538685 \h </w:instrText>
        </w:r>
        <w:r w:rsidR="00AB783A">
          <w:rPr>
            <w:noProof/>
            <w:webHidden/>
          </w:rPr>
        </w:r>
        <w:r w:rsidR="00AB783A">
          <w:rPr>
            <w:noProof/>
            <w:webHidden/>
          </w:rPr>
          <w:fldChar w:fldCharType="separate"/>
        </w:r>
        <w:r w:rsidR="00AB783A">
          <w:rPr>
            <w:noProof/>
            <w:webHidden/>
          </w:rPr>
          <w:t>26</w:t>
        </w:r>
        <w:r w:rsidR="00AB783A">
          <w:rPr>
            <w:noProof/>
            <w:webHidden/>
          </w:rPr>
          <w:fldChar w:fldCharType="end"/>
        </w:r>
      </w:hyperlink>
    </w:p>
    <w:p w14:paraId="7EE1C209" w14:textId="4B2716AD" w:rsidR="00B35FB4" w:rsidRPr="00401A7E" w:rsidRDefault="00B35FB4" w:rsidP="00D87F18">
      <w:pPr>
        <w:pStyle w:val="Tabladeilustraciones"/>
        <w:tabs>
          <w:tab w:val="right" w:leader="dot" w:pos="8827"/>
        </w:tabs>
        <w:rPr>
          <w:rFonts w:ascii="Arial" w:hAnsi="Arial" w:cs="Arial"/>
          <w:b/>
          <w:bCs/>
          <w:color w:val="000000"/>
        </w:rPr>
        <w:sectPr w:rsidR="00B35FB4" w:rsidRPr="00401A7E" w:rsidSect="00FF1ABE">
          <w:footerReference w:type="default" r:id="rId15"/>
          <w:footerReference w:type="first" r:id="rId16"/>
          <w:pgSz w:w="12240" w:h="15840" w:code="1"/>
          <w:pgMar w:top="1418" w:right="1418" w:bottom="1418" w:left="1985" w:header="709" w:footer="709" w:gutter="0"/>
          <w:pgNumType w:fmt="upperRoman" w:start="5"/>
          <w:cols w:space="708"/>
          <w:docGrid w:linePitch="360"/>
        </w:sectPr>
      </w:pPr>
      <w:r w:rsidRPr="00D87F18">
        <w:rPr>
          <w:rStyle w:val="Hipervnculo"/>
          <w:noProof/>
        </w:rPr>
        <w:fldChar w:fldCharType="end"/>
      </w:r>
    </w:p>
    <w:p w14:paraId="0D33E1F0" w14:textId="77777777" w:rsidR="00EB4E0E" w:rsidRDefault="00EB4E0E" w:rsidP="00EB4E0E">
      <w:pPr>
        <w:pStyle w:val="Ttulo1"/>
        <w:numPr>
          <w:ilvl w:val="0"/>
          <w:numId w:val="10"/>
        </w:numPr>
        <w:tabs>
          <w:tab w:val="num" w:pos="720"/>
        </w:tabs>
        <w:rPr>
          <w:rFonts w:ascii="Arial" w:eastAsia="Arial" w:hAnsi="Arial" w:cs="Arial"/>
          <w:b w:val="0"/>
          <w:sz w:val="24"/>
          <w:szCs w:val="24"/>
          <w:u w:val="single"/>
        </w:rPr>
      </w:pPr>
      <w:bookmarkStart w:id="3" w:name="_Toc110719632"/>
      <w:r>
        <w:rPr>
          <w:rFonts w:ascii="Arial" w:eastAsia="Arial" w:hAnsi="Arial" w:cs="Arial"/>
          <w:b w:val="0"/>
          <w:sz w:val="24"/>
          <w:szCs w:val="24"/>
          <w:u w:val="single"/>
        </w:rPr>
        <w:lastRenderedPageBreak/>
        <w:t>Introducción</w:t>
      </w:r>
      <w:bookmarkEnd w:id="3"/>
    </w:p>
    <w:p w14:paraId="1A6F6A83" w14:textId="2596DD22"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Hoy en día, la sequía es una realidad en Chile, la cual ha posicionado al país como un caso interesante en el estudio en la lucha contra el cambio climático, el cual ha provocado diversos efectos negativos en el país, destacando los cambios de temperaturas y problemas en la disponibilidad de agua en diversos puntos del país (BBC Mundo, 2019). Si bien Chile presenta una marcada heterogeneidad a lo largo de su territorio en se concentra en zonas del norte y sur, con menor y mayor oferta del </w:t>
      </w:r>
      <w:r w:rsidR="0010603C">
        <w:rPr>
          <w:rFonts w:ascii="Arial" w:eastAsia="Arial" w:hAnsi="Arial" w:cs="Arial"/>
          <w:color w:val="000000"/>
          <w:sz w:val="24"/>
          <w:szCs w:val="24"/>
        </w:rPr>
        <w:t xml:space="preserve">cuanto a niveles de precipitaciones y volúmenes de caudales. Gran porcentaje de las precipitaciones </w:t>
      </w:r>
      <w:r>
        <w:rPr>
          <w:rFonts w:ascii="Arial" w:eastAsia="Arial" w:hAnsi="Arial" w:cs="Arial"/>
          <w:color w:val="000000"/>
          <w:sz w:val="24"/>
          <w:szCs w:val="24"/>
        </w:rPr>
        <w:t>recurso respectivamente. Los efectos negativos posicionan a Chile en el grupo de los 18 países con mayor riesgo climático en el mundo. Estando cercano a ser considerado en la categoría de riesgo extremo, en la cual se encuentra India, Botswana y Pakistán (Willem &amp; Rutger, 2019).</w:t>
      </w:r>
    </w:p>
    <w:p w14:paraId="3F55F184" w14:textId="174AA95F" w:rsidR="00EB4E0E" w:rsidRDefault="00EB4E0E" w:rsidP="00EB4E0E">
      <w:pPr>
        <w:pBdr>
          <w:top w:val="nil"/>
          <w:left w:val="nil"/>
          <w:bottom w:val="nil"/>
          <w:right w:val="nil"/>
          <w:between w:val="nil"/>
        </w:pBdr>
        <w:spacing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En el informe a la nación realizado por Centro de Ciencia del Clima y la Resiliencia (2015), establece que desde el 2010</w:t>
      </w:r>
      <w:r w:rsidR="000E5396">
        <w:rPr>
          <w:rFonts w:ascii="Arial" w:eastAsia="Arial" w:hAnsi="Arial" w:cs="Arial"/>
          <w:color w:val="222222"/>
          <w:sz w:val="24"/>
          <w:szCs w:val="24"/>
          <w:highlight w:val="white"/>
        </w:rPr>
        <w:t>,</w:t>
      </w:r>
      <w:r>
        <w:rPr>
          <w:rFonts w:ascii="Arial" w:eastAsia="Arial" w:hAnsi="Arial" w:cs="Arial"/>
          <w:color w:val="222222"/>
          <w:sz w:val="24"/>
          <w:szCs w:val="24"/>
          <w:highlight w:val="white"/>
        </w:rPr>
        <w:t xml:space="preserve"> </w:t>
      </w:r>
      <w:r w:rsidR="00E613E5">
        <w:rPr>
          <w:rFonts w:ascii="Arial" w:eastAsia="Arial" w:hAnsi="Arial" w:cs="Arial"/>
          <w:color w:val="222222"/>
          <w:sz w:val="24"/>
          <w:szCs w:val="24"/>
          <w:highlight w:val="white"/>
        </w:rPr>
        <w:t xml:space="preserve">Chile presenta </w:t>
      </w:r>
      <w:r w:rsidR="00393EF7">
        <w:rPr>
          <w:rFonts w:ascii="Arial" w:eastAsia="Arial" w:hAnsi="Arial" w:cs="Arial"/>
          <w:color w:val="222222"/>
          <w:sz w:val="24"/>
          <w:szCs w:val="24"/>
          <w:highlight w:val="white"/>
        </w:rPr>
        <w:t>una mega</w:t>
      </w:r>
      <w:r>
        <w:rPr>
          <w:rFonts w:ascii="Arial" w:eastAsia="Arial" w:hAnsi="Arial" w:cs="Arial"/>
          <w:color w:val="222222"/>
          <w:sz w:val="24"/>
          <w:szCs w:val="24"/>
          <w:highlight w:val="white"/>
        </w:rPr>
        <w:t xml:space="preserve"> sequía. La cuál evidencia el efecto de la falta de lluvias está teniendo en los caudales de los ríos de la zona norte, centro y sur. A su vez </w:t>
      </w:r>
      <w:r w:rsidR="006E45AD" w:rsidRPr="006E45AD">
        <w:rPr>
          <w:rFonts w:ascii="Arial" w:eastAsia="Arial" w:hAnsi="Arial" w:cs="Arial"/>
          <w:color w:val="222222"/>
          <w:sz w:val="24"/>
          <w:szCs w:val="24"/>
        </w:rPr>
        <w:t>DGA (</w:t>
      </w:r>
      <w:r w:rsidRPr="006E45AD">
        <w:rPr>
          <w:rFonts w:ascii="Arial" w:eastAsia="Arial" w:hAnsi="Arial" w:cs="Arial"/>
          <w:color w:val="222222"/>
          <w:sz w:val="24"/>
          <w:szCs w:val="24"/>
        </w:rPr>
        <w:t>2017)</w:t>
      </w:r>
      <w:r>
        <w:rPr>
          <w:rFonts w:ascii="Arial" w:eastAsia="Arial" w:hAnsi="Arial" w:cs="Arial"/>
          <w:color w:val="222222"/>
          <w:sz w:val="24"/>
          <w:szCs w:val="24"/>
          <w:highlight w:val="white"/>
        </w:rPr>
        <w:t>, señala que todas las regiones se han visto afectadas por la sequía a excepción de las zonas extremas del norte y del sur. Presentando un déficit de volúmenes de caudales histórico desde Atacama a Aysén, en comparación con el promedio histórico entre los años 1981 y 2010, incluso en zonas donde las precipitaciones son abundantes, existen déficits. Un ejemplo claro es la Región de Biobío donde las precipitaciones actuales comparadas con su promedio histórico registran un déficit de -41%, en La Araucanía es de un -36% y en Los Lagos de -21%. En la ilustración 1, realizada en el boletín</w:t>
      </w:r>
      <w:r w:rsidR="006356F0">
        <w:rPr>
          <w:rFonts w:ascii="Arial" w:eastAsia="Arial" w:hAnsi="Arial" w:cs="Arial"/>
          <w:color w:val="222222"/>
          <w:sz w:val="24"/>
          <w:szCs w:val="24"/>
          <w:highlight w:val="white"/>
        </w:rPr>
        <w:t xml:space="preserve"> </w:t>
      </w:r>
      <w:r w:rsidR="006913DD">
        <w:rPr>
          <w:rFonts w:ascii="Arial" w:eastAsia="Arial" w:hAnsi="Arial" w:cs="Arial"/>
          <w:color w:val="222222"/>
          <w:sz w:val="24"/>
          <w:szCs w:val="24"/>
          <w:highlight w:val="white"/>
        </w:rPr>
        <w:t>hidrológico</w:t>
      </w:r>
      <w:r w:rsidR="00DC0A6B">
        <w:rPr>
          <w:rFonts w:ascii="Arial" w:eastAsia="Arial" w:hAnsi="Arial" w:cs="Arial"/>
          <w:color w:val="222222"/>
          <w:sz w:val="24"/>
          <w:szCs w:val="24"/>
          <w:highlight w:val="white"/>
        </w:rPr>
        <w:t>,</w:t>
      </w:r>
      <w:r>
        <w:rPr>
          <w:rFonts w:ascii="Arial" w:eastAsia="Arial" w:hAnsi="Arial" w:cs="Arial"/>
          <w:color w:val="222222"/>
          <w:sz w:val="24"/>
          <w:szCs w:val="24"/>
          <w:highlight w:val="white"/>
        </w:rPr>
        <w:t xml:space="preserve"> </w:t>
      </w:r>
      <w:r w:rsidR="00DC0A6B">
        <w:rPr>
          <w:rFonts w:ascii="Arial" w:eastAsia="Arial" w:hAnsi="Arial" w:cs="Arial"/>
          <w:color w:val="222222"/>
          <w:sz w:val="24"/>
          <w:szCs w:val="24"/>
          <w:highlight w:val="white"/>
        </w:rPr>
        <w:t>el año</w:t>
      </w:r>
      <w:r>
        <w:rPr>
          <w:rFonts w:ascii="Arial" w:eastAsia="Arial" w:hAnsi="Arial" w:cs="Arial"/>
          <w:color w:val="222222"/>
          <w:sz w:val="24"/>
          <w:szCs w:val="24"/>
          <w:highlight w:val="white"/>
        </w:rPr>
        <w:t xml:space="preserve"> 2019</w:t>
      </w:r>
      <w:r w:rsidR="00DC0A6B">
        <w:rPr>
          <w:rFonts w:ascii="Arial" w:eastAsia="Arial" w:hAnsi="Arial" w:cs="Arial"/>
          <w:color w:val="222222"/>
          <w:sz w:val="24"/>
          <w:szCs w:val="24"/>
          <w:highlight w:val="white"/>
        </w:rPr>
        <w:t xml:space="preserve">, </w:t>
      </w:r>
      <w:r>
        <w:rPr>
          <w:rFonts w:ascii="Arial" w:eastAsia="Arial" w:hAnsi="Arial" w:cs="Arial"/>
          <w:color w:val="222222"/>
          <w:sz w:val="24"/>
          <w:szCs w:val="24"/>
          <w:highlight w:val="white"/>
        </w:rPr>
        <w:t xml:space="preserve">por la </w:t>
      </w:r>
      <w:r w:rsidR="00736DAD">
        <w:rPr>
          <w:rFonts w:ascii="Arial" w:eastAsia="Arial" w:hAnsi="Arial" w:cs="Arial"/>
          <w:color w:val="222222"/>
          <w:sz w:val="24"/>
          <w:szCs w:val="24"/>
          <w:highlight w:val="white"/>
        </w:rPr>
        <w:t>Dirección general de agua (DGA)</w:t>
      </w:r>
      <w:r>
        <w:rPr>
          <w:rFonts w:ascii="Arial" w:eastAsia="Arial" w:hAnsi="Arial" w:cs="Arial"/>
          <w:color w:val="222222"/>
          <w:sz w:val="24"/>
          <w:szCs w:val="24"/>
          <w:highlight w:val="white"/>
        </w:rPr>
        <w:t xml:space="preserve">, se puede observar claramente que todos los ríos tienen caudales que están por debajo de sus promedios y, destacan los ríos Choapa y Maule, donde los caudales están por debajo de su mínimo histórico. </w:t>
      </w:r>
    </w:p>
    <w:p w14:paraId="56A20B90" w14:textId="77777777" w:rsidR="005D0F90" w:rsidRDefault="005D0F90" w:rsidP="00EB4E0E">
      <w:pPr>
        <w:pBdr>
          <w:top w:val="nil"/>
          <w:left w:val="nil"/>
          <w:bottom w:val="nil"/>
          <w:right w:val="nil"/>
          <w:between w:val="nil"/>
        </w:pBdr>
        <w:spacing w:line="360" w:lineRule="auto"/>
        <w:jc w:val="both"/>
        <w:rPr>
          <w:rFonts w:ascii="Arial" w:eastAsia="Arial" w:hAnsi="Arial" w:cs="Arial"/>
          <w:color w:val="222222"/>
          <w:sz w:val="24"/>
          <w:szCs w:val="24"/>
          <w:highlight w:val="white"/>
        </w:rPr>
      </w:pPr>
    </w:p>
    <w:p w14:paraId="5F1F2B32" w14:textId="74D1BF54"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 su vez, se puede observar en el anexo 1, obtenidos desde</w:t>
      </w:r>
      <w:r w:rsidR="00A356F0">
        <w:rPr>
          <w:rFonts w:ascii="Arial" w:eastAsia="Arial" w:hAnsi="Arial" w:cs="Arial"/>
          <w:color w:val="000000"/>
          <w:sz w:val="24"/>
          <w:szCs w:val="24"/>
        </w:rPr>
        <w:t xml:space="preserve"> la </w:t>
      </w:r>
      <w:r w:rsidR="000523A3">
        <w:rPr>
          <w:rFonts w:ascii="Arial" w:eastAsia="Arial" w:hAnsi="Arial" w:cs="Arial"/>
          <w:color w:val="000000"/>
          <w:sz w:val="24"/>
          <w:szCs w:val="24"/>
        </w:rPr>
        <w:t>página</w:t>
      </w:r>
      <w:r w:rsidR="00A356F0">
        <w:rPr>
          <w:rFonts w:ascii="Arial" w:eastAsia="Arial" w:hAnsi="Arial" w:cs="Arial"/>
          <w:color w:val="000000"/>
          <w:sz w:val="24"/>
          <w:szCs w:val="24"/>
        </w:rPr>
        <w:t xml:space="preserve"> web del banco mundial</w:t>
      </w:r>
      <w:r>
        <w:rPr>
          <w:rFonts w:ascii="Arial" w:eastAsia="Arial" w:hAnsi="Arial" w:cs="Arial"/>
          <w:color w:val="000000"/>
          <w:sz w:val="24"/>
          <w:szCs w:val="24"/>
        </w:rPr>
        <w:t xml:space="preserve">, que Chile ha </w:t>
      </w:r>
      <w:r w:rsidR="002D3811">
        <w:rPr>
          <w:rFonts w:ascii="Arial" w:eastAsia="Arial" w:hAnsi="Arial" w:cs="Arial"/>
          <w:color w:val="000000"/>
          <w:sz w:val="24"/>
          <w:szCs w:val="24"/>
        </w:rPr>
        <w:t>presentado</w:t>
      </w:r>
      <w:r>
        <w:rPr>
          <w:rFonts w:ascii="Arial" w:eastAsia="Arial" w:hAnsi="Arial" w:cs="Arial"/>
          <w:color w:val="000000"/>
          <w:sz w:val="24"/>
          <w:szCs w:val="24"/>
        </w:rPr>
        <w:t xml:space="preserve"> un crecimiento constante</w:t>
      </w:r>
      <w:r w:rsidR="001C6E79">
        <w:rPr>
          <w:rFonts w:ascii="Arial" w:eastAsia="Arial" w:hAnsi="Arial" w:cs="Arial"/>
          <w:color w:val="000000"/>
          <w:sz w:val="24"/>
          <w:szCs w:val="24"/>
        </w:rPr>
        <w:t xml:space="preserve"> en el tiempo</w:t>
      </w:r>
      <w:r w:rsidR="003A6D8A">
        <w:rPr>
          <w:rFonts w:ascii="Arial" w:eastAsia="Arial" w:hAnsi="Arial" w:cs="Arial"/>
          <w:color w:val="000000"/>
          <w:sz w:val="24"/>
          <w:szCs w:val="24"/>
        </w:rPr>
        <w:t>,</w:t>
      </w:r>
      <w:r>
        <w:rPr>
          <w:rFonts w:ascii="Arial" w:eastAsia="Arial" w:hAnsi="Arial" w:cs="Arial"/>
          <w:color w:val="000000"/>
          <w:sz w:val="24"/>
          <w:szCs w:val="24"/>
        </w:rPr>
        <w:t xml:space="preserve"> </w:t>
      </w:r>
      <w:r w:rsidR="007028E9">
        <w:rPr>
          <w:rFonts w:ascii="Arial" w:eastAsia="Arial" w:hAnsi="Arial" w:cs="Arial"/>
          <w:color w:val="000000"/>
          <w:sz w:val="24"/>
          <w:szCs w:val="24"/>
        </w:rPr>
        <w:t xml:space="preserve">en </w:t>
      </w:r>
      <w:r>
        <w:rPr>
          <w:rFonts w:ascii="Arial" w:eastAsia="Arial" w:hAnsi="Arial" w:cs="Arial"/>
          <w:color w:val="000000"/>
          <w:sz w:val="24"/>
          <w:szCs w:val="24"/>
        </w:rPr>
        <w:t>términos demográficos.</w:t>
      </w:r>
      <w:r w:rsidR="004F531B">
        <w:rPr>
          <w:rFonts w:ascii="Arial" w:eastAsia="Arial" w:hAnsi="Arial" w:cs="Arial"/>
          <w:color w:val="000000"/>
          <w:sz w:val="24"/>
          <w:szCs w:val="24"/>
        </w:rPr>
        <w:t xml:space="preserve"> Lo cual podría </w:t>
      </w:r>
      <w:r w:rsidR="00A366DB">
        <w:rPr>
          <w:rFonts w:ascii="Arial" w:eastAsia="Arial" w:hAnsi="Arial" w:cs="Arial"/>
          <w:color w:val="000000"/>
          <w:sz w:val="24"/>
          <w:szCs w:val="24"/>
        </w:rPr>
        <w:t>ser,</w:t>
      </w:r>
      <w:r w:rsidR="003044DD">
        <w:rPr>
          <w:rFonts w:ascii="Arial" w:eastAsia="Arial" w:hAnsi="Arial" w:cs="Arial"/>
          <w:color w:val="000000"/>
          <w:sz w:val="24"/>
          <w:szCs w:val="24"/>
        </w:rPr>
        <w:t xml:space="preserve"> una razón de </w:t>
      </w:r>
      <w:r>
        <w:rPr>
          <w:rFonts w:ascii="Arial" w:eastAsia="Arial" w:hAnsi="Arial" w:cs="Arial"/>
          <w:color w:val="000000"/>
          <w:sz w:val="24"/>
          <w:szCs w:val="24"/>
        </w:rPr>
        <w:t>por qué el consumo de agua en Chile ha ido aumentado durante los últimos años</w:t>
      </w:r>
      <w:r w:rsidR="000523A3">
        <w:rPr>
          <w:rFonts w:ascii="Arial" w:eastAsia="Arial" w:hAnsi="Arial" w:cs="Arial"/>
          <w:color w:val="000000"/>
          <w:sz w:val="24"/>
          <w:szCs w:val="24"/>
        </w:rPr>
        <w:t xml:space="preserve"> (The world Bank, 2022)</w:t>
      </w:r>
      <w:r>
        <w:rPr>
          <w:rFonts w:ascii="Arial" w:eastAsia="Arial" w:hAnsi="Arial" w:cs="Arial"/>
          <w:color w:val="000000"/>
          <w:sz w:val="24"/>
          <w:szCs w:val="24"/>
        </w:rPr>
        <w:t xml:space="preserve">. En donde al año 2017, las extracciones de agua de las fuentes superficiales superan los 4.900 m3/s, lo que equivale a 166 mil millones de m3/año (Dirección general de aguas, 2017). A su vez el </w:t>
      </w:r>
      <w:r w:rsidRPr="0087354B">
        <w:rPr>
          <w:rFonts w:ascii="Arial" w:eastAsia="Arial" w:hAnsi="Arial" w:cs="Arial"/>
          <w:color w:val="000000"/>
          <w:sz w:val="24"/>
          <w:szCs w:val="24"/>
        </w:rPr>
        <w:t xml:space="preserve">Ministerio de </w:t>
      </w:r>
      <w:r w:rsidR="0087354B" w:rsidRPr="0087354B">
        <w:rPr>
          <w:rFonts w:ascii="Arial" w:eastAsia="Arial" w:hAnsi="Arial" w:cs="Arial"/>
          <w:color w:val="000000"/>
          <w:sz w:val="24"/>
          <w:szCs w:val="24"/>
        </w:rPr>
        <w:t>O</w:t>
      </w:r>
      <w:r w:rsidRPr="0087354B">
        <w:rPr>
          <w:rFonts w:ascii="Arial" w:eastAsia="Arial" w:hAnsi="Arial" w:cs="Arial"/>
          <w:color w:val="000000"/>
          <w:sz w:val="24"/>
          <w:szCs w:val="24"/>
        </w:rPr>
        <w:t>bras</w:t>
      </w:r>
      <w:r>
        <w:rPr>
          <w:rFonts w:ascii="Arial" w:eastAsia="Arial" w:hAnsi="Arial" w:cs="Arial"/>
          <w:color w:val="000000"/>
          <w:sz w:val="24"/>
          <w:szCs w:val="24"/>
        </w:rPr>
        <w:t xml:space="preserve"> </w:t>
      </w:r>
      <w:r w:rsidR="0087354B">
        <w:rPr>
          <w:rFonts w:ascii="Arial" w:eastAsia="Arial" w:hAnsi="Arial" w:cs="Arial"/>
          <w:color w:val="000000"/>
          <w:sz w:val="24"/>
          <w:szCs w:val="24"/>
        </w:rPr>
        <w:t>P</w:t>
      </w:r>
      <w:r>
        <w:rPr>
          <w:rFonts w:ascii="Arial" w:eastAsia="Arial" w:hAnsi="Arial" w:cs="Arial"/>
          <w:color w:val="000000"/>
          <w:sz w:val="24"/>
          <w:szCs w:val="24"/>
        </w:rPr>
        <w:t xml:space="preserve">úblicas (2020), en el primer informe de la mesa nacional del agua, indica </w:t>
      </w:r>
      <w:r w:rsidR="001F28CB">
        <w:rPr>
          <w:rFonts w:ascii="Arial" w:eastAsia="Arial" w:hAnsi="Arial" w:cs="Arial"/>
          <w:color w:val="000000"/>
          <w:sz w:val="24"/>
          <w:szCs w:val="24"/>
        </w:rPr>
        <w:t>que,</w:t>
      </w:r>
      <w:r>
        <w:rPr>
          <w:rFonts w:ascii="Arial" w:eastAsia="Arial" w:hAnsi="Arial" w:cs="Arial"/>
          <w:color w:val="000000"/>
          <w:sz w:val="24"/>
          <w:szCs w:val="24"/>
        </w:rPr>
        <w:t xml:space="preserve"> del total de agua utilizada, el rubro agrícola es el que consume mayor cantidad de agua en Chile, contabilizando un 72,3%, señalando </w:t>
      </w:r>
      <w:r>
        <w:rPr>
          <w:rFonts w:ascii="Arial" w:eastAsia="Arial" w:hAnsi="Arial" w:cs="Arial"/>
          <w:color w:val="333333"/>
          <w:sz w:val="24"/>
          <w:szCs w:val="24"/>
          <w:highlight w:val="white"/>
        </w:rPr>
        <w:t xml:space="preserve">que la industria agrícola se ha ido expandiendo con el pasar de tiempo, sobre todo el por el crecimiento constante de cuidades que requieren de una mayor demanda de alimentos. Luego del rubro agrícola, viene </w:t>
      </w:r>
      <w:r>
        <w:rPr>
          <w:rFonts w:ascii="Arial" w:eastAsia="Arial" w:hAnsi="Arial" w:cs="Arial"/>
          <w:color w:val="000000"/>
          <w:sz w:val="24"/>
          <w:szCs w:val="24"/>
        </w:rPr>
        <w:t>el consumo en agua potable e industrias con un 11,8% y 6,7%, respectivamente. Los porcentajes de uso por sector económico se pueden observa</w:t>
      </w:r>
      <w:r w:rsidR="004E73C8">
        <w:rPr>
          <w:rFonts w:ascii="Arial" w:eastAsia="Arial" w:hAnsi="Arial" w:cs="Arial"/>
          <w:color w:val="000000"/>
          <w:sz w:val="24"/>
          <w:szCs w:val="24"/>
        </w:rPr>
        <w:t>r</w:t>
      </w:r>
      <w:r>
        <w:rPr>
          <w:rFonts w:ascii="Arial" w:eastAsia="Arial" w:hAnsi="Arial" w:cs="Arial"/>
          <w:color w:val="000000"/>
          <w:sz w:val="24"/>
          <w:szCs w:val="24"/>
        </w:rPr>
        <w:t xml:space="preserve"> en el grafico 1 en base a la información publicada por la Dirección General de Aguas. </w:t>
      </w:r>
    </w:p>
    <w:p w14:paraId="211FCBBB" w14:textId="77777777" w:rsidR="00B2594B" w:rsidRDefault="00591D7D" w:rsidP="00B2594B">
      <w:pPr>
        <w:keepNext/>
        <w:pBdr>
          <w:top w:val="nil"/>
          <w:left w:val="nil"/>
          <w:bottom w:val="nil"/>
          <w:right w:val="nil"/>
          <w:between w:val="nil"/>
        </w:pBdr>
        <w:spacing w:line="360" w:lineRule="auto"/>
        <w:jc w:val="both"/>
      </w:pPr>
      <w:r>
        <w:rPr>
          <w:rFonts w:ascii="Arial" w:eastAsia="Arial" w:hAnsi="Arial" w:cs="Arial"/>
          <w:noProof/>
          <w:color w:val="000000"/>
          <w:sz w:val="24"/>
          <w:szCs w:val="24"/>
        </w:rPr>
        <w:drawing>
          <wp:inline distT="0" distB="0" distL="0" distR="0" wp14:anchorId="2A1EE37C" wp14:editId="553BFB3E">
            <wp:extent cx="5612130" cy="3305175"/>
            <wp:effectExtent l="0" t="0" r="7620" b="9525"/>
            <wp:docPr id="31" name="Imagen 3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circular&#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305175"/>
                    </a:xfrm>
                    <a:prstGeom prst="rect">
                      <a:avLst/>
                    </a:prstGeom>
                    <a:noFill/>
                    <a:ln>
                      <a:noFill/>
                    </a:ln>
                  </pic:spPr>
                </pic:pic>
              </a:graphicData>
            </a:graphic>
          </wp:inline>
        </w:drawing>
      </w:r>
    </w:p>
    <w:p w14:paraId="2158C2EB" w14:textId="5AC53E36" w:rsidR="00B2594B" w:rsidRPr="000B269D" w:rsidRDefault="00B2594B" w:rsidP="00B2594B">
      <w:pPr>
        <w:pStyle w:val="Descripcin"/>
        <w:rPr>
          <w:rFonts w:ascii="Arial" w:eastAsia="Arial" w:hAnsi="Arial" w:cs="Arial"/>
          <w:color w:val="000000"/>
          <w:sz w:val="24"/>
          <w:szCs w:val="24"/>
        </w:rPr>
      </w:pPr>
      <w:bookmarkStart w:id="4" w:name="_Toc110717327"/>
      <w:r w:rsidRPr="00B2594B">
        <w:rPr>
          <w:rFonts w:ascii="Arial" w:eastAsia="Arial" w:hAnsi="Arial" w:cs="Arial"/>
          <w:i w:val="0"/>
          <w:color w:val="44546A"/>
          <w:sz w:val="22"/>
        </w:rPr>
        <w:t xml:space="preserve">Gráfico  </w:t>
      </w:r>
      <w:r w:rsidRPr="00B2594B">
        <w:rPr>
          <w:rFonts w:ascii="Arial" w:eastAsia="Arial" w:hAnsi="Arial" w:cs="Arial"/>
          <w:i w:val="0"/>
          <w:color w:val="44546A"/>
          <w:sz w:val="22"/>
        </w:rPr>
        <w:fldChar w:fldCharType="begin"/>
      </w:r>
      <w:r w:rsidRPr="00B2594B">
        <w:rPr>
          <w:rFonts w:ascii="Arial" w:eastAsia="Arial" w:hAnsi="Arial" w:cs="Arial"/>
          <w:i w:val="0"/>
          <w:color w:val="44546A"/>
          <w:sz w:val="22"/>
        </w:rPr>
        <w:instrText xml:space="preserve"> SEQ Grafico_ \* ARABIC </w:instrText>
      </w:r>
      <w:r w:rsidRPr="00B2594B">
        <w:rPr>
          <w:rFonts w:ascii="Arial" w:eastAsia="Arial" w:hAnsi="Arial" w:cs="Arial"/>
          <w:i w:val="0"/>
          <w:color w:val="44546A"/>
          <w:sz w:val="22"/>
        </w:rPr>
        <w:fldChar w:fldCharType="separate"/>
      </w:r>
      <w:r w:rsidR="00797ADA">
        <w:rPr>
          <w:rFonts w:ascii="Arial" w:eastAsia="Arial" w:hAnsi="Arial" w:cs="Arial"/>
          <w:i w:val="0"/>
          <w:noProof/>
          <w:color w:val="44546A"/>
          <w:sz w:val="22"/>
        </w:rPr>
        <w:t>1</w:t>
      </w:r>
      <w:r w:rsidRPr="00B2594B">
        <w:rPr>
          <w:rFonts w:ascii="Arial" w:eastAsia="Arial" w:hAnsi="Arial" w:cs="Arial"/>
          <w:i w:val="0"/>
          <w:color w:val="44546A"/>
          <w:sz w:val="22"/>
        </w:rPr>
        <w:fldChar w:fldCharType="end"/>
      </w:r>
      <w:r w:rsidRPr="00B2594B">
        <w:rPr>
          <w:rFonts w:ascii="Arial" w:eastAsia="Arial" w:hAnsi="Arial" w:cs="Arial"/>
          <w:i w:val="0"/>
          <w:color w:val="44546A"/>
          <w:sz w:val="22"/>
        </w:rPr>
        <w:t xml:space="preserve"> </w:t>
      </w:r>
      <w:r w:rsidRPr="00202EBA">
        <w:rPr>
          <w:rFonts w:ascii="Arial" w:eastAsia="Arial" w:hAnsi="Arial" w:cs="Arial"/>
          <w:i w:val="0"/>
          <w:color w:val="44546A"/>
          <w:sz w:val="22"/>
        </w:rPr>
        <w:t>Demanda consuntiva</w:t>
      </w:r>
      <w:r w:rsidRPr="004A308D">
        <w:rPr>
          <w:rFonts w:ascii="Arial" w:eastAsia="Arial" w:hAnsi="Arial" w:cs="Arial"/>
          <w:i w:val="0"/>
          <w:color w:val="44546A"/>
          <w:sz w:val="22"/>
        </w:rPr>
        <w:t xml:space="preserve"> de uso de agua por </w:t>
      </w:r>
      <w:r>
        <w:rPr>
          <w:rFonts w:ascii="Arial" w:eastAsia="Arial" w:hAnsi="Arial" w:cs="Arial"/>
          <w:i w:val="0"/>
          <w:color w:val="44546A"/>
          <w:sz w:val="22"/>
        </w:rPr>
        <w:t>tipo de usuario</w:t>
      </w:r>
      <w:r>
        <w:rPr>
          <w:rFonts w:ascii="Arial" w:eastAsia="Arial" w:hAnsi="Arial" w:cs="Arial"/>
          <w:color w:val="44546A"/>
        </w:rPr>
        <w:t xml:space="preserve">. </w:t>
      </w:r>
      <w:r>
        <w:rPr>
          <w:rFonts w:ascii="Arial" w:eastAsia="Arial" w:hAnsi="Arial" w:cs="Arial"/>
          <w:i w:val="0"/>
          <w:color w:val="44546A"/>
          <w:sz w:val="22"/>
        </w:rPr>
        <w:t>Fuente: DGA. 2017</w:t>
      </w:r>
      <w:bookmarkEnd w:id="4"/>
    </w:p>
    <w:p w14:paraId="5B686799" w14:textId="00D9B8E0" w:rsidR="00EB4E0E" w:rsidRDefault="00EB4E0E" w:rsidP="005D0F90">
      <w:pPr>
        <w:pBdr>
          <w:top w:val="nil"/>
          <w:left w:val="nil"/>
          <w:bottom w:val="nil"/>
          <w:right w:val="nil"/>
          <w:between w:val="nil"/>
        </w:pBdr>
        <w:spacing w:line="360" w:lineRule="auto"/>
        <w:jc w:val="both"/>
        <w:rPr>
          <w:rFonts w:ascii="Arial" w:eastAsia="Arial" w:hAnsi="Arial" w:cs="Arial"/>
          <w:color w:val="000000"/>
          <w:sz w:val="24"/>
          <w:szCs w:val="24"/>
        </w:rPr>
      </w:pPr>
      <w:r>
        <w:rPr>
          <w:noProof/>
        </w:rPr>
        <mc:AlternateContent>
          <mc:Choice Requires="wps">
            <w:drawing>
              <wp:anchor distT="0" distB="0" distL="114300" distR="114300" simplePos="0" relativeHeight="251660288" behindDoc="0" locked="0" layoutInCell="1" hidden="0" allowOverlap="1" wp14:anchorId="3188812C" wp14:editId="76909F9E">
                <wp:simplePos x="0" y="0"/>
                <wp:positionH relativeFrom="column">
                  <wp:posOffset>901700</wp:posOffset>
                </wp:positionH>
                <wp:positionV relativeFrom="paragraph">
                  <wp:posOffset>2794000</wp:posOffset>
                </wp:positionV>
                <wp:extent cx="635" cy="12700"/>
                <wp:effectExtent l="0" t="0" r="0" b="0"/>
                <wp:wrapNone/>
                <wp:docPr id="23" name="Rectángulo 23"/>
                <wp:cNvGraphicFramePr/>
                <a:graphic xmlns:a="http://schemas.openxmlformats.org/drawingml/2006/main">
                  <a:graphicData uri="http://schemas.microsoft.com/office/word/2010/wordprocessingShape">
                    <wps:wsp>
                      <wps:cNvSpPr/>
                      <wps:spPr>
                        <a:xfrm>
                          <a:off x="3450208" y="3779683"/>
                          <a:ext cx="3791585" cy="635"/>
                        </a:xfrm>
                        <a:prstGeom prst="rect">
                          <a:avLst/>
                        </a:prstGeom>
                        <a:solidFill>
                          <a:srgbClr val="FFFFFF"/>
                        </a:solidFill>
                        <a:ln>
                          <a:noFill/>
                        </a:ln>
                      </wps:spPr>
                      <wps:txbx>
                        <w:txbxContent>
                          <w:p w14:paraId="4C733B37" w14:textId="77777777" w:rsidR="00EB4E0E" w:rsidRDefault="00EB4E0E" w:rsidP="00EB4E0E">
                            <w:pPr>
                              <w:spacing w:after="200" w:line="240" w:lineRule="auto"/>
                              <w:textDirection w:val="btLr"/>
                            </w:pPr>
                            <w:r>
                              <w:rPr>
                                <w:rFonts w:ascii="Arial" w:eastAsia="Arial" w:hAnsi="Arial" w:cs="Arial"/>
                                <w:i/>
                                <w:color w:val="44546A"/>
                                <w:sz w:val="18"/>
                              </w:rPr>
                              <w:t xml:space="preserve">Gráfico  distribución de demanda consuntiva por sector año 2015. Fuente: DGA. </w:t>
                            </w:r>
                          </w:p>
                        </w:txbxContent>
                      </wps:txbx>
                      <wps:bodyPr spcFirstLastPara="1" wrap="square" lIns="0" tIns="0" rIns="0" bIns="0" anchor="t" anchorCtr="0">
                        <a:noAutofit/>
                      </wps:bodyPr>
                    </wps:wsp>
                  </a:graphicData>
                </a:graphic>
              </wp:anchor>
            </w:drawing>
          </mc:Choice>
          <mc:Fallback>
            <w:pict>
              <v:rect w14:anchorId="3188812C" id="Rectángulo 23" o:spid="_x0000_s1026" style="position:absolute;left:0;text-align:left;margin-left:71pt;margin-top:220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" stroked="f">
                <v:textbox inset="0,0,0,0">
                  <w:txbxContent>
                    <w:p w14:paraId="4C733B37" w14:textId="77777777" w:rsidR="00EB4E0E" w:rsidRDefault="00EB4E0E" w:rsidP="00EB4E0E">
                      <w:pPr>
                        <w:spacing w:after="200" w:line="240" w:lineRule="auto"/>
                        <w:textDirection w:val="btLr"/>
                      </w:pPr>
                      <w:r>
                        <w:rPr>
                          <w:rFonts w:ascii="Arial" w:eastAsia="Arial" w:hAnsi="Arial" w:cs="Arial"/>
                          <w:i/>
                          <w:color w:val="44546A"/>
                          <w:sz w:val="18"/>
                        </w:rPr>
                        <w:t xml:space="preserve">Gráfico  distribución de demanda consuntiva por sector año 2015. Fuente: DGA.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ED161CC" wp14:editId="22005D74">
                <wp:simplePos x="0" y="0"/>
                <wp:positionH relativeFrom="column">
                  <wp:posOffset>901700</wp:posOffset>
                </wp:positionH>
                <wp:positionV relativeFrom="paragraph">
                  <wp:posOffset>139700</wp:posOffset>
                </wp:positionV>
                <wp:extent cx="635" cy="12700"/>
                <wp:effectExtent l="0" t="0" r="0" b="0"/>
                <wp:wrapNone/>
                <wp:docPr id="21" name="Rectángulo 21"/>
                <wp:cNvGraphicFramePr/>
                <a:graphic xmlns:a="http://schemas.openxmlformats.org/drawingml/2006/main">
                  <a:graphicData uri="http://schemas.microsoft.com/office/word/2010/wordprocessingShape">
                    <wps:wsp>
                      <wps:cNvSpPr/>
                      <wps:spPr>
                        <a:xfrm>
                          <a:off x="3109794" y="3779683"/>
                          <a:ext cx="4472412" cy="635"/>
                        </a:xfrm>
                        <a:prstGeom prst="rect">
                          <a:avLst/>
                        </a:prstGeom>
                        <a:solidFill>
                          <a:srgbClr val="FFFFFF"/>
                        </a:solidFill>
                        <a:ln>
                          <a:noFill/>
                        </a:ln>
                      </wps:spPr>
                      <wps:txbx>
                        <w:txbxContent>
                          <w:p w14:paraId="7BB3926E" w14:textId="77777777" w:rsidR="00EB4E0E" w:rsidRDefault="00EB4E0E" w:rsidP="00EB4E0E">
                            <w:pPr>
                              <w:spacing w:after="200" w:line="240" w:lineRule="auto"/>
                              <w:textDirection w:val="btLr"/>
                            </w:pPr>
                          </w:p>
                        </w:txbxContent>
                      </wps:txbx>
                      <wps:bodyPr spcFirstLastPara="1" wrap="square" lIns="0" tIns="0" rIns="0" bIns="0" anchor="t" anchorCtr="0">
                        <a:noAutofit/>
                      </wps:bodyPr>
                    </wps:wsp>
                  </a:graphicData>
                </a:graphic>
              </wp:anchor>
            </w:drawing>
          </mc:Choice>
          <mc:Fallback>
            <w:pict>
              <v:rect w14:anchorId="3ED161CC" id="Rectángulo 21" o:spid="_x0000_s1027" style="position:absolute;left:0;text-align:left;margin-left:71pt;margin-top:11pt;width:.0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" stroked="f">
                <v:textbox inset="0,0,0,0">
                  <w:txbxContent>
                    <w:p w14:paraId="7BB3926E" w14:textId="77777777" w:rsidR="00EB4E0E" w:rsidRDefault="00EB4E0E" w:rsidP="00EB4E0E">
                      <w:pPr>
                        <w:spacing w:after="200" w:line="240" w:lineRule="auto"/>
                        <w:textDirection w:val="btLr"/>
                      </w:pPr>
                    </w:p>
                  </w:txbxContent>
                </v:textbox>
              </v:rect>
            </w:pict>
          </mc:Fallback>
        </mc:AlternateContent>
      </w:r>
    </w:p>
    <w:p w14:paraId="4F5B4587" w14:textId="11E47A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Es importante tener claro que la sequía causa escasez hídrica, la cual esta es provocada principalmente por procesos hidrológicos-meteorológicos</w:t>
      </w:r>
      <w:r w:rsidR="00D32DF9">
        <w:rPr>
          <w:rFonts w:ascii="Arial" w:eastAsia="Arial" w:hAnsi="Arial" w:cs="Arial"/>
          <w:color w:val="000000"/>
          <w:sz w:val="24"/>
          <w:szCs w:val="24"/>
        </w:rPr>
        <w:t xml:space="preserve"> y </w:t>
      </w:r>
      <w:r>
        <w:rPr>
          <w:rFonts w:ascii="Arial" w:eastAsia="Arial" w:hAnsi="Arial" w:cs="Arial"/>
          <w:color w:val="000000"/>
          <w:sz w:val="24"/>
          <w:szCs w:val="24"/>
        </w:rPr>
        <w:t>factores sociales relacionados a la toma de decisiones y gestión del agua por parte de los privados, cómo las regulaciones por parte del Estado</w:t>
      </w:r>
      <w:r w:rsidR="00D32DF9">
        <w:rPr>
          <w:rFonts w:ascii="Arial" w:eastAsia="Arial" w:hAnsi="Arial" w:cs="Arial"/>
          <w:color w:val="000000"/>
          <w:sz w:val="24"/>
          <w:szCs w:val="24"/>
        </w:rPr>
        <w:t>,</w:t>
      </w:r>
      <w:r>
        <w:rPr>
          <w:rFonts w:ascii="Arial" w:eastAsia="Arial" w:hAnsi="Arial" w:cs="Arial"/>
          <w:color w:val="000000"/>
          <w:sz w:val="24"/>
          <w:szCs w:val="24"/>
        </w:rPr>
        <w:t xml:space="preserve"> juegan un rol en agravar la situación. </w:t>
      </w:r>
    </w:p>
    <w:p w14:paraId="7B8729ED" w14:textId="777777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Por lo que el proceso de competencia en el uso de los recursos hídricos entre el consumo humano y la industria comienza a ser un problema social en situaciones cómo la actual. Aprovechando de la existencia de un mercado donde se transan derechos de agua, algo poco común a nivel mundial, para estimar la elasticidad precio de los derechos de agua frente a un cambio en la oferta del recurso hídrico. </w:t>
      </w:r>
    </w:p>
    <w:p w14:paraId="0B6059CB" w14:textId="541B34EA" w:rsidR="00EB4E0E" w:rsidRDefault="00EB4E0E" w:rsidP="00EB4E0E">
      <w:pPr>
        <w:pBdr>
          <w:top w:val="nil"/>
          <w:left w:val="nil"/>
          <w:bottom w:val="nil"/>
          <w:right w:val="nil"/>
          <w:between w:val="nil"/>
        </w:pBdr>
        <w:spacing w:line="360" w:lineRule="auto"/>
        <w:jc w:val="both"/>
        <w:rPr>
          <w:rFonts w:ascii="Arial" w:eastAsia="Arial" w:hAnsi="Arial" w:cs="Arial"/>
          <w:color w:val="212529"/>
          <w:sz w:val="24"/>
          <w:szCs w:val="24"/>
          <w:highlight w:val="white"/>
        </w:rPr>
      </w:pPr>
      <w:r>
        <w:rPr>
          <w:rFonts w:ascii="Arial" w:eastAsia="Arial" w:hAnsi="Arial" w:cs="Arial"/>
          <w:color w:val="000000"/>
          <w:sz w:val="24"/>
          <w:szCs w:val="24"/>
        </w:rPr>
        <w:t xml:space="preserve">Hasta ahora son escasos los estudios que estimen el efecto de la </w:t>
      </w:r>
      <w:r w:rsidR="00A4023E">
        <w:rPr>
          <w:rFonts w:ascii="Arial" w:eastAsia="Arial" w:hAnsi="Arial" w:cs="Arial"/>
          <w:color w:val="000000"/>
          <w:sz w:val="24"/>
          <w:szCs w:val="24"/>
        </w:rPr>
        <w:t>sequía</w:t>
      </w:r>
      <w:r>
        <w:rPr>
          <w:rFonts w:ascii="Arial" w:eastAsia="Arial" w:hAnsi="Arial" w:cs="Arial"/>
          <w:color w:val="000000"/>
          <w:sz w:val="24"/>
          <w:szCs w:val="24"/>
        </w:rPr>
        <w:t xml:space="preserve">, a través de métodos de inferencia causal modernos. </w:t>
      </w:r>
      <w:r>
        <w:rPr>
          <w:rFonts w:ascii="Arial" w:eastAsia="Arial" w:hAnsi="Arial" w:cs="Arial"/>
          <w:color w:val="000000"/>
          <w:sz w:val="24"/>
          <w:szCs w:val="24"/>
          <w:highlight w:val="white"/>
        </w:rPr>
        <w:t>Por lo tanto, este estudio aprovecha que la sequía afecta diferenciadamente a distintas zonas del país, para considerarla cómo un shock exógeno en la disponibilidad del agua de algunas zonas que la DGA designa en estrés hídrico. La estimación se realiza utilizando el método de diferencias-en-diferencias (DiD).</w:t>
      </w:r>
      <w:r w:rsidR="00A4023E">
        <w:rPr>
          <w:rFonts w:ascii="Arial" w:eastAsia="Arial" w:hAnsi="Arial" w:cs="Arial"/>
          <w:color w:val="000000"/>
          <w:sz w:val="24"/>
          <w:szCs w:val="24"/>
        </w:rPr>
        <w:t xml:space="preserve"> </w:t>
      </w:r>
      <w:r>
        <w:rPr>
          <w:rFonts w:ascii="Arial" w:eastAsia="Arial" w:hAnsi="Arial" w:cs="Arial"/>
          <w:color w:val="000000"/>
          <w:sz w:val="24"/>
          <w:szCs w:val="24"/>
        </w:rPr>
        <w:t>Donde se considera que la sequía comienza en 2010, y afecta desproporcionadamente más a las zonas que la DGA designa en</w:t>
      </w:r>
      <w:r w:rsidR="00E679C4">
        <w:rPr>
          <w:rFonts w:ascii="Arial" w:eastAsia="Arial" w:hAnsi="Arial" w:cs="Arial"/>
          <w:color w:val="000000"/>
          <w:sz w:val="24"/>
          <w:szCs w:val="24"/>
        </w:rPr>
        <w:t xml:space="preserve"> </w:t>
      </w:r>
      <w:r w:rsidR="000B7D5F">
        <w:rPr>
          <w:rFonts w:ascii="Arial" w:eastAsia="Arial" w:hAnsi="Arial" w:cs="Arial"/>
          <w:color w:val="000000"/>
          <w:sz w:val="24"/>
          <w:szCs w:val="24"/>
        </w:rPr>
        <w:t>estrés</w:t>
      </w:r>
      <w:r>
        <w:rPr>
          <w:rFonts w:ascii="Arial" w:eastAsia="Arial" w:hAnsi="Arial" w:cs="Arial"/>
          <w:color w:val="000000"/>
          <w:sz w:val="24"/>
          <w:szCs w:val="24"/>
        </w:rPr>
        <w:t xml:space="preserve"> hídrico (grupo de tratamiento), mientras que los derechos de zonas cercanas no declaradas en estrés hídrico se utilizan cómo grupo de control. </w:t>
      </w:r>
    </w:p>
    <w:p w14:paraId="0A617B6B" w14:textId="34A89470"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 el estudio se utilizarán datos obtenidos del Conservador de bienes raíces (CBR) y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CR</m:t>
            </m:r>
          </m:e>
          <m:sup>
            <m:r>
              <w:rPr>
                <w:rFonts w:ascii="Cambria Math" w:eastAsia="Cambria Math" w:hAnsi="Cambria Math" w:cs="Cambria Math"/>
                <w:color w:val="000000"/>
                <w:sz w:val="24"/>
                <w:szCs w:val="24"/>
              </w:rPr>
              <m:t>2</m:t>
            </m:r>
          </m:sup>
        </m:sSup>
      </m:oMath>
      <w:r>
        <w:rPr>
          <w:rFonts w:ascii="Arial" w:eastAsia="Arial" w:hAnsi="Arial" w:cs="Arial"/>
          <w:color w:val="000000"/>
          <w:sz w:val="24"/>
          <w:szCs w:val="24"/>
        </w:rPr>
        <w:t>. De la primera fuente obtenemos los registros de transacciones de los derechos de aprovechamiento de agua, como el precio y fecha de la transacción. De la segunda fuente se obtendrán los caudales registrados en las transacciones (explicados con detalles en la sección de datos). En base a los datos recopilados se construye un panel que contiene los precios de los derechos de agua asociados a los ríos que se observa en</w:t>
      </w:r>
      <w:r w:rsidR="009B7FB5">
        <w:rPr>
          <w:rFonts w:ascii="Arial" w:eastAsia="Arial" w:hAnsi="Arial" w:cs="Arial"/>
          <w:color w:val="000000"/>
          <w:sz w:val="24"/>
          <w:szCs w:val="24"/>
        </w:rPr>
        <w:t xml:space="preserve"> el</w:t>
      </w:r>
      <w:r>
        <w:rPr>
          <w:rFonts w:ascii="Arial" w:eastAsia="Arial" w:hAnsi="Arial" w:cs="Arial"/>
          <w:color w:val="000000"/>
          <w:sz w:val="24"/>
          <w:szCs w:val="24"/>
        </w:rPr>
        <w:t xml:space="preserve"> anexo 2 para el periodo de 1980 a 2018. Adicionalmente se obtiene el caudal del río en el </w:t>
      </w:r>
      <w:r w:rsidR="00B2594B">
        <w:rPr>
          <w:noProof/>
        </w:rPr>
        <mc:AlternateContent>
          <mc:Choice Requires="wps">
            <w:drawing>
              <wp:anchor distT="0" distB="0" distL="114300" distR="114300" simplePos="0" relativeHeight="251676672" behindDoc="0" locked="0" layoutInCell="1" allowOverlap="1" wp14:anchorId="5CE15075" wp14:editId="36ABE68F">
                <wp:simplePos x="0" y="0"/>
                <wp:positionH relativeFrom="column">
                  <wp:posOffset>1287145</wp:posOffset>
                </wp:positionH>
                <wp:positionV relativeFrom="paragraph">
                  <wp:posOffset>6978650</wp:posOffset>
                </wp:positionV>
                <wp:extent cx="3423285"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14:paraId="2C2F68BD" w14:textId="5AE34F1B" w:rsidR="00B2594B" w:rsidRPr="00A0307F" w:rsidRDefault="00B2594B" w:rsidP="00B2594B">
                            <w:pPr>
                              <w:pStyle w:val="Descripcin"/>
                              <w:rPr>
                                <w:rFonts w:ascii="Arial" w:eastAsia="Arial" w:hAnsi="Arial" w:cs="Arial"/>
                                <w:i w:val="0"/>
                                <w:color w:val="44546A"/>
                                <w:sz w:val="22"/>
                              </w:rPr>
                            </w:pPr>
                            <w:bookmarkStart w:id="5" w:name="_Toc110515099"/>
                            <w:bookmarkStart w:id="6" w:name="_Toc110515205"/>
                            <w:bookmarkStart w:id="7" w:name="_Toc110515419"/>
                            <w:r w:rsidRPr="00B2594B">
                              <w:rPr>
                                <w:rFonts w:ascii="Arial" w:eastAsia="Arial" w:hAnsi="Arial" w:cs="Arial"/>
                                <w:i w:val="0"/>
                                <w:color w:val="44546A"/>
                                <w:sz w:val="22"/>
                              </w:rPr>
                              <w:t xml:space="preserve">Ilustración </w:t>
                            </w:r>
                            <w:r w:rsidRPr="00B2594B">
                              <w:rPr>
                                <w:rFonts w:ascii="Arial" w:eastAsia="Arial" w:hAnsi="Arial" w:cs="Arial"/>
                                <w:i w:val="0"/>
                                <w:color w:val="44546A"/>
                                <w:sz w:val="22"/>
                              </w:rPr>
                              <w:fldChar w:fldCharType="begin"/>
                            </w:r>
                            <w:r w:rsidRPr="00B2594B">
                              <w:rPr>
                                <w:rFonts w:ascii="Arial" w:eastAsia="Arial" w:hAnsi="Arial" w:cs="Arial"/>
                                <w:i w:val="0"/>
                                <w:color w:val="44546A"/>
                                <w:sz w:val="22"/>
                              </w:rPr>
                              <w:instrText xml:space="preserve"> SEQ Ilustración \* ARABIC </w:instrText>
                            </w:r>
                            <w:r w:rsidRPr="00B2594B">
                              <w:rPr>
                                <w:rFonts w:ascii="Arial" w:eastAsia="Arial" w:hAnsi="Arial" w:cs="Arial"/>
                                <w:i w:val="0"/>
                                <w:color w:val="44546A"/>
                                <w:sz w:val="22"/>
                              </w:rPr>
                              <w:fldChar w:fldCharType="separate"/>
                            </w:r>
                            <w:r w:rsidRPr="00B2594B">
                              <w:rPr>
                                <w:rFonts w:ascii="Arial" w:eastAsia="Arial" w:hAnsi="Arial" w:cs="Arial"/>
                                <w:i w:val="0"/>
                                <w:color w:val="44546A"/>
                                <w:sz w:val="22"/>
                              </w:rPr>
                              <w:t>1</w:t>
                            </w:r>
                            <w:r w:rsidRPr="00B2594B">
                              <w:rPr>
                                <w:rFonts w:ascii="Arial" w:eastAsia="Arial" w:hAnsi="Arial" w:cs="Arial"/>
                                <w:i w:val="0"/>
                                <w:color w:val="44546A"/>
                                <w:sz w:val="22"/>
                              </w:rPr>
                              <w:fldChar w:fldCharType="end"/>
                            </w:r>
                            <w:r w:rsidRPr="00B2594B">
                              <w:rPr>
                                <w:rFonts w:ascii="Arial" w:eastAsia="Arial" w:hAnsi="Arial" w:cs="Arial"/>
                                <w:i w:val="0"/>
                                <w:color w:val="44546A"/>
                                <w:sz w:val="22"/>
                              </w:rPr>
                              <w:t xml:space="preserve"> </w:t>
                            </w:r>
                            <w:r w:rsidRPr="00A0307F">
                              <w:rPr>
                                <w:rFonts w:ascii="Arial" w:eastAsia="Arial" w:hAnsi="Arial" w:cs="Arial"/>
                                <w:i w:val="0"/>
                                <w:color w:val="44546A"/>
                                <w:sz w:val="22"/>
                              </w:rPr>
                              <w:t>Información pluviométrica y embalses. Fuente: DGA (2017)</w:t>
                            </w:r>
                            <w:bookmarkEnd w:id="5"/>
                            <w:bookmarkEnd w:id="6"/>
                            <w:bookmarkEnd w:id="7"/>
                          </w:p>
                          <w:p w14:paraId="4413FB88" w14:textId="31D1DBA0" w:rsidR="00B2594B" w:rsidRPr="003A6B01" w:rsidRDefault="00B2594B" w:rsidP="00B2594B">
                            <w:pPr>
                              <w:pStyle w:val="Descripcin"/>
                              <w:rPr>
                                <w:rFonts w:ascii="Arial" w:eastAsia="Arial" w:hAnsi="Arial" w:cs="Arial"/>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15075" id="_x0000_t202" coordsize="21600,21600" o:spt="202" path="m,l,21600r21600,l21600,xe">
                <v:stroke joinstyle="miter"/>
                <v:path gradientshapeok="t" o:connecttype="rect"/>
              </v:shapetype>
              <v:shape id="Cuadro de texto 1" o:spid="_x0000_s1028" type="#_x0000_t202" style="position:absolute;left:0;text-align:left;margin-left:101.35pt;margin-top:549.5pt;width:269.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j0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z9PZ9O6GM0mx29lN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" stroked="f">
                <v:textbox style="mso-fit-shape-to-text:t" inset="0,0,0,0">
                  <w:txbxContent>
                    <w:p w14:paraId="2C2F68BD" w14:textId="5AE34F1B" w:rsidR="00B2594B" w:rsidRPr="00A0307F" w:rsidRDefault="00B2594B" w:rsidP="00B2594B">
                      <w:pPr>
                        <w:pStyle w:val="Descripcin"/>
                        <w:rPr>
                          <w:rFonts w:ascii="Arial" w:eastAsia="Arial" w:hAnsi="Arial" w:cs="Arial"/>
                          <w:i w:val="0"/>
                          <w:color w:val="44546A"/>
                          <w:sz w:val="22"/>
                        </w:rPr>
                      </w:pPr>
                      <w:bookmarkStart w:id="8" w:name="_Toc110515099"/>
                      <w:bookmarkStart w:id="9" w:name="_Toc110515205"/>
                      <w:bookmarkStart w:id="10" w:name="_Toc110515419"/>
                      <w:r w:rsidRPr="00B2594B">
                        <w:rPr>
                          <w:rFonts w:ascii="Arial" w:eastAsia="Arial" w:hAnsi="Arial" w:cs="Arial"/>
                          <w:i w:val="0"/>
                          <w:color w:val="44546A"/>
                          <w:sz w:val="22"/>
                        </w:rPr>
                        <w:t xml:space="preserve">Ilustración </w:t>
                      </w:r>
                      <w:r w:rsidRPr="00B2594B">
                        <w:rPr>
                          <w:rFonts w:ascii="Arial" w:eastAsia="Arial" w:hAnsi="Arial" w:cs="Arial"/>
                          <w:i w:val="0"/>
                          <w:color w:val="44546A"/>
                          <w:sz w:val="22"/>
                        </w:rPr>
                        <w:fldChar w:fldCharType="begin"/>
                      </w:r>
                      <w:r w:rsidRPr="00B2594B">
                        <w:rPr>
                          <w:rFonts w:ascii="Arial" w:eastAsia="Arial" w:hAnsi="Arial" w:cs="Arial"/>
                          <w:i w:val="0"/>
                          <w:color w:val="44546A"/>
                          <w:sz w:val="22"/>
                        </w:rPr>
                        <w:instrText xml:space="preserve"> SEQ Ilustración \* ARABIC </w:instrText>
                      </w:r>
                      <w:r w:rsidRPr="00B2594B">
                        <w:rPr>
                          <w:rFonts w:ascii="Arial" w:eastAsia="Arial" w:hAnsi="Arial" w:cs="Arial"/>
                          <w:i w:val="0"/>
                          <w:color w:val="44546A"/>
                          <w:sz w:val="22"/>
                        </w:rPr>
                        <w:fldChar w:fldCharType="separate"/>
                      </w:r>
                      <w:r w:rsidRPr="00B2594B">
                        <w:rPr>
                          <w:rFonts w:ascii="Arial" w:eastAsia="Arial" w:hAnsi="Arial" w:cs="Arial"/>
                          <w:i w:val="0"/>
                          <w:color w:val="44546A"/>
                          <w:sz w:val="22"/>
                        </w:rPr>
                        <w:t>1</w:t>
                      </w:r>
                      <w:r w:rsidRPr="00B2594B">
                        <w:rPr>
                          <w:rFonts w:ascii="Arial" w:eastAsia="Arial" w:hAnsi="Arial" w:cs="Arial"/>
                          <w:i w:val="0"/>
                          <w:color w:val="44546A"/>
                          <w:sz w:val="22"/>
                        </w:rPr>
                        <w:fldChar w:fldCharType="end"/>
                      </w:r>
                      <w:r w:rsidRPr="00B2594B">
                        <w:rPr>
                          <w:rFonts w:ascii="Arial" w:eastAsia="Arial" w:hAnsi="Arial" w:cs="Arial"/>
                          <w:i w:val="0"/>
                          <w:color w:val="44546A"/>
                          <w:sz w:val="22"/>
                        </w:rPr>
                        <w:t xml:space="preserve"> </w:t>
                      </w:r>
                      <w:r w:rsidRPr="00A0307F">
                        <w:rPr>
                          <w:rFonts w:ascii="Arial" w:eastAsia="Arial" w:hAnsi="Arial" w:cs="Arial"/>
                          <w:i w:val="0"/>
                          <w:color w:val="44546A"/>
                          <w:sz w:val="22"/>
                        </w:rPr>
                        <w:t>Información pluviométrica y embalses. Fuente: DGA (2017)</w:t>
                      </w:r>
                      <w:bookmarkEnd w:id="8"/>
                      <w:bookmarkEnd w:id="9"/>
                      <w:bookmarkEnd w:id="10"/>
                    </w:p>
                    <w:p w14:paraId="4413FB88" w14:textId="31D1DBA0" w:rsidR="00B2594B" w:rsidRPr="003A6B01" w:rsidRDefault="00B2594B" w:rsidP="00B2594B">
                      <w:pPr>
                        <w:pStyle w:val="Descripcin"/>
                        <w:rPr>
                          <w:rFonts w:ascii="Arial" w:eastAsia="Arial" w:hAnsi="Arial" w:cs="Arial"/>
                          <w:color w:val="000000"/>
                          <w:sz w:val="24"/>
                          <w:szCs w:val="24"/>
                        </w:rPr>
                      </w:pPr>
                    </w:p>
                  </w:txbxContent>
                </v:textbox>
              </v:shape>
            </w:pict>
          </mc:Fallback>
        </mc:AlternateContent>
      </w:r>
      <w:r>
        <w:rPr>
          <w:rFonts w:ascii="Arial" w:eastAsia="Arial" w:hAnsi="Arial" w:cs="Arial"/>
          <w:color w:val="000000"/>
          <w:sz w:val="24"/>
          <w:szCs w:val="24"/>
        </w:rPr>
        <w:t>tiempo para observar otras características del derecho. </w:t>
      </w:r>
    </w:p>
    <w:p w14:paraId="40A25396" w14:textId="77777777" w:rsidR="00F13582" w:rsidRDefault="00F13582" w:rsidP="00EB4E0E">
      <w:pPr>
        <w:pBdr>
          <w:top w:val="nil"/>
          <w:left w:val="nil"/>
          <w:bottom w:val="nil"/>
          <w:right w:val="nil"/>
          <w:between w:val="nil"/>
        </w:pBdr>
        <w:spacing w:line="240" w:lineRule="auto"/>
        <w:jc w:val="both"/>
        <w:rPr>
          <w:noProof/>
        </w:rPr>
      </w:pPr>
    </w:p>
    <w:p w14:paraId="58C873F6" w14:textId="43B0F66F" w:rsidR="00EB4E0E" w:rsidRDefault="00733413" w:rsidP="00EB4E0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D159822" w14:textId="3027362D" w:rsidR="00EB4E0E" w:rsidRDefault="00141279" w:rsidP="00EB4E0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89984" behindDoc="0" locked="0" layoutInCell="1" allowOverlap="1" wp14:anchorId="79EDC7E5" wp14:editId="6B563450">
            <wp:simplePos x="0" y="0"/>
            <wp:positionH relativeFrom="margin">
              <wp:align>center</wp:align>
            </wp:positionH>
            <wp:positionV relativeFrom="paragraph">
              <wp:posOffset>-9036</wp:posOffset>
            </wp:positionV>
            <wp:extent cx="4210050" cy="7744460"/>
            <wp:effectExtent l="0" t="0" r="0" b="8890"/>
            <wp:wrapNone/>
            <wp:docPr id="32" name="Imagen 3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con confianza media"/>
                    <pic:cNvPicPr>
                      <a:picLocks noChangeAspect="1" noChangeArrowheads="1"/>
                    </pic:cNvPicPr>
                  </pic:nvPicPr>
                  <pic:blipFill rotWithShape="1">
                    <a:blip r:embed="rId18">
                      <a:extLst>
                        <a:ext uri="{28A0092B-C50C-407E-A947-70E740481C1C}">
                          <a14:useLocalDpi xmlns:a14="http://schemas.microsoft.com/office/drawing/2010/main" val="0"/>
                        </a:ext>
                      </a:extLst>
                    </a:blip>
                    <a:srcRect b="3079"/>
                    <a:stretch/>
                  </pic:blipFill>
                  <pic:spPr bwMode="auto">
                    <a:xfrm>
                      <a:off x="0" y="0"/>
                      <a:ext cx="4210050" cy="7744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7A1C2D" w14:textId="0749AAB9" w:rsidR="00EB4E0E" w:rsidRDefault="00EB4E0E" w:rsidP="00EB4E0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4797E3A8" w14:textId="1B4E2E11"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532AC0A4" w14:textId="753C8CAD"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2A2D25B4" w14:textId="0D975A44"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210C20DE"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69559A25"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140771CF" w14:textId="0DE87064"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7CA5C90B" w14:textId="34707300"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7F1EA9B2"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566117DC" w14:textId="67321E45"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65DD390C"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72E2714D"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74217F0C"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4413D4BD"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47D5275C"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5753BFF3"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42F7AAB7"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325CF55D"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333DC42E"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639BF8EB"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71A931E6"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02EC3F4B" w14:textId="77777777"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3C44C1BD" w14:textId="2E6DBF4B" w:rsidR="00EB4E0E" w:rsidRDefault="00EB4E0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43506A6D" w14:textId="7F0FAAB1" w:rsidR="00A4023E" w:rsidRDefault="00A4023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17143300" w14:textId="7CF553A6" w:rsidR="00A4023E" w:rsidRDefault="00A4023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6A970089" w14:textId="3DFC8413" w:rsidR="00A4023E" w:rsidRDefault="00A4023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1B63B3DB" w14:textId="77777777" w:rsidR="00A4023E" w:rsidRDefault="00A4023E" w:rsidP="00EB4E0E">
      <w:pPr>
        <w:pBdr>
          <w:top w:val="nil"/>
          <w:left w:val="nil"/>
          <w:bottom w:val="nil"/>
          <w:right w:val="nil"/>
          <w:between w:val="nil"/>
        </w:pBdr>
        <w:spacing w:line="240" w:lineRule="auto"/>
        <w:jc w:val="both"/>
        <w:rPr>
          <w:rFonts w:ascii="Arial" w:eastAsia="Arial" w:hAnsi="Arial" w:cs="Arial"/>
          <w:b/>
          <w:color w:val="000000"/>
          <w:sz w:val="24"/>
          <w:szCs w:val="24"/>
        </w:rPr>
      </w:pPr>
    </w:p>
    <w:p w14:paraId="19ABB138" w14:textId="6CAF3BFC" w:rsidR="00141279" w:rsidRPr="00FF40E5" w:rsidRDefault="00141279" w:rsidP="00EB4E0E">
      <w:pPr>
        <w:pBdr>
          <w:top w:val="nil"/>
          <w:left w:val="nil"/>
          <w:bottom w:val="nil"/>
          <w:right w:val="nil"/>
          <w:between w:val="nil"/>
        </w:pBdr>
        <w:spacing w:line="360" w:lineRule="auto"/>
        <w:jc w:val="both"/>
        <w:rPr>
          <w:rFonts w:ascii="Arial" w:eastAsia="Arial" w:hAnsi="Arial" w:cs="Arial"/>
          <w:iCs/>
          <w:color w:val="44546A"/>
          <w:szCs w:val="18"/>
        </w:rPr>
      </w:pPr>
      <w:r>
        <w:rPr>
          <w:rFonts w:ascii="Arial" w:eastAsia="Arial" w:hAnsi="Arial" w:cs="Arial"/>
          <w:b/>
          <w:color w:val="000000"/>
          <w:sz w:val="24"/>
          <w:szCs w:val="24"/>
        </w:rPr>
        <w:t xml:space="preserve">                       </w:t>
      </w:r>
      <w:r w:rsidR="00815970" w:rsidRPr="00815970">
        <w:rPr>
          <w:rFonts w:ascii="Arial" w:eastAsia="Arial" w:hAnsi="Arial" w:cs="Arial"/>
          <w:iCs/>
          <w:color w:val="44546A"/>
          <w:szCs w:val="18"/>
        </w:rPr>
        <w:t>Ilustración 1 Información pluviométrica y embalses. Fuente: DGA (2017)</w:t>
      </w:r>
    </w:p>
    <w:p w14:paraId="2D1403CA" w14:textId="77777777" w:rsidR="00EB4E0E" w:rsidRDefault="00EB4E0E" w:rsidP="00EB4E0E">
      <w:pPr>
        <w:pStyle w:val="Ttulo2"/>
        <w:rPr>
          <w:rFonts w:ascii="Arial" w:eastAsia="Arial" w:hAnsi="Arial" w:cs="Arial"/>
          <w:color w:val="000000"/>
          <w:sz w:val="24"/>
          <w:szCs w:val="24"/>
        </w:rPr>
      </w:pPr>
      <w:bookmarkStart w:id="11" w:name="_heading=h.3znysh7" w:colFirst="0" w:colLast="0"/>
      <w:bookmarkStart w:id="12" w:name="_Toc110719633"/>
      <w:bookmarkEnd w:id="11"/>
      <w:r>
        <w:rPr>
          <w:rFonts w:ascii="Arial" w:eastAsia="Arial" w:hAnsi="Arial" w:cs="Arial"/>
          <w:color w:val="000000"/>
          <w:sz w:val="24"/>
          <w:szCs w:val="24"/>
        </w:rPr>
        <w:lastRenderedPageBreak/>
        <w:t xml:space="preserve">1.1.)  </w:t>
      </w:r>
      <w:r>
        <w:rPr>
          <w:rFonts w:ascii="Arial" w:eastAsia="Arial" w:hAnsi="Arial" w:cs="Arial"/>
          <w:color w:val="000000"/>
          <w:sz w:val="24"/>
          <w:szCs w:val="24"/>
          <w:u w:val="single"/>
        </w:rPr>
        <w:t>Antecedentes</w:t>
      </w:r>
      <w:bookmarkEnd w:id="12"/>
    </w:p>
    <w:p w14:paraId="73E21B3F" w14:textId="777777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p>
    <w:p w14:paraId="443C28F0" w14:textId="0C28675D" w:rsidR="00EB4E0E" w:rsidRPr="00B954E9" w:rsidRDefault="00B954E9" w:rsidP="00B954E9">
      <w:pPr>
        <w:pStyle w:val="Ttulo3"/>
        <w:rPr>
          <w:rFonts w:ascii="Arial" w:eastAsia="Arial" w:hAnsi="Arial" w:cs="Arial"/>
          <w:color w:val="000000"/>
          <w:u w:val="single"/>
        </w:rPr>
      </w:pPr>
      <w:bookmarkStart w:id="13" w:name="_heading=h.2et92p0" w:colFirst="0" w:colLast="0"/>
      <w:bookmarkStart w:id="14" w:name="_Toc110719634"/>
      <w:bookmarkEnd w:id="13"/>
      <w:r>
        <w:rPr>
          <w:rFonts w:ascii="Arial" w:eastAsia="Arial" w:hAnsi="Arial" w:cs="Arial"/>
          <w:color w:val="000000"/>
          <w:u w:val="single"/>
        </w:rPr>
        <w:t>1.1.1</w:t>
      </w:r>
      <w:r w:rsidR="00FC582D">
        <w:rPr>
          <w:rFonts w:ascii="Arial" w:eastAsia="Arial" w:hAnsi="Arial" w:cs="Arial"/>
          <w:color w:val="000000"/>
          <w:u w:val="single"/>
        </w:rPr>
        <w:t>)</w:t>
      </w:r>
      <w:r>
        <w:rPr>
          <w:rFonts w:ascii="Arial" w:eastAsia="Arial" w:hAnsi="Arial" w:cs="Arial"/>
          <w:color w:val="000000"/>
          <w:u w:val="single"/>
        </w:rPr>
        <w:t xml:space="preserve"> </w:t>
      </w:r>
      <w:r w:rsidR="00EB4E0E" w:rsidRPr="00B954E9">
        <w:rPr>
          <w:rFonts w:ascii="Arial" w:eastAsia="Arial" w:hAnsi="Arial" w:cs="Arial"/>
          <w:color w:val="000000"/>
          <w:u w:val="single"/>
        </w:rPr>
        <w:t>Sequía y estrés hídrico.</w:t>
      </w:r>
      <w:bookmarkEnd w:id="14"/>
    </w:p>
    <w:p w14:paraId="52FB4C23" w14:textId="77777777" w:rsidR="00EB4E0E" w:rsidRDefault="00EB4E0E" w:rsidP="00EB4E0E"/>
    <w:p w14:paraId="0DA4C976" w14:textId="677F40ED" w:rsidR="00EB4E0E" w:rsidRPr="00815970"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highlight w:val="white"/>
        </w:rPr>
        <w:t xml:space="preserve">La sequía se considera como un periodo extenso de tiempo </w:t>
      </w:r>
      <w:r>
        <w:rPr>
          <w:rFonts w:ascii="Arial" w:eastAsia="Arial" w:hAnsi="Arial" w:cs="Arial"/>
          <w:sz w:val="24"/>
          <w:szCs w:val="24"/>
          <w:highlight w:val="white"/>
        </w:rPr>
        <w:t>en</w:t>
      </w:r>
      <w:r>
        <w:rPr>
          <w:rFonts w:ascii="Arial" w:eastAsia="Arial" w:hAnsi="Arial" w:cs="Arial"/>
          <w:color w:val="000000"/>
          <w:sz w:val="24"/>
          <w:szCs w:val="24"/>
          <w:highlight w:val="white"/>
        </w:rPr>
        <w:t xml:space="preserve"> ausencia de lluvias, produciendo escasez de agua, la cual se puede observar </w:t>
      </w:r>
      <w:r w:rsidR="002F2429">
        <w:rPr>
          <w:rFonts w:ascii="Arial" w:eastAsia="Arial" w:hAnsi="Arial" w:cs="Arial"/>
          <w:color w:val="000000"/>
          <w:sz w:val="24"/>
          <w:szCs w:val="24"/>
          <w:highlight w:val="white"/>
        </w:rPr>
        <w:t xml:space="preserve">una baja en </w:t>
      </w:r>
      <w:r>
        <w:rPr>
          <w:rFonts w:ascii="Arial" w:eastAsia="Arial" w:hAnsi="Arial" w:cs="Arial"/>
          <w:color w:val="000000"/>
          <w:sz w:val="24"/>
          <w:szCs w:val="24"/>
          <w:highlight w:val="white"/>
        </w:rPr>
        <w:t xml:space="preserve">la </w:t>
      </w:r>
      <w:r>
        <w:rPr>
          <w:rFonts w:ascii="Arial" w:eastAsia="Arial" w:hAnsi="Arial" w:cs="Arial"/>
          <w:sz w:val="24"/>
          <w:szCs w:val="24"/>
          <w:highlight w:val="white"/>
        </w:rPr>
        <w:t>cantidad</w:t>
      </w:r>
      <w:r>
        <w:rPr>
          <w:rFonts w:ascii="Arial" w:eastAsia="Arial" w:hAnsi="Arial" w:cs="Arial"/>
          <w:color w:val="000000"/>
          <w:sz w:val="24"/>
          <w:szCs w:val="24"/>
          <w:highlight w:val="white"/>
        </w:rPr>
        <w:t xml:space="preserve"> de agua que lleva una corriente o que fluye de</w:t>
      </w:r>
      <w:r w:rsidR="00B17166">
        <w:rPr>
          <w:rFonts w:ascii="Arial" w:eastAsia="Arial" w:hAnsi="Arial" w:cs="Arial"/>
          <w:color w:val="000000"/>
          <w:sz w:val="24"/>
          <w:szCs w:val="24"/>
          <w:highlight w:val="white"/>
        </w:rPr>
        <w:t xml:space="preserve"> una</w:t>
      </w:r>
      <w:r>
        <w:rPr>
          <w:rFonts w:ascii="Arial" w:eastAsia="Arial" w:hAnsi="Arial" w:cs="Arial"/>
          <w:color w:val="000000"/>
          <w:sz w:val="24"/>
          <w:szCs w:val="24"/>
          <w:highlight w:val="white"/>
        </w:rPr>
        <w:t xml:space="preserve"> fuente. Los periodos de sequía causan problemas cómo desabastecimiento de agua potable y cruda, problemas de salud pública, y reducción en la capacidad de producción de alimentos, entre otros. Por esta misma razón los estados se preocupan de regularizar su uso, distinguiendo entre zonas urbanas o rurales </w:t>
      </w:r>
      <w:r w:rsidRPr="00815970">
        <w:rPr>
          <w:rFonts w:ascii="Arial" w:eastAsia="Arial" w:hAnsi="Arial" w:cs="Arial"/>
          <w:color w:val="000000"/>
          <w:sz w:val="24"/>
          <w:szCs w:val="24"/>
        </w:rPr>
        <w:t xml:space="preserve">(Centro </w:t>
      </w:r>
      <w:r w:rsidR="0087354B" w:rsidRPr="00815970">
        <w:rPr>
          <w:rFonts w:ascii="Arial" w:eastAsia="Arial" w:hAnsi="Arial" w:cs="Arial"/>
          <w:color w:val="000000"/>
          <w:sz w:val="24"/>
          <w:szCs w:val="24"/>
        </w:rPr>
        <w:t>N</w:t>
      </w:r>
      <w:r w:rsidRPr="00815970">
        <w:rPr>
          <w:rFonts w:ascii="Arial" w:eastAsia="Arial" w:hAnsi="Arial" w:cs="Arial"/>
          <w:color w:val="000000"/>
          <w:sz w:val="24"/>
          <w:szCs w:val="24"/>
        </w:rPr>
        <w:t xml:space="preserve">acional de </w:t>
      </w:r>
      <w:r w:rsidR="0087354B" w:rsidRPr="00815970">
        <w:rPr>
          <w:rFonts w:ascii="Arial" w:eastAsia="Arial" w:hAnsi="Arial" w:cs="Arial"/>
          <w:color w:val="000000"/>
          <w:sz w:val="24"/>
          <w:szCs w:val="24"/>
        </w:rPr>
        <w:t>S</w:t>
      </w:r>
      <w:r w:rsidRPr="00815970">
        <w:rPr>
          <w:rFonts w:ascii="Arial" w:eastAsia="Arial" w:hAnsi="Arial" w:cs="Arial"/>
          <w:color w:val="000000"/>
          <w:sz w:val="24"/>
          <w:szCs w:val="24"/>
        </w:rPr>
        <w:t xml:space="preserve">alud </w:t>
      </w:r>
      <w:r w:rsidR="0087354B" w:rsidRPr="00815970">
        <w:rPr>
          <w:rFonts w:ascii="Arial" w:eastAsia="Arial" w:hAnsi="Arial" w:cs="Arial"/>
          <w:color w:val="000000"/>
          <w:sz w:val="24"/>
          <w:szCs w:val="24"/>
        </w:rPr>
        <w:t>A</w:t>
      </w:r>
      <w:r w:rsidRPr="00815970">
        <w:rPr>
          <w:rFonts w:ascii="Arial" w:eastAsia="Arial" w:hAnsi="Arial" w:cs="Arial"/>
          <w:color w:val="000000"/>
          <w:sz w:val="24"/>
          <w:szCs w:val="24"/>
        </w:rPr>
        <w:t>mbiental, 2021).</w:t>
      </w:r>
    </w:p>
    <w:p w14:paraId="05D1792E" w14:textId="7849467C" w:rsidR="00EB4E0E" w:rsidRDefault="00EB4E0E" w:rsidP="00EB4E0E">
      <w:pPr>
        <w:spacing w:line="360" w:lineRule="auto"/>
        <w:jc w:val="both"/>
        <w:rPr>
          <w:rFonts w:ascii="Arial" w:eastAsia="Arial" w:hAnsi="Arial" w:cs="Arial"/>
          <w:sz w:val="24"/>
          <w:szCs w:val="24"/>
        </w:rPr>
      </w:pPr>
      <w:r>
        <w:rPr>
          <w:rFonts w:ascii="Arial" w:eastAsia="Arial" w:hAnsi="Arial" w:cs="Arial"/>
          <w:color w:val="000000"/>
          <w:sz w:val="24"/>
          <w:szCs w:val="24"/>
        </w:rPr>
        <w:t xml:space="preserve">En la conferencia de las Naciones Unidas sobre el Cambio Climático en Chile, el año 2019, </w:t>
      </w:r>
      <w:r w:rsidR="00740B89">
        <w:rPr>
          <w:rFonts w:ascii="Arial" w:eastAsia="Arial" w:hAnsi="Arial" w:cs="Arial"/>
          <w:color w:val="000000"/>
          <w:sz w:val="24"/>
          <w:szCs w:val="24"/>
        </w:rPr>
        <w:t xml:space="preserve">se </w:t>
      </w:r>
      <w:r>
        <w:rPr>
          <w:rFonts w:ascii="Arial" w:eastAsia="Arial" w:hAnsi="Arial" w:cs="Arial"/>
          <w:color w:val="000000"/>
          <w:sz w:val="24"/>
          <w:szCs w:val="24"/>
        </w:rPr>
        <w:t>afirma que Chile vive una sequía prolongada con déficit de lluvias y desertización, de la cuál no existen registros (Rojas et al</w:t>
      </w:r>
      <w:r w:rsidR="0087354B">
        <w:rPr>
          <w:rFonts w:ascii="Arial" w:eastAsia="Arial" w:hAnsi="Arial" w:cs="Arial"/>
          <w:color w:val="000000"/>
          <w:sz w:val="24"/>
          <w:szCs w:val="24"/>
        </w:rPr>
        <w:t>.</w:t>
      </w:r>
      <w:r>
        <w:rPr>
          <w:rFonts w:ascii="Arial" w:eastAsia="Arial" w:hAnsi="Arial" w:cs="Arial"/>
          <w:color w:val="000000"/>
          <w:sz w:val="24"/>
          <w:szCs w:val="24"/>
        </w:rPr>
        <w:t>, 2019).</w:t>
      </w:r>
      <w:r>
        <w:rPr>
          <w:rFonts w:ascii="Arial" w:eastAsia="Arial" w:hAnsi="Arial" w:cs="Arial"/>
          <w:sz w:val="24"/>
          <w:szCs w:val="24"/>
        </w:rPr>
        <w:t xml:space="preserve"> A su vez en </w:t>
      </w:r>
      <w:r w:rsidR="0087354B">
        <w:rPr>
          <w:rFonts w:ascii="Arial" w:eastAsia="Arial" w:hAnsi="Arial" w:cs="Arial"/>
          <w:sz w:val="24"/>
          <w:szCs w:val="24"/>
        </w:rPr>
        <w:t>2019,</w:t>
      </w:r>
      <w:r w:rsidR="00AA6B5E">
        <w:rPr>
          <w:rFonts w:ascii="Arial" w:eastAsia="Arial" w:hAnsi="Arial" w:cs="Arial"/>
          <w:sz w:val="24"/>
          <w:szCs w:val="24"/>
        </w:rPr>
        <w:t xml:space="preserve"> la </w:t>
      </w:r>
      <w:r>
        <w:rPr>
          <w:rFonts w:ascii="Arial" w:eastAsia="Arial" w:hAnsi="Arial" w:cs="Arial"/>
          <w:sz w:val="24"/>
          <w:szCs w:val="24"/>
        </w:rPr>
        <w:t>DGA, lanzó su licitación pública para elaborar los primeros planes de gestión estratégica. Identificando que la</w:t>
      </w:r>
      <w:r w:rsidR="007151AC">
        <w:rPr>
          <w:rFonts w:ascii="Arial" w:eastAsia="Arial" w:hAnsi="Arial" w:cs="Arial"/>
          <w:sz w:val="24"/>
          <w:szCs w:val="24"/>
        </w:rPr>
        <w:t>s principales</w:t>
      </w:r>
      <w:r>
        <w:rPr>
          <w:rFonts w:ascii="Arial" w:eastAsia="Arial" w:hAnsi="Arial" w:cs="Arial"/>
          <w:sz w:val="24"/>
          <w:szCs w:val="24"/>
        </w:rPr>
        <w:t xml:space="preserve"> cuencas con mayor estrés hídrico son</w:t>
      </w:r>
      <w:r w:rsidR="007151AC">
        <w:rPr>
          <w:rFonts w:ascii="Arial" w:eastAsia="Arial" w:hAnsi="Arial" w:cs="Arial"/>
          <w:sz w:val="24"/>
          <w:szCs w:val="24"/>
        </w:rPr>
        <w:t xml:space="preserve">, el </w:t>
      </w:r>
      <w:r>
        <w:rPr>
          <w:rFonts w:ascii="Arial" w:eastAsia="Arial" w:hAnsi="Arial" w:cs="Arial"/>
          <w:sz w:val="24"/>
          <w:szCs w:val="24"/>
        </w:rPr>
        <w:t xml:space="preserve">río Huasco, Maule, Choapa, Limarí, Elqui, Maipo, Copiapó, Petorca, Loa, Quilimarí y Aconcagua. </w:t>
      </w:r>
      <w:r w:rsidR="00BF60A6">
        <w:rPr>
          <w:rFonts w:ascii="Arial" w:eastAsia="Arial" w:hAnsi="Arial" w:cs="Arial"/>
          <w:sz w:val="24"/>
          <w:szCs w:val="24"/>
        </w:rPr>
        <w:t xml:space="preserve">Los cuales </w:t>
      </w:r>
      <w:r w:rsidR="00814F1D">
        <w:rPr>
          <w:rFonts w:ascii="Arial" w:eastAsia="Arial" w:hAnsi="Arial" w:cs="Arial"/>
          <w:sz w:val="24"/>
          <w:szCs w:val="24"/>
        </w:rPr>
        <w:t>se</w:t>
      </w:r>
      <w:r w:rsidR="00BF60A6">
        <w:rPr>
          <w:rFonts w:ascii="Arial" w:eastAsia="Arial" w:hAnsi="Arial" w:cs="Arial"/>
          <w:sz w:val="24"/>
          <w:szCs w:val="24"/>
        </w:rPr>
        <w:t xml:space="preserve"> </w:t>
      </w:r>
      <w:r w:rsidR="00E35B70">
        <w:rPr>
          <w:rFonts w:ascii="Arial" w:eastAsia="Arial" w:hAnsi="Arial" w:cs="Arial"/>
          <w:sz w:val="24"/>
          <w:szCs w:val="24"/>
        </w:rPr>
        <w:t>seleccionaron</w:t>
      </w:r>
      <w:r w:rsidR="00291885">
        <w:rPr>
          <w:rFonts w:ascii="Arial" w:eastAsia="Arial" w:hAnsi="Arial" w:cs="Arial"/>
          <w:sz w:val="24"/>
          <w:szCs w:val="24"/>
        </w:rPr>
        <w:t xml:space="preserve"> al ser las fuentes</w:t>
      </w:r>
      <w:r w:rsidR="00BF60A6">
        <w:rPr>
          <w:rFonts w:ascii="Arial" w:eastAsia="Arial" w:hAnsi="Arial" w:cs="Arial"/>
          <w:sz w:val="24"/>
          <w:szCs w:val="24"/>
        </w:rPr>
        <w:t xml:space="preserve"> </w:t>
      </w:r>
      <w:r>
        <w:rPr>
          <w:rFonts w:ascii="Arial" w:eastAsia="Arial" w:hAnsi="Arial" w:cs="Arial"/>
          <w:sz w:val="24"/>
          <w:szCs w:val="24"/>
        </w:rPr>
        <w:t>mayor decreto de escasez hídricas</w:t>
      </w:r>
      <w:r w:rsidR="00A44004">
        <w:rPr>
          <w:rFonts w:ascii="Arial" w:eastAsia="Arial" w:hAnsi="Arial" w:cs="Arial"/>
          <w:sz w:val="24"/>
          <w:szCs w:val="24"/>
        </w:rPr>
        <w:t xml:space="preserve"> en las distintas comunas del </w:t>
      </w:r>
      <w:r w:rsidR="00484B19">
        <w:rPr>
          <w:rFonts w:ascii="Arial" w:eastAsia="Arial" w:hAnsi="Arial" w:cs="Arial"/>
          <w:sz w:val="24"/>
          <w:szCs w:val="24"/>
        </w:rPr>
        <w:t>país</w:t>
      </w:r>
      <w:r>
        <w:rPr>
          <w:rFonts w:ascii="Arial" w:eastAsia="Arial" w:hAnsi="Arial" w:cs="Arial"/>
          <w:color w:val="1A1A1A"/>
          <w:sz w:val="24"/>
          <w:szCs w:val="24"/>
          <w:highlight w:val="white"/>
        </w:rPr>
        <w:t xml:space="preserve"> (Dirección General de Aguas, 2019). </w:t>
      </w:r>
    </w:p>
    <w:p w14:paraId="50228DDC" w14:textId="6E34F3A2" w:rsidR="00EB4E0E" w:rsidRPr="00FE3EDB"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 la </w:t>
      </w:r>
      <w:r w:rsidR="00484B19">
        <w:rPr>
          <w:rFonts w:ascii="Arial" w:eastAsia="Arial" w:hAnsi="Arial" w:cs="Arial"/>
          <w:color w:val="000000"/>
          <w:sz w:val="24"/>
          <w:szCs w:val="24"/>
        </w:rPr>
        <w:t>a</w:t>
      </w:r>
      <w:r>
        <w:rPr>
          <w:rFonts w:ascii="Arial" w:eastAsia="Arial" w:hAnsi="Arial" w:cs="Arial"/>
          <w:color w:val="000000"/>
          <w:sz w:val="24"/>
          <w:szCs w:val="24"/>
        </w:rPr>
        <w:t xml:space="preserve">ctualización del balance hídrico nacional del año 2017, se </w:t>
      </w:r>
      <w:r>
        <w:rPr>
          <w:rFonts w:ascii="Arial" w:eastAsia="Arial" w:hAnsi="Arial" w:cs="Arial"/>
          <w:sz w:val="24"/>
          <w:szCs w:val="24"/>
        </w:rPr>
        <w:t>declara</w:t>
      </w:r>
      <w:r>
        <w:rPr>
          <w:rFonts w:ascii="Arial" w:eastAsia="Arial" w:hAnsi="Arial" w:cs="Arial"/>
          <w:color w:val="000000"/>
          <w:sz w:val="24"/>
          <w:szCs w:val="24"/>
        </w:rPr>
        <w:t xml:space="preserve"> que Chile es un país privilegiado en cuanto a los recursos hídricos que posee, ya que, la cantidad de precipitaciones que escurren en las fuentes subterráneas y superficiales es equivalente a 8 veces la media del mundo. Aun así, este valor promedio no considera la heterogeneidad hídrica a lo largo de Chile, lo que </w:t>
      </w:r>
      <w:r w:rsidRPr="00FE3EDB">
        <w:rPr>
          <w:rFonts w:ascii="Arial" w:eastAsia="Arial" w:hAnsi="Arial" w:cs="Arial"/>
          <w:color w:val="000000"/>
          <w:sz w:val="24"/>
          <w:szCs w:val="24"/>
        </w:rPr>
        <w:t>hace que sea</w:t>
      </w:r>
      <w:r>
        <w:rPr>
          <w:rFonts w:ascii="Arial" w:eastAsia="Arial" w:hAnsi="Arial" w:cs="Arial"/>
          <w:color w:val="000000"/>
          <w:sz w:val="24"/>
          <w:szCs w:val="24"/>
        </w:rPr>
        <w:t xml:space="preserve"> más complejo el estudio del diseño de políticas públicas respecto al agua. Además, </w:t>
      </w:r>
      <w:r w:rsidRPr="00FE3EDB">
        <w:rPr>
          <w:rFonts w:ascii="Arial" w:eastAsia="Arial" w:hAnsi="Arial" w:cs="Arial"/>
          <w:color w:val="000000"/>
          <w:sz w:val="24"/>
          <w:szCs w:val="24"/>
        </w:rPr>
        <w:t xml:space="preserve">en la </w:t>
      </w:r>
      <w:r w:rsidR="00FE3EDB">
        <w:rPr>
          <w:rFonts w:ascii="Arial" w:eastAsia="Arial" w:hAnsi="Arial" w:cs="Arial"/>
          <w:color w:val="000000"/>
          <w:sz w:val="24"/>
          <w:szCs w:val="24"/>
        </w:rPr>
        <w:t>a</w:t>
      </w:r>
      <w:r w:rsidRPr="00FE3EDB">
        <w:rPr>
          <w:rFonts w:ascii="Arial" w:eastAsia="Arial" w:hAnsi="Arial" w:cs="Arial"/>
          <w:color w:val="000000"/>
          <w:sz w:val="24"/>
          <w:szCs w:val="24"/>
        </w:rPr>
        <w:t xml:space="preserve">ctualización del </w:t>
      </w:r>
      <w:r w:rsidR="00FE3EDB">
        <w:rPr>
          <w:rFonts w:ascii="Arial" w:eastAsia="Arial" w:hAnsi="Arial" w:cs="Arial"/>
          <w:color w:val="000000"/>
          <w:sz w:val="24"/>
          <w:szCs w:val="24"/>
        </w:rPr>
        <w:t>b</w:t>
      </w:r>
      <w:r w:rsidRPr="00FE3EDB">
        <w:rPr>
          <w:rFonts w:ascii="Arial" w:eastAsia="Arial" w:hAnsi="Arial" w:cs="Arial"/>
          <w:color w:val="000000"/>
          <w:sz w:val="24"/>
          <w:szCs w:val="24"/>
        </w:rPr>
        <w:t xml:space="preserve">alance </w:t>
      </w:r>
      <w:r w:rsidR="00FE3EDB">
        <w:rPr>
          <w:rFonts w:ascii="Arial" w:eastAsia="Arial" w:hAnsi="Arial" w:cs="Arial"/>
          <w:color w:val="000000"/>
          <w:sz w:val="24"/>
          <w:szCs w:val="24"/>
        </w:rPr>
        <w:t>h</w:t>
      </w:r>
      <w:r w:rsidRPr="00FE3EDB">
        <w:rPr>
          <w:rFonts w:ascii="Arial" w:eastAsia="Arial" w:hAnsi="Arial" w:cs="Arial"/>
          <w:color w:val="000000"/>
          <w:sz w:val="24"/>
          <w:szCs w:val="24"/>
        </w:rPr>
        <w:t xml:space="preserve">ídrico, afirma que gran parte de las cuencas de Chile registra una baja en las precipitaciones, promediando un 29% menos a nivel nacional. Sin embargo, esto no explica del todo la baja de los caudales. Sugiriendo cambios en el uso del suelo e infraestructura </w:t>
      </w:r>
      <w:sdt>
        <w:sdtPr>
          <w:rPr>
            <w:rFonts w:ascii="Arial" w:eastAsia="Arial" w:hAnsi="Arial" w:cs="Arial"/>
            <w:color w:val="000000"/>
            <w:sz w:val="24"/>
            <w:szCs w:val="24"/>
          </w:rPr>
          <w:id w:val="-929495864"/>
          <w:citation/>
        </w:sdtPr>
        <w:sdtContent>
          <w:r w:rsidR="00142EFE">
            <w:rPr>
              <w:rFonts w:ascii="Arial" w:eastAsia="Arial" w:hAnsi="Arial" w:cs="Arial"/>
              <w:color w:val="000000"/>
              <w:sz w:val="24"/>
              <w:szCs w:val="24"/>
            </w:rPr>
            <w:fldChar w:fldCharType="begin"/>
          </w:r>
          <w:r w:rsidR="00142EFE">
            <w:rPr>
              <w:rFonts w:ascii="Arial" w:eastAsia="Arial" w:hAnsi="Arial" w:cs="Arial"/>
              <w:color w:val="000000"/>
              <w:sz w:val="24"/>
              <w:szCs w:val="24"/>
            </w:rPr>
            <w:instrText xml:space="preserve"> CITATION Dir17 \l 13322 </w:instrText>
          </w:r>
          <w:r w:rsidR="00142EFE">
            <w:rPr>
              <w:rFonts w:ascii="Arial" w:eastAsia="Arial" w:hAnsi="Arial" w:cs="Arial"/>
              <w:color w:val="000000"/>
              <w:sz w:val="24"/>
              <w:szCs w:val="24"/>
            </w:rPr>
            <w:fldChar w:fldCharType="separate"/>
          </w:r>
          <w:r w:rsidR="00A121F8" w:rsidRPr="00A121F8">
            <w:rPr>
              <w:rFonts w:ascii="Arial" w:eastAsia="Arial" w:hAnsi="Arial" w:cs="Arial"/>
              <w:noProof/>
              <w:color w:val="000000"/>
              <w:sz w:val="24"/>
              <w:szCs w:val="24"/>
            </w:rPr>
            <w:t>(DGA, 2017)</w:t>
          </w:r>
          <w:r w:rsidR="00142EFE">
            <w:rPr>
              <w:rFonts w:ascii="Arial" w:eastAsia="Arial" w:hAnsi="Arial" w:cs="Arial"/>
              <w:color w:val="000000"/>
              <w:sz w:val="24"/>
              <w:szCs w:val="24"/>
            </w:rPr>
            <w:fldChar w:fldCharType="end"/>
          </w:r>
        </w:sdtContent>
      </w:sdt>
      <w:r w:rsidRPr="00FE3EDB">
        <w:rPr>
          <w:rFonts w:ascii="Arial" w:eastAsia="Arial" w:hAnsi="Arial" w:cs="Arial"/>
          <w:color w:val="000000"/>
          <w:sz w:val="24"/>
          <w:szCs w:val="24"/>
        </w:rPr>
        <w:t>. A su vez Aquaterra</w:t>
      </w:r>
      <w:r w:rsidR="00413772" w:rsidRPr="00B2594B">
        <w:rPr>
          <w:rFonts w:ascii="Arial" w:eastAsia="Arial" w:hAnsi="Arial" w:cs="Arial"/>
          <w:color w:val="000000"/>
          <w:sz w:val="24"/>
          <w:szCs w:val="24"/>
        </w:rPr>
        <w:t xml:space="preserve"> </w:t>
      </w:r>
      <w:r w:rsidRPr="00B2594B">
        <w:rPr>
          <w:rFonts w:ascii="Arial" w:eastAsia="Arial" w:hAnsi="Arial" w:cs="Arial"/>
          <w:color w:val="000000"/>
          <w:sz w:val="24"/>
          <w:szCs w:val="24"/>
        </w:rPr>
        <w:t>(2017)</w:t>
      </w:r>
      <w:r>
        <w:rPr>
          <w:rFonts w:ascii="Arial" w:eastAsia="Arial" w:hAnsi="Arial" w:cs="Arial"/>
          <w:color w:val="000000"/>
          <w:sz w:val="24"/>
          <w:szCs w:val="24"/>
        </w:rPr>
        <w:t xml:space="preserve"> con ayuda de la dirección general de agua, afirman que, aunque el agua </w:t>
      </w:r>
      <w:r>
        <w:rPr>
          <w:rFonts w:ascii="Arial" w:eastAsia="Arial" w:hAnsi="Arial" w:cs="Arial"/>
          <w:color w:val="000000"/>
          <w:sz w:val="24"/>
          <w:szCs w:val="24"/>
        </w:rPr>
        <w:lastRenderedPageBreak/>
        <w:t xml:space="preserve">potable está garantizada hoy en día, se deben tomar medidas para entregar soluciones a comunas rurales debido a los </w:t>
      </w:r>
      <w:r w:rsidRPr="00FE3EDB">
        <w:rPr>
          <w:rFonts w:ascii="Arial" w:eastAsia="Arial" w:hAnsi="Arial" w:cs="Arial"/>
          <w:color w:val="000000"/>
          <w:sz w:val="24"/>
          <w:szCs w:val="24"/>
        </w:rPr>
        <w:t>factores exógenos, pero también endógenos que pueden determinar la situación que viven las personas y empresas del país.</w:t>
      </w:r>
    </w:p>
    <w:p w14:paraId="58A91AF2" w14:textId="30031EC2" w:rsidR="00EB4E0E" w:rsidRPr="00FE3EDB"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Una de las medidas que busca proveer de herramientas para reducir los daños provocados por la sequía, son los decretos de </w:t>
      </w:r>
      <w:r w:rsidRPr="00FE3EDB">
        <w:rPr>
          <w:rFonts w:ascii="Arial" w:eastAsia="Arial" w:hAnsi="Arial" w:cs="Arial"/>
          <w:color w:val="000000"/>
          <w:sz w:val="24"/>
          <w:szCs w:val="24"/>
        </w:rPr>
        <w:t>escasez, los</w:t>
      </w:r>
      <w:r>
        <w:rPr>
          <w:rFonts w:ascii="Arial" w:eastAsia="Arial" w:hAnsi="Arial" w:cs="Arial"/>
          <w:color w:val="000000"/>
          <w:sz w:val="24"/>
          <w:szCs w:val="24"/>
        </w:rPr>
        <w:t xml:space="preserve"> cuales a través del Artículo 314º del Código de Aguas, le entrega ciertas atribuciones a la DGA, como la distribución de aguas, la extracción de aguas superficiales o subterráneas; y la distribución de caudales naturales. A tal punto que desde el año 2008 al 2021, se emitieron 167 decretos. Siendo el 2020 el año récord con un máximo de 33 decretos, en donde la mayoría corresponde a la Región Metropolitana, luego viene Valparaíso, Coquimbo y Maule.</w:t>
      </w:r>
    </w:p>
    <w:p w14:paraId="6A7B9093" w14:textId="2E21EF9F"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Se puede apreciar en el</w:t>
      </w:r>
      <w:r w:rsidRPr="00FE3EDB">
        <w:rPr>
          <w:rFonts w:ascii="Arial" w:eastAsia="Arial" w:hAnsi="Arial" w:cs="Arial"/>
          <w:color w:val="000000"/>
          <w:sz w:val="24"/>
          <w:szCs w:val="24"/>
        </w:rPr>
        <w:t xml:space="preserve"> gráfico</w:t>
      </w:r>
      <w:r>
        <w:rPr>
          <w:rFonts w:ascii="Arial" w:eastAsia="Arial" w:hAnsi="Arial" w:cs="Arial"/>
          <w:color w:val="000000"/>
          <w:sz w:val="24"/>
          <w:szCs w:val="24"/>
        </w:rPr>
        <w:t xml:space="preserve"> 2</w:t>
      </w:r>
      <w:r w:rsidRPr="00FE3EDB">
        <w:rPr>
          <w:rFonts w:ascii="Arial" w:eastAsia="Arial" w:hAnsi="Arial" w:cs="Arial"/>
          <w:color w:val="000000"/>
          <w:sz w:val="24"/>
          <w:szCs w:val="24"/>
        </w:rPr>
        <w:t xml:space="preserve">, </w:t>
      </w:r>
      <w:r>
        <w:rPr>
          <w:rFonts w:ascii="Arial" w:eastAsia="Arial" w:hAnsi="Arial" w:cs="Arial"/>
          <w:color w:val="000000"/>
          <w:sz w:val="24"/>
          <w:szCs w:val="24"/>
        </w:rPr>
        <w:t xml:space="preserve">que la utilización de decretos como medida de mejoría para la </w:t>
      </w:r>
      <w:r w:rsidRPr="00FE3EDB">
        <w:rPr>
          <w:rFonts w:ascii="Arial" w:eastAsia="Arial" w:hAnsi="Arial" w:cs="Arial"/>
          <w:color w:val="000000"/>
          <w:sz w:val="24"/>
          <w:szCs w:val="24"/>
        </w:rPr>
        <w:t>escasez</w:t>
      </w:r>
      <w:r>
        <w:rPr>
          <w:rFonts w:ascii="Arial" w:eastAsia="Arial" w:hAnsi="Arial" w:cs="Arial"/>
          <w:color w:val="000000"/>
          <w:sz w:val="24"/>
          <w:szCs w:val="24"/>
        </w:rPr>
        <w:t xml:space="preserve"> hídrica, ha ido aumentando en los últimos años (DGA,</w:t>
      </w:r>
      <w:r w:rsidR="0087354B">
        <w:rPr>
          <w:rFonts w:ascii="Arial" w:eastAsia="Arial" w:hAnsi="Arial" w:cs="Arial"/>
          <w:color w:val="000000"/>
          <w:sz w:val="24"/>
          <w:szCs w:val="24"/>
        </w:rPr>
        <w:t xml:space="preserve"> </w:t>
      </w:r>
      <w:r>
        <w:rPr>
          <w:rFonts w:ascii="Arial" w:eastAsia="Arial" w:hAnsi="Arial" w:cs="Arial"/>
          <w:color w:val="000000"/>
          <w:sz w:val="24"/>
          <w:szCs w:val="24"/>
        </w:rPr>
        <w:t>2022).</w:t>
      </w:r>
    </w:p>
    <w:p w14:paraId="21664F5D" w14:textId="73C8FCD5" w:rsidR="00EB4E0E" w:rsidRPr="00FE3EDB" w:rsidRDefault="00EB4E0E" w:rsidP="00EB4E0E">
      <w:pPr>
        <w:pBdr>
          <w:top w:val="nil"/>
          <w:left w:val="nil"/>
          <w:bottom w:val="nil"/>
          <w:right w:val="nil"/>
          <w:between w:val="nil"/>
        </w:pBdr>
        <w:spacing w:after="0" w:line="240" w:lineRule="auto"/>
        <w:jc w:val="both"/>
        <w:rPr>
          <w:rFonts w:ascii="Arial" w:eastAsia="Arial" w:hAnsi="Arial" w:cs="Arial"/>
          <w:color w:val="000000"/>
          <w:sz w:val="24"/>
          <w:szCs w:val="24"/>
        </w:rPr>
      </w:pPr>
    </w:p>
    <w:p w14:paraId="4643944F" w14:textId="77777777" w:rsidR="00E55050" w:rsidRDefault="0049589E" w:rsidP="00E55050">
      <w:pPr>
        <w:keepNext/>
        <w:pBdr>
          <w:top w:val="nil"/>
          <w:left w:val="nil"/>
          <w:bottom w:val="nil"/>
          <w:right w:val="nil"/>
          <w:between w:val="nil"/>
        </w:pBdr>
        <w:spacing w:after="0" w:line="240" w:lineRule="auto"/>
        <w:jc w:val="both"/>
      </w:pPr>
      <w:r>
        <w:rPr>
          <w:rFonts w:ascii="Times New Roman" w:eastAsia="Times New Roman" w:hAnsi="Times New Roman" w:cs="Times New Roman"/>
          <w:noProof/>
          <w:color w:val="000000"/>
          <w:sz w:val="24"/>
          <w:szCs w:val="24"/>
        </w:rPr>
        <w:drawing>
          <wp:inline distT="0" distB="0" distL="0" distR="0" wp14:anchorId="06C39785" wp14:editId="253C0E71">
            <wp:extent cx="5603240" cy="23285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240" cy="2328545"/>
                    </a:xfrm>
                    <a:prstGeom prst="rect">
                      <a:avLst/>
                    </a:prstGeom>
                    <a:noFill/>
                    <a:ln>
                      <a:noFill/>
                    </a:ln>
                  </pic:spPr>
                </pic:pic>
              </a:graphicData>
            </a:graphic>
          </wp:inline>
        </w:drawing>
      </w:r>
    </w:p>
    <w:p w14:paraId="20920DD6" w14:textId="0028E0AB" w:rsidR="00E55050" w:rsidRPr="00E818A5" w:rsidRDefault="00E55050" w:rsidP="00E55050">
      <w:pPr>
        <w:pStyle w:val="Descripcin"/>
        <w:rPr>
          <w:rFonts w:ascii="Arial" w:eastAsia="Arial" w:hAnsi="Arial" w:cs="Arial"/>
          <w:i w:val="0"/>
          <w:color w:val="44546A"/>
          <w:sz w:val="22"/>
        </w:rPr>
      </w:pPr>
      <w:bookmarkStart w:id="15" w:name="_Toc110717328"/>
      <w:r w:rsidRPr="00E55050">
        <w:rPr>
          <w:rFonts w:ascii="Arial" w:eastAsia="Arial" w:hAnsi="Arial" w:cs="Arial"/>
          <w:i w:val="0"/>
          <w:color w:val="44546A"/>
          <w:sz w:val="22"/>
        </w:rPr>
        <w:t xml:space="preserve">Gráfico  </w:t>
      </w:r>
      <w:r w:rsidRPr="00E55050">
        <w:rPr>
          <w:rFonts w:ascii="Arial" w:eastAsia="Arial" w:hAnsi="Arial" w:cs="Arial"/>
          <w:i w:val="0"/>
          <w:color w:val="44546A"/>
          <w:sz w:val="22"/>
        </w:rPr>
        <w:fldChar w:fldCharType="begin"/>
      </w:r>
      <w:r w:rsidRPr="00E55050">
        <w:rPr>
          <w:rFonts w:ascii="Arial" w:eastAsia="Arial" w:hAnsi="Arial" w:cs="Arial"/>
          <w:i w:val="0"/>
          <w:color w:val="44546A"/>
          <w:sz w:val="22"/>
        </w:rPr>
        <w:instrText xml:space="preserve"> SEQ Grafico_ \* ARABIC </w:instrText>
      </w:r>
      <w:r w:rsidRPr="00E55050">
        <w:rPr>
          <w:rFonts w:ascii="Arial" w:eastAsia="Arial" w:hAnsi="Arial" w:cs="Arial"/>
          <w:i w:val="0"/>
          <w:color w:val="44546A"/>
          <w:sz w:val="22"/>
        </w:rPr>
        <w:fldChar w:fldCharType="separate"/>
      </w:r>
      <w:r w:rsidR="00797ADA">
        <w:rPr>
          <w:rFonts w:ascii="Arial" w:eastAsia="Arial" w:hAnsi="Arial" w:cs="Arial"/>
          <w:i w:val="0"/>
          <w:noProof/>
          <w:color w:val="44546A"/>
          <w:sz w:val="22"/>
        </w:rPr>
        <w:t>2</w:t>
      </w:r>
      <w:r w:rsidRPr="00E55050">
        <w:rPr>
          <w:rFonts w:ascii="Arial" w:eastAsia="Arial" w:hAnsi="Arial" w:cs="Arial"/>
          <w:i w:val="0"/>
          <w:color w:val="44546A"/>
          <w:sz w:val="22"/>
        </w:rPr>
        <w:fldChar w:fldCharType="end"/>
      </w:r>
      <w:r w:rsidRPr="00E55050">
        <w:rPr>
          <w:rFonts w:ascii="Arial" w:eastAsia="Arial" w:hAnsi="Arial" w:cs="Arial"/>
          <w:i w:val="0"/>
          <w:color w:val="44546A"/>
          <w:sz w:val="22"/>
        </w:rPr>
        <w:t xml:space="preserve"> </w:t>
      </w:r>
      <w:r w:rsidRPr="000B3A01">
        <w:rPr>
          <w:rFonts w:ascii="Arial" w:eastAsia="Arial" w:hAnsi="Arial" w:cs="Arial"/>
          <w:i w:val="0"/>
          <w:color w:val="44546A"/>
          <w:sz w:val="22"/>
        </w:rPr>
        <w:t>Número de decretos de escasez hídrica Chile 2008-2020</w:t>
      </w:r>
      <w:bookmarkEnd w:id="15"/>
    </w:p>
    <w:p w14:paraId="4A2DA3BD" w14:textId="1E299BE4" w:rsidR="003F3C5B" w:rsidRDefault="003F3C5B" w:rsidP="00E55050">
      <w:pPr>
        <w:pStyle w:val="Descripcin"/>
        <w:jc w:val="both"/>
      </w:pPr>
    </w:p>
    <w:p w14:paraId="3D5AB0D0" w14:textId="77777777" w:rsidR="00FF40E5" w:rsidRDefault="00FF40E5" w:rsidP="00FF40E5"/>
    <w:p w14:paraId="76D4861E" w14:textId="77777777" w:rsidR="00993D36" w:rsidRPr="00FF40E5" w:rsidRDefault="00993D36" w:rsidP="00FF40E5"/>
    <w:p w14:paraId="1E1BB170" w14:textId="4F5CA397" w:rsidR="00E818A5" w:rsidRPr="00E55050" w:rsidRDefault="00EB4E0E" w:rsidP="00EB4E0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6432" behindDoc="0" locked="0" layoutInCell="1" hidden="0" allowOverlap="1" wp14:anchorId="37245AFA" wp14:editId="7A025E83">
                <wp:simplePos x="0" y="0"/>
                <wp:positionH relativeFrom="column">
                  <wp:posOffset>381000</wp:posOffset>
                </wp:positionH>
                <wp:positionV relativeFrom="paragraph">
                  <wp:posOffset>1689100</wp:posOffset>
                </wp:positionV>
                <wp:extent cx="635" cy="12700"/>
                <wp:effectExtent l="0" t="0" r="0" b="0"/>
                <wp:wrapNone/>
                <wp:docPr id="22" name="Rectángulo 22"/>
                <wp:cNvGraphicFramePr/>
                <a:graphic xmlns:a="http://schemas.openxmlformats.org/drawingml/2006/main">
                  <a:graphicData uri="http://schemas.microsoft.com/office/word/2010/wordprocessingShape">
                    <wps:wsp>
                      <wps:cNvSpPr/>
                      <wps:spPr>
                        <a:xfrm>
                          <a:off x="2925380" y="3779683"/>
                          <a:ext cx="4841240" cy="635"/>
                        </a:xfrm>
                        <a:prstGeom prst="rect">
                          <a:avLst/>
                        </a:prstGeom>
                        <a:solidFill>
                          <a:srgbClr val="FFFFFF"/>
                        </a:solidFill>
                        <a:ln>
                          <a:noFill/>
                        </a:ln>
                      </wps:spPr>
                      <wps:txbx>
                        <w:txbxContent>
                          <w:p w14:paraId="3E0CAE3B" w14:textId="77777777" w:rsidR="00EB4E0E" w:rsidRDefault="00EB4E0E" w:rsidP="00EB4E0E">
                            <w:pPr>
                              <w:spacing w:after="200" w:line="240" w:lineRule="auto"/>
                              <w:textDirection w:val="btLr"/>
                            </w:pPr>
                          </w:p>
                        </w:txbxContent>
                      </wps:txbx>
                      <wps:bodyPr spcFirstLastPara="1" wrap="square" lIns="0" tIns="0" rIns="0" bIns="0" anchor="t" anchorCtr="0">
                        <a:noAutofit/>
                      </wps:bodyPr>
                    </wps:wsp>
                  </a:graphicData>
                </a:graphic>
              </wp:anchor>
            </w:drawing>
          </mc:Choice>
          <mc:Fallback>
            <w:pict>
              <v:rect w14:anchorId="37245AFA" id="Rectángulo 22" o:spid="_x0000_s1029" style="position:absolute;left:0;text-align:left;margin-left:30pt;margin-top:133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" stroked="f">
                <v:textbox inset="0,0,0,0">
                  <w:txbxContent>
                    <w:p w14:paraId="3E0CAE3B" w14:textId="77777777" w:rsidR="00EB4E0E" w:rsidRDefault="00EB4E0E" w:rsidP="00EB4E0E">
                      <w:pPr>
                        <w:spacing w:after="200" w:line="240" w:lineRule="auto"/>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3B35EB7B" wp14:editId="1E97B310">
                <wp:simplePos x="0" y="0"/>
                <wp:positionH relativeFrom="column">
                  <wp:posOffset>381000</wp:posOffset>
                </wp:positionH>
                <wp:positionV relativeFrom="paragraph">
                  <wp:posOffset>1689100</wp:posOffset>
                </wp:positionV>
                <wp:extent cx="635" cy="12700"/>
                <wp:effectExtent l="0" t="0" r="0" b="0"/>
                <wp:wrapNone/>
                <wp:docPr id="25" name="Rectángulo 25"/>
                <wp:cNvGraphicFramePr/>
                <a:graphic xmlns:a="http://schemas.openxmlformats.org/drawingml/2006/main">
                  <a:graphicData uri="http://schemas.microsoft.com/office/word/2010/wordprocessingShape">
                    <wps:wsp>
                      <wps:cNvSpPr/>
                      <wps:spPr>
                        <a:xfrm>
                          <a:off x="2925380" y="3779683"/>
                          <a:ext cx="4841240" cy="635"/>
                        </a:xfrm>
                        <a:prstGeom prst="rect">
                          <a:avLst/>
                        </a:prstGeom>
                        <a:solidFill>
                          <a:srgbClr val="FFFFFF"/>
                        </a:solidFill>
                        <a:ln>
                          <a:noFill/>
                        </a:ln>
                      </wps:spPr>
                      <wps:txbx>
                        <w:txbxContent>
                          <w:p w14:paraId="0784D033" w14:textId="77777777" w:rsidR="00EB4E0E" w:rsidRDefault="00EB4E0E" w:rsidP="00EB4E0E">
                            <w:pPr>
                              <w:spacing w:after="200" w:line="240" w:lineRule="auto"/>
                              <w:textDirection w:val="btLr"/>
                            </w:pPr>
                            <w:r>
                              <w:rPr>
                                <w:rFonts w:ascii="Arial" w:eastAsia="Arial" w:hAnsi="Arial" w:cs="Arial"/>
                                <w:color w:val="44546A"/>
                              </w:rPr>
                              <w:t>Gráfico   SEQ Grafico_ \* ARABIC 2 Serie temporal número de decretos. Fuente: DGA 2021</w:t>
                            </w:r>
                          </w:p>
                        </w:txbxContent>
                      </wps:txbx>
                      <wps:bodyPr spcFirstLastPara="1" wrap="square" lIns="0" tIns="0" rIns="0" bIns="0" anchor="t" anchorCtr="0">
                        <a:noAutofit/>
                      </wps:bodyPr>
                    </wps:wsp>
                  </a:graphicData>
                </a:graphic>
              </wp:anchor>
            </w:drawing>
          </mc:Choice>
          <mc:Fallback>
            <w:pict>
              <v:rect w14:anchorId="3B35EB7B" id="Rectángulo 25" o:spid="_x0000_s1030" style="position:absolute;left:0;text-align:left;margin-left:30pt;margin-top:133pt;width:.0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" stroked="f">
                <v:textbox inset="0,0,0,0">
                  <w:txbxContent>
                    <w:p w14:paraId="0784D033" w14:textId="77777777" w:rsidR="00EB4E0E" w:rsidRDefault="00EB4E0E" w:rsidP="00EB4E0E">
                      <w:pPr>
                        <w:spacing w:after="200" w:line="240" w:lineRule="auto"/>
                        <w:textDirection w:val="btLr"/>
                      </w:pPr>
                      <w:r>
                        <w:rPr>
                          <w:rFonts w:ascii="Arial" w:eastAsia="Arial" w:hAnsi="Arial" w:cs="Arial"/>
                          <w:color w:val="44546A"/>
                        </w:rPr>
                        <w:t>Gráfico   SEQ Grafico_ \* ARABIC 2 Serie temporal número de decretos. Fuente: DGA 2021</w:t>
                      </w:r>
                    </w:p>
                  </w:txbxContent>
                </v:textbox>
              </v:rect>
            </w:pict>
          </mc:Fallback>
        </mc:AlternateContent>
      </w:r>
    </w:p>
    <w:p w14:paraId="19D4925F" w14:textId="00338881" w:rsidR="00E818A5" w:rsidRPr="00E818A5" w:rsidRDefault="00EB4E0E" w:rsidP="00E818A5">
      <w:pPr>
        <w:pStyle w:val="Ttulo3"/>
        <w:rPr>
          <w:rFonts w:ascii="Arial" w:eastAsia="Arial" w:hAnsi="Arial" w:cs="Arial"/>
          <w:color w:val="000000"/>
          <w:u w:val="single"/>
        </w:rPr>
      </w:pPr>
      <w:bookmarkStart w:id="16" w:name="_heading=h.tyjcwt" w:colFirst="0" w:colLast="0"/>
      <w:bookmarkStart w:id="17" w:name="_Toc110719635"/>
      <w:bookmarkEnd w:id="16"/>
      <w:r>
        <w:rPr>
          <w:rFonts w:ascii="Arial" w:eastAsia="Arial" w:hAnsi="Arial" w:cs="Arial"/>
          <w:color w:val="000000"/>
        </w:rPr>
        <w:lastRenderedPageBreak/>
        <w:t xml:space="preserve">1.1.2) </w:t>
      </w:r>
      <w:r>
        <w:rPr>
          <w:rFonts w:ascii="Arial" w:eastAsia="Arial" w:hAnsi="Arial" w:cs="Arial"/>
          <w:color w:val="000000"/>
          <w:u w:val="single"/>
        </w:rPr>
        <w:t>Código de agua:</w:t>
      </w:r>
      <w:bookmarkEnd w:id="17"/>
    </w:p>
    <w:p w14:paraId="4D063B8C" w14:textId="77777777" w:rsidR="00EB4E0E" w:rsidRDefault="00EB4E0E" w:rsidP="00EB4E0E"/>
    <w:p w14:paraId="03275982" w14:textId="3BD47684" w:rsidR="00EB4E0E" w:rsidRDefault="00EB4E0E" w:rsidP="00EB4E0E">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Código de Aguas, es el marco legal que regula el uso de los recursos hídricos en Chile. El derecho de aprovechamiento de aguas es creado por el Código de Aguas de 1981, el cual autoriza al titular del derecho </w:t>
      </w:r>
      <w:r>
        <w:rPr>
          <w:rFonts w:ascii="Arial" w:eastAsia="Arial" w:hAnsi="Arial" w:cs="Arial"/>
          <w:sz w:val="24"/>
          <w:szCs w:val="24"/>
        </w:rPr>
        <w:t>al</w:t>
      </w:r>
      <w:r>
        <w:rPr>
          <w:rFonts w:ascii="Arial" w:eastAsia="Arial" w:hAnsi="Arial" w:cs="Arial"/>
          <w:color w:val="000000"/>
          <w:sz w:val="24"/>
          <w:szCs w:val="24"/>
        </w:rPr>
        <w:t xml:space="preserve"> uso de las aguas asociadas a este. Una vez otorgados estos derechos se consideran como propiedad privada, por lo que pueden ser transad</w:t>
      </w:r>
      <w:r w:rsidR="00ED5448">
        <w:rPr>
          <w:rFonts w:ascii="Arial" w:eastAsia="Arial" w:hAnsi="Arial" w:cs="Arial"/>
          <w:color w:val="000000"/>
          <w:sz w:val="24"/>
          <w:szCs w:val="24"/>
        </w:rPr>
        <w:t>a</w:t>
      </w:r>
      <w:r>
        <w:rPr>
          <w:rFonts w:ascii="Arial" w:eastAsia="Arial" w:hAnsi="Arial" w:cs="Arial"/>
          <w:color w:val="000000"/>
          <w:sz w:val="24"/>
          <w:szCs w:val="24"/>
        </w:rPr>
        <w:t xml:space="preserve"> libremente, de forma independiente de la tierra. El carácter de propiedad privada permite que el agua se </w:t>
      </w:r>
      <w:r>
        <w:rPr>
          <w:rFonts w:ascii="Arial" w:eastAsia="Arial" w:hAnsi="Arial" w:cs="Arial"/>
          <w:sz w:val="24"/>
          <w:szCs w:val="24"/>
        </w:rPr>
        <w:t>considere</w:t>
      </w:r>
      <w:r>
        <w:rPr>
          <w:rFonts w:ascii="Arial" w:eastAsia="Arial" w:hAnsi="Arial" w:cs="Arial"/>
          <w:color w:val="000000"/>
          <w:sz w:val="24"/>
          <w:szCs w:val="24"/>
        </w:rPr>
        <w:t xml:space="preserve"> un bien transable e hipotecable (</w:t>
      </w:r>
      <w:r w:rsidRPr="00536224">
        <w:rPr>
          <w:rFonts w:ascii="Arial" w:eastAsia="Arial" w:hAnsi="Arial" w:cs="Arial"/>
          <w:color w:val="000000"/>
          <w:sz w:val="24"/>
          <w:szCs w:val="24"/>
        </w:rPr>
        <w:t>La tribuna, 2015</w:t>
      </w:r>
      <w:r>
        <w:rPr>
          <w:rFonts w:ascii="Arial" w:eastAsia="Arial" w:hAnsi="Arial" w:cs="Arial"/>
          <w:color w:val="000000"/>
          <w:sz w:val="24"/>
          <w:szCs w:val="24"/>
        </w:rPr>
        <w:t>).</w:t>
      </w:r>
    </w:p>
    <w:p w14:paraId="17A17611" w14:textId="6530D6ED" w:rsidR="00EB4E0E" w:rsidRDefault="00EB4E0E" w:rsidP="00EB4E0E">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 han realizado diversas reformas desde que se estableció el código de agua en 1952. En donde a medida que pasa el tiempo se consideran distintos puntos de vistas y estudios de diversos autores que han analizado </w:t>
      </w:r>
      <w:r w:rsidR="003638AA">
        <w:rPr>
          <w:rFonts w:ascii="Arial" w:eastAsia="Arial" w:hAnsi="Arial" w:cs="Arial"/>
          <w:color w:val="000000"/>
          <w:sz w:val="24"/>
          <w:szCs w:val="24"/>
        </w:rPr>
        <w:t xml:space="preserve">el </w:t>
      </w:r>
      <w:r>
        <w:rPr>
          <w:rFonts w:ascii="Arial" w:eastAsia="Arial" w:hAnsi="Arial" w:cs="Arial"/>
          <w:color w:val="000000"/>
          <w:sz w:val="24"/>
          <w:szCs w:val="24"/>
        </w:rPr>
        <w:t>código de agua</w:t>
      </w:r>
      <w:r w:rsidR="00261CC6">
        <w:rPr>
          <w:rFonts w:ascii="Arial" w:eastAsia="Arial" w:hAnsi="Arial" w:cs="Arial"/>
          <w:color w:val="000000"/>
          <w:sz w:val="24"/>
          <w:szCs w:val="24"/>
        </w:rPr>
        <w:t xml:space="preserve"> y DDA</w:t>
      </w:r>
      <w:r>
        <w:rPr>
          <w:rFonts w:ascii="Arial" w:eastAsia="Arial" w:hAnsi="Arial" w:cs="Arial"/>
          <w:color w:val="000000"/>
          <w:sz w:val="24"/>
          <w:szCs w:val="24"/>
        </w:rPr>
        <w:t xml:space="preserve">. Por ejemplo, Macpherson </w:t>
      </w:r>
      <w:r w:rsidR="00D25736">
        <w:rPr>
          <w:rFonts w:ascii="Arial" w:eastAsia="Arial" w:hAnsi="Arial" w:cs="Arial"/>
          <w:color w:val="000000"/>
          <w:sz w:val="24"/>
          <w:szCs w:val="24"/>
        </w:rPr>
        <w:t>y</w:t>
      </w:r>
      <w:r>
        <w:rPr>
          <w:rFonts w:ascii="Arial" w:eastAsia="Arial" w:hAnsi="Arial" w:cs="Arial"/>
          <w:color w:val="000000"/>
          <w:sz w:val="24"/>
          <w:szCs w:val="24"/>
        </w:rPr>
        <w:t xml:space="preserve"> </w:t>
      </w:r>
      <w:r w:rsidR="00536224">
        <w:rPr>
          <w:rFonts w:ascii="Arial" w:eastAsia="Arial" w:hAnsi="Arial" w:cs="Arial"/>
          <w:color w:val="000000"/>
          <w:sz w:val="24"/>
          <w:szCs w:val="24"/>
        </w:rPr>
        <w:t>O’Donnell</w:t>
      </w:r>
      <w:r>
        <w:rPr>
          <w:rFonts w:ascii="Arial" w:eastAsia="Arial" w:hAnsi="Arial" w:cs="Arial"/>
          <w:color w:val="000000"/>
          <w:sz w:val="24"/>
          <w:szCs w:val="24"/>
        </w:rPr>
        <w:t xml:space="preserve"> (2015), señalan que efectivamente el mecanismo de mercado permite una gestión más eficiente del agua. Por otro lado, </w:t>
      </w:r>
      <w:r w:rsidR="00E55050">
        <w:rPr>
          <w:rFonts w:ascii="Arial" w:eastAsia="Arial" w:hAnsi="Arial" w:cs="Arial"/>
          <w:color w:val="000000"/>
          <w:sz w:val="24"/>
          <w:szCs w:val="24"/>
        </w:rPr>
        <w:t xml:space="preserve">Bauer </w:t>
      </w:r>
      <w:r w:rsidR="00E55050">
        <w:rPr>
          <w:rFonts w:ascii="Arial" w:eastAsia="Arial" w:hAnsi="Arial" w:cs="Arial"/>
          <w:sz w:val="24"/>
          <w:szCs w:val="24"/>
        </w:rPr>
        <w:t>(</w:t>
      </w:r>
      <w:r>
        <w:rPr>
          <w:rFonts w:ascii="Arial" w:eastAsia="Arial" w:hAnsi="Arial" w:cs="Arial"/>
          <w:color w:val="000000"/>
          <w:sz w:val="24"/>
          <w:szCs w:val="24"/>
        </w:rPr>
        <w:t xml:space="preserve">2009) argumenta que el código de aguas hace perder autoridad al Estado en términos de </w:t>
      </w:r>
      <w:r w:rsidR="00984823">
        <w:rPr>
          <w:rFonts w:ascii="Arial" w:eastAsia="Arial" w:hAnsi="Arial" w:cs="Arial"/>
          <w:color w:val="000000"/>
          <w:sz w:val="24"/>
          <w:szCs w:val="24"/>
        </w:rPr>
        <w:t xml:space="preserve">regulación </w:t>
      </w:r>
      <w:r>
        <w:rPr>
          <w:rFonts w:ascii="Arial" w:eastAsia="Arial" w:hAnsi="Arial" w:cs="Arial"/>
          <w:color w:val="000000"/>
          <w:sz w:val="24"/>
          <w:szCs w:val="24"/>
        </w:rPr>
        <w:t>sobre este bien público. Es por esto que el mercado de derecho de agua regido por el código de agua es un tema muy interesante de estudiar y verificar si un mercado de derechos e</w:t>
      </w:r>
      <w:r>
        <w:rPr>
          <w:rFonts w:ascii="Arial" w:eastAsia="Arial" w:hAnsi="Arial" w:cs="Arial"/>
          <w:sz w:val="24"/>
          <w:szCs w:val="24"/>
        </w:rPr>
        <w:t>s o</w:t>
      </w:r>
      <w:r>
        <w:rPr>
          <w:rFonts w:ascii="Arial" w:eastAsia="Arial" w:hAnsi="Arial" w:cs="Arial"/>
          <w:color w:val="000000"/>
          <w:sz w:val="24"/>
          <w:szCs w:val="24"/>
        </w:rPr>
        <w:t xml:space="preserve"> no la mejor opción para Chile. </w:t>
      </w:r>
    </w:p>
    <w:p w14:paraId="283B399B" w14:textId="77777777" w:rsidR="00EB4E0E" w:rsidRDefault="00EB4E0E" w:rsidP="00EB4E0E">
      <w:pPr>
        <w:pBdr>
          <w:top w:val="nil"/>
          <w:left w:val="nil"/>
          <w:bottom w:val="nil"/>
          <w:right w:val="nil"/>
          <w:between w:val="nil"/>
        </w:pBdr>
        <w:spacing w:after="0" w:line="360" w:lineRule="auto"/>
        <w:jc w:val="both"/>
        <w:rPr>
          <w:rFonts w:ascii="Arial" w:eastAsia="Arial" w:hAnsi="Arial" w:cs="Arial"/>
          <w:color w:val="000000"/>
          <w:sz w:val="24"/>
          <w:szCs w:val="24"/>
        </w:rPr>
      </w:pPr>
    </w:p>
    <w:p w14:paraId="031DA81C" w14:textId="77777777" w:rsidR="00EB4E0E" w:rsidRDefault="00EB4E0E" w:rsidP="00EB4E0E">
      <w:pPr>
        <w:pStyle w:val="Ttulo3"/>
        <w:rPr>
          <w:rFonts w:ascii="Arial" w:eastAsia="Arial" w:hAnsi="Arial" w:cs="Arial"/>
          <w:color w:val="000000"/>
          <w:u w:val="single"/>
        </w:rPr>
      </w:pPr>
      <w:bookmarkStart w:id="18" w:name="_heading=h.3dy6vkm" w:colFirst="0" w:colLast="0"/>
      <w:bookmarkStart w:id="19" w:name="_Toc110719636"/>
      <w:bookmarkEnd w:id="18"/>
      <w:r>
        <w:rPr>
          <w:rFonts w:ascii="Arial" w:eastAsia="Arial" w:hAnsi="Arial" w:cs="Arial"/>
          <w:color w:val="000000"/>
        </w:rPr>
        <w:t xml:space="preserve">1.1.3) </w:t>
      </w:r>
      <w:r>
        <w:rPr>
          <w:rFonts w:ascii="Arial" w:eastAsia="Arial" w:hAnsi="Arial" w:cs="Arial"/>
          <w:color w:val="000000"/>
          <w:u w:val="single"/>
        </w:rPr>
        <w:t>Mercado de derechos de agua</w:t>
      </w:r>
      <w:bookmarkEnd w:id="19"/>
    </w:p>
    <w:p w14:paraId="23C6E183" w14:textId="777777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p>
    <w:p w14:paraId="1FC61FEF" w14:textId="317C59B8"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 debe considerar que </w:t>
      </w:r>
      <w:r>
        <w:rPr>
          <w:rFonts w:ascii="Arial" w:eastAsia="Arial" w:hAnsi="Arial" w:cs="Arial"/>
          <w:color w:val="202124"/>
          <w:sz w:val="24"/>
          <w:szCs w:val="24"/>
          <w:highlight w:val="white"/>
        </w:rPr>
        <w:t xml:space="preserve">en el mundo son muy escasos los países que tienen un mercado de aguas. Específicamente existen solo en Chile, Canadá, Australia y en estados del oeste de EE. UU. </w:t>
      </w:r>
      <w:r>
        <w:rPr>
          <w:rFonts w:ascii="Arial" w:eastAsia="Arial" w:hAnsi="Arial" w:cs="Arial"/>
          <w:color w:val="000000"/>
          <w:sz w:val="24"/>
          <w:szCs w:val="24"/>
        </w:rPr>
        <w:t>(WWF, 2005). Por lo que Chile se considera como un país pionero en utilizar un mecanismo legal, a través del cual una persona o empresa puede comprar, vender o arrendar un derecho de aprovechamiento del agua, bajo un control de regularización de forma pública ante la DGA. Mecanismo legal creado por el Código de Aguas de 1981.</w:t>
      </w:r>
    </w:p>
    <w:p w14:paraId="71ABF138" w14:textId="77777777" w:rsidR="00FF40E5"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su vez, </w:t>
      </w:r>
      <w:r w:rsidR="00E818A5">
        <w:rPr>
          <w:rFonts w:ascii="Arial" w:eastAsia="Arial" w:hAnsi="Arial" w:cs="Arial"/>
          <w:color w:val="000000"/>
          <w:sz w:val="24"/>
          <w:szCs w:val="24"/>
        </w:rPr>
        <w:t>Jiménez</w:t>
      </w:r>
      <w:r>
        <w:rPr>
          <w:rFonts w:ascii="Arial" w:eastAsia="Arial" w:hAnsi="Arial" w:cs="Arial"/>
          <w:color w:val="000000"/>
          <w:sz w:val="24"/>
          <w:szCs w:val="24"/>
        </w:rPr>
        <w:t xml:space="preserve"> (2014) analiza el marco regulatorio del mercado del agua, el cual se basa en el concepto de que la regularización trata al agua como un bien económico. </w:t>
      </w:r>
    </w:p>
    <w:p w14:paraId="07B3474B" w14:textId="5B3DECA2"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El objetivo de esta decisión sería que la gestión sería más </w:t>
      </w:r>
      <w:r w:rsidR="00151C23">
        <w:rPr>
          <w:rFonts w:ascii="Arial" w:eastAsia="Arial" w:hAnsi="Arial" w:cs="Arial"/>
          <w:color w:val="000000"/>
          <w:sz w:val="24"/>
          <w:szCs w:val="24"/>
        </w:rPr>
        <w:t>eficiente</w:t>
      </w:r>
      <w:r w:rsidR="00362E27">
        <w:rPr>
          <w:rFonts w:ascii="Arial" w:eastAsia="Arial" w:hAnsi="Arial" w:cs="Arial"/>
          <w:color w:val="000000"/>
          <w:sz w:val="24"/>
          <w:szCs w:val="24"/>
        </w:rPr>
        <w:t>,</w:t>
      </w:r>
      <w:r w:rsidR="00151C23">
        <w:rPr>
          <w:rFonts w:ascii="Arial" w:eastAsia="Arial" w:hAnsi="Arial" w:cs="Arial"/>
          <w:color w:val="000000"/>
          <w:sz w:val="24"/>
          <w:szCs w:val="24"/>
        </w:rPr>
        <w:t xml:space="preserve"> </w:t>
      </w:r>
      <w:r w:rsidR="008C73B7">
        <w:rPr>
          <w:rFonts w:ascii="Arial" w:eastAsia="Arial" w:hAnsi="Arial" w:cs="Arial"/>
          <w:color w:val="000000"/>
          <w:sz w:val="24"/>
          <w:szCs w:val="24"/>
        </w:rPr>
        <w:t xml:space="preserve">a </w:t>
      </w:r>
      <w:r>
        <w:rPr>
          <w:rFonts w:ascii="Arial" w:eastAsia="Arial" w:hAnsi="Arial" w:cs="Arial"/>
          <w:color w:val="000000"/>
          <w:sz w:val="24"/>
          <w:szCs w:val="24"/>
        </w:rPr>
        <w:t xml:space="preserve">través de precios de mercado, que la asignación </w:t>
      </w:r>
      <w:r w:rsidR="00D71410">
        <w:rPr>
          <w:rFonts w:ascii="Arial" w:eastAsia="Arial" w:hAnsi="Arial" w:cs="Arial"/>
          <w:color w:val="000000"/>
          <w:sz w:val="24"/>
          <w:szCs w:val="24"/>
        </w:rPr>
        <w:t>e</w:t>
      </w:r>
      <w:r>
        <w:rPr>
          <w:rFonts w:ascii="Arial" w:eastAsia="Arial" w:hAnsi="Arial" w:cs="Arial"/>
          <w:color w:val="000000"/>
          <w:sz w:val="24"/>
          <w:szCs w:val="24"/>
        </w:rPr>
        <w:t xml:space="preserve">statal. Al ser los precios fijados por el mercado, se permite la reasignación eficiente de recursos hídricos hacia los usuarios que más valoran el recurso hídrico. En la práctica esta reasignación puede ser realizada mediante la compra directa de derecho de propiedad de forma perpetua, o a través de un arriendo temporal. </w:t>
      </w:r>
    </w:p>
    <w:p w14:paraId="03C2CFE2" w14:textId="777777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 Chile existen cuatro tipos de mercados constituidos y regulados, los cuales son: </w:t>
      </w:r>
      <w:r>
        <w:rPr>
          <w:rFonts w:ascii="Arial" w:eastAsia="Arial" w:hAnsi="Arial" w:cs="Arial"/>
          <w:sz w:val="24"/>
          <w:szCs w:val="24"/>
        </w:rPr>
        <w:t>E</w:t>
      </w:r>
      <w:r>
        <w:rPr>
          <w:rFonts w:ascii="Arial" w:eastAsia="Arial" w:hAnsi="Arial" w:cs="Arial"/>
          <w:color w:val="000000"/>
          <w:sz w:val="24"/>
          <w:szCs w:val="24"/>
        </w:rPr>
        <w:t>l mercado de arriendo, en el cu</w:t>
      </w:r>
      <w:r>
        <w:rPr>
          <w:rFonts w:ascii="Arial" w:eastAsia="Arial" w:hAnsi="Arial" w:cs="Arial"/>
          <w:sz w:val="24"/>
          <w:szCs w:val="24"/>
        </w:rPr>
        <w:t>al</w:t>
      </w:r>
      <w:r>
        <w:rPr>
          <w:rFonts w:ascii="Arial" w:eastAsia="Arial" w:hAnsi="Arial" w:cs="Arial"/>
          <w:color w:val="000000"/>
          <w:sz w:val="24"/>
          <w:szCs w:val="24"/>
        </w:rPr>
        <w:t xml:space="preserve"> se transa una cierta cantidad de recurso hídrico por un tiempo determinado. Segundo, el mercado de compra y venta, donde efectivamente se traspasa la propiedad del derecho de agua indefinidamente. Tercero, el mercado de opciones, en el cuál, se transan opciones que le dan el derecho al </w:t>
      </w:r>
      <w:r>
        <w:rPr>
          <w:rFonts w:ascii="Arial" w:eastAsia="Arial" w:hAnsi="Arial" w:cs="Arial"/>
          <w:sz w:val="24"/>
          <w:szCs w:val="24"/>
        </w:rPr>
        <w:t>propietario</w:t>
      </w:r>
      <w:r>
        <w:rPr>
          <w:rFonts w:ascii="Arial" w:eastAsia="Arial" w:hAnsi="Arial" w:cs="Arial"/>
          <w:color w:val="000000"/>
          <w:sz w:val="24"/>
          <w:szCs w:val="24"/>
        </w:rPr>
        <w:t xml:space="preserve"> la opción de utilizar una cierta cantidad de </w:t>
      </w:r>
      <w:r>
        <w:rPr>
          <w:rFonts w:ascii="Arial" w:eastAsia="Arial" w:hAnsi="Arial" w:cs="Arial"/>
          <w:sz w:val="24"/>
          <w:szCs w:val="24"/>
        </w:rPr>
        <w:t>recurso</w:t>
      </w:r>
      <w:r>
        <w:rPr>
          <w:rFonts w:ascii="Arial" w:eastAsia="Arial" w:hAnsi="Arial" w:cs="Arial"/>
          <w:color w:val="000000"/>
          <w:sz w:val="24"/>
          <w:szCs w:val="24"/>
        </w:rPr>
        <w:t xml:space="preserve"> hídrico por un tiempo limitado. Cuarto, un mercado </w:t>
      </w:r>
      <w:r>
        <w:rPr>
          <w:rFonts w:ascii="Arial" w:eastAsia="Arial" w:hAnsi="Arial" w:cs="Arial"/>
          <w:sz w:val="24"/>
          <w:szCs w:val="24"/>
        </w:rPr>
        <w:t xml:space="preserve">que </w:t>
      </w:r>
      <w:r>
        <w:rPr>
          <w:rFonts w:ascii="Arial" w:eastAsia="Arial" w:hAnsi="Arial" w:cs="Arial"/>
          <w:color w:val="000000"/>
          <w:sz w:val="24"/>
          <w:szCs w:val="24"/>
        </w:rPr>
        <w:t xml:space="preserve">permuta, donde los derechos de agua se cambian por inversiones en equipo de capital. </w:t>
      </w:r>
    </w:p>
    <w:p w14:paraId="63ADB717" w14:textId="77777777" w:rsidR="00EB4E0E" w:rsidRDefault="00EB4E0E" w:rsidP="00EB4E0E">
      <w:pPr>
        <w:pBdr>
          <w:top w:val="nil"/>
          <w:left w:val="nil"/>
          <w:bottom w:val="nil"/>
          <w:right w:val="nil"/>
          <w:between w:val="nil"/>
        </w:pBd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rPr>
        <w:t xml:space="preserve">El organismo encargado del correcto funcionamiento del mercado de los derechos de agua es la DGA, </w:t>
      </w:r>
      <w:r>
        <w:rPr>
          <w:rFonts w:ascii="Arial" w:eastAsia="Arial" w:hAnsi="Arial" w:cs="Arial"/>
          <w:color w:val="000000"/>
          <w:sz w:val="24"/>
          <w:szCs w:val="24"/>
          <w:highlight w:val="white"/>
        </w:rPr>
        <w:t xml:space="preserve">encargándose de gestionar, verificar y difundir la información hídrica del país, </w:t>
      </w:r>
      <w:r>
        <w:rPr>
          <w:rFonts w:ascii="Arial" w:eastAsia="Arial" w:hAnsi="Arial" w:cs="Arial"/>
          <w:sz w:val="24"/>
          <w:szCs w:val="24"/>
          <w:highlight w:val="white"/>
        </w:rPr>
        <w:t>con el objetivo</w:t>
      </w:r>
      <w:r>
        <w:rPr>
          <w:rFonts w:ascii="Arial" w:eastAsia="Arial" w:hAnsi="Arial" w:cs="Arial"/>
          <w:color w:val="000000"/>
          <w:sz w:val="24"/>
          <w:szCs w:val="24"/>
          <w:highlight w:val="white"/>
        </w:rPr>
        <w:t xml:space="preserve"> de contribuir a una mayor competitividad del mercado y el resguardo de la certeza jurídica e hídrica para el desarrollo sustentable del país. </w:t>
      </w:r>
      <w:r>
        <w:rPr>
          <w:rFonts w:ascii="Arial" w:eastAsia="Arial" w:hAnsi="Arial" w:cs="Arial"/>
          <w:color w:val="000000"/>
          <w:sz w:val="24"/>
          <w:szCs w:val="24"/>
        </w:rPr>
        <w:t>A su vez las transacciones realizadas deben registrarse en los Conservadores de Bienes Raíces de forma clara a través de un formulario.</w:t>
      </w:r>
    </w:p>
    <w:p w14:paraId="1A55CAB8" w14:textId="77777777" w:rsidR="00EB4E0E" w:rsidRDefault="00EB4E0E" w:rsidP="00EB4E0E">
      <w:pPr>
        <w:pBdr>
          <w:top w:val="nil"/>
          <w:left w:val="nil"/>
          <w:bottom w:val="nil"/>
          <w:right w:val="nil"/>
          <w:between w:val="nil"/>
        </w:pBdr>
        <w:spacing w:line="240" w:lineRule="auto"/>
        <w:jc w:val="both"/>
        <w:rPr>
          <w:rFonts w:ascii="Arial" w:eastAsia="Arial" w:hAnsi="Arial" w:cs="Arial"/>
          <w:color w:val="000000"/>
          <w:sz w:val="24"/>
          <w:szCs w:val="24"/>
        </w:rPr>
      </w:pPr>
    </w:p>
    <w:p w14:paraId="684EB4C1" w14:textId="77777777" w:rsidR="00EB4E0E" w:rsidRDefault="00EB4E0E" w:rsidP="00EB4E0E">
      <w:pPr>
        <w:pStyle w:val="Ttulo2"/>
        <w:rPr>
          <w:rFonts w:ascii="Arial" w:eastAsia="Arial" w:hAnsi="Arial" w:cs="Arial"/>
          <w:color w:val="000000"/>
          <w:sz w:val="24"/>
          <w:szCs w:val="24"/>
          <w:u w:val="single"/>
        </w:rPr>
      </w:pPr>
      <w:bookmarkStart w:id="20" w:name="_heading=h.1t3h5sf" w:colFirst="0" w:colLast="0"/>
      <w:bookmarkStart w:id="21" w:name="_Toc110719637"/>
      <w:bookmarkEnd w:id="20"/>
      <w:r>
        <w:rPr>
          <w:rFonts w:ascii="Arial" w:eastAsia="Arial" w:hAnsi="Arial" w:cs="Arial"/>
          <w:color w:val="000000"/>
          <w:sz w:val="24"/>
          <w:szCs w:val="24"/>
        </w:rPr>
        <w:t xml:space="preserve">1.2) </w:t>
      </w:r>
      <w:r>
        <w:rPr>
          <w:rFonts w:ascii="Arial" w:eastAsia="Arial" w:hAnsi="Arial" w:cs="Arial"/>
          <w:color w:val="000000"/>
          <w:sz w:val="24"/>
          <w:szCs w:val="24"/>
          <w:u w:val="single"/>
        </w:rPr>
        <w:t>Problemática de la investigación.</w:t>
      </w:r>
      <w:bookmarkEnd w:id="21"/>
    </w:p>
    <w:p w14:paraId="2E794DFF" w14:textId="77777777" w:rsidR="00EB4E0E" w:rsidRDefault="00EB4E0E" w:rsidP="00EB4E0E"/>
    <w:p w14:paraId="7EB1E91A" w14:textId="77777777" w:rsidR="00EB4E0E" w:rsidRDefault="00EB4E0E" w:rsidP="00EB4E0E">
      <w:pPr>
        <w:pStyle w:val="Ttulo3"/>
        <w:rPr>
          <w:rFonts w:ascii="Arial" w:eastAsia="Arial" w:hAnsi="Arial" w:cs="Arial"/>
          <w:color w:val="000000"/>
        </w:rPr>
      </w:pPr>
      <w:bookmarkStart w:id="22" w:name="_heading=h.4d34og8" w:colFirst="0" w:colLast="0"/>
      <w:bookmarkStart w:id="23" w:name="_Toc110719638"/>
      <w:bookmarkEnd w:id="22"/>
      <w:r>
        <w:rPr>
          <w:rFonts w:ascii="Arial" w:eastAsia="Arial" w:hAnsi="Arial" w:cs="Arial"/>
          <w:color w:val="000000"/>
        </w:rPr>
        <w:t xml:space="preserve">1.2.1) </w:t>
      </w:r>
      <w:r>
        <w:rPr>
          <w:rFonts w:ascii="Arial" w:eastAsia="Arial" w:hAnsi="Arial" w:cs="Arial"/>
          <w:color w:val="000000"/>
          <w:u w:val="single"/>
        </w:rPr>
        <w:t>Descripción del problema a resolver</w:t>
      </w:r>
      <w:bookmarkEnd w:id="23"/>
    </w:p>
    <w:p w14:paraId="0A4896DD" w14:textId="77777777" w:rsidR="00EB4E0E" w:rsidRDefault="00EB4E0E" w:rsidP="00EB4E0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D05F0C" w14:textId="2C072887" w:rsidR="00EB4E0E" w:rsidRDefault="00EB4E0E" w:rsidP="00EB4E0E">
      <w:pP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Chile es afectado por </w:t>
      </w:r>
      <w:r>
        <w:rPr>
          <w:rFonts w:ascii="Arial" w:eastAsia="Arial" w:hAnsi="Arial" w:cs="Arial"/>
          <w:sz w:val="24"/>
          <w:szCs w:val="24"/>
        </w:rPr>
        <w:t>una sequía</w:t>
      </w:r>
      <w:r>
        <w:rPr>
          <w:rFonts w:ascii="Arial" w:eastAsia="Arial" w:hAnsi="Arial" w:cs="Arial"/>
          <w:color w:val="000000"/>
          <w:sz w:val="24"/>
          <w:szCs w:val="24"/>
        </w:rPr>
        <w:t xml:space="preserve"> hace más de 12 años, la cual ha traído consigo una baja de caudales en los ríos, lo que tiene consecuencias socioeconómicas múltiples. En este trabajo nos enfocaremos específicamente en el efecto financiero de este fenómeno natural. Intentando responder la siguiente pregunta, ¿Cómo afecta la sequía, a través de la menor oferta de agua, a los precios de mercado de los</w:t>
      </w:r>
      <w:r w:rsidR="00721946">
        <w:rPr>
          <w:rFonts w:ascii="Arial" w:eastAsia="Arial" w:hAnsi="Arial" w:cs="Arial"/>
          <w:color w:val="000000"/>
          <w:sz w:val="24"/>
          <w:szCs w:val="24"/>
        </w:rPr>
        <w:t xml:space="preserve"> Derechos de Aprovechamiento de agua (</w:t>
      </w:r>
      <w:r>
        <w:rPr>
          <w:rFonts w:ascii="Arial" w:eastAsia="Arial" w:hAnsi="Arial" w:cs="Arial"/>
          <w:color w:val="000000"/>
          <w:sz w:val="24"/>
          <w:szCs w:val="24"/>
        </w:rPr>
        <w:t>DAA</w:t>
      </w:r>
      <w:r w:rsidR="00721946">
        <w:rPr>
          <w:rFonts w:ascii="Arial" w:eastAsia="Arial" w:hAnsi="Arial" w:cs="Arial"/>
          <w:color w:val="000000"/>
          <w:sz w:val="24"/>
          <w:szCs w:val="24"/>
        </w:rPr>
        <w:t>)</w:t>
      </w:r>
      <w:r>
        <w:rPr>
          <w:rFonts w:ascii="Arial" w:eastAsia="Arial" w:hAnsi="Arial" w:cs="Arial"/>
          <w:color w:val="000000"/>
          <w:sz w:val="24"/>
          <w:szCs w:val="24"/>
        </w:rPr>
        <w:t xml:space="preserve"> que se transan en el mercado?, </w:t>
      </w:r>
      <w:r>
        <w:rPr>
          <w:rFonts w:ascii="Arial" w:eastAsia="Arial" w:hAnsi="Arial" w:cs="Arial"/>
          <w:color w:val="000000"/>
          <w:sz w:val="24"/>
          <w:szCs w:val="24"/>
        </w:rPr>
        <w:lastRenderedPageBreak/>
        <w:t xml:space="preserve">dado que en la literatura académica las estimaciones sobre la elasticidad precio de la oferta del agua son escasas, y las existentes tienden a no utilizar métodos de inferencia causal modernos. </w:t>
      </w:r>
    </w:p>
    <w:p w14:paraId="5DDB2321" w14:textId="24DFC6B2" w:rsidR="00EB4E0E" w:rsidRDefault="00EB4E0E" w:rsidP="00EB4E0E">
      <w:pP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 aprovecha la oportunidad de tomar los datos de transacciones históricas de DAA, el evento de la sequía que parte en 2010, y la heterogeneidad en los efectos de la sequía en distintas geografías de Chile para realizar una estimación de esta elasticidad. Tener una buena estimación de esta elasticidad es un factor clave para diseñar políticas económicas que balanceen la ecología, </w:t>
      </w:r>
      <w:r w:rsidR="0087354B">
        <w:rPr>
          <w:rFonts w:ascii="Arial" w:eastAsia="Arial" w:hAnsi="Arial" w:cs="Arial"/>
          <w:color w:val="000000"/>
          <w:sz w:val="24"/>
          <w:szCs w:val="24"/>
        </w:rPr>
        <w:t>y la</w:t>
      </w:r>
      <w:r>
        <w:rPr>
          <w:rFonts w:ascii="Arial" w:eastAsia="Arial" w:hAnsi="Arial" w:cs="Arial"/>
          <w:color w:val="000000"/>
          <w:sz w:val="24"/>
          <w:szCs w:val="24"/>
        </w:rPr>
        <w:t xml:space="preserve"> </w:t>
      </w:r>
      <w:r w:rsidR="00E74F6F">
        <w:rPr>
          <w:rFonts w:ascii="Arial" w:eastAsia="Arial" w:hAnsi="Arial" w:cs="Arial"/>
          <w:color w:val="000000"/>
          <w:sz w:val="24"/>
          <w:szCs w:val="24"/>
        </w:rPr>
        <w:t xml:space="preserve">actividad </w:t>
      </w:r>
      <w:r w:rsidR="005B3E43">
        <w:rPr>
          <w:rFonts w:ascii="Arial" w:eastAsia="Arial" w:hAnsi="Arial" w:cs="Arial"/>
          <w:color w:val="000000"/>
          <w:sz w:val="24"/>
          <w:szCs w:val="24"/>
        </w:rPr>
        <w:t xml:space="preserve">económica </w:t>
      </w:r>
      <w:r>
        <w:rPr>
          <w:rFonts w:ascii="Arial" w:eastAsia="Arial" w:hAnsi="Arial" w:cs="Arial"/>
          <w:color w:val="000000"/>
          <w:sz w:val="24"/>
          <w:szCs w:val="24"/>
        </w:rPr>
        <w:t>de las distintas zonas geográficas del país.</w:t>
      </w:r>
    </w:p>
    <w:p w14:paraId="6F876EAC" w14:textId="77777777" w:rsidR="00747117" w:rsidRPr="00376392" w:rsidRDefault="00747117" w:rsidP="00376392">
      <w:pPr>
        <w:spacing w:after="240" w:line="360" w:lineRule="auto"/>
        <w:jc w:val="both"/>
        <w:rPr>
          <w:sz w:val="24"/>
          <w:szCs w:val="24"/>
        </w:rPr>
      </w:pPr>
    </w:p>
    <w:p w14:paraId="233F944B" w14:textId="6AD6D696" w:rsidR="00785F01" w:rsidRPr="00811B56" w:rsidRDefault="00A772D5" w:rsidP="00A772D5">
      <w:pPr>
        <w:pStyle w:val="Ttulo3"/>
        <w:rPr>
          <w:rFonts w:ascii="Arial" w:hAnsi="Arial" w:cs="Arial"/>
          <w:color w:val="auto"/>
        </w:rPr>
      </w:pPr>
      <w:bookmarkStart w:id="24" w:name="_Toc110719639"/>
      <w:r w:rsidRPr="00811B56">
        <w:rPr>
          <w:rFonts w:ascii="Arial" w:hAnsi="Arial" w:cs="Arial"/>
          <w:color w:val="auto"/>
        </w:rPr>
        <w:t xml:space="preserve">1.2.2) </w:t>
      </w:r>
      <w:r w:rsidR="00785F01" w:rsidRPr="00FC1F8C">
        <w:rPr>
          <w:rFonts w:ascii="Arial" w:hAnsi="Arial" w:cs="Arial"/>
          <w:color w:val="auto"/>
          <w:u w:val="single"/>
        </w:rPr>
        <w:t>Problemas detectados</w:t>
      </w:r>
      <w:bookmarkEnd w:id="24"/>
    </w:p>
    <w:p w14:paraId="5928B851" w14:textId="77777777" w:rsidR="00785F01" w:rsidRDefault="00785F01" w:rsidP="009D42E1">
      <w:pPr>
        <w:pStyle w:val="NormalWeb"/>
        <w:spacing w:before="0" w:beforeAutospacing="0" w:after="0" w:afterAutospacing="0" w:line="360" w:lineRule="auto"/>
        <w:jc w:val="both"/>
      </w:pPr>
    </w:p>
    <w:p w14:paraId="0A33E8AD" w14:textId="54DECE48" w:rsidR="00785F01" w:rsidRDefault="00785F01" w:rsidP="009D42E1">
      <w:pPr>
        <w:pStyle w:val="NormalWeb"/>
        <w:numPr>
          <w:ilvl w:val="0"/>
          <w:numId w:val="7"/>
        </w:numPr>
        <w:spacing w:before="0" w:beforeAutospacing="0" w:after="0" w:afterAutospacing="0" w:line="360" w:lineRule="auto"/>
        <w:jc w:val="both"/>
        <w:rPr>
          <w:rFonts w:ascii="Arial" w:hAnsi="Arial" w:cs="Arial"/>
          <w:color w:val="000000"/>
        </w:rPr>
      </w:pPr>
      <w:r>
        <w:rPr>
          <w:rFonts w:ascii="Arial" w:hAnsi="Arial" w:cs="Arial"/>
          <w:color w:val="000000"/>
        </w:rPr>
        <w:t xml:space="preserve">Escasez de estudios sobre el efecto </w:t>
      </w:r>
      <w:r w:rsidR="0019614B">
        <w:rPr>
          <w:rFonts w:ascii="Arial" w:hAnsi="Arial" w:cs="Arial"/>
          <w:color w:val="000000"/>
        </w:rPr>
        <w:t xml:space="preserve">de la </w:t>
      </w:r>
      <w:r>
        <w:rPr>
          <w:rFonts w:ascii="Arial" w:hAnsi="Arial" w:cs="Arial"/>
          <w:color w:val="000000"/>
        </w:rPr>
        <w:t xml:space="preserve">disponibilidad del agua en el precio de mercado de los </w:t>
      </w:r>
      <w:r w:rsidR="0019614B">
        <w:rPr>
          <w:rFonts w:ascii="Arial" w:hAnsi="Arial" w:cs="Arial"/>
          <w:color w:val="000000"/>
        </w:rPr>
        <w:t>DAA</w:t>
      </w:r>
      <w:r>
        <w:rPr>
          <w:rFonts w:ascii="Arial" w:hAnsi="Arial" w:cs="Arial"/>
          <w:color w:val="000000"/>
        </w:rPr>
        <w:t>.</w:t>
      </w:r>
    </w:p>
    <w:p w14:paraId="0471E1E2" w14:textId="77777777" w:rsidR="00785F01" w:rsidRDefault="00785F01" w:rsidP="009D42E1">
      <w:pPr>
        <w:pStyle w:val="NormalWeb"/>
        <w:spacing w:before="0" w:beforeAutospacing="0" w:after="0" w:afterAutospacing="0" w:line="360" w:lineRule="auto"/>
        <w:ind w:left="720"/>
        <w:jc w:val="both"/>
      </w:pPr>
    </w:p>
    <w:p w14:paraId="26B0FA80" w14:textId="4EB01473" w:rsidR="0011500A" w:rsidRDefault="00785F01" w:rsidP="003F3AEB">
      <w:pPr>
        <w:pStyle w:val="NormalWeb"/>
        <w:numPr>
          <w:ilvl w:val="0"/>
          <w:numId w:val="7"/>
        </w:numPr>
        <w:spacing w:before="0" w:beforeAutospacing="0" w:after="0" w:afterAutospacing="0" w:line="360" w:lineRule="auto"/>
        <w:jc w:val="both"/>
      </w:pPr>
      <w:r w:rsidRPr="00D06454">
        <w:rPr>
          <w:rFonts w:ascii="Arial" w:hAnsi="Arial" w:cs="Arial"/>
          <w:color w:val="000000"/>
        </w:rPr>
        <w:t xml:space="preserve">Ausencia de análisis de </w:t>
      </w:r>
      <w:r w:rsidRPr="00203334">
        <w:rPr>
          <w:rFonts w:ascii="Arial" w:hAnsi="Arial" w:cs="Arial"/>
          <w:color w:val="000000"/>
        </w:rPr>
        <w:t>políticas</w:t>
      </w:r>
      <w:r w:rsidRPr="00D06454">
        <w:rPr>
          <w:rFonts w:ascii="Arial" w:hAnsi="Arial" w:cs="Arial"/>
          <w:color w:val="000000"/>
        </w:rPr>
        <w:t xml:space="preserve"> </w:t>
      </w:r>
      <w:r w:rsidR="0019614B">
        <w:rPr>
          <w:rFonts w:ascii="Arial" w:hAnsi="Arial" w:cs="Arial"/>
          <w:color w:val="000000"/>
        </w:rPr>
        <w:t xml:space="preserve">públicas basadas en evidencia empírica construida utilizando las últimas técnicas de inferencia causal </w:t>
      </w:r>
      <w:r w:rsidR="000C1411">
        <w:rPr>
          <w:rFonts w:ascii="Arial" w:hAnsi="Arial" w:cs="Arial"/>
          <w:color w:val="000000"/>
        </w:rPr>
        <w:t xml:space="preserve">desarrolladas por la literatura </w:t>
      </w:r>
      <w:r w:rsidR="004C5010">
        <w:rPr>
          <w:rFonts w:ascii="Arial" w:hAnsi="Arial" w:cs="Arial"/>
          <w:color w:val="000000"/>
        </w:rPr>
        <w:t>econométrica</w:t>
      </w:r>
      <w:r w:rsidR="000C1411">
        <w:rPr>
          <w:rFonts w:ascii="Arial" w:hAnsi="Arial" w:cs="Arial"/>
          <w:color w:val="000000"/>
        </w:rPr>
        <w:t>.</w:t>
      </w:r>
    </w:p>
    <w:p w14:paraId="162864D5" w14:textId="77777777" w:rsidR="0011500A" w:rsidRDefault="0011500A" w:rsidP="0011500A">
      <w:pPr>
        <w:pStyle w:val="NormalWeb"/>
        <w:spacing w:before="0" w:beforeAutospacing="0" w:after="0" w:afterAutospacing="0" w:line="360" w:lineRule="auto"/>
        <w:jc w:val="both"/>
      </w:pPr>
    </w:p>
    <w:p w14:paraId="6FDEE2D6" w14:textId="24169505" w:rsidR="0011500A" w:rsidRDefault="00CC573D" w:rsidP="0011500A">
      <w:pPr>
        <w:pStyle w:val="Ttulo2"/>
        <w:spacing w:line="360" w:lineRule="auto"/>
        <w:rPr>
          <w:rFonts w:ascii="Arial" w:hAnsi="Arial" w:cs="Arial"/>
          <w:color w:val="auto"/>
          <w:sz w:val="24"/>
          <w:szCs w:val="24"/>
        </w:rPr>
      </w:pPr>
      <w:bookmarkStart w:id="25" w:name="_Toc110719640"/>
      <w:r>
        <w:rPr>
          <w:rFonts w:ascii="Arial" w:hAnsi="Arial" w:cs="Arial"/>
          <w:color w:val="auto"/>
          <w:sz w:val="24"/>
          <w:szCs w:val="24"/>
        </w:rPr>
        <w:t>1.</w:t>
      </w:r>
      <w:r w:rsidR="00EF4796">
        <w:rPr>
          <w:rFonts w:ascii="Arial" w:hAnsi="Arial" w:cs="Arial"/>
          <w:color w:val="auto"/>
          <w:sz w:val="24"/>
          <w:szCs w:val="24"/>
        </w:rPr>
        <w:t>3</w:t>
      </w:r>
      <w:r w:rsidR="0011500A" w:rsidRPr="00F2330D">
        <w:rPr>
          <w:rFonts w:ascii="Arial" w:hAnsi="Arial" w:cs="Arial"/>
          <w:color w:val="auto"/>
          <w:sz w:val="24"/>
          <w:szCs w:val="24"/>
        </w:rPr>
        <w:t xml:space="preserve">) </w:t>
      </w:r>
      <w:r w:rsidR="0011500A" w:rsidRPr="00FC1F8C">
        <w:rPr>
          <w:rFonts w:ascii="Arial" w:hAnsi="Arial" w:cs="Arial"/>
          <w:color w:val="auto"/>
          <w:sz w:val="24"/>
          <w:szCs w:val="24"/>
          <w:u w:val="single"/>
        </w:rPr>
        <w:t>Objetivo general</w:t>
      </w:r>
      <w:bookmarkEnd w:id="25"/>
    </w:p>
    <w:p w14:paraId="54B12F2A" w14:textId="77777777" w:rsidR="0011500A" w:rsidRPr="00935BB5" w:rsidRDefault="0011500A" w:rsidP="0011500A">
      <w:pPr>
        <w:spacing w:line="360" w:lineRule="auto"/>
      </w:pPr>
    </w:p>
    <w:p w14:paraId="2C6B4F2D" w14:textId="21D9AB4E" w:rsidR="0011500A" w:rsidRDefault="0011500A" w:rsidP="0011500A">
      <w:pPr>
        <w:pStyle w:val="NormalWeb"/>
        <w:spacing w:before="0" w:beforeAutospacing="0" w:after="160" w:afterAutospacing="0" w:line="360" w:lineRule="auto"/>
        <w:jc w:val="both"/>
      </w:pPr>
      <w:r>
        <w:rPr>
          <w:rFonts w:ascii="Arial" w:hAnsi="Arial" w:cs="Arial"/>
          <w:color w:val="000000"/>
        </w:rPr>
        <w:t>Estimar el efecto de la sequía, y por ende de la menor disponibilidad de agua en algunas zonas de Chile, en el precio de mercado de los DAA.</w:t>
      </w:r>
    </w:p>
    <w:p w14:paraId="2BC940EC" w14:textId="77777777" w:rsidR="0011500A" w:rsidRDefault="0011500A" w:rsidP="0011500A">
      <w:pPr>
        <w:pStyle w:val="NormalWeb"/>
        <w:spacing w:before="0" w:beforeAutospacing="0" w:after="0" w:afterAutospacing="0" w:line="360" w:lineRule="auto"/>
        <w:jc w:val="both"/>
        <w:rPr>
          <w:rFonts w:ascii="Arial" w:hAnsi="Arial" w:cs="Arial"/>
          <w:b/>
          <w:bCs/>
          <w:color w:val="000000"/>
        </w:rPr>
      </w:pPr>
    </w:p>
    <w:p w14:paraId="62CC73D3" w14:textId="2EE99A68" w:rsidR="0011500A" w:rsidRPr="00A51983" w:rsidRDefault="0011500A" w:rsidP="0011500A">
      <w:pPr>
        <w:pStyle w:val="Ttulo3"/>
        <w:spacing w:line="360" w:lineRule="auto"/>
        <w:rPr>
          <w:rFonts w:ascii="Arial" w:hAnsi="Arial" w:cs="Arial"/>
          <w:color w:val="auto"/>
        </w:rPr>
      </w:pPr>
      <w:bookmarkStart w:id="26" w:name="_Toc107083942"/>
      <w:bookmarkStart w:id="27" w:name="_Toc110719641"/>
      <w:r w:rsidRPr="00A51983">
        <w:rPr>
          <w:rFonts w:ascii="Arial" w:hAnsi="Arial" w:cs="Arial"/>
          <w:color w:val="auto"/>
        </w:rPr>
        <w:t>1.</w:t>
      </w:r>
      <w:r w:rsidR="00EF4796">
        <w:rPr>
          <w:rFonts w:ascii="Arial" w:hAnsi="Arial" w:cs="Arial"/>
          <w:color w:val="auto"/>
        </w:rPr>
        <w:t>3</w:t>
      </w:r>
      <w:r w:rsidRPr="00A51983">
        <w:rPr>
          <w:rFonts w:ascii="Arial" w:hAnsi="Arial" w:cs="Arial"/>
          <w:color w:val="auto"/>
        </w:rPr>
        <w:t xml:space="preserve">.1) </w:t>
      </w:r>
      <w:r w:rsidRPr="00FC1F8C">
        <w:rPr>
          <w:rFonts w:ascii="Arial" w:hAnsi="Arial" w:cs="Arial"/>
          <w:color w:val="auto"/>
          <w:u w:val="single"/>
        </w:rPr>
        <w:t>Objetivos específicos</w:t>
      </w:r>
      <w:bookmarkEnd w:id="26"/>
      <w:bookmarkEnd w:id="27"/>
    </w:p>
    <w:p w14:paraId="58845A8A" w14:textId="77777777" w:rsidR="0011500A" w:rsidRPr="00A51983" w:rsidRDefault="0011500A" w:rsidP="0011500A">
      <w:pPr>
        <w:spacing w:line="360" w:lineRule="auto"/>
        <w:jc w:val="both"/>
      </w:pPr>
    </w:p>
    <w:p w14:paraId="0D9C834D" w14:textId="77777777" w:rsidR="00AA6341" w:rsidRDefault="0011500A" w:rsidP="0011500A">
      <w:pPr>
        <w:pStyle w:val="NormalWeb"/>
        <w:numPr>
          <w:ilvl w:val="0"/>
          <w:numId w:val="4"/>
        </w:numPr>
        <w:spacing w:before="0" w:beforeAutospacing="0" w:after="160" w:afterAutospacing="0" w:line="360" w:lineRule="auto"/>
        <w:jc w:val="both"/>
        <w:textAlignment w:val="baseline"/>
        <w:rPr>
          <w:rFonts w:ascii="Arial" w:hAnsi="Arial" w:cs="Arial"/>
          <w:color w:val="000000"/>
        </w:rPr>
      </w:pPr>
      <w:r>
        <w:rPr>
          <w:rFonts w:ascii="Arial" w:hAnsi="Arial" w:cs="Arial"/>
          <w:color w:val="000000"/>
        </w:rPr>
        <w:t xml:space="preserve">Construir una base de datos de panel que permita seguir un grupo de fuentes hídricas por un largo periodo de tiempo (1980 – 2018). </w:t>
      </w:r>
    </w:p>
    <w:p w14:paraId="689247C2" w14:textId="05E3C22A" w:rsidR="0011500A" w:rsidRPr="009D42E1" w:rsidRDefault="0011500A" w:rsidP="00AA6341">
      <w:pPr>
        <w:pStyle w:val="NormalWeb"/>
        <w:spacing w:before="0" w:beforeAutospacing="0" w:after="160" w:afterAutospacing="0" w:line="360" w:lineRule="auto"/>
        <w:ind w:left="720"/>
        <w:jc w:val="both"/>
        <w:textAlignment w:val="baseline"/>
        <w:rPr>
          <w:rFonts w:ascii="Arial" w:hAnsi="Arial" w:cs="Arial"/>
          <w:color w:val="000000"/>
        </w:rPr>
      </w:pPr>
      <w:r>
        <w:rPr>
          <w:rFonts w:ascii="Arial" w:hAnsi="Arial" w:cs="Arial"/>
          <w:color w:val="000000"/>
        </w:rPr>
        <w:lastRenderedPageBreak/>
        <w:t xml:space="preserve">Las variables principales de esta base de datos son: el precio del DAA transado, el caudal de la fuente hídrica asociada a la transacción observado mensualmente; características contractuales del DAA transado; identificación de stress hídrico para cada fuente hídrica siguiendo las designaciones de la DGA. </w:t>
      </w:r>
    </w:p>
    <w:p w14:paraId="4ED7BF55" w14:textId="3150BCB5" w:rsidR="0011500A" w:rsidRDefault="0011500A" w:rsidP="0011500A">
      <w:pPr>
        <w:pStyle w:val="NormalWeb"/>
        <w:numPr>
          <w:ilvl w:val="0"/>
          <w:numId w:val="6"/>
        </w:numPr>
        <w:spacing w:before="0" w:beforeAutospacing="0" w:after="160" w:afterAutospacing="0" w:line="360" w:lineRule="auto"/>
        <w:jc w:val="both"/>
        <w:textAlignment w:val="baseline"/>
        <w:rPr>
          <w:rFonts w:ascii="Arial" w:hAnsi="Arial" w:cs="Arial"/>
          <w:color w:val="000000"/>
        </w:rPr>
      </w:pPr>
      <w:r>
        <w:rPr>
          <w:rFonts w:ascii="Arial" w:hAnsi="Arial" w:cs="Arial"/>
          <w:color w:val="000000"/>
        </w:rPr>
        <w:t>Estimar la elasticidad precio de los DAA respecto a un cambio en la oferta de agua. La estimación se realizará por el método de diferencias-en-diferencias (DiD</w:t>
      </w:r>
      <w:r w:rsidR="00A4023E">
        <w:rPr>
          <w:rFonts w:ascii="Arial" w:hAnsi="Arial" w:cs="Arial"/>
          <w:color w:val="000000"/>
        </w:rPr>
        <w:t>), para</w:t>
      </w:r>
      <w:r w:rsidR="00467621">
        <w:rPr>
          <w:rFonts w:ascii="Arial" w:hAnsi="Arial" w:cs="Arial"/>
          <w:color w:val="000000"/>
        </w:rPr>
        <w:t xml:space="preserve"> luego interpre</w:t>
      </w:r>
      <w:r w:rsidR="005D5D7A">
        <w:rPr>
          <w:rFonts w:ascii="Arial" w:hAnsi="Arial" w:cs="Arial"/>
          <w:color w:val="000000"/>
        </w:rPr>
        <w:t>tar los resultados</w:t>
      </w:r>
      <w:r>
        <w:rPr>
          <w:rFonts w:ascii="Arial" w:hAnsi="Arial" w:cs="Arial"/>
          <w:color w:val="000000"/>
        </w:rPr>
        <w:t>.</w:t>
      </w:r>
    </w:p>
    <w:p w14:paraId="795B47E8" w14:textId="24247CD0" w:rsidR="00CE36C0" w:rsidRDefault="0011500A" w:rsidP="00CE36C0">
      <w:pPr>
        <w:pStyle w:val="NormalWeb"/>
        <w:numPr>
          <w:ilvl w:val="0"/>
          <w:numId w:val="6"/>
        </w:numPr>
        <w:spacing w:before="0" w:beforeAutospacing="0" w:after="160" w:afterAutospacing="0" w:line="360" w:lineRule="auto"/>
        <w:jc w:val="both"/>
        <w:textAlignment w:val="baseline"/>
        <w:rPr>
          <w:rFonts w:ascii="Arial" w:hAnsi="Arial" w:cs="Arial"/>
          <w:b/>
          <w:bCs/>
          <w:color w:val="000000"/>
        </w:rPr>
      </w:pPr>
      <w:r>
        <w:rPr>
          <w:rFonts w:ascii="Arial" w:hAnsi="Arial" w:cs="Arial"/>
          <w:color w:val="000000"/>
        </w:rPr>
        <w:t xml:space="preserve">Estudiar los determinantes de la probabilidad de que la DGA designe una fuente hídrica en </w:t>
      </w:r>
      <w:r w:rsidR="00D606A4">
        <w:rPr>
          <w:rFonts w:ascii="Arial" w:hAnsi="Arial" w:cs="Arial"/>
          <w:color w:val="000000"/>
        </w:rPr>
        <w:t>es</w:t>
      </w:r>
      <w:r>
        <w:rPr>
          <w:rFonts w:ascii="Arial" w:hAnsi="Arial" w:cs="Arial"/>
          <w:color w:val="000000"/>
        </w:rPr>
        <w:t>tr</w:t>
      </w:r>
      <w:r w:rsidR="00D606A4">
        <w:rPr>
          <w:rFonts w:ascii="Arial" w:hAnsi="Arial" w:cs="Arial"/>
          <w:color w:val="000000"/>
        </w:rPr>
        <w:t>é</w:t>
      </w:r>
      <w:r>
        <w:rPr>
          <w:rFonts w:ascii="Arial" w:hAnsi="Arial" w:cs="Arial"/>
          <w:color w:val="000000"/>
        </w:rPr>
        <w:t>s hídrico</w:t>
      </w:r>
      <w:r w:rsidR="00132FA2">
        <w:rPr>
          <w:rFonts w:ascii="Arial" w:hAnsi="Arial" w:cs="Arial"/>
          <w:color w:val="000000"/>
        </w:rPr>
        <w:t>,</w:t>
      </w:r>
      <w:r>
        <w:rPr>
          <w:rFonts w:ascii="Arial" w:hAnsi="Arial" w:cs="Arial"/>
          <w:color w:val="000000"/>
        </w:rPr>
        <w:t xml:space="preserve"> utilizando un modelo de probabilidad lineal y </w:t>
      </w:r>
      <w:r w:rsidRPr="00CE36C0">
        <w:rPr>
          <w:rFonts w:ascii="Arial" w:hAnsi="Arial" w:cs="Arial"/>
          <w:color w:val="000000"/>
        </w:rPr>
        <w:t>un modelo Probit.</w:t>
      </w:r>
    </w:p>
    <w:p w14:paraId="50A13346" w14:textId="77777777" w:rsidR="00CE36C0" w:rsidRPr="00CE36C0" w:rsidRDefault="00CE36C0" w:rsidP="00CE36C0">
      <w:pPr>
        <w:pStyle w:val="NormalWeb"/>
        <w:spacing w:before="0" w:beforeAutospacing="0" w:after="160" w:afterAutospacing="0" w:line="360" w:lineRule="auto"/>
        <w:ind w:left="720"/>
        <w:jc w:val="both"/>
        <w:textAlignment w:val="baseline"/>
        <w:rPr>
          <w:rFonts w:ascii="Arial" w:hAnsi="Arial" w:cs="Arial"/>
          <w:b/>
          <w:bCs/>
          <w:color w:val="000000"/>
        </w:rPr>
      </w:pPr>
    </w:p>
    <w:p w14:paraId="71678AC5" w14:textId="5C3A8306" w:rsidR="0011500A" w:rsidRDefault="0011500A" w:rsidP="0011500A">
      <w:pPr>
        <w:pStyle w:val="Ttulo2"/>
        <w:spacing w:line="360" w:lineRule="auto"/>
        <w:rPr>
          <w:rFonts w:ascii="Arial" w:hAnsi="Arial" w:cs="Arial"/>
          <w:color w:val="auto"/>
          <w:sz w:val="24"/>
          <w:szCs w:val="24"/>
        </w:rPr>
      </w:pPr>
      <w:bookmarkStart w:id="28" w:name="_Toc107083943"/>
      <w:bookmarkStart w:id="29" w:name="_Toc110719642"/>
      <w:r w:rsidRPr="00494A13">
        <w:rPr>
          <w:rFonts w:ascii="Arial" w:hAnsi="Arial" w:cs="Arial"/>
          <w:color w:val="auto"/>
          <w:sz w:val="24"/>
          <w:szCs w:val="24"/>
        </w:rPr>
        <w:t>1.</w:t>
      </w:r>
      <w:r w:rsidR="00EF4796">
        <w:rPr>
          <w:rFonts w:ascii="Arial" w:hAnsi="Arial" w:cs="Arial"/>
          <w:color w:val="auto"/>
          <w:sz w:val="24"/>
          <w:szCs w:val="24"/>
        </w:rPr>
        <w:t>4</w:t>
      </w:r>
      <w:r w:rsidRPr="00494A13">
        <w:rPr>
          <w:rFonts w:ascii="Arial" w:hAnsi="Arial" w:cs="Arial"/>
          <w:color w:val="auto"/>
          <w:sz w:val="24"/>
          <w:szCs w:val="24"/>
        </w:rPr>
        <w:t xml:space="preserve">) </w:t>
      </w:r>
      <w:r w:rsidRPr="00FC1F8C">
        <w:rPr>
          <w:rFonts w:ascii="Arial" w:hAnsi="Arial" w:cs="Arial"/>
          <w:color w:val="auto"/>
          <w:sz w:val="24"/>
          <w:szCs w:val="24"/>
          <w:u w:val="single"/>
        </w:rPr>
        <w:t>Hipótesis</w:t>
      </w:r>
      <w:bookmarkEnd w:id="28"/>
      <w:bookmarkEnd w:id="29"/>
    </w:p>
    <w:p w14:paraId="2C439DE1" w14:textId="77777777" w:rsidR="0011500A" w:rsidRPr="00494A13" w:rsidRDefault="0011500A" w:rsidP="0011500A">
      <w:pPr>
        <w:spacing w:line="360" w:lineRule="auto"/>
      </w:pPr>
    </w:p>
    <w:p w14:paraId="390C9363" w14:textId="77777777" w:rsidR="0011500A" w:rsidRPr="009D42E1" w:rsidRDefault="0011500A" w:rsidP="0011500A">
      <w:pPr>
        <w:pStyle w:val="NormalWeb"/>
        <w:spacing w:before="0" w:beforeAutospacing="0" w:after="160" w:afterAutospacing="0" w:line="360" w:lineRule="auto"/>
        <w:jc w:val="both"/>
      </w:pPr>
      <w:r w:rsidRPr="009D42E1">
        <w:rPr>
          <w:rFonts w:ascii="Arial" w:hAnsi="Arial" w:cs="Arial"/>
          <w:color w:val="000000"/>
        </w:rPr>
        <w:t xml:space="preserve">Las principales hipótesis de este trabajo </w:t>
      </w:r>
      <w:r>
        <w:rPr>
          <w:rFonts w:ascii="Arial" w:hAnsi="Arial" w:cs="Arial"/>
          <w:color w:val="000000"/>
        </w:rPr>
        <w:t xml:space="preserve">son </w:t>
      </w:r>
      <w:r w:rsidRPr="009D42E1">
        <w:rPr>
          <w:rFonts w:ascii="Arial" w:hAnsi="Arial" w:cs="Arial"/>
          <w:color w:val="000000"/>
        </w:rPr>
        <w:t>la</w:t>
      </w:r>
      <w:r>
        <w:rPr>
          <w:rFonts w:ascii="Arial" w:hAnsi="Arial" w:cs="Arial"/>
          <w:color w:val="000000"/>
        </w:rPr>
        <w:t xml:space="preserve">s </w:t>
      </w:r>
      <w:r w:rsidRPr="009D42E1">
        <w:rPr>
          <w:rFonts w:ascii="Arial" w:hAnsi="Arial" w:cs="Arial"/>
          <w:color w:val="000000"/>
        </w:rPr>
        <w:t>siguiente</w:t>
      </w:r>
      <w:r>
        <w:rPr>
          <w:rFonts w:ascii="Arial" w:hAnsi="Arial" w:cs="Arial"/>
          <w:color w:val="000000"/>
        </w:rPr>
        <w:t>s</w:t>
      </w:r>
      <w:r w:rsidRPr="009D42E1">
        <w:rPr>
          <w:rFonts w:ascii="Arial" w:hAnsi="Arial" w:cs="Arial"/>
          <w:color w:val="000000"/>
        </w:rPr>
        <w:t>: </w:t>
      </w:r>
    </w:p>
    <w:p w14:paraId="327EFDDB" w14:textId="187D686E" w:rsidR="0011500A" w:rsidRPr="009D42E1" w:rsidRDefault="0011500A" w:rsidP="0011500A">
      <w:pPr>
        <w:pStyle w:val="NormalWeb"/>
        <w:spacing w:before="0" w:beforeAutospacing="0" w:after="160" w:afterAutospacing="0" w:line="360" w:lineRule="auto"/>
        <w:jc w:val="both"/>
      </w:pPr>
      <w:r w:rsidRPr="009D42E1">
        <w:rPr>
          <w:rFonts w:ascii="Arial" w:hAnsi="Arial" w:cs="Arial"/>
          <w:color w:val="000000"/>
        </w:rPr>
        <w:t xml:space="preserve">• H1: La sequía provoca un aumento </w:t>
      </w:r>
      <w:r>
        <w:rPr>
          <w:rFonts w:ascii="Arial" w:hAnsi="Arial" w:cs="Arial"/>
          <w:color w:val="000000"/>
        </w:rPr>
        <w:t xml:space="preserve">general </w:t>
      </w:r>
      <w:r w:rsidRPr="009D42E1">
        <w:rPr>
          <w:rFonts w:ascii="Arial" w:hAnsi="Arial" w:cs="Arial"/>
          <w:color w:val="000000"/>
        </w:rPr>
        <w:t>en el precio de mercado de los DAA</w:t>
      </w:r>
      <w:r w:rsidR="00240118">
        <w:rPr>
          <w:rFonts w:ascii="Arial" w:hAnsi="Arial" w:cs="Arial"/>
          <w:color w:val="000000"/>
        </w:rPr>
        <w:t xml:space="preserve"> en Chile</w:t>
      </w:r>
      <w:r>
        <w:rPr>
          <w:rFonts w:ascii="Arial" w:hAnsi="Arial" w:cs="Arial"/>
          <w:color w:val="000000"/>
        </w:rPr>
        <w:t>,</w:t>
      </w:r>
      <w:r w:rsidRPr="009D42E1">
        <w:rPr>
          <w:rFonts w:ascii="Arial" w:hAnsi="Arial" w:cs="Arial"/>
          <w:color w:val="000000"/>
        </w:rPr>
        <w:t xml:space="preserve"> </w:t>
      </w:r>
      <w:r>
        <w:rPr>
          <w:rFonts w:ascii="Arial" w:hAnsi="Arial" w:cs="Arial"/>
          <w:color w:val="000000"/>
        </w:rPr>
        <w:t xml:space="preserve">a través del efecto negativo de </w:t>
      </w:r>
      <w:r w:rsidRPr="009D42E1">
        <w:rPr>
          <w:rFonts w:ascii="Arial" w:hAnsi="Arial" w:cs="Arial"/>
          <w:color w:val="000000"/>
        </w:rPr>
        <w:t xml:space="preserve">la sequía </w:t>
      </w:r>
      <w:r>
        <w:rPr>
          <w:rFonts w:ascii="Arial" w:hAnsi="Arial" w:cs="Arial"/>
          <w:color w:val="000000"/>
        </w:rPr>
        <w:t>sobre el caudal, una medida observable de oferta de agua para el DAA asociado</w:t>
      </w:r>
      <w:r w:rsidRPr="009D42E1">
        <w:rPr>
          <w:rFonts w:ascii="Arial" w:hAnsi="Arial" w:cs="Arial"/>
          <w:color w:val="000000"/>
        </w:rPr>
        <w:t xml:space="preserve">. </w:t>
      </w:r>
      <w:r>
        <w:rPr>
          <w:rFonts w:ascii="Arial" w:hAnsi="Arial" w:cs="Arial"/>
          <w:color w:val="000000"/>
        </w:rPr>
        <w:t xml:space="preserve">Dado que un DAA es un derecho a poseer propiedad sobre un bien que ahora es más escaso es esperable que aumente el precio de los derechos </w:t>
      </w:r>
      <w:r w:rsidR="00747117">
        <w:rPr>
          <w:rFonts w:ascii="Arial" w:hAnsi="Arial" w:cs="Arial"/>
          <w:color w:val="000000"/>
        </w:rPr>
        <w:t>transados. Este</w:t>
      </w:r>
      <w:r>
        <w:rPr>
          <w:rFonts w:ascii="Arial" w:hAnsi="Arial" w:cs="Arial"/>
          <w:color w:val="000000"/>
        </w:rPr>
        <w:t xml:space="preserve"> efecto también sería consistente con la dirección del efecto documentado por Brown (2006) con datos del Estado de Colorado en </w:t>
      </w:r>
      <w:r w:rsidR="00B52948">
        <w:rPr>
          <w:rFonts w:ascii="Arial" w:hAnsi="Arial" w:cs="Arial"/>
          <w:color w:val="000000"/>
        </w:rPr>
        <w:t>EE. UU.</w:t>
      </w:r>
    </w:p>
    <w:p w14:paraId="4CDD7993" w14:textId="0F435371" w:rsidR="0011500A" w:rsidRPr="001C033D" w:rsidRDefault="0011500A" w:rsidP="00BD0C44">
      <w:pPr>
        <w:spacing w:line="360" w:lineRule="auto"/>
        <w:jc w:val="both"/>
        <w:rPr>
          <w:rFonts w:ascii="Arial" w:hAnsi="Arial" w:cs="Arial"/>
          <w:color w:val="000000"/>
          <w:sz w:val="24"/>
          <w:szCs w:val="24"/>
        </w:rPr>
      </w:pPr>
      <w:r w:rsidRPr="009D42E1">
        <w:rPr>
          <w:rFonts w:ascii="Arial" w:hAnsi="Arial" w:cs="Arial"/>
          <w:color w:val="000000"/>
          <w:sz w:val="24"/>
          <w:szCs w:val="24"/>
        </w:rPr>
        <w:t xml:space="preserve">HA2: La sequía afecta de forma </w:t>
      </w:r>
      <w:r>
        <w:rPr>
          <w:rFonts w:ascii="Arial" w:hAnsi="Arial" w:cs="Arial"/>
          <w:color w:val="000000"/>
          <w:sz w:val="24"/>
          <w:szCs w:val="24"/>
        </w:rPr>
        <w:t>heterogénea</w:t>
      </w:r>
      <w:r w:rsidRPr="009D42E1">
        <w:rPr>
          <w:rFonts w:ascii="Arial" w:hAnsi="Arial" w:cs="Arial"/>
          <w:color w:val="000000"/>
          <w:sz w:val="24"/>
          <w:szCs w:val="24"/>
        </w:rPr>
        <w:t xml:space="preserve"> a los precios de los DAA</w:t>
      </w:r>
      <w:r w:rsidR="00006777">
        <w:rPr>
          <w:rFonts w:ascii="Arial" w:hAnsi="Arial" w:cs="Arial"/>
          <w:color w:val="000000"/>
          <w:sz w:val="24"/>
          <w:szCs w:val="24"/>
        </w:rPr>
        <w:t xml:space="preserve"> en Chile,</w:t>
      </w:r>
      <w:r w:rsidRPr="009D42E1">
        <w:rPr>
          <w:rFonts w:ascii="Arial" w:hAnsi="Arial" w:cs="Arial"/>
          <w:color w:val="000000"/>
          <w:sz w:val="24"/>
          <w:szCs w:val="24"/>
        </w:rPr>
        <w:t xml:space="preserve"> </w:t>
      </w:r>
      <w:r>
        <w:rPr>
          <w:rFonts w:ascii="Arial" w:hAnsi="Arial" w:cs="Arial"/>
          <w:color w:val="000000"/>
          <w:sz w:val="24"/>
          <w:szCs w:val="24"/>
        </w:rPr>
        <w:t xml:space="preserve">a través de características propias de la zona en que se ubica la fuente hídrica. Específicamente, es esperable un efecto positivo en zonas de alta intensidad en agricultura lo que sería consistente con el modelo </w:t>
      </w:r>
      <w:r w:rsidRPr="00ED18D8">
        <w:rPr>
          <w:rFonts w:ascii="Arial" w:hAnsi="Arial" w:cs="Arial"/>
          <w:color w:val="000000"/>
          <w:sz w:val="24"/>
          <w:szCs w:val="24"/>
        </w:rPr>
        <w:t xml:space="preserve">teórico de </w:t>
      </w:r>
      <w:r w:rsidRPr="00ED18D8">
        <w:rPr>
          <w:rFonts w:ascii="Arial" w:hAnsi="Arial" w:cs="Arial"/>
          <w:noProof/>
          <w:sz w:val="24"/>
          <w:szCs w:val="24"/>
        </w:rPr>
        <w:t xml:space="preserve">Donna </w:t>
      </w:r>
      <w:r w:rsidR="00721946">
        <w:rPr>
          <w:rFonts w:ascii="Arial" w:hAnsi="Arial" w:cs="Arial"/>
          <w:noProof/>
          <w:sz w:val="24"/>
          <w:szCs w:val="24"/>
        </w:rPr>
        <w:t>y</w:t>
      </w:r>
      <w:r w:rsidRPr="00ED18D8">
        <w:rPr>
          <w:rFonts w:ascii="Arial" w:hAnsi="Arial" w:cs="Arial"/>
          <w:noProof/>
          <w:sz w:val="24"/>
          <w:szCs w:val="24"/>
        </w:rPr>
        <w:t xml:space="preserve"> Espin (2013)</w:t>
      </w:r>
      <w:r>
        <w:rPr>
          <w:rFonts w:ascii="Arial" w:hAnsi="Arial" w:cs="Arial"/>
          <w:noProof/>
          <w:sz w:val="24"/>
          <w:szCs w:val="24"/>
        </w:rPr>
        <w:t>.</w:t>
      </w:r>
    </w:p>
    <w:p w14:paraId="62CEBF3C" w14:textId="210FF5FB" w:rsidR="00CC0784" w:rsidRDefault="00CC0784" w:rsidP="004420B8">
      <w:pPr>
        <w:pStyle w:val="NormalWeb"/>
        <w:spacing w:before="0" w:beforeAutospacing="0" w:after="160" w:afterAutospacing="0" w:line="360" w:lineRule="auto"/>
        <w:jc w:val="both"/>
        <w:rPr>
          <w:rFonts w:ascii="Arial" w:hAnsi="Arial" w:cs="Arial"/>
          <w:color w:val="000000"/>
        </w:rPr>
      </w:pPr>
    </w:p>
    <w:p w14:paraId="42DFD4D9" w14:textId="77777777" w:rsidR="00A4023E" w:rsidRDefault="00A4023E" w:rsidP="004420B8">
      <w:pPr>
        <w:pStyle w:val="NormalWeb"/>
        <w:spacing w:before="0" w:beforeAutospacing="0" w:after="160" w:afterAutospacing="0" w:line="360" w:lineRule="auto"/>
        <w:jc w:val="both"/>
        <w:rPr>
          <w:rFonts w:ascii="Arial" w:hAnsi="Arial" w:cs="Arial"/>
          <w:color w:val="000000"/>
        </w:rPr>
      </w:pPr>
    </w:p>
    <w:p w14:paraId="554325A9" w14:textId="581F9573" w:rsidR="003F3AEB" w:rsidRPr="00EB7488" w:rsidRDefault="003F3AEB" w:rsidP="003F3AEB">
      <w:pPr>
        <w:pStyle w:val="Ttulo2"/>
        <w:rPr>
          <w:rFonts w:ascii="Arial" w:hAnsi="Arial" w:cs="Arial"/>
          <w:color w:val="auto"/>
          <w:sz w:val="24"/>
          <w:szCs w:val="24"/>
        </w:rPr>
      </w:pPr>
      <w:bookmarkStart w:id="30" w:name="_Toc109679204"/>
      <w:bookmarkStart w:id="31" w:name="_Toc110719643"/>
      <w:r w:rsidRPr="00EB7488">
        <w:rPr>
          <w:rFonts w:ascii="Arial" w:hAnsi="Arial" w:cs="Arial"/>
          <w:color w:val="auto"/>
          <w:sz w:val="24"/>
          <w:szCs w:val="24"/>
        </w:rPr>
        <w:lastRenderedPageBreak/>
        <w:t>1.</w:t>
      </w:r>
      <w:r w:rsidR="00655D10">
        <w:rPr>
          <w:rFonts w:ascii="Arial" w:hAnsi="Arial" w:cs="Arial"/>
          <w:color w:val="auto"/>
          <w:sz w:val="24"/>
          <w:szCs w:val="24"/>
        </w:rPr>
        <w:t>5</w:t>
      </w:r>
      <w:r w:rsidRPr="00EB7488">
        <w:rPr>
          <w:rFonts w:ascii="Arial" w:hAnsi="Arial" w:cs="Arial"/>
          <w:color w:val="auto"/>
          <w:sz w:val="24"/>
          <w:szCs w:val="24"/>
        </w:rPr>
        <w:t xml:space="preserve">) </w:t>
      </w:r>
      <w:r w:rsidRPr="00FC2B3C">
        <w:rPr>
          <w:rFonts w:ascii="Arial" w:hAnsi="Arial" w:cs="Arial"/>
          <w:color w:val="auto"/>
          <w:sz w:val="24"/>
          <w:szCs w:val="24"/>
          <w:u w:val="single"/>
        </w:rPr>
        <w:t>Marco teórico</w:t>
      </w:r>
      <w:bookmarkEnd w:id="30"/>
      <w:bookmarkEnd w:id="31"/>
    </w:p>
    <w:p w14:paraId="0C08AC79" w14:textId="77777777" w:rsidR="003F3AEB" w:rsidRPr="00D339D0" w:rsidRDefault="003F3AEB" w:rsidP="003F3AEB"/>
    <w:p w14:paraId="43CD5CE6" w14:textId="64E794F8" w:rsidR="003F3AEB" w:rsidRPr="00BE2A63" w:rsidRDefault="003F3AEB" w:rsidP="003F3AEB">
      <w:pPr>
        <w:pStyle w:val="NormalWeb"/>
        <w:spacing w:before="0" w:beforeAutospacing="0" w:after="160" w:afterAutospacing="0" w:line="360" w:lineRule="auto"/>
        <w:jc w:val="both"/>
        <w:rPr>
          <w:rFonts w:ascii="Arial" w:hAnsi="Arial" w:cs="Arial"/>
          <w:color w:val="000000"/>
        </w:rPr>
      </w:pPr>
      <w:r w:rsidRPr="00BE2A63">
        <w:rPr>
          <w:rFonts w:ascii="Arial" w:hAnsi="Arial" w:cs="Arial"/>
          <w:color w:val="000000"/>
        </w:rPr>
        <w:t>La contribución a la literatura es la estimación del efecto en el precio de mercado del agua de un shock permanente en la disponibilidad del recurso hídrico, producido por la sequía que afecta a Chile desde 2010.</w:t>
      </w:r>
      <w:r w:rsidRPr="00BE2A63">
        <w:rPr>
          <w:rFonts w:ascii="Arial" w:hAnsi="Arial" w:cs="Arial"/>
        </w:rPr>
        <w:t xml:space="preserve"> </w:t>
      </w:r>
      <w:r w:rsidRPr="00BE2A63">
        <w:rPr>
          <w:rFonts w:ascii="Arial" w:hAnsi="Arial" w:cs="Arial"/>
          <w:color w:val="000000"/>
        </w:rPr>
        <w:t xml:space="preserve">Aprovechándonos de la disponibilidad de precios de mercado históricos del agua para distintas zonas de Chile, y de este experimento natural que afecta desproporcionalmente más la disponibilidad de agua de algunas zonas (grupo de tratamiento) y menos a otras (grupo de control). Se propone identificar la elasticidad precio de los derechos de agua frente a un cambio en la oferta del recurso hídrico. En esta sección se entrega información de distintos estudios que abordan diversos temas con estudios relacionados con los mercados de los derechos de agua en </w:t>
      </w:r>
      <w:r>
        <w:rPr>
          <w:rFonts w:ascii="Arial" w:hAnsi="Arial" w:cs="Arial"/>
          <w:color w:val="000000"/>
        </w:rPr>
        <w:t>C</w:t>
      </w:r>
      <w:r w:rsidRPr="00BE2A63">
        <w:rPr>
          <w:rFonts w:ascii="Arial" w:hAnsi="Arial" w:cs="Arial"/>
          <w:color w:val="000000"/>
        </w:rPr>
        <w:t>hile y en países con sistemas similares.</w:t>
      </w:r>
    </w:p>
    <w:p w14:paraId="3871AD36" w14:textId="4C447BDB" w:rsidR="003F3AEB" w:rsidRPr="00EB7488" w:rsidRDefault="003F3AEB" w:rsidP="003F3AEB">
      <w:pPr>
        <w:pStyle w:val="Ttulo3"/>
        <w:rPr>
          <w:rFonts w:ascii="Arial" w:hAnsi="Arial" w:cs="Arial"/>
          <w:color w:val="auto"/>
        </w:rPr>
      </w:pPr>
      <w:bookmarkStart w:id="32" w:name="_Toc109679205"/>
      <w:bookmarkStart w:id="33" w:name="_Toc110719644"/>
      <w:r w:rsidRPr="00EB7488">
        <w:rPr>
          <w:rFonts w:ascii="Arial" w:hAnsi="Arial" w:cs="Arial"/>
          <w:color w:val="auto"/>
        </w:rPr>
        <w:t>1</w:t>
      </w:r>
      <w:r w:rsidR="00655D10">
        <w:rPr>
          <w:rFonts w:ascii="Arial" w:hAnsi="Arial" w:cs="Arial"/>
          <w:color w:val="auto"/>
        </w:rPr>
        <w:t>.5</w:t>
      </w:r>
      <w:r w:rsidRPr="00EB7488">
        <w:rPr>
          <w:rFonts w:ascii="Arial" w:hAnsi="Arial" w:cs="Arial"/>
          <w:color w:val="auto"/>
        </w:rPr>
        <w:t xml:space="preserve">.1) </w:t>
      </w:r>
      <w:r w:rsidRPr="0094332B">
        <w:rPr>
          <w:rFonts w:ascii="Arial" w:hAnsi="Arial" w:cs="Arial"/>
          <w:color w:val="auto"/>
          <w:u w:val="single"/>
        </w:rPr>
        <w:t>Estrés hídrico</w:t>
      </w:r>
      <w:bookmarkEnd w:id="32"/>
      <w:bookmarkEnd w:id="33"/>
    </w:p>
    <w:p w14:paraId="7C0EB94B" w14:textId="77777777" w:rsidR="003F3AEB" w:rsidRPr="00D00AA4" w:rsidRDefault="003F3AEB" w:rsidP="003F3AEB"/>
    <w:p w14:paraId="5BE779CA" w14:textId="1084F06B" w:rsidR="003F3AEB" w:rsidRPr="00BE2A63" w:rsidRDefault="003F3AEB" w:rsidP="003F3AEB">
      <w:pPr>
        <w:pStyle w:val="NormalWeb"/>
        <w:spacing w:before="0" w:beforeAutospacing="0" w:after="160" w:afterAutospacing="0" w:line="360" w:lineRule="auto"/>
        <w:jc w:val="both"/>
        <w:rPr>
          <w:rFonts w:ascii="Arial" w:hAnsi="Arial" w:cs="Arial"/>
          <w:color w:val="000000"/>
          <w:shd w:val="clear" w:color="auto" w:fill="FFFFFF"/>
        </w:rPr>
      </w:pPr>
      <w:r w:rsidRPr="00BE2A63">
        <w:rPr>
          <w:rFonts w:ascii="Arial" w:hAnsi="Arial" w:cs="Arial"/>
          <w:color w:val="000000"/>
        </w:rPr>
        <w:t>Existen a lo menos dos definiciones de estrés hídrico</w:t>
      </w:r>
      <w:r>
        <w:rPr>
          <w:rFonts w:ascii="Arial" w:hAnsi="Arial" w:cs="Arial"/>
          <w:color w:val="000000"/>
        </w:rPr>
        <w:t>,</w:t>
      </w:r>
      <w:r w:rsidRPr="00BE2A63">
        <w:rPr>
          <w:rFonts w:ascii="Arial" w:hAnsi="Arial" w:cs="Arial"/>
          <w:color w:val="000000"/>
        </w:rPr>
        <w:t xml:space="preserve"> </w:t>
      </w:r>
      <w:r w:rsidRPr="00B245B8">
        <w:rPr>
          <w:rFonts w:ascii="Arial" w:hAnsi="Arial" w:cs="Arial"/>
          <w:noProof/>
        </w:rPr>
        <w:t>Pnuma</w:t>
      </w:r>
      <w:r>
        <w:rPr>
          <w:rFonts w:ascii="Arial" w:hAnsi="Arial" w:cs="Arial"/>
          <w:noProof/>
        </w:rPr>
        <w:t xml:space="preserve"> (</w:t>
      </w:r>
      <w:r w:rsidRPr="00B245B8">
        <w:rPr>
          <w:rFonts w:ascii="Arial" w:hAnsi="Arial" w:cs="Arial"/>
          <w:noProof/>
        </w:rPr>
        <w:t>2022)</w:t>
      </w:r>
      <w:r w:rsidRPr="00BE2A63">
        <w:rPr>
          <w:rFonts w:ascii="Arial" w:hAnsi="Arial" w:cs="Arial"/>
          <w:color w:val="000000"/>
          <w:shd w:val="clear" w:color="auto" w:fill="FFFFFF"/>
        </w:rPr>
        <w:t xml:space="preserve"> define</w:t>
      </w:r>
      <w:r>
        <w:rPr>
          <w:rFonts w:ascii="Arial" w:hAnsi="Arial" w:cs="Arial"/>
          <w:color w:val="000000"/>
          <w:shd w:val="clear" w:color="auto" w:fill="FFFFFF"/>
        </w:rPr>
        <w:t xml:space="preserve"> como estrés hídrico</w:t>
      </w:r>
      <w:r w:rsidRPr="00BE2A63">
        <w:rPr>
          <w:rFonts w:ascii="Arial" w:hAnsi="Arial" w:cs="Arial"/>
          <w:color w:val="000000"/>
          <w:shd w:val="clear" w:color="auto" w:fill="FFFFFF"/>
        </w:rPr>
        <w:t xml:space="preserve"> como un estado en el cuál la </w:t>
      </w:r>
      <w:hyperlink r:id="rId20" w:tgtFrame="_blank" w:history="1">
        <w:r w:rsidRPr="00BE2A63">
          <w:rPr>
            <w:rFonts w:ascii="Arial" w:hAnsi="Arial" w:cs="Arial"/>
            <w:color w:val="000000"/>
          </w:rPr>
          <w:t>demanda de agua</w:t>
        </w:r>
      </w:hyperlink>
      <w:r w:rsidRPr="00BE2A63">
        <w:rPr>
          <w:rFonts w:ascii="Arial" w:hAnsi="Arial" w:cs="Arial"/>
          <w:color w:val="000000"/>
          <w:shd w:val="clear" w:color="auto" w:fill="FFFFFF"/>
        </w:rPr>
        <w:t> es más alta que la cantidad disponible durante un periodo determinado, o cuando su uso se ve restringido por su baja calidad</w:t>
      </w:r>
      <w:r>
        <w:rPr>
          <w:rFonts w:ascii="Arial" w:hAnsi="Arial" w:cs="Arial"/>
          <w:color w:val="000000"/>
          <w:shd w:val="clear" w:color="auto" w:fill="FFFFFF"/>
        </w:rPr>
        <w:t>.</w:t>
      </w:r>
      <w:r w:rsidRPr="00BE2A63">
        <w:rPr>
          <w:rFonts w:ascii="Arial" w:hAnsi="Arial" w:cs="Arial"/>
        </w:rPr>
        <w:t xml:space="preserve"> Por otro lado</w:t>
      </w:r>
      <w:r>
        <w:rPr>
          <w:rFonts w:ascii="Arial" w:hAnsi="Arial" w:cs="Arial"/>
        </w:rPr>
        <w:t xml:space="preserve">, </w:t>
      </w:r>
      <w:r w:rsidRPr="0084218F">
        <w:rPr>
          <w:rFonts w:ascii="Arial" w:hAnsi="Arial" w:cs="Arial"/>
          <w:noProof/>
          <w:color w:val="000000"/>
          <w:shd w:val="clear" w:color="auto" w:fill="FFFFFF"/>
        </w:rPr>
        <w:t>Sarabia et al</w:t>
      </w:r>
      <w:r w:rsidR="00477C98">
        <w:rPr>
          <w:rFonts w:ascii="Arial" w:hAnsi="Arial" w:cs="Arial"/>
          <w:noProof/>
          <w:color w:val="000000"/>
          <w:shd w:val="clear" w:color="auto" w:fill="FFFFFF"/>
        </w:rPr>
        <w:t>.</w:t>
      </w:r>
      <w:r w:rsidRPr="0084218F">
        <w:rPr>
          <w:rFonts w:ascii="Arial" w:hAnsi="Arial" w:cs="Arial"/>
          <w:noProof/>
          <w:color w:val="000000"/>
          <w:shd w:val="clear" w:color="auto" w:fill="FFFFFF"/>
        </w:rPr>
        <w:t xml:space="preserve"> (2020)</w:t>
      </w:r>
      <w:r>
        <w:rPr>
          <w:rFonts w:ascii="Arial" w:hAnsi="Arial" w:cs="Arial"/>
          <w:color w:val="000000"/>
          <w:shd w:val="clear" w:color="auto" w:fill="FFFFFF"/>
        </w:rPr>
        <w:t xml:space="preserve"> </w:t>
      </w:r>
      <w:r w:rsidRPr="00BE2A63">
        <w:rPr>
          <w:rFonts w:ascii="Arial" w:hAnsi="Arial" w:cs="Arial"/>
          <w:color w:val="000000"/>
          <w:shd w:val="clear" w:color="auto" w:fill="FFFFFF"/>
        </w:rPr>
        <w:t xml:space="preserve">define como estrés hídrico a la </w:t>
      </w:r>
      <w:r w:rsidR="00C26B89">
        <w:rPr>
          <w:rFonts w:ascii="Arial" w:hAnsi="Arial" w:cs="Arial"/>
          <w:color w:val="000000"/>
          <w:shd w:val="clear" w:color="auto" w:fill="FFFFFF"/>
        </w:rPr>
        <w:t>demanda</w:t>
      </w:r>
      <w:r w:rsidRPr="00BE2A63">
        <w:rPr>
          <w:rFonts w:ascii="Arial" w:hAnsi="Arial" w:cs="Arial"/>
          <w:color w:val="000000"/>
          <w:shd w:val="clear" w:color="auto" w:fill="FFFFFF"/>
        </w:rPr>
        <w:t xml:space="preserve"> de agua en proporción a los recursos disponibles, considerando la necesidad del medio ambiente.</w:t>
      </w:r>
    </w:p>
    <w:p w14:paraId="5A382AD9" w14:textId="0C34EB7E" w:rsidR="003F3AEB" w:rsidRPr="00BE2A63" w:rsidRDefault="003F3AEB" w:rsidP="003F3AEB">
      <w:pPr>
        <w:pStyle w:val="NormalWeb"/>
        <w:shd w:val="clear" w:color="auto" w:fill="FFFFFF"/>
        <w:spacing w:before="0" w:beforeAutospacing="0" w:after="0" w:afterAutospacing="0" w:line="360" w:lineRule="auto"/>
        <w:jc w:val="both"/>
        <w:textAlignment w:val="baseline"/>
        <w:rPr>
          <w:rFonts w:ascii="Arial" w:hAnsi="Arial" w:cs="Arial"/>
          <w:color w:val="000000"/>
          <w:bdr w:val="none" w:sz="0" w:space="0" w:color="auto" w:frame="1"/>
        </w:rPr>
      </w:pPr>
      <w:r>
        <w:rPr>
          <w:rFonts w:ascii="Arial" w:hAnsi="Arial" w:cs="Arial"/>
          <w:color w:val="000000"/>
        </w:rPr>
        <w:t>Por otro lado</w:t>
      </w:r>
      <w:r w:rsidRPr="00BE2A63">
        <w:rPr>
          <w:rFonts w:ascii="Arial" w:hAnsi="Arial" w:cs="Arial"/>
          <w:color w:val="000000"/>
        </w:rPr>
        <w:t>, d</w:t>
      </w:r>
      <w:r w:rsidRPr="00BE2A63">
        <w:rPr>
          <w:rFonts w:ascii="Arial" w:hAnsi="Arial" w:cs="Arial"/>
          <w:color w:val="000000"/>
          <w:shd w:val="clear" w:color="auto" w:fill="FFFFFF"/>
        </w:rPr>
        <w:t>iversos estudios se han enfocado en la condición actual y  las proyecciones del estrés hídrico en Chile</w:t>
      </w:r>
      <w:r>
        <w:rPr>
          <w:rFonts w:ascii="Arial" w:hAnsi="Arial" w:cs="Arial"/>
          <w:color w:val="000000"/>
          <w:shd w:val="clear" w:color="auto" w:fill="FFFFFF"/>
        </w:rPr>
        <w:t xml:space="preserve">, un claro ejemplo es el de </w:t>
      </w:r>
      <w:r w:rsidR="00B13A8F" w:rsidRPr="00B13A8F">
        <w:rPr>
          <w:rFonts w:ascii="Arial" w:hAnsi="Arial" w:cs="Arial"/>
          <w:noProof/>
          <w:color w:val="000000"/>
          <w:shd w:val="clear" w:color="auto" w:fill="FFFFFF"/>
        </w:rPr>
        <w:t>DGA</w:t>
      </w:r>
      <w:r w:rsidRPr="00B13A8F">
        <w:rPr>
          <w:rFonts w:ascii="Arial" w:hAnsi="Arial" w:cs="Arial"/>
          <w:noProof/>
          <w:color w:val="000000"/>
          <w:shd w:val="clear" w:color="auto" w:fill="FFFFFF"/>
        </w:rPr>
        <w:t xml:space="preserve"> (2017)</w:t>
      </w:r>
      <w:r w:rsidRPr="00BE2A63">
        <w:rPr>
          <w:rFonts w:ascii="Arial" w:hAnsi="Arial" w:cs="Arial"/>
          <w:color w:val="000000"/>
          <w:shd w:val="clear" w:color="auto" w:fill="FFFFFF"/>
        </w:rPr>
        <w:t xml:space="preserve"> public</w:t>
      </w:r>
      <w:r>
        <w:rPr>
          <w:rFonts w:ascii="Arial" w:hAnsi="Arial" w:cs="Arial"/>
          <w:color w:val="000000"/>
          <w:shd w:val="clear" w:color="auto" w:fill="FFFFFF"/>
        </w:rPr>
        <w:t>an</w:t>
      </w:r>
      <w:r w:rsidRPr="00BE2A63">
        <w:rPr>
          <w:rFonts w:ascii="Arial" w:hAnsi="Arial" w:cs="Arial"/>
          <w:color w:val="000000"/>
          <w:shd w:val="clear" w:color="auto" w:fill="FFFFFF"/>
        </w:rPr>
        <w:t xml:space="preserve"> la “</w:t>
      </w:r>
      <w:hyperlink r:id="rId21" w:history="1">
        <w:r w:rsidRPr="00BE2A63">
          <w:rPr>
            <w:rFonts w:ascii="Arial" w:hAnsi="Arial" w:cs="Arial"/>
            <w:color w:val="000000"/>
          </w:rPr>
          <w:t>Actualización del Balance Hídrico Nacional</w:t>
        </w:r>
      </w:hyperlink>
      <w:r w:rsidRPr="00BE2A63">
        <w:rPr>
          <w:rFonts w:ascii="Arial" w:eastAsiaTheme="minorHAnsi" w:hAnsi="Arial" w:cs="Arial"/>
          <w:color w:val="000000"/>
          <w:lang w:eastAsia="en-US"/>
        </w:rPr>
        <w:t>”</w:t>
      </w:r>
      <w:r w:rsidRPr="00BE2A63">
        <w:rPr>
          <w:rFonts w:ascii="Arial" w:hAnsi="Arial" w:cs="Arial"/>
          <w:i/>
          <w:iCs/>
          <w:color w:val="000000"/>
          <w:bdr w:val="none" w:sz="0" w:space="0" w:color="auto" w:frame="1"/>
        </w:rPr>
        <w:t> </w:t>
      </w:r>
      <w:r w:rsidRPr="00BE2A63">
        <w:rPr>
          <w:rFonts w:ascii="Arial" w:hAnsi="Arial" w:cs="Arial"/>
          <w:color w:val="000000"/>
          <w:bdr w:val="none" w:sz="0" w:space="0" w:color="auto" w:frame="1"/>
        </w:rPr>
        <w:t>en ella proyectan como será el clima el año 2030, obteniendo la conclusión que, en el peor de los casos, debido al cambio climático, se presentaría un aumento de 3°C y una disminución de precipitaciones del 50% en promedio en todo el país. Esta proyección pone a Chile en el lugar 18 de 164 países, de los más afectados por el cambio climático en el mundo.</w:t>
      </w:r>
      <w:r>
        <w:rPr>
          <w:rFonts w:ascii="Arial" w:hAnsi="Arial" w:cs="Arial"/>
          <w:color w:val="000000"/>
          <w:bdr w:val="none" w:sz="0" w:space="0" w:color="auto" w:frame="1"/>
        </w:rPr>
        <w:t xml:space="preserve"> </w:t>
      </w:r>
      <w:r w:rsidRPr="00BE2A63">
        <w:rPr>
          <w:rFonts w:ascii="Arial" w:hAnsi="Arial" w:cs="Arial"/>
          <w:color w:val="000000"/>
        </w:rPr>
        <w:t xml:space="preserve">En este contexto </w:t>
      </w:r>
      <w:r w:rsidRPr="00BE2A63">
        <w:rPr>
          <w:rFonts w:ascii="Arial" w:hAnsi="Arial" w:cs="Arial"/>
        </w:rPr>
        <w:t>afirma</w:t>
      </w:r>
      <w:r>
        <w:rPr>
          <w:rFonts w:ascii="Arial" w:hAnsi="Arial" w:cs="Arial"/>
        </w:rPr>
        <w:t>n</w:t>
      </w:r>
      <w:r w:rsidRPr="00BE2A63">
        <w:rPr>
          <w:rFonts w:ascii="Arial" w:hAnsi="Arial" w:cs="Arial"/>
        </w:rPr>
        <w:t xml:space="preserve"> que el mayor desafío que propone el estrés hídrico para Chile es en la gestión del agua.</w:t>
      </w:r>
    </w:p>
    <w:p w14:paraId="37D0B953" w14:textId="68B49612" w:rsidR="003F3AEB" w:rsidRPr="00BE2A63" w:rsidRDefault="004B5310" w:rsidP="003F3AEB">
      <w:pPr>
        <w:pStyle w:val="NormalWeb"/>
        <w:spacing w:before="240" w:beforeAutospacing="0" w:after="240" w:afterAutospacing="0" w:line="360" w:lineRule="auto"/>
        <w:jc w:val="both"/>
        <w:rPr>
          <w:rFonts w:ascii="Arial" w:hAnsi="Arial" w:cs="Arial"/>
          <w:color w:val="000000"/>
        </w:rPr>
      </w:pPr>
      <w:r>
        <w:rPr>
          <w:rFonts w:ascii="Arial" w:hAnsi="Arial" w:cs="Arial"/>
          <w:color w:val="000000"/>
        </w:rPr>
        <w:lastRenderedPageBreak/>
        <w:t>Un reconocido ejemplo, p</w:t>
      </w:r>
      <w:r w:rsidR="003F3AEB">
        <w:rPr>
          <w:rFonts w:ascii="Arial" w:hAnsi="Arial" w:cs="Arial"/>
          <w:color w:val="000000"/>
        </w:rPr>
        <w:t xml:space="preserve">ara entender la </w:t>
      </w:r>
      <w:r w:rsidR="003F3AEB" w:rsidRPr="00BE2A63">
        <w:rPr>
          <w:rFonts w:ascii="Arial" w:hAnsi="Arial" w:cs="Arial"/>
          <w:color w:val="000000"/>
        </w:rPr>
        <w:t xml:space="preserve">ciencia económica </w:t>
      </w:r>
      <w:r w:rsidR="003F3AEB">
        <w:rPr>
          <w:rFonts w:ascii="Arial" w:hAnsi="Arial" w:cs="Arial"/>
          <w:color w:val="000000"/>
        </w:rPr>
        <w:t>de l</w:t>
      </w:r>
      <w:r w:rsidR="003F3AEB" w:rsidRPr="00BE2A63">
        <w:rPr>
          <w:rFonts w:ascii="Arial" w:hAnsi="Arial" w:cs="Arial"/>
          <w:color w:val="000000"/>
        </w:rPr>
        <w:t xml:space="preserve">os recursos naturales </w:t>
      </w:r>
      <w:r w:rsidR="003F3AEB">
        <w:rPr>
          <w:rFonts w:ascii="Arial" w:hAnsi="Arial" w:cs="Arial"/>
          <w:color w:val="000000"/>
        </w:rPr>
        <w:t xml:space="preserve">es el de </w:t>
      </w:r>
      <w:r w:rsidR="003F3AEB" w:rsidRPr="00481802">
        <w:rPr>
          <w:rFonts w:ascii="Arial" w:hAnsi="Arial" w:cs="Arial"/>
          <w:noProof/>
          <w:color w:val="000000"/>
        </w:rPr>
        <w:t>Ostrom (2003)</w:t>
      </w:r>
      <w:r w:rsidR="003F3AEB" w:rsidRPr="00BE2A63">
        <w:rPr>
          <w:rFonts w:ascii="Arial" w:hAnsi="Arial" w:cs="Arial"/>
          <w:color w:val="000000"/>
        </w:rPr>
        <w:t xml:space="preserve">, </w:t>
      </w:r>
      <w:r w:rsidR="003F3AEB">
        <w:rPr>
          <w:rFonts w:ascii="Arial" w:hAnsi="Arial" w:cs="Arial"/>
          <w:color w:val="000000"/>
        </w:rPr>
        <w:t xml:space="preserve">el cual </w:t>
      </w:r>
      <w:r w:rsidR="003F3AEB" w:rsidRPr="00BE2A63">
        <w:rPr>
          <w:rFonts w:ascii="Arial" w:hAnsi="Arial" w:cs="Arial"/>
          <w:color w:val="000000"/>
        </w:rPr>
        <w:t xml:space="preserve">estudia la </w:t>
      </w:r>
      <w:r w:rsidR="003F3AEB" w:rsidRPr="00BE2A63">
        <w:rPr>
          <w:rFonts w:ascii="Arial" w:hAnsi="Arial" w:cs="Arial"/>
          <w:color w:val="000000"/>
          <w:shd w:val="clear" w:color="auto" w:fill="FFFFFF"/>
        </w:rPr>
        <w:t xml:space="preserve">gestión de recursos comunes tales como ríos y bosques. Teóricamente concluye que, a través de hábitos cooperativos, las sociedades pueden preservar los recursos naturales. Ostrom señala que para la </w:t>
      </w:r>
      <w:r w:rsidR="003F3AEB" w:rsidRPr="00BE2A63">
        <w:rPr>
          <w:rFonts w:ascii="Arial" w:hAnsi="Arial" w:cs="Arial"/>
          <w:color w:val="000000"/>
        </w:rPr>
        <w:t xml:space="preserve">explotación de los recursos comunes es necesario establecer límites. </w:t>
      </w:r>
      <w:r w:rsidR="003F3AEB" w:rsidRPr="00BE2A63">
        <w:rPr>
          <w:rFonts w:ascii="Arial" w:hAnsi="Arial" w:cs="Arial"/>
          <w:color w:val="000000"/>
          <w:shd w:val="clear" w:color="auto" w:fill="FFFFFF"/>
        </w:rPr>
        <w:t>Pa</w:t>
      </w:r>
      <w:r w:rsidR="003F3AEB" w:rsidRPr="00BE2A63">
        <w:rPr>
          <w:rFonts w:ascii="Arial" w:hAnsi="Arial" w:cs="Arial"/>
          <w:color w:val="000000"/>
        </w:rPr>
        <w:t>ra ello es importante que los derechos y deberes estén regulados a través de contratos legales. Estos contratos deben supervisarse y sancionar a los que no cumplan. Para esto deben diseñarse una serie de mecanismos para resolver las diferencias de diversos tipos.</w:t>
      </w:r>
      <w:r w:rsidR="003F3AEB">
        <w:rPr>
          <w:rFonts w:ascii="Arial" w:hAnsi="Arial" w:cs="Arial"/>
          <w:color w:val="000000"/>
        </w:rPr>
        <w:t xml:space="preserve"> También</w:t>
      </w:r>
      <w:r w:rsidR="008C771F">
        <w:rPr>
          <w:rFonts w:ascii="Arial" w:hAnsi="Arial" w:cs="Arial"/>
          <w:noProof/>
          <w:color w:val="000000"/>
        </w:rPr>
        <w:t xml:space="preserve"> S</w:t>
      </w:r>
      <w:r w:rsidR="0041726D">
        <w:rPr>
          <w:rFonts w:ascii="Arial" w:hAnsi="Arial" w:cs="Arial"/>
          <w:noProof/>
          <w:color w:val="000000"/>
        </w:rPr>
        <w:t>a</w:t>
      </w:r>
      <w:r w:rsidR="008C771F">
        <w:rPr>
          <w:rFonts w:ascii="Arial" w:hAnsi="Arial" w:cs="Arial"/>
          <w:noProof/>
          <w:color w:val="000000"/>
        </w:rPr>
        <w:t>ntib</w:t>
      </w:r>
      <w:r w:rsidR="0041726D">
        <w:rPr>
          <w:rFonts w:ascii="Arial" w:hAnsi="Arial" w:cs="Arial"/>
          <w:noProof/>
          <w:color w:val="000000"/>
        </w:rPr>
        <w:t>á</w:t>
      </w:r>
      <w:r w:rsidR="008C771F">
        <w:rPr>
          <w:rFonts w:ascii="Arial" w:hAnsi="Arial" w:cs="Arial"/>
          <w:noProof/>
          <w:color w:val="000000"/>
        </w:rPr>
        <w:t xml:space="preserve">ñez </w:t>
      </w:r>
      <w:r w:rsidR="003F3AEB" w:rsidRPr="0041726D">
        <w:rPr>
          <w:rFonts w:ascii="Arial" w:hAnsi="Arial" w:cs="Arial"/>
          <w:noProof/>
          <w:color w:val="000000"/>
        </w:rPr>
        <w:t>(2016)</w:t>
      </w:r>
      <w:r w:rsidR="003F3AEB" w:rsidRPr="0041726D">
        <w:rPr>
          <w:rFonts w:ascii="Arial" w:hAnsi="Arial" w:cs="Arial"/>
          <w:color w:val="000000"/>
        </w:rPr>
        <w:t>,</w:t>
      </w:r>
      <w:r w:rsidR="003F3AEB" w:rsidRPr="00BE2A63">
        <w:rPr>
          <w:rFonts w:ascii="Arial" w:hAnsi="Arial" w:cs="Arial"/>
          <w:color w:val="000000"/>
        </w:rPr>
        <w:t xml:space="preserve"> confirma que </w:t>
      </w:r>
      <w:r w:rsidR="003F3AEB" w:rsidRPr="00BE2A63">
        <w:rPr>
          <w:rFonts w:ascii="Arial" w:hAnsi="Arial" w:cs="Arial"/>
        </w:rPr>
        <w:t xml:space="preserve">una mayor regularización en las normativa y nuevas exigencias como, filtros o restricciones serán necesarias para disminuir el estrés hídrico en Chile. </w:t>
      </w:r>
    </w:p>
    <w:p w14:paraId="5D626D9B" w14:textId="7FADC199" w:rsidR="003F3AEB" w:rsidRPr="00F6478D" w:rsidRDefault="003F3AEB" w:rsidP="003F3AEB">
      <w:pPr>
        <w:pStyle w:val="NormalWeb"/>
        <w:spacing w:before="0" w:beforeAutospacing="0" w:after="160" w:afterAutospacing="0" w:line="360" w:lineRule="auto"/>
        <w:jc w:val="both"/>
        <w:rPr>
          <w:rFonts w:ascii="Arial" w:hAnsi="Arial" w:cs="Arial"/>
          <w:color w:val="0563C1" w:themeColor="hyperlink"/>
          <w:highlight w:val="green"/>
          <w:u w:val="single"/>
        </w:rPr>
      </w:pPr>
      <w:r w:rsidRPr="00F15AC9">
        <w:rPr>
          <w:rFonts w:ascii="Arial" w:hAnsi="Arial" w:cs="Arial"/>
        </w:rPr>
        <w:t xml:space="preserve">Otro estudio que respalda la necesidad de una mejora en regularizaciones debido a la sequía en Chile es el </w:t>
      </w:r>
      <w:r w:rsidRPr="00F15AC9">
        <w:rPr>
          <w:rFonts w:ascii="Arial" w:hAnsi="Arial" w:cs="Arial"/>
          <w:noProof/>
          <w:color w:val="000000"/>
        </w:rPr>
        <w:t>Estay</w:t>
      </w:r>
      <w:r>
        <w:rPr>
          <w:rFonts w:ascii="Arial" w:hAnsi="Arial" w:cs="Arial"/>
          <w:noProof/>
          <w:color w:val="000000"/>
        </w:rPr>
        <w:t xml:space="preserve"> (</w:t>
      </w:r>
      <w:r w:rsidRPr="00F15AC9">
        <w:rPr>
          <w:rFonts w:ascii="Arial" w:hAnsi="Arial" w:cs="Arial"/>
          <w:noProof/>
          <w:color w:val="000000"/>
        </w:rPr>
        <w:t>2021)</w:t>
      </w:r>
      <w:r>
        <w:rPr>
          <w:rFonts w:ascii="Arial" w:hAnsi="Arial" w:cs="Arial"/>
          <w:noProof/>
          <w:color w:val="000000"/>
        </w:rPr>
        <w:t>, ya que</w:t>
      </w:r>
      <w:r>
        <w:rPr>
          <w:rFonts w:ascii="Arial" w:hAnsi="Arial" w:cs="Arial"/>
          <w:color w:val="000000"/>
        </w:rPr>
        <w:t xml:space="preserve"> </w:t>
      </w:r>
      <w:r w:rsidRPr="00BE2A63">
        <w:rPr>
          <w:rFonts w:ascii="Arial" w:hAnsi="Arial" w:cs="Arial"/>
          <w:color w:val="000000"/>
        </w:rPr>
        <w:t xml:space="preserve">investiga sobre los beneficios de la evaluación de la relación oferta/demanda de agua en Chile, conocida a nivel internacional como índice de escasez hídrica, avalada por organizaciones internacionales. </w:t>
      </w:r>
      <w:r w:rsidR="00A678BE">
        <w:rPr>
          <w:rFonts w:ascii="Arial" w:hAnsi="Arial" w:cs="Arial"/>
          <w:color w:val="000000"/>
        </w:rPr>
        <w:t>C</w:t>
      </w:r>
      <w:r w:rsidRPr="00BE2A63">
        <w:rPr>
          <w:rFonts w:ascii="Arial" w:hAnsi="Arial" w:cs="Arial"/>
          <w:color w:val="000000"/>
        </w:rPr>
        <w:t>oncluye</w:t>
      </w:r>
      <w:r w:rsidR="005B607E">
        <w:rPr>
          <w:rFonts w:ascii="Arial" w:hAnsi="Arial" w:cs="Arial"/>
          <w:color w:val="000000"/>
        </w:rPr>
        <w:t>ndo</w:t>
      </w:r>
      <w:r w:rsidRPr="00BE2A63">
        <w:rPr>
          <w:rFonts w:ascii="Arial" w:hAnsi="Arial" w:cs="Arial"/>
          <w:color w:val="000000"/>
        </w:rPr>
        <w:t xml:space="preserve"> que hoy en día existe mucho trabajo por hacer en cuanto a la importancia de desarrollar indicadores en la materia de no tan solo los escases hídrica sino de todos los indicadores posibles relacionado al cambio climático, como una urgente modernización de la infraestructura hidráulica</w:t>
      </w:r>
      <w:r>
        <w:rPr>
          <w:rFonts w:ascii="Arial" w:hAnsi="Arial" w:cs="Arial"/>
          <w:color w:val="000000"/>
        </w:rPr>
        <w:t xml:space="preserve"> y mejora en la técnica del riego</w:t>
      </w:r>
      <w:r w:rsidRPr="00BE2A63">
        <w:rPr>
          <w:rFonts w:ascii="Arial" w:hAnsi="Arial" w:cs="Arial"/>
          <w:color w:val="000000"/>
        </w:rPr>
        <w:t xml:space="preserve">, con el fin de obtener un control constante en ellos. </w:t>
      </w:r>
      <w:r w:rsidRPr="00A330CE">
        <w:rPr>
          <w:rFonts w:ascii="Arial" w:hAnsi="Arial" w:cs="Arial"/>
          <w:color w:val="000000"/>
        </w:rPr>
        <w:t>Asimismo,</w:t>
      </w:r>
      <w:r w:rsidRPr="00A330CE">
        <w:rPr>
          <w:rFonts w:ascii="Arial" w:hAnsi="Arial" w:cs="Arial"/>
        </w:rPr>
        <w:t xml:space="preserve"> </w:t>
      </w:r>
      <w:r w:rsidRPr="00D62153">
        <w:rPr>
          <w:rFonts w:ascii="Arial" w:hAnsi="Arial" w:cs="Arial"/>
          <w:noProof/>
        </w:rPr>
        <w:t xml:space="preserve">Macpherson </w:t>
      </w:r>
      <w:r w:rsidR="00C27619">
        <w:rPr>
          <w:rFonts w:ascii="Arial" w:hAnsi="Arial" w:cs="Arial"/>
          <w:noProof/>
        </w:rPr>
        <w:t>y</w:t>
      </w:r>
      <w:r w:rsidRPr="00D62153">
        <w:rPr>
          <w:rFonts w:ascii="Arial" w:hAnsi="Arial" w:cs="Arial"/>
          <w:noProof/>
        </w:rPr>
        <w:t xml:space="preserve"> O´donnell (2015)</w:t>
      </w:r>
      <w:r w:rsidRPr="008B2EC0">
        <w:rPr>
          <w:rFonts w:ascii="Arial" w:hAnsi="Arial" w:cs="Arial"/>
        </w:rPr>
        <w:t xml:space="preserve">, </w:t>
      </w:r>
      <w:r w:rsidRPr="00BE2A63">
        <w:rPr>
          <w:rFonts w:ascii="Arial" w:hAnsi="Arial" w:cs="Arial"/>
        </w:rPr>
        <w:t>plantean que se proyecta un aumento de la demanda de agua en Chile, debido principalmente el crecimiento de la población en zonas céntricas y de las actividades económicas</w:t>
      </w:r>
      <w:r>
        <w:rPr>
          <w:rFonts w:ascii="Arial" w:hAnsi="Arial" w:cs="Arial"/>
        </w:rPr>
        <w:t xml:space="preserve"> desde un punto de vista de la gestión de recursos hídricos de Australia. </w:t>
      </w:r>
      <w:r w:rsidRPr="00BE2A63">
        <w:rPr>
          <w:rFonts w:ascii="Arial" w:hAnsi="Arial" w:cs="Arial"/>
        </w:rPr>
        <w:t xml:space="preserve">Se observa un aumento en el consumo de agua de casi 3 veces en solo 25 años, donde la agricultura y minería explican en gran parte el incremento de la demanda. Los autores concluyen que sería indispensable el uso efectivo de tecnología y gestión de los recursos hídricos en un futuro cercano. </w:t>
      </w:r>
    </w:p>
    <w:p w14:paraId="2413C5F3" w14:textId="77777777" w:rsidR="003F3AEB" w:rsidRDefault="003F3AEB" w:rsidP="003F3AEB">
      <w:pPr>
        <w:pStyle w:val="NormalWeb"/>
        <w:spacing w:before="0" w:beforeAutospacing="0" w:after="0" w:afterAutospacing="0" w:line="360" w:lineRule="auto"/>
        <w:jc w:val="both"/>
        <w:rPr>
          <w:rFonts w:ascii="Arial" w:hAnsi="Arial" w:cs="Arial"/>
          <w:color w:val="000000"/>
        </w:rPr>
      </w:pPr>
    </w:p>
    <w:p w14:paraId="0AC4D160" w14:textId="77777777" w:rsidR="000933EF" w:rsidRPr="00BE2A63" w:rsidRDefault="000933EF" w:rsidP="003F3AEB">
      <w:pPr>
        <w:pStyle w:val="NormalWeb"/>
        <w:spacing w:before="0" w:beforeAutospacing="0" w:after="0" w:afterAutospacing="0" w:line="360" w:lineRule="auto"/>
        <w:jc w:val="both"/>
        <w:rPr>
          <w:rFonts w:ascii="Arial" w:hAnsi="Arial" w:cs="Arial"/>
          <w:color w:val="000000"/>
        </w:rPr>
      </w:pPr>
    </w:p>
    <w:p w14:paraId="259DD1AC" w14:textId="78388642" w:rsidR="003F3AEB" w:rsidRPr="00D573C5" w:rsidRDefault="003F3AEB" w:rsidP="003F3AEB">
      <w:pPr>
        <w:pStyle w:val="Ttulo3"/>
        <w:rPr>
          <w:rFonts w:ascii="Arial" w:hAnsi="Arial" w:cs="Arial"/>
          <w:color w:val="auto"/>
        </w:rPr>
      </w:pPr>
      <w:bookmarkStart w:id="34" w:name="_Toc109679206"/>
      <w:bookmarkStart w:id="35" w:name="_Toc110719645"/>
      <w:r w:rsidRPr="00D573C5">
        <w:rPr>
          <w:rFonts w:ascii="Arial" w:hAnsi="Arial" w:cs="Arial"/>
          <w:color w:val="auto"/>
        </w:rPr>
        <w:lastRenderedPageBreak/>
        <w:t>1.</w:t>
      </w:r>
      <w:r w:rsidR="00655D10">
        <w:rPr>
          <w:rFonts w:ascii="Arial" w:hAnsi="Arial" w:cs="Arial"/>
          <w:color w:val="auto"/>
        </w:rPr>
        <w:t>5</w:t>
      </w:r>
      <w:r w:rsidRPr="00D573C5">
        <w:rPr>
          <w:rFonts w:ascii="Arial" w:hAnsi="Arial" w:cs="Arial"/>
          <w:color w:val="auto"/>
        </w:rPr>
        <w:t xml:space="preserve">.2) </w:t>
      </w:r>
      <w:r w:rsidRPr="0094332B">
        <w:rPr>
          <w:rFonts w:ascii="Arial" w:hAnsi="Arial" w:cs="Arial"/>
          <w:color w:val="auto"/>
          <w:u w:val="single"/>
        </w:rPr>
        <w:t>Mercado de Derechos del Agua</w:t>
      </w:r>
      <w:bookmarkEnd w:id="34"/>
      <w:bookmarkEnd w:id="35"/>
    </w:p>
    <w:p w14:paraId="32817785" w14:textId="77777777" w:rsidR="003F3AEB" w:rsidRPr="00D573C5" w:rsidRDefault="003F3AEB" w:rsidP="003F3AEB">
      <w:pPr>
        <w:pStyle w:val="NormalWeb"/>
        <w:spacing w:before="0" w:beforeAutospacing="0" w:after="0" w:afterAutospacing="0" w:line="360" w:lineRule="auto"/>
        <w:jc w:val="both"/>
        <w:rPr>
          <w:rFonts w:ascii="Arial" w:hAnsi="Arial" w:cs="Arial"/>
        </w:rPr>
      </w:pPr>
    </w:p>
    <w:p w14:paraId="2BD30076" w14:textId="66A9D1A1" w:rsidR="003F3AEB" w:rsidRDefault="003F3AEB" w:rsidP="003F3AEB">
      <w:pPr>
        <w:pStyle w:val="NormalWeb"/>
        <w:spacing w:before="0" w:beforeAutospacing="0" w:after="0" w:afterAutospacing="0" w:line="360" w:lineRule="auto"/>
        <w:jc w:val="both"/>
        <w:rPr>
          <w:rFonts w:ascii="Arial" w:hAnsi="Arial" w:cs="Arial"/>
        </w:rPr>
      </w:pPr>
      <w:r>
        <w:rPr>
          <w:rFonts w:ascii="Arial" w:hAnsi="Arial" w:cs="Arial"/>
        </w:rPr>
        <w:t>E</w:t>
      </w:r>
      <w:r w:rsidRPr="00B17748">
        <w:rPr>
          <w:rFonts w:ascii="Arial" w:hAnsi="Arial" w:cs="Arial"/>
        </w:rPr>
        <w:t xml:space="preserve">n </w:t>
      </w:r>
      <w:r>
        <w:rPr>
          <w:rFonts w:ascii="Arial" w:hAnsi="Arial" w:cs="Arial"/>
        </w:rPr>
        <w:t>C</w:t>
      </w:r>
      <w:r w:rsidRPr="00B17748">
        <w:rPr>
          <w:rFonts w:ascii="Arial" w:hAnsi="Arial" w:cs="Arial"/>
        </w:rPr>
        <w:t xml:space="preserve">hile </w:t>
      </w:r>
      <w:r>
        <w:rPr>
          <w:rFonts w:ascii="Arial" w:hAnsi="Arial" w:cs="Arial"/>
        </w:rPr>
        <w:t>e</w:t>
      </w:r>
      <w:r w:rsidRPr="00B17748">
        <w:rPr>
          <w:rFonts w:ascii="Arial" w:hAnsi="Arial" w:cs="Arial"/>
        </w:rPr>
        <w:t>l mercado de</w:t>
      </w:r>
      <w:r>
        <w:rPr>
          <w:rFonts w:ascii="Arial" w:hAnsi="Arial" w:cs="Arial"/>
        </w:rPr>
        <w:t>l</w:t>
      </w:r>
      <w:r w:rsidRPr="00B17748">
        <w:rPr>
          <w:rFonts w:ascii="Arial" w:hAnsi="Arial" w:cs="Arial"/>
        </w:rPr>
        <w:t xml:space="preserve"> agua se conforma por las interacciones entre vendedores y compradores de derechos de aprovechamiento de agua (DAA). Al existir un mercado </w:t>
      </w:r>
      <w:r>
        <w:rPr>
          <w:rFonts w:ascii="Arial" w:hAnsi="Arial" w:cs="Arial"/>
        </w:rPr>
        <w:t xml:space="preserve">de </w:t>
      </w:r>
      <w:r w:rsidRPr="00B17748">
        <w:rPr>
          <w:rFonts w:ascii="Arial" w:hAnsi="Arial" w:cs="Arial"/>
        </w:rPr>
        <w:t>DAA los usuarios generan incentivos para real</w:t>
      </w:r>
      <w:r w:rsidR="00BE227E">
        <w:rPr>
          <w:rFonts w:ascii="Arial" w:hAnsi="Arial" w:cs="Arial"/>
        </w:rPr>
        <w:t>i</w:t>
      </w:r>
      <w:r w:rsidRPr="00B17748">
        <w:rPr>
          <w:rFonts w:ascii="Arial" w:hAnsi="Arial" w:cs="Arial"/>
        </w:rPr>
        <w:t xml:space="preserve">zar reasignaciones de </w:t>
      </w:r>
      <w:r w:rsidRPr="00BE2A63">
        <w:rPr>
          <w:rFonts w:ascii="Arial" w:hAnsi="Arial" w:cs="Arial"/>
        </w:rPr>
        <w:t xml:space="preserve">los derechos de propiedad, ya sea por un arriendo o perpetuidad, en el caso de que el beneficio de realizar esta operación sea mayor que la utilización de estos. </w:t>
      </w:r>
      <w:r>
        <w:rPr>
          <w:rFonts w:ascii="Arial" w:hAnsi="Arial" w:cs="Arial"/>
        </w:rPr>
        <w:t xml:space="preserve">Distintos estudios </w:t>
      </w:r>
      <w:r>
        <w:rPr>
          <w:rFonts w:ascii="Arial" w:hAnsi="Arial" w:cs="Arial"/>
          <w:color w:val="000000"/>
        </w:rPr>
        <w:t xml:space="preserve">del mercado de los derechos de agua en Chile </w:t>
      </w:r>
      <w:r w:rsidRPr="00BE2A63">
        <w:rPr>
          <w:rFonts w:ascii="Arial" w:hAnsi="Arial" w:cs="Arial"/>
          <w:color w:val="000000"/>
        </w:rPr>
        <w:t>mercado</w:t>
      </w:r>
      <w:r>
        <w:rPr>
          <w:rFonts w:ascii="Arial" w:hAnsi="Arial" w:cs="Arial"/>
          <w:color w:val="000000"/>
        </w:rPr>
        <w:t xml:space="preserve"> señalan </w:t>
      </w:r>
      <w:r w:rsidRPr="00BE2A63">
        <w:rPr>
          <w:rFonts w:ascii="Arial" w:hAnsi="Arial" w:cs="Arial"/>
        </w:rPr>
        <w:t xml:space="preserve">que existe una disminución de los registros de derechos y un alza en la demanda de los </w:t>
      </w:r>
      <w:r w:rsidRPr="003665C8">
        <w:rPr>
          <w:rFonts w:ascii="Arial" w:hAnsi="Arial" w:cs="Arial"/>
        </w:rPr>
        <w:t>derechos, lo cual se pueden explicar por uso intensivo de la agricultura, minería, el aumento en la demanda de los usuarios del agua, los cambios en el uso de suelo y las variaciones climáticas</w:t>
      </w:r>
      <w:r>
        <w:rPr>
          <w:rFonts w:ascii="Arial" w:hAnsi="Arial" w:cs="Arial"/>
        </w:rPr>
        <w:t xml:space="preserve"> </w:t>
      </w:r>
      <w:sdt>
        <w:sdtPr>
          <w:rPr>
            <w:rFonts w:ascii="Arial" w:hAnsi="Arial" w:cs="Arial"/>
          </w:rPr>
          <w:id w:val="650332937"/>
          <w:citation/>
        </w:sdtPr>
        <w:sdtContent>
          <w:r>
            <w:rPr>
              <w:rFonts w:ascii="Arial" w:hAnsi="Arial" w:cs="Arial"/>
            </w:rPr>
            <w:fldChar w:fldCharType="begin"/>
          </w:r>
          <w:r>
            <w:rPr>
              <w:rFonts w:ascii="Arial" w:hAnsi="Arial" w:cs="Arial"/>
            </w:rPr>
            <w:instrText xml:space="preserve"> CITATION Góm18 \l 13322 </w:instrText>
          </w:r>
          <w:r>
            <w:rPr>
              <w:rFonts w:ascii="Arial" w:hAnsi="Arial" w:cs="Arial"/>
            </w:rPr>
            <w:fldChar w:fldCharType="separate"/>
          </w:r>
          <w:r w:rsidR="00A121F8" w:rsidRPr="00A121F8">
            <w:rPr>
              <w:rFonts w:ascii="Arial" w:hAnsi="Arial" w:cs="Arial"/>
              <w:noProof/>
            </w:rPr>
            <w:t>(Gómez, 2018)</w:t>
          </w:r>
          <w:r>
            <w:rPr>
              <w:rFonts w:ascii="Arial" w:hAnsi="Arial" w:cs="Arial"/>
            </w:rPr>
            <w:fldChar w:fldCharType="end"/>
          </w:r>
        </w:sdtContent>
      </w:sdt>
      <w:r w:rsidRPr="003665C8">
        <w:rPr>
          <w:rFonts w:ascii="Arial" w:hAnsi="Arial" w:cs="Arial"/>
        </w:rPr>
        <w:t xml:space="preserve">. </w:t>
      </w:r>
    </w:p>
    <w:p w14:paraId="27C1E35A" w14:textId="77777777" w:rsidR="00FC2B3C" w:rsidRDefault="003F3AEB" w:rsidP="003F3AEB">
      <w:pPr>
        <w:pStyle w:val="NormalWeb"/>
        <w:spacing w:before="0" w:beforeAutospacing="0" w:after="0" w:afterAutospacing="0" w:line="360" w:lineRule="auto"/>
        <w:jc w:val="both"/>
        <w:rPr>
          <w:rFonts w:ascii="Arial" w:hAnsi="Arial" w:cs="Arial"/>
        </w:rPr>
      </w:pPr>
      <w:r w:rsidRPr="003665C8">
        <w:rPr>
          <w:rFonts w:ascii="Arial" w:hAnsi="Arial" w:cs="Arial"/>
        </w:rPr>
        <w:t xml:space="preserve">Un claro ejemplo es </w:t>
      </w:r>
      <w:r>
        <w:rPr>
          <w:rFonts w:ascii="Arial" w:hAnsi="Arial" w:cs="Arial"/>
        </w:rPr>
        <w:t xml:space="preserve">el de </w:t>
      </w:r>
      <w:r w:rsidRPr="000933EF">
        <w:rPr>
          <w:rFonts w:ascii="Arial" w:hAnsi="Arial" w:cs="Arial"/>
          <w:noProof/>
          <w:lang w:val="es-MX"/>
        </w:rPr>
        <w:t>Bauer (2018)</w:t>
      </w:r>
      <w:r w:rsidRPr="000933EF">
        <w:rPr>
          <w:rFonts w:ascii="Arial" w:hAnsi="Arial" w:cs="Arial"/>
        </w:rPr>
        <w:t>,</w:t>
      </w:r>
      <w:r>
        <w:rPr>
          <w:rFonts w:ascii="Arial" w:hAnsi="Arial" w:cs="Arial"/>
        </w:rPr>
        <w:t xml:space="preserve"> </w:t>
      </w:r>
      <w:r w:rsidRPr="003665C8">
        <w:rPr>
          <w:rFonts w:ascii="Arial" w:hAnsi="Arial" w:cs="Arial"/>
        </w:rPr>
        <w:t>el cual muestra que en los mercados más activos cómo Limarí y Elqui</w:t>
      </w:r>
      <w:r w:rsidR="007B46DA">
        <w:rPr>
          <w:rFonts w:ascii="Arial" w:hAnsi="Arial" w:cs="Arial"/>
        </w:rPr>
        <w:t>,</w:t>
      </w:r>
      <w:r w:rsidRPr="003665C8">
        <w:rPr>
          <w:rFonts w:ascii="Arial" w:hAnsi="Arial" w:cs="Arial"/>
        </w:rPr>
        <w:t xml:space="preserve"> se observa una reasignación hacia un uso</w:t>
      </w:r>
      <w:r w:rsidR="000A6EB7">
        <w:rPr>
          <w:rFonts w:ascii="Arial" w:hAnsi="Arial" w:cs="Arial"/>
        </w:rPr>
        <w:t xml:space="preserve">, </w:t>
      </w:r>
      <w:r w:rsidRPr="003665C8">
        <w:rPr>
          <w:rFonts w:ascii="Arial" w:hAnsi="Arial" w:cs="Arial"/>
        </w:rPr>
        <w:t xml:space="preserve">en actividades que generan mayor valor económico. Sin embargo, el autor también muestra que en muchas zonas el mercado tiene baja actividad, una alta dispersión en los precios, e irregularidades en los registros. Similarmente, </w:t>
      </w:r>
      <w:r w:rsidRPr="00890A68">
        <w:rPr>
          <w:rFonts w:ascii="Arial" w:hAnsi="Arial" w:cs="Arial"/>
          <w:noProof/>
        </w:rPr>
        <w:t>Morales (2015)</w:t>
      </w:r>
      <w:r w:rsidRPr="003665C8">
        <w:rPr>
          <w:rFonts w:ascii="Arial" w:hAnsi="Arial" w:cs="Arial"/>
        </w:rPr>
        <w:t xml:space="preserve"> afirma que el mercado del agua en Chile ha sido menos activo de lo esperado. Los autores sugieren que una de las razones seria </w:t>
      </w:r>
      <w:r>
        <w:rPr>
          <w:rFonts w:ascii="Arial" w:hAnsi="Arial" w:cs="Arial"/>
        </w:rPr>
        <w:t xml:space="preserve">la </w:t>
      </w:r>
      <w:r w:rsidRPr="003665C8">
        <w:rPr>
          <w:rFonts w:ascii="Arial" w:hAnsi="Arial" w:cs="Arial"/>
        </w:rPr>
        <w:t>falta de registros de propiedad de aguas en el Conservador de Bienes Raíces y el alto número de derechos no inscritos. Es por esto existen muchos estudios que buscan encontrar una medida efectiva para la gran concentración en la propiedad del recurso hídrico razón por la cual se han realizado reformas cómo la d</w:t>
      </w:r>
      <w:r>
        <w:rPr>
          <w:rFonts w:ascii="Arial" w:hAnsi="Arial" w:cs="Arial"/>
        </w:rPr>
        <w:t>e m</w:t>
      </w:r>
      <w:r w:rsidRPr="003665C8">
        <w:rPr>
          <w:rFonts w:ascii="Arial" w:hAnsi="Arial" w:cs="Arial"/>
        </w:rPr>
        <w:t>arzo del año 2021, la cual</w:t>
      </w:r>
      <w:r w:rsidRPr="006D4352">
        <w:rPr>
          <w:rFonts w:ascii="Arial" w:hAnsi="Arial" w:cs="Arial"/>
        </w:rPr>
        <w:t xml:space="preserve"> implementó un pago de un impuesto por no uso del agua por la Ley Nº 20.017 del </w:t>
      </w:r>
      <w:r w:rsidRPr="003011E2">
        <w:rPr>
          <w:rFonts w:ascii="Arial" w:hAnsi="Arial" w:cs="Arial"/>
        </w:rPr>
        <w:t>código de agua</w:t>
      </w:r>
      <w:r>
        <w:rPr>
          <w:rFonts w:ascii="Arial" w:hAnsi="Arial" w:cs="Arial"/>
        </w:rPr>
        <w:t xml:space="preserve">, con el </w:t>
      </w:r>
      <w:r w:rsidRPr="003011E2">
        <w:rPr>
          <w:rFonts w:ascii="Arial" w:hAnsi="Arial" w:cs="Arial"/>
        </w:rPr>
        <w:t>objetivo desincentivar la</w:t>
      </w:r>
      <w:r>
        <w:rPr>
          <w:rFonts w:ascii="Arial" w:hAnsi="Arial" w:cs="Arial"/>
        </w:rPr>
        <w:t xml:space="preserve"> perdida </w:t>
      </w:r>
      <w:r w:rsidRPr="003011E2">
        <w:rPr>
          <w:rFonts w:ascii="Arial" w:hAnsi="Arial" w:cs="Arial"/>
        </w:rPr>
        <w:t>de DAA.</w:t>
      </w:r>
      <w:r>
        <w:rPr>
          <w:rFonts w:ascii="Arial" w:hAnsi="Arial" w:cs="Arial"/>
        </w:rPr>
        <w:t xml:space="preserve"> </w:t>
      </w:r>
      <w:r w:rsidRPr="003011E2">
        <w:rPr>
          <w:rFonts w:ascii="Arial" w:hAnsi="Arial" w:cs="Arial"/>
        </w:rPr>
        <w:t xml:space="preserve">Como también el estudio de </w:t>
      </w:r>
      <w:r w:rsidRPr="003838A4">
        <w:rPr>
          <w:rFonts w:ascii="Arial" w:hAnsi="Arial" w:cs="Arial"/>
        </w:rPr>
        <w:t>Bauer</w:t>
      </w:r>
      <w:r w:rsidR="000933EF" w:rsidRPr="003838A4">
        <w:rPr>
          <w:rFonts w:ascii="Arial" w:hAnsi="Arial" w:cs="Arial"/>
        </w:rPr>
        <w:t xml:space="preserve"> </w:t>
      </w:r>
      <w:r w:rsidRPr="003838A4">
        <w:rPr>
          <w:rFonts w:ascii="Arial" w:hAnsi="Arial" w:cs="Arial"/>
        </w:rPr>
        <w:t xml:space="preserve">(1960), el cual </w:t>
      </w:r>
      <w:r>
        <w:rPr>
          <w:rFonts w:ascii="Arial" w:hAnsi="Arial" w:cs="Arial"/>
        </w:rPr>
        <w:t>e</w:t>
      </w:r>
      <w:r w:rsidRPr="003011E2">
        <w:rPr>
          <w:rFonts w:ascii="Arial" w:hAnsi="Arial" w:cs="Arial"/>
        </w:rPr>
        <w:t>studia los factores que hacen que los cost</w:t>
      </w:r>
      <w:r>
        <w:rPr>
          <w:rFonts w:ascii="Arial" w:hAnsi="Arial" w:cs="Arial"/>
        </w:rPr>
        <w:t>o</w:t>
      </w:r>
      <w:r w:rsidRPr="003011E2">
        <w:rPr>
          <w:rFonts w:ascii="Arial" w:hAnsi="Arial" w:cs="Arial"/>
        </w:rPr>
        <w:t>s de las transacciones que los derechos de propiedad sean difíciles de definir, en donde los derechos de agua deben ser condicionales y superpuestos en lugar de simplemente privados exclusivos y transferibles. Además, concluye que las regularizaciones son más serias solo cuando se trata de usos múltiple</w:t>
      </w:r>
      <w:r w:rsidR="00045CB2">
        <w:rPr>
          <w:rFonts w:ascii="Arial" w:hAnsi="Arial" w:cs="Arial"/>
        </w:rPr>
        <w:t>s</w:t>
      </w:r>
      <w:r w:rsidRPr="003011E2">
        <w:rPr>
          <w:rFonts w:ascii="Arial" w:hAnsi="Arial" w:cs="Arial"/>
        </w:rPr>
        <w:t xml:space="preserve"> del agua, gestión de cuencas y protección del medio</w:t>
      </w:r>
      <w:r w:rsidRPr="004E3B42">
        <w:rPr>
          <w:rFonts w:ascii="Arial" w:hAnsi="Arial" w:cs="Arial"/>
        </w:rPr>
        <w:t xml:space="preserve"> ambiente. </w:t>
      </w:r>
    </w:p>
    <w:p w14:paraId="58C56BDC" w14:textId="32BA14EF" w:rsidR="003F3AEB" w:rsidRPr="00676E92" w:rsidRDefault="003F3AEB" w:rsidP="003F3AEB">
      <w:pPr>
        <w:pStyle w:val="NormalWeb"/>
        <w:spacing w:before="0" w:beforeAutospacing="0" w:after="0" w:afterAutospacing="0" w:line="360" w:lineRule="auto"/>
        <w:jc w:val="both"/>
        <w:rPr>
          <w:rFonts w:ascii="Arial" w:hAnsi="Arial" w:cs="Arial"/>
        </w:rPr>
      </w:pPr>
      <w:r w:rsidRPr="004E3B42">
        <w:rPr>
          <w:rFonts w:ascii="Arial" w:hAnsi="Arial" w:cs="Arial"/>
        </w:rPr>
        <w:lastRenderedPageBreak/>
        <w:t>Indicando que esta baja regularización ha ido ocasionando problemas de mediciones y sobreexplotación, empeorando a medida que el desarrollo económico ejerce cada vez más presión sobre el recurso del agua.</w:t>
      </w:r>
      <w:r>
        <w:tab/>
      </w:r>
    </w:p>
    <w:p w14:paraId="28C7AB38" w14:textId="77777777" w:rsidR="003F3AEB" w:rsidRDefault="003F3AEB" w:rsidP="003F3AEB">
      <w:pPr>
        <w:spacing w:line="360" w:lineRule="auto"/>
        <w:jc w:val="both"/>
        <w:rPr>
          <w:rFonts w:ascii="Arial" w:hAnsi="Arial" w:cs="Arial"/>
          <w:sz w:val="24"/>
          <w:szCs w:val="24"/>
        </w:rPr>
      </w:pPr>
      <w:r w:rsidRPr="00C567C5">
        <w:rPr>
          <w:rFonts w:ascii="Arial" w:hAnsi="Arial" w:cs="Arial"/>
          <w:sz w:val="24"/>
          <w:szCs w:val="24"/>
        </w:rPr>
        <w:t xml:space="preserve">Es por esto que existen diversos estudios de las condiciones indispensables para obtener un mercado de derechos de aprovechamiento eficientes, como el estudio </w:t>
      </w:r>
      <w:r w:rsidRPr="00EB04DB">
        <w:rPr>
          <w:rFonts w:ascii="Arial" w:hAnsi="Arial" w:cs="Arial"/>
          <w:sz w:val="24"/>
          <w:szCs w:val="24"/>
        </w:rPr>
        <w:t xml:space="preserve">de </w:t>
      </w:r>
      <w:r w:rsidRPr="00EB04DB">
        <w:rPr>
          <w:rFonts w:ascii="Arial" w:hAnsi="Arial" w:cs="Arial"/>
          <w:noProof/>
          <w:sz w:val="24"/>
          <w:szCs w:val="24"/>
        </w:rPr>
        <w:t>Bauer</w:t>
      </w:r>
      <w:r>
        <w:rPr>
          <w:rFonts w:ascii="Arial" w:hAnsi="Arial" w:cs="Arial"/>
          <w:noProof/>
          <w:sz w:val="24"/>
          <w:szCs w:val="24"/>
        </w:rPr>
        <w:t xml:space="preserve"> (</w:t>
      </w:r>
      <w:r w:rsidRPr="00EB04DB">
        <w:rPr>
          <w:rFonts w:ascii="Arial" w:hAnsi="Arial" w:cs="Arial"/>
          <w:noProof/>
          <w:sz w:val="24"/>
          <w:szCs w:val="24"/>
        </w:rPr>
        <w:t>2009)</w:t>
      </w:r>
      <w:r>
        <w:rPr>
          <w:rFonts w:ascii="Arial" w:hAnsi="Arial" w:cs="Arial"/>
          <w:sz w:val="24"/>
          <w:szCs w:val="24"/>
        </w:rPr>
        <w:t>,</w:t>
      </w:r>
      <w:r w:rsidRPr="00C567C5">
        <w:rPr>
          <w:rFonts w:ascii="Arial" w:hAnsi="Arial" w:cs="Arial"/>
          <w:sz w:val="24"/>
          <w:szCs w:val="24"/>
        </w:rPr>
        <w:t xml:space="preserve"> el cual a través de un estudio de antecedentes de países que tienen un mercado de derechos de agua, concluye que el agua debe tener sentido de individualidad, es decir separado de la tierra, como también regulaciones adecuadas que aborden externalidades, perjuicios contra terceros, interés público y </w:t>
      </w:r>
      <w:r>
        <w:rPr>
          <w:rFonts w:ascii="Arial" w:hAnsi="Arial" w:cs="Arial"/>
          <w:sz w:val="24"/>
          <w:szCs w:val="24"/>
        </w:rPr>
        <w:t>l</w:t>
      </w:r>
      <w:r w:rsidRPr="00C567C5">
        <w:rPr>
          <w:rFonts w:ascii="Arial" w:hAnsi="Arial" w:cs="Arial"/>
          <w:sz w:val="24"/>
          <w:szCs w:val="24"/>
        </w:rPr>
        <w:t>ibre transferibilidad del derecho.</w:t>
      </w:r>
    </w:p>
    <w:p w14:paraId="334516C8" w14:textId="77777777" w:rsidR="007C0E0C" w:rsidRPr="00C567C5" w:rsidRDefault="007C0E0C" w:rsidP="003F3AEB">
      <w:pPr>
        <w:spacing w:line="360" w:lineRule="auto"/>
        <w:jc w:val="both"/>
        <w:rPr>
          <w:rFonts w:ascii="Arial" w:hAnsi="Arial" w:cs="Arial"/>
          <w:sz w:val="24"/>
          <w:szCs w:val="24"/>
        </w:rPr>
      </w:pPr>
    </w:p>
    <w:p w14:paraId="0F004416" w14:textId="6F5859CE" w:rsidR="003F3AEB" w:rsidRPr="00D573C5" w:rsidRDefault="003F3AEB" w:rsidP="003F3AEB">
      <w:pPr>
        <w:pStyle w:val="Ttulo3"/>
        <w:rPr>
          <w:rFonts w:ascii="Arial" w:hAnsi="Arial" w:cs="Arial"/>
          <w:color w:val="auto"/>
        </w:rPr>
      </w:pPr>
      <w:bookmarkStart w:id="36" w:name="_Toc109679207"/>
      <w:bookmarkStart w:id="37" w:name="_Toc110719646"/>
      <w:r w:rsidRPr="00D573C5">
        <w:rPr>
          <w:rFonts w:ascii="Arial" w:hAnsi="Arial" w:cs="Arial"/>
          <w:color w:val="auto"/>
        </w:rPr>
        <w:t>1.</w:t>
      </w:r>
      <w:r w:rsidR="00655D10">
        <w:rPr>
          <w:rFonts w:ascii="Arial" w:hAnsi="Arial" w:cs="Arial"/>
          <w:color w:val="auto"/>
        </w:rPr>
        <w:t>5</w:t>
      </w:r>
      <w:r w:rsidRPr="00D573C5">
        <w:rPr>
          <w:rFonts w:ascii="Arial" w:hAnsi="Arial" w:cs="Arial"/>
          <w:color w:val="auto"/>
        </w:rPr>
        <w:t xml:space="preserve">.3) </w:t>
      </w:r>
      <w:r w:rsidRPr="0094332B">
        <w:rPr>
          <w:rFonts w:ascii="Arial" w:hAnsi="Arial" w:cs="Arial"/>
          <w:color w:val="auto"/>
          <w:u w:val="single"/>
        </w:rPr>
        <w:t>Precio de Mercado</w:t>
      </w:r>
      <w:bookmarkEnd w:id="36"/>
      <w:bookmarkEnd w:id="37"/>
    </w:p>
    <w:p w14:paraId="1840B113" w14:textId="77777777" w:rsidR="003F3AEB" w:rsidRDefault="003F3AEB" w:rsidP="003F3AEB"/>
    <w:p w14:paraId="04D5D868" w14:textId="31B50D31" w:rsidR="003F3AEB" w:rsidRDefault="003F3AEB" w:rsidP="003F3AEB">
      <w:pPr>
        <w:pStyle w:val="NormalWeb"/>
        <w:spacing w:before="0" w:beforeAutospacing="0" w:after="160" w:afterAutospacing="0" w:line="360" w:lineRule="auto"/>
        <w:jc w:val="both"/>
        <w:rPr>
          <w:rFonts w:ascii="Arial" w:hAnsi="Arial" w:cs="Arial"/>
          <w:color w:val="000000"/>
        </w:rPr>
      </w:pPr>
      <w:r w:rsidRPr="00BC5055">
        <w:rPr>
          <w:rFonts w:ascii="Arial" w:hAnsi="Arial" w:cs="Arial"/>
          <w:color w:val="000000"/>
        </w:rPr>
        <w:t xml:space="preserve">Para entender la elasticidad precio de la oferta de agua en países que tienen un mercado de derechos de agua, se han realizado diversos estudios con diferentes métodos. Uno de los primeros estudios sobre los precios de mercado del agua, lo realizaron </w:t>
      </w:r>
      <w:r w:rsidRPr="00A350C1">
        <w:rPr>
          <w:rFonts w:ascii="Arial" w:hAnsi="Arial" w:cs="Arial"/>
          <w:noProof/>
          <w:color w:val="000000"/>
        </w:rPr>
        <w:t xml:space="preserve">Booker </w:t>
      </w:r>
      <w:r w:rsidR="00393C21">
        <w:rPr>
          <w:rFonts w:ascii="Arial" w:hAnsi="Arial" w:cs="Arial"/>
          <w:noProof/>
          <w:color w:val="000000"/>
        </w:rPr>
        <w:t>y</w:t>
      </w:r>
      <w:r w:rsidRPr="00A350C1">
        <w:rPr>
          <w:rFonts w:ascii="Arial" w:hAnsi="Arial" w:cs="Arial"/>
          <w:noProof/>
          <w:color w:val="000000"/>
        </w:rPr>
        <w:t xml:space="preserve"> Young (1992)</w:t>
      </w:r>
      <w:r w:rsidRPr="00BC5055">
        <w:rPr>
          <w:rFonts w:ascii="Arial" w:hAnsi="Arial" w:cs="Arial"/>
          <w:color w:val="000000"/>
        </w:rPr>
        <w:t>, los autores estudiaron el caso del río Colorado Big Thompson en Estados Unidos, concluyendo que el precio de derechos de aprovechamiento de aguas aumentó un 300 por ciento aproximadamente entre 1961 y 1972</w:t>
      </w:r>
      <w:r>
        <w:rPr>
          <w:rFonts w:ascii="Arial" w:hAnsi="Arial" w:cs="Arial"/>
          <w:color w:val="000000"/>
        </w:rPr>
        <w:t>,</w:t>
      </w:r>
      <w:r w:rsidRPr="00BC5055">
        <w:rPr>
          <w:rFonts w:ascii="Arial" w:hAnsi="Arial" w:cs="Arial"/>
          <w:color w:val="000000"/>
        </w:rPr>
        <w:t xml:space="preserve"> Aumento que estaría explicado principalmente por la gran rentabilidad del uso de agua en agricultura y minería.</w:t>
      </w:r>
      <w:r w:rsidRPr="00BC5055">
        <w:rPr>
          <w:rFonts w:ascii="Arial" w:hAnsi="Arial" w:cs="Arial"/>
        </w:rPr>
        <w:t xml:space="preserve"> </w:t>
      </w:r>
      <w:r>
        <w:rPr>
          <w:rFonts w:ascii="Arial" w:hAnsi="Arial" w:cs="Arial"/>
          <w:color w:val="000000"/>
        </w:rPr>
        <w:t xml:space="preserve">Otro claro ejemplo de estudios basados en el caso de Chile </w:t>
      </w:r>
      <w:r w:rsidRPr="006C6BA9">
        <w:rPr>
          <w:rFonts w:ascii="Arial" w:hAnsi="Arial" w:cs="Arial"/>
          <w:color w:val="000000"/>
        </w:rPr>
        <w:t>es</w:t>
      </w:r>
      <w:r>
        <w:rPr>
          <w:rFonts w:ascii="Arial" w:hAnsi="Arial" w:cs="Arial"/>
          <w:color w:val="000000"/>
        </w:rPr>
        <w:t xml:space="preserve">, </w:t>
      </w:r>
      <w:r w:rsidRPr="00B14CF6">
        <w:rPr>
          <w:rFonts w:ascii="Arial" w:hAnsi="Arial" w:cs="Arial"/>
          <w:noProof/>
          <w:color w:val="000000"/>
        </w:rPr>
        <w:t>Hearne et al (</w:t>
      </w:r>
      <w:r>
        <w:rPr>
          <w:rFonts w:ascii="Arial" w:hAnsi="Arial" w:cs="Arial"/>
          <w:noProof/>
          <w:color w:val="000000"/>
        </w:rPr>
        <w:t>1</w:t>
      </w:r>
      <w:r w:rsidRPr="00B14CF6">
        <w:rPr>
          <w:rFonts w:ascii="Arial" w:hAnsi="Arial" w:cs="Arial"/>
          <w:noProof/>
          <w:color w:val="000000"/>
        </w:rPr>
        <w:t>997)</w:t>
      </w:r>
      <w:r>
        <w:rPr>
          <w:rFonts w:ascii="Arial" w:hAnsi="Arial" w:cs="Arial"/>
          <w:color w:val="000000"/>
        </w:rPr>
        <w:t>, en este estudio los autores estiman las ganancias que produce la transferencia de derechos de agua en la región de Coquimbo. Para esto contabilizan esta ganancia como la diferencia en el valor para compradores y vendedores de DAA. Sus resultados sugieren que los mayores beneficios del modelo de mercado chileno se relacionarían a la producción agrícola.</w:t>
      </w:r>
    </w:p>
    <w:p w14:paraId="1ADBD198" w14:textId="06E1BB83" w:rsidR="003F3AEB" w:rsidRDefault="003F3AEB" w:rsidP="003F3AEB">
      <w:pPr>
        <w:spacing w:line="360" w:lineRule="auto"/>
        <w:jc w:val="both"/>
        <w:rPr>
          <w:rFonts w:ascii="Arial" w:hAnsi="Arial" w:cs="Arial"/>
          <w:color w:val="000000"/>
          <w:sz w:val="24"/>
          <w:szCs w:val="24"/>
        </w:rPr>
      </w:pPr>
      <w:r>
        <w:rPr>
          <w:rFonts w:ascii="Arial" w:hAnsi="Arial" w:cs="Arial"/>
          <w:color w:val="000000"/>
          <w:sz w:val="24"/>
          <w:szCs w:val="24"/>
        </w:rPr>
        <w:t>Un año más tarde</w:t>
      </w:r>
      <w:r w:rsidRPr="00BC5055">
        <w:rPr>
          <w:rFonts w:ascii="Arial" w:hAnsi="Arial" w:cs="Arial"/>
          <w:color w:val="000000"/>
          <w:sz w:val="24"/>
          <w:szCs w:val="24"/>
        </w:rPr>
        <w:t xml:space="preserve"> </w:t>
      </w:r>
      <w:r w:rsidRPr="00DB3EEA">
        <w:rPr>
          <w:rFonts w:ascii="Arial" w:hAnsi="Arial" w:cs="Arial"/>
          <w:noProof/>
          <w:color w:val="000000"/>
          <w:sz w:val="24"/>
          <w:szCs w:val="24"/>
        </w:rPr>
        <w:t xml:space="preserve">Bjornlund </w:t>
      </w:r>
      <w:r w:rsidR="00393C21">
        <w:rPr>
          <w:rFonts w:ascii="Arial" w:hAnsi="Arial" w:cs="Arial"/>
          <w:noProof/>
          <w:color w:val="000000"/>
          <w:sz w:val="24"/>
          <w:szCs w:val="24"/>
        </w:rPr>
        <w:t>y</w:t>
      </w:r>
      <w:r w:rsidRPr="00DB3EEA">
        <w:rPr>
          <w:rFonts w:ascii="Arial" w:hAnsi="Arial" w:cs="Arial"/>
          <w:noProof/>
          <w:color w:val="000000"/>
          <w:sz w:val="24"/>
          <w:szCs w:val="24"/>
        </w:rPr>
        <w:t xml:space="preserve"> McKay (1998)</w:t>
      </w:r>
      <w:r>
        <w:rPr>
          <w:rFonts w:ascii="Arial" w:hAnsi="Arial" w:cs="Arial"/>
          <w:noProof/>
          <w:color w:val="000000"/>
          <w:sz w:val="24"/>
          <w:szCs w:val="24"/>
        </w:rPr>
        <w:t xml:space="preserve">, </w:t>
      </w:r>
      <w:r w:rsidRPr="00BC5055">
        <w:rPr>
          <w:rFonts w:ascii="Arial" w:hAnsi="Arial" w:cs="Arial"/>
          <w:color w:val="000000"/>
          <w:sz w:val="24"/>
          <w:szCs w:val="24"/>
        </w:rPr>
        <w:t>a través de regresiones lineales múltiples señala</w:t>
      </w:r>
      <w:r w:rsidR="008B0502">
        <w:rPr>
          <w:rFonts w:ascii="Arial" w:hAnsi="Arial" w:cs="Arial"/>
          <w:color w:val="000000"/>
          <w:sz w:val="24"/>
          <w:szCs w:val="24"/>
        </w:rPr>
        <w:t>n</w:t>
      </w:r>
      <w:r w:rsidRPr="00BC5055">
        <w:rPr>
          <w:rFonts w:ascii="Arial" w:hAnsi="Arial" w:cs="Arial"/>
          <w:color w:val="000000"/>
          <w:sz w:val="24"/>
          <w:szCs w:val="24"/>
        </w:rPr>
        <w:t xml:space="preserve"> que los precios de los DAA </w:t>
      </w:r>
      <w:r>
        <w:rPr>
          <w:rFonts w:ascii="Arial" w:hAnsi="Arial" w:cs="Arial"/>
          <w:color w:val="000000"/>
          <w:sz w:val="24"/>
          <w:szCs w:val="24"/>
        </w:rPr>
        <w:t xml:space="preserve">en una parte de Australia </w:t>
      </w:r>
      <w:r w:rsidRPr="00BC5055">
        <w:rPr>
          <w:rFonts w:ascii="Arial" w:hAnsi="Arial" w:cs="Arial"/>
          <w:color w:val="000000"/>
          <w:sz w:val="24"/>
          <w:szCs w:val="24"/>
        </w:rPr>
        <w:t xml:space="preserve">han ido aumentando en el tiempo y que ciertos actores en el mercado tienden a pagar un premio para conseguir derechos de aprovechamiento de aguas. Además, señala </w:t>
      </w:r>
      <w:r w:rsidRPr="00BC5055">
        <w:rPr>
          <w:rFonts w:ascii="Arial" w:hAnsi="Arial" w:cs="Arial"/>
          <w:color w:val="000000"/>
          <w:sz w:val="24"/>
          <w:szCs w:val="24"/>
        </w:rPr>
        <w:lastRenderedPageBreak/>
        <w:t>que se producirían descuentos por cantidad comprada en el mercado cuando se realizan transacciones con costos más elevados</w:t>
      </w:r>
      <w:r>
        <w:rPr>
          <w:rFonts w:ascii="Arial" w:hAnsi="Arial" w:cs="Arial"/>
          <w:color w:val="000000"/>
          <w:sz w:val="24"/>
          <w:szCs w:val="24"/>
        </w:rPr>
        <w:t xml:space="preserve">. </w:t>
      </w:r>
    </w:p>
    <w:p w14:paraId="7E047674" w14:textId="4A24BE5B" w:rsidR="003F3AEB" w:rsidRPr="00292700" w:rsidRDefault="003F3AEB" w:rsidP="003F3AEB">
      <w:pPr>
        <w:spacing w:line="360" w:lineRule="auto"/>
        <w:jc w:val="both"/>
        <w:rPr>
          <w:rFonts w:ascii="Arial" w:hAnsi="Arial" w:cs="Arial"/>
          <w:color w:val="000000"/>
          <w:sz w:val="24"/>
          <w:szCs w:val="24"/>
        </w:rPr>
      </w:pPr>
      <w:r w:rsidRPr="00BC5055">
        <w:rPr>
          <w:rFonts w:ascii="Arial" w:hAnsi="Arial" w:cs="Arial"/>
          <w:color w:val="000000"/>
          <w:sz w:val="24"/>
          <w:szCs w:val="24"/>
        </w:rPr>
        <w:t xml:space="preserve">Otro estudio similar es el realizado por </w:t>
      </w:r>
      <w:r w:rsidRPr="00393C21">
        <w:rPr>
          <w:rFonts w:ascii="Arial" w:hAnsi="Arial" w:cs="Arial"/>
          <w:noProof/>
          <w:color w:val="000000"/>
          <w:sz w:val="24"/>
          <w:szCs w:val="24"/>
        </w:rPr>
        <w:t>Lewin</w:t>
      </w:r>
      <w:r w:rsidR="00393C21" w:rsidRPr="00393C21">
        <w:rPr>
          <w:rFonts w:ascii="Arial" w:hAnsi="Arial" w:cs="Arial"/>
          <w:noProof/>
          <w:color w:val="000000"/>
          <w:sz w:val="24"/>
          <w:szCs w:val="24"/>
        </w:rPr>
        <w:t xml:space="preserve"> </w:t>
      </w:r>
      <w:r w:rsidRPr="00393C21">
        <w:rPr>
          <w:rFonts w:ascii="Arial" w:hAnsi="Arial" w:cs="Arial"/>
          <w:noProof/>
          <w:color w:val="000000"/>
          <w:sz w:val="24"/>
          <w:szCs w:val="24"/>
        </w:rPr>
        <w:t>(2003)</w:t>
      </w:r>
      <w:r w:rsidRPr="00393C21">
        <w:rPr>
          <w:rFonts w:ascii="Arial" w:hAnsi="Arial" w:cs="Arial"/>
          <w:color w:val="000000"/>
          <w:sz w:val="24"/>
          <w:szCs w:val="24"/>
        </w:rPr>
        <w:t>,</w:t>
      </w:r>
      <w:r>
        <w:rPr>
          <w:rFonts w:ascii="Arial" w:hAnsi="Arial" w:cs="Arial"/>
          <w:color w:val="000000"/>
          <w:sz w:val="24"/>
          <w:szCs w:val="24"/>
        </w:rPr>
        <w:t xml:space="preserve"> realizando un </w:t>
      </w:r>
      <w:r w:rsidRPr="001B432C">
        <w:rPr>
          <w:rFonts w:ascii="Arial" w:hAnsi="Arial" w:cs="Arial"/>
          <w:color w:val="000000"/>
          <w:sz w:val="24"/>
          <w:szCs w:val="24"/>
        </w:rPr>
        <w:t xml:space="preserve">Análisis de eficiencia del mercado de derechos de aprovechamiento de agua en </w:t>
      </w:r>
      <w:r>
        <w:rPr>
          <w:rFonts w:ascii="Arial" w:hAnsi="Arial" w:cs="Arial"/>
          <w:color w:val="000000"/>
          <w:sz w:val="24"/>
          <w:szCs w:val="24"/>
        </w:rPr>
        <w:t>C</w:t>
      </w:r>
      <w:r w:rsidRPr="001B432C">
        <w:rPr>
          <w:rFonts w:ascii="Arial" w:hAnsi="Arial" w:cs="Arial"/>
          <w:color w:val="000000"/>
          <w:sz w:val="24"/>
          <w:szCs w:val="24"/>
        </w:rPr>
        <w:t>hile</w:t>
      </w:r>
      <w:r>
        <w:rPr>
          <w:rFonts w:ascii="Arial" w:hAnsi="Arial" w:cs="Arial"/>
          <w:color w:val="000000"/>
          <w:sz w:val="24"/>
          <w:szCs w:val="24"/>
        </w:rPr>
        <w:t xml:space="preserve">, a través de </w:t>
      </w:r>
      <w:r w:rsidRPr="00BC5055">
        <w:rPr>
          <w:rFonts w:ascii="Arial" w:hAnsi="Arial" w:cs="Arial"/>
          <w:sz w:val="24"/>
          <w:szCs w:val="24"/>
        </w:rPr>
        <w:t xml:space="preserve">estimaciones de las elasticidades de los precios </w:t>
      </w:r>
      <w:r w:rsidR="00891626">
        <w:rPr>
          <w:rFonts w:ascii="Arial" w:hAnsi="Arial" w:cs="Arial"/>
          <w:sz w:val="24"/>
          <w:szCs w:val="24"/>
        </w:rPr>
        <w:t>la oferta</w:t>
      </w:r>
      <w:r w:rsidRPr="00BC5055">
        <w:rPr>
          <w:rFonts w:ascii="Arial" w:hAnsi="Arial" w:cs="Arial"/>
          <w:sz w:val="24"/>
          <w:szCs w:val="24"/>
        </w:rPr>
        <w:t xml:space="preserve"> de asignaciones de agua. Para obtener una conclusión </w:t>
      </w:r>
      <w:r>
        <w:rPr>
          <w:rFonts w:ascii="Arial" w:hAnsi="Arial" w:cs="Arial"/>
          <w:sz w:val="24"/>
          <w:szCs w:val="24"/>
        </w:rPr>
        <w:t>consistente,</w:t>
      </w:r>
      <w:r w:rsidRPr="00BC5055">
        <w:rPr>
          <w:rFonts w:ascii="Arial" w:hAnsi="Arial" w:cs="Arial"/>
          <w:sz w:val="24"/>
          <w:szCs w:val="24"/>
        </w:rPr>
        <w:t xml:space="preserve"> </w:t>
      </w:r>
      <w:r>
        <w:rPr>
          <w:rFonts w:ascii="Arial" w:hAnsi="Arial" w:cs="Arial"/>
          <w:sz w:val="24"/>
          <w:szCs w:val="24"/>
        </w:rPr>
        <w:t xml:space="preserve">también realiza </w:t>
      </w:r>
      <w:r w:rsidRPr="00BC5055">
        <w:rPr>
          <w:rFonts w:ascii="Arial" w:hAnsi="Arial" w:cs="Arial"/>
          <w:sz w:val="24"/>
          <w:szCs w:val="24"/>
        </w:rPr>
        <w:t>un modelo teórico con un enfo</w:t>
      </w:r>
      <w:r>
        <w:rPr>
          <w:rFonts w:ascii="Arial" w:hAnsi="Arial" w:cs="Arial"/>
          <w:sz w:val="24"/>
          <w:szCs w:val="24"/>
        </w:rPr>
        <w:t>que</w:t>
      </w:r>
      <w:r w:rsidRPr="00BC5055">
        <w:rPr>
          <w:rFonts w:ascii="Arial" w:hAnsi="Arial" w:cs="Arial"/>
          <w:sz w:val="24"/>
          <w:szCs w:val="24"/>
        </w:rPr>
        <w:t xml:space="preserve"> beneficio costos para obtener una asignación del agua desde el punto de vista social</w:t>
      </w:r>
      <w:r w:rsidR="009A41F6">
        <w:rPr>
          <w:rFonts w:ascii="Arial" w:hAnsi="Arial" w:cs="Arial"/>
          <w:sz w:val="24"/>
          <w:szCs w:val="24"/>
        </w:rPr>
        <w:t>,</w:t>
      </w:r>
      <w:r w:rsidRPr="00BC5055">
        <w:rPr>
          <w:rFonts w:ascii="Arial" w:hAnsi="Arial" w:cs="Arial"/>
          <w:sz w:val="24"/>
          <w:szCs w:val="24"/>
        </w:rPr>
        <w:t xml:space="preserve"> como también estimaciones a través de regresiones lineales y un análisis de antecedentes. Concluyendo que para que se cumpla un mecanismo de asignación eficiente se deben cumplir características como, flexibilidad en la definición y tenencias de los derechos de aprovechamiento, seguridad en la definición, internalizar los costos de oportunidad del uso del bien, conocer y predecir los mejores usos alternativos del agua, y reflejar el valor social del recurso. Señalando también problemas en la falta de información de precios a l</w:t>
      </w:r>
      <w:r>
        <w:rPr>
          <w:rFonts w:ascii="Arial" w:hAnsi="Arial" w:cs="Arial"/>
          <w:sz w:val="24"/>
          <w:szCs w:val="24"/>
        </w:rPr>
        <w:t>os</w:t>
      </w:r>
      <w:r w:rsidRPr="00BC5055">
        <w:rPr>
          <w:rFonts w:ascii="Arial" w:hAnsi="Arial" w:cs="Arial"/>
          <w:sz w:val="24"/>
          <w:szCs w:val="24"/>
        </w:rPr>
        <w:t xml:space="preserve"> compradores y la gran diferencia en derechos reales a nominales, lo cual va produciendo una sobre explotación, en donde el estado debería regular estas diferencias.</w:t>
      </w:r>
    </w:p>
    <w:p w14:paraId="0C412FDD" w14:textId="77777777" w:rsidR="003F3AEB" w:rsidRDefault="003F3AEB" w:rsidP="003F3AEB">
      <w:pPr>
        <w:spacing w:line="360" w:lineRule="auto"/>
        <w:jc w:val="both"/>
        <w:rPr>
          <w:rFonts w:ascii="Arial" w:hAnsi="Arial" w:cs="Arial"/>
          <w:sz w:val="24"/>
          <w:szCs w:val="24"/>
        </w:rPr>
      </w:pPr>
      <w:r>
        <w:rPr>
          <w:rFonts w:ascii="Arial" w:hAnsi="Arial" w:cs="Arial"/>
          <w:noProof/>
          <w:sz w:val="24"/>
          <w:szCs w:val="24"/>
        </w:rPr>
        <w:t xml:space="preserve">A su vez </w:t>
      </w:r>
      <w:r w:rsidRPr="00323729">
        <w:rPr>
          <w:rFonts w:ascii="Arial" w:hAnsi="Arial" w:cs="Arial"/>
          <w:noProof/>
          <w:sz w:val="24"/>
          <w:szCs w:val="24"/>
        </w:rPr>
        <w:t>Brown (2006)</w:t>
      </w:r>
      <w:r>
        <w:rPr>
          <w:rFonts w:ascii="Arial" w:hAnsi="Arial" w:cs="Arial"/>
          <w:noProof/>
          <w:sz w:val="24"/>
          <w:szCs w:val="24"/>
        </w:rPr>
        <w:t>,</w:t>
      </w:r>
      <w:r>
        <w:rPr>
          <w:rFonts w:ascii="Arial" w:hAnsi="Arial" w:cs="Arial"/>
          <w:sz w:val="24"/>
          <w:szCs w:val="24"/>
        </w:rPr>
        <w:t xml:space="preserve"> </w:t>
      </w:r>
      <w:r w:rsidRPr="00BC5055">
        <w:rPr>
          <w:rFonts w:ascii="Arial" w:hAnsi="Arial" w:cs="Arial"/>
          <w:sz w:val="24"/>
          <w:szCs w:val="24"/>
        </w:rPr>
        <w:t xml:space="preserve">analiza datos de transacciones de compraventa y arriendos en Estados Unidos, a través de modelos de regresión lineal multivariadas. </w:t>
      </w:r>
      <w:r>
        <w:rPr>
          <w:rFonts w:ascii="Arial" w:hAnsi="Arial" w:cs="Arial"/>
          <w:sz w:val="24"/>
          <w:szCs w:val="24"/>
        </w:rPr>
        <w:t>El autor</w:t>
      </w:r>
      <w:r w:rsidRPr="00BC5055">
        <w:rPr>
          <w:rFonts w:ascii="Arial" w:hAnsi="Arial" w:cs="Arial"/>
          <w:sz w:val="24"/>
          <w:szCs w:val="24"/>
        </w:rPr>
        <w:t xml:space="preserve"> encuentra que el índice de condiciones climáticas</w:t>
      </w:r>
      <w:r>
        <w:rPr>
          <w:rFonts w:ascii="Arial" w:hAnsi="Arial" w:cs="Arial"/>
          <w:sz w:val="24"/>
          <w:szCs w:val="24"/>
        </w:rPr>
        <w:t>, (</w:t>
      </w:r>
      <w:r w:rsidRPr="00BC5055">
        <w:rPr>
          <w:rFonts w:ascii="Arial" w:hAnsi="Arial" w:cs="Arial"/>
          <w:sz w:val="24"/>
          <w:szCs w:val="24"/>
        </w:rPr>
        <w:t>el cual a medida que va aumentando indica una mejor condición climátic</w:t>
      </w:r>
      <w:r>
        <w:rPr>
          <w:rFonts w:ascii="Arial" w:hAnsi="Arial" w:cs="Arial"/>
          <w:sz w:val="24"/>
          <w:szCs w:val="24"/>
        </w:rPr>
        <w:t>a)</w:t>
      </w:r>
      <w:r w:rsidRPr="00BC5055">
        <w:rPr>
          <w:rFonts w:ascii="Arial" w:hAnsi="Arial" w:cs="Arial"/>
          <w:sz w:val="24"/>
          <w:szCs w:val="24"/>
        </w:rPr>
        <w:t>. Se relacionaría negativamente con los precios de arriendos de derechos de agua. Por otro lado, condiciones</w:t>
      </w:r>
      <w:r>
        <w:rPr>
          <w:rFonts w:ascii="Arial" w:hAnsi="Arial" w:cs="Arial"/>
          <w:sz w:val="24"/>
          <w:szCs w:val="24"/>
        </w:rPr>
        <w:t xml:space="preserve"> de</w:t>
      </w:r>
      <w:r w:rsidRPr="00BC5055">
        <w:rPr>
          <w:rFonts w:ascii="Arial" w:hAnsi="Arial" w:cs="Arial"/>
          <w:sz w:val="24"/>
          <w:szCs w:val="24"/>
        </w:rPr>
        <w:t xml:space="preserve"> sequía se relacionarían con precios de mercados más altos</w:t>
      </w:r>
      <w:r>
        <w:rPr>
          <w:rFonts w:ascii="Arial" w:hAnsi="Arial" w:cs="Arial"/>
          <w:sz w:val="24"/>
          <w:szCs w:val="24"/>
        </w:rPr>
        <w:t xml:space="preserve">. </w:t>
      </w:r>
      <w:r w:rsidRPr="00BC5055">
        <w:rPr>
          <w:rFonts w:ascii="Arial" w:hAnsi="Arial" w:cs="Arial"/>
          <w:sz w:val="24"/>
          <w:szCs w:val="24"/>
        </w:rPr>
        <w:t>Los autores muestran que, durante el periodo de estudio, los precios de los derechos de agua irían al alza. Y que los mayores compradores serían municipalidades y los vendedores serían empresas agrícolas.</w:t>
      </w:r>
    </w:p>
    <w:p w14:paraId="16B8E9E5" w14:textId="3D81B53E" w:rsidR="003F3AEB" w:rsidRPr="00225C0D" w:rsidRDefault="003F3AEB" w:rsidP="003F3AEB">
      <w:pPr>
        <w:spacing w:line="360" w:lineRule="auto"/>
        <w:jc w:val="both"/>
        <w:rPr>
          <w:rFonts w:ascii="Arial" w:hAnsi="Arial" w:cs="Arial"/>
          <w:sz w:val="24"/>
          <w:szCs w:val="24"/>
        </w:rPr>
      </w:pPr>
      <w:r w:rsidRPr="00225C0D">
        <w:rPr>
          <w:rFonts w:ascii="Arial" w:hAnsi="Arial" w:cs="Arial"/>
          <w:sz w:val="24"/>
          <w:szCs w:val="24"/>
        </w:rPr>
        <w:t xml:space="preserve">De forma similar, </w:t>
      </w:r>
      <w:r w:rsidRPr="00E56BD8">
        <w:rPr>
          <w:rFonts w:ascii="Arial" w:hAnsi="Arial" w:cs="Arial"/>
          <w:noProof/>
          <w:sz w:val="24"/>
          <w:szCs w:val="24"/>
        </w:rPr>
        <w:t xml:space="preserve">Donna </w:t>
      </w:r>
      <w:r w:rsidR="00393C21">
        <w:rPr>
          <w:rFonts w:ascii="Arial" w:hAnsi="Arial" w:cs="Arial"/>
          <w:noProof/>
          <w:sz w:val="24"/>
          <w:szCs w:val="24"/>
        </w:rPr>
        <w:t>y</w:t>
      </w:r>
      <w:r w:rsidRPr="00E56BD8">
        <w:rPr>
          <w:rFonts w:ascii="Arial" w:hAnsi="Arial" w:cs="Arial"/>
          <w:noProof/>
          <w:sz w:val="24"/>
          <w:szCs w:val="24"/>
        </w:rPr>
        <w:t xml:space="preserve"> Espin</w:t>
      </w:r>
      <w:r>
        <w:rPr>
          <w:rFonts w:ascii="Arial" w:hAnsi="Arial" w:cs="Arial"/>
          <w:noProof/>
          <w:sz w:val="24"/>
          <w:szCs w:val="24"/>
        </w:rPr>
        <w:t xml:space="preserve"> (</w:t>
      </w:r>
      <w:r w:rsidRPr="00E56BD8">
        <w:rPr>
          <w:rFonts w:ascii="Arial" w:hAnsi="Arial" w:cs="Arial"/>
          <w:noProof/>
          <w:sz w:val="24"/>
          <w:szCs w:val="24"/>
        </w:rPr>
        <w:t>2013)</w:t>
      </w:r>
      <w:r>
        <w:rPr>
          <w:rFonts w:ascii="Arial" w:hAnsi="Arial" w:cs="Arial"/>
          <w:sz w:val="24"/>
          <w:szCs w:val="24"/>
        </w:rPr>
        <w:t>, observan</w:t>
      </w:r>
      <w:r w:rsidRPr="00225C0D">
        <w:rPr>
          <w:rFonts w:ascii="Arial" w:hAnsi="Arial" w:cs="Arial"/>
          <w:sz w:val="24"/>
          <w:szCs w:val="24"/>
        </w:rPr>
        <w:t xml:space="preserve"> que la falta de liquidez en mercados de agua en España explica los retornos marginales de la producción agrícola, mostrando rendimientos decrecientes en la producción agrícola, en donde los precios alcanzan valores tan altos, que los regantes no pueden comprar el agua, </w:t>
      </w:r>
      <w:r w:rsidRPr="00225C0D">
        <w:rPr>
          <w:rFonts w:ascii="Arial" w:hAnsi="Arial" w:cs="Arial"/>
          <w:sz w:val="24"/>
          <w:szCs w:val="24"/>
        </w:rPr>
        <w:lastRenderedPageBreak/>
        <w:t>aunque la valoren mucho, ya que no tienen efectivo suficiente para hacer el pago. Para arribar a sus resultados, los autores ocupan un modelo con fundamentos microeconómicos, el cuál es estimado con microdatos. A través de su modelo, los autores comparan un sistema de remates con un sistema de mercado c</w:t>
      </w:r>
      <w:r>
        <w:rPr>
          <w:rFonts w:ascii="Arial" w:hAnsi="Arial" w:cs="Arial"/>
          <w:sz w:val="24"/>
          <w:szCs w:val="24"/>
        </w:rPr>
        <w:t>o</w:t>
      </w:r>
      <w:r w:rsidRPr="00225C0D">
        <w:rPr>
          <w:rFonts w:ascii="Arial" w:hAnsi="Arial" w:cs="Arial"/>
          <w:sz w:val="24"/>
          <w:szCs w:val="24"/>
        </w:rPr>
        <w:t>mo el chileno. Su principal resultado es que la eficiencia social relativa de un sistema de remates, versus</w:t>
      </w:r>
      <w:r w:rsidR="008B42D9">
        <w:rPr>
          <w:rFonts w:ascii="Arial" w:hAnsi="Arial" w:cs="Arial"/>
          <w:sz w:val="24"/>
          <w:szCs w:val="24"/>
        </w:rPr>
        <w:t xml:space="preserve"> un </w:t>
      </w:r>
      <w:r w:rsidR="00B55EFB">
        <w:rPr>
          <w:rFonts w:ascii="Arial" w:hAnsi="Arial" w:cs="Arial"/>
          <w:sz w:val="24"/>
          <w:szCs w:val="24"/>
        </w:rPr>
        <w:t xml:space="preserve">sistema de </w:t>
      </w:r>
      <w:r w:rsidRPr="00225C0D">
        <w:rPr>
          <w:rFonts w:ascii="Arial" w:hAnsi="Arial" w:cs="Arial"/>
          <w:sz w:val="24"/>
          <w:szCs w:val="24"/>
        </w:rPr>
        <w:t>mer</w:t>
      </w:r>
      <w:r w:rsidR="00B55EFB">
        <w:rPr>
          <w:rFonts w:ascii="Arial" w:hAnsi="Arial" w:cs="Arial"/>
          <w:sz w:val="24"/>
          <w:szCs w:val="24"/>
        </w:rPr>
        <w:t>c</w:t>
      </w:r>
      <w:r w:rsidRPr="00225C0D">
        <w:rPr>
          <w:rFonts w:ascii="Arial" w:hAnsi="Arial" w:cs="Arial"/>
          <w:sz w:val="24"/>
          <w:szCs w:val="24"/>
        </w:rPr>
        <w:t>ado depende del acceso al crédito, o los problemas de liquidez, que enfrentan los agricultores.</w:t>
      </w:r>
    </w:p>
    <w:p w14:paraId="4EF1BA9A" w14:textId="5298173F" w:rsidR="003F3AEB" w:rsidRDefault="003F3AEB" w:rsidP="003F3AEB">
      <w:pPr>
        <w:spacing w:line="360" w:lineRule="auto"/>
        <w:jc w:val="both"/>
        <w:rPr>
          <w:rFonts w:ascii="Arial" w:hAnsi="Arial" w:cs="Arial"/>
          <w:sz w:val="24"/>
          <w:szCs w:val="24"/>
        </w:rPr>
      </w:pPr>
      <w:r>
        <w:rPr>
          <w:rFonts w:ascii="Arial" w:hAnsi="Arial" w:cs="Arial"/>
          <w:noProof/>
          <w:sz w:val="24"/>
          <w:szCs w:val="24"/>
        </w:rPr>
        <w:t>Por otro lado</w:t>
      </w:r>
      <w:r w:rsidR="00754276">
        <w:rPr>
          <w:rFonts w:ascii="Arial" w:hAnsi="Arial" w:cs="Arial"/>
          <w:noProof/>
          <w:sz w:val="24"/>
          <w:szCs w:val="24"/>
        </w:rPr>
        <w:t>,</w:t>
      </w:r>
      <w:r>
        <w:rPr>
          <w:rFonts w:ascii="Arial" w:hAnsi="Arial" w:cs="Arial"/>
          <w:noProof/>
          <w:sz w:val="24"/>
          <w:szCs w:val="24"/>
        </w:rPr>
        <w:t xml:space="preserve"> </w:t>
      </w:r>
      <w:r w:rsidRPr="00A614C7">
        <w:rPr>
          <w:rFonts w:ascii="Arial" w:hAnsi="Arial" w:cs="Arial"/>
          <w:noProof/>
          <w:sz w:val="24"/>
          <w:szCs w:val="24"/>
        </w:rPr>
        <w:t>Wheele et al</w:t>
      </w:r>
      <w:r w:rsidR="007A109A">
        <w:rPr>
          <w:rFonts w:ascii="Arial" w:hAnsi="Arial" w:cs="Arial"/>
          <w:noProof/>
          <w:sz w:val="24"/>
          <w:szCs w:val="24"/>
        </w:rPr>
        <w:t>.</w:t>
      </w:r>
      <w:r w:rsidRPr="00A614C7">
        <w:rPr>
          <w:rFonts w:ascii="Arial" w:hAnsi="Arial" w:cs="Arial"/>
          <w:noProof/>
          <w:sz w:val="24"/>
          <w:szCs w:val="24"/>
        </w:rPr>
        <w:t xml:space="preserve"> (2008)</w:t>
      </w:r>
      <w:r w:rsidRPr="00A614C7">
        <w:rPr>
          <w:rFonts w:ascii="Arial" w:hAnsi="Arial" w:cs="Arial"/>
          <w:b/>
          <w:bCs/>
          <w:sz w:val="24"/>
          <w:szCs w:val="24"/>
          <w:lang w:val="en-US"/>
        </w:rPr>
        <w:t>,</w:t>
      </w:r>
      <w:r w:rsidRPr="00BC5055">
        <w:rPr>
          <w:rFonts w:ascii="Arial" w:hAnsi="Arial" w:cs="Arial"/>
          <w:b/>
          <w:bCs/>
          <w:sz w:val="24"/>
          <w:szCs w:val="24"/>
          <w:lang w:val="en-US"/>
        </w:rPr>
        <w:t xml:space="preserve"> </w:t>
      </w:r>
      <w:r w:rsidR="00D736CD">
        <w:rPr>
          <w:rFonts w:ascii="Arial" w:hAnsi="Arial" w:cs="Arial"/>
          <w:sz w:val="24"/>
          <w:szCs w:val="24"/>
          <w:lang w:val="en-US"/>
        </w:rPr>
        <w:t>reali</w:t>
      </w:r>
      <w:r w:rsidR="00D62934">
        <w:rPr>
          <w:rFonts w:ascii="Arial" w:hAnsi="Arial" w:cs="Arial"/>
          <w:sz w:val="24"/>
          <w:szCs w:val="24"/>
          <w:lang w:val="en-US"/>
        </w:rPr>
        <w:t>z</w:t>
      </w:r>
      <w:r w:rsidR="00D736CD">
        <w:rPr>
          <w:rFonts w:ascii="Arial" w:hAnsi="Arial" w:cs="Arial"/>
          <w:sz w:val="24"/>
          <w:szCs w:val="24"/>
          <w:lang w:val="en-US"/>
        </w:rPr>
        <w:t>an</w:t>
      </w:r>
      <w:r>
        <w:rPr>
          <w:rFonts w:ascii="Arial" w:hAnsi="Arial" w:cs="Arial"/>
          <w:sz w:val="24"/>
          <w:szCs w:val="24"/>
          <w:lang w:val="en-US"/>
        </w:rPr>
        <w:t xml:space="preserve"> un</w:t>
      </w:r>
      <w:r>
        <w:rPr>
          <w:rFonts w:ascii="Arial" w:hAnsi="Arial" w:cs="Arial"/>
          <w:b/>
          <w:bCs/>
          <w:sz w:val="24"/>
          <w:szCs w:val="24"/>
          <w:lang w:val="en-US"/>
        </w:rPr>
        <w:t xml:space="preserve"> </w:t>
      </w:r>
      <w:r w:rsidRPr="00BC5055">
        <w:rPr>
          <w:rFonts w:ascii="Arial" w:hAnsi="Arial" w:cs="Arial"/>
          <w:sz w:val="24"/>
          <w:szCs w:val="24"/>
        </w:rPr>
        <w:t>análi</w:t>
      </w:r>
      <w:r>
        <w:rPr>
          <w:rFonts w:ascii="Arial" w:hAnsi="Arial" w:cs="Arial"/>
          <w:sz w:val="24"/>
          <w:szCs w:val="24"/>
        </w:rPr>
        <w:t>sis</w:t>
      </w:r>
      <w:r w:rsidRPr="00BC5055">
        <w:rPr>
          <w:rFonts w:ascii="Arial" w:hAnsi="Arial" w:cs="Arial"/>
          <w:sz w:val="24"/>
          <w:szCs w:val="24"/>
        </w:rPr>
        <w:t xml:space="preserve"> </w:t>
      </w:r>
      <w:r>
        <w:rPr>
          <w:rFonts w:ascii="Arial" w:hAnsi="Arial" w:cs="Arial"/>
          <w:sz w:val="24"/>
          <w:szCs w:val="24"/>
        </w:rPr>
        <w:t xml:space="preserve">de </w:t>
      </w:r>
      <w:r w:rsidRPr="00BC5055">
        <w:rPr>
          <w:rFonts w:ascii="Arial" w:hAnsi="Arial" w:cs="Arial"/>
          <w:sz w:val="24"/>
          <w:szCs w:val="24"/>
        </w:rPr>
        <w:t xml:space="preserve">las estimaciones </w:t>
      </w:r>
      <w:r>
        <w:rPr>
          <w:rFonts w:ascii="Arial" w:hAnsi="Arial" w:cs="Arial"/>
          <w:sz w:val="24"/>
          <w:szCs w:val="24"/>
        </w:rPr>
        <w:t xml:space="preserve">de </w:t>
      </w:r>
      <w:r w:rsidRPr="00BC5055">
        <w:rPr>
          <w:rFonts w:ascii="Arial" w:hAnsi="Arial" w:cs="Arial"/>
          <w:sz w:val="24"/>
          <w:szCs w:val="24"/>
        </w:rPr>
        <w:t xml:space="preserve">las elasticidades de los precios </w:t>
      </w:r>
      <w:r w:rsidR="00F557D6">
        <w:rPr>
          <w:rFonts w:ascii="Arial" w:hAnsi="Arial" w:cs="Arial"/>
          <w:sz w:val="24"/>
          <w:szCs w:val="24"/>
        </w:rPr>
        <w:t>de</w:t>
      </w:r>
      <w:r w:rsidRPr="00BC5055">
        <w:rPr>
          <w:rFonts w:ascii="Arial" w:hAnsi="Arial" w:cs="Arial"/>
          <w:sz w:val="24"/>
          <w:szCs w:val="24"/>
        </w:rPr>
        <w:t xml:space="preserve"> </w:t>
      </w:r>
      <w:r w:rsidR="00151E20">
        <w:rPr>
          <w:rFonts w:ascii="Arial" w:hAnsi="Arial" w:cs="Arial"/>
          <w:sz w:val="24"/>
          <w:szCs w:val="24"/>
        </w:rPr>
        <w:t>la oferta</w:t>
      </w:r>
      <w:r w:rsidRPr="00BC5055">
        <w:rPr>
          <w:rFonts w:ascii="Arial" w:hAnsi="Arial" w:cs="Arial"/>
          <w:sz w:val="24"/>
          <w:szCs w:val="24"/>
        </w:rPr>
        <w:t xml:space="preserve"> de asignaciones de agua</w:t>
      </w:r>
      <w:r>
        <w:rPr>
          <w:rFonts w:ascii="Arial" w:hAnsi="Arial" w:cs="Arial"/>
          <w:sz w:val="24"/>
          <w:szCs w:val="24"/>
        </w:rPr>
        <w:t>, b</w:t>
      </w:r>
      <w:r w:rsidRPr="00BC5055">
        <w:rPr>
          <w:rFonts w:ascii="Arial" w:hAnsi="Arial" w:cs="Arial"/>
          <w:sz w:val="24"/>
          <w:szCs w:val="24"/>
        </w:rPr>
        <w:t xml:space="preserve">asado en </w:t>
      </w:r>
      <w:r w:rsidR="00A26069">
        <w:rPr>
          <w:rFonts w:ascii="Arial" w:hAnsi="Arial" w:cs="Arial"/>
          <w:sz w:val="24"/>
          <w:szCs w:val="24"/>
        </w:rPr>
        <w:t>l</w:t>
      </w:r>
      <w:r w:rsidR="00151E20">
        <w:rPr>
          <w:rFonts w:ascii="Arial" w:hAnsi="Arial" w:cs="Arial"/>
          <w:sz w:val="24"/>
          <w:szCs w:val="24"/>
        </w:rPr>
        <w:t xml:space="preserve">os </w:t>
      </w:r>
      <w:r w:rsidRPr="00BC5055">
        <w:rPr>
          <w:rFonts w:ascii="Arial" w:hAnsi="Arial" w:cs="Arial"/>
          <w:sz w:val="24"/>
          <w:szCs w:val="24"/>
        </w:rPr>
        <w:t xml:space="preserve">precios para asignaciones de agua en el río Murray en Australia entre 1997–2007. Para ello se </w:t>
      </w:r>
      <w:r>
        <w:rPr>
          <w:rFonts w:ascii="Arial" w:hAnsi="Arial" w:cs="Arial"/>
          <w:sz w:val="24"/>
          <w:szCs w:val="24"/>
        </w:rPr>
        <w:t xml:space="preserve">realizando </w:t>
      </w:r>
      <w:r w:rsidRPr="00BC5055">
        <w:rPr>
          <w:rFonts w:ascii="Arial" w:hAnsi="Arial" w:cs="Arial"/>
          <w:sz w:val="24"/>
          <w:szCs w:val="24"/>
        </w:rPr>
        <w:t>modelos de regresión lin-lin y log-log. Lo</w:t>
      </w:r>
      <w:r w:rsidR="00835F5C">
        <w:rPr>
          <w:rFonts w:ascii="Arial" w:hAnsi="Arial" w:cs="Arial"/>
          <w:sz w:val="24"/>
          <w:szCs w:val="24"/>
        </w:rPr>
        <w:t>s</w:t>
      </w:r>
      <w:r w:rsidRPr="00BC5055">
        <w:rPr>
          <w:rFonts w:ascii="Arial" w:hAnsi="Arial" w:cs="Arial"/>
          <w:sz w:val="24"/>
          <w:szCs w:val="24"/>
        </w:rPr>
        <w:t xml:space="preserve"> modelos </w:t>
      </w:r>
      <w:r w:rsidR="0021171D">
        <w:rPr>
          <w:rFonts w:ascii="Arial" w:hAnsi="Arial" w:cs="Arial"/>
          <w:sz w:val="24"/>
          <w:szCs w:val="24"/>
        </w:rPr>
        <w:t>concluyeron</w:t>
      </w:r>
      <w:r>
        <w:rPr>
          <w:rFonts w:ascii="Arial" w:hAnsi="Arial" w:cs="Arial"/>
          <w:sz w:val="24"/>
          <w:szCs w:val="24"/>
        </w:rPr>
        <w:t xml:space="preserve"> que</w:t>
      </w:r>
      <w:r w:rsidR="0005391C">
        <w:rPr>
          <w:rFonts w:ascii="Arial" w:hAnsi="Arial" w:cs="Arial"/>
          <w:sz w:val="24"/>
          <w:szCs w:val="24"/>
        </w:rPr>
        <w:t xml:space="preserve"> </w:t>
      </w:r>
      <w:r w:rsidR="007A109A">
        <w:rPr>
          <w:rFonts w:ascii="Arial" w:hAnsi="Arial" w:cs="Arial"/>
          <w:sz w:val="24"/>
          <w:szCs w:val="24"/>
        </w:rPr>
        <w:t xml:space="preserve">la </w:t>
      </w:r>
      <w:r w:rsidR="007A109A" w:rsidRPr="00BC5055">
        <w:rPr>
          <w:rFonts w:ascii="Arial" w:hAnsi="Arial" w:cs="Arial"/>
          <w:sz w:val="24"/>
          <w:szCs w:val="24"/>
        </w:rPr>
        <w:t>elasticidad</w:t>
      </w:r>
      <w:r w:rsidR="0005391C">
        <w:rPr>
          <w:rFonts w:ascii="Arial" w:hAnsi="Arial" w:cs="Arial"/>
          <w:sz w:val="24"/>
          <w:szCs w:val="24"/>
        </w:rPr>
        <w:t xml:space="preserve"> </w:t>
      </w:r>
      <w:r w:rsidR="007F54E1">
        <w:rPr>
          <w:rFonts w:ascii="Arial" w:hAnsi="Arial" w:cs="Arial"/>
          <w:sz w:val="24"/>
          <w:szCs w:val="24"/>
        </w:rPr>
        <w:t xml:space="preserve">está </w:t>
      </w:r>
      <w:r w:rsidR="007F54E1" w:rsidRPr="00BC5055">
        <w:rPr>
          <w:rFonts w:ascii="Arial" w:hAnsi="Arial" w:cs="Arial"/>
          <w:sz w:val="24"/>
          <w:szCs w:val="24"/>
        </w:rPr>
        <w:t>fuertemente</w:t>
      </w:r>
      <w:r w:rsidRPr="00BC5055">
        <w:rPr>
          <w:rFonts w:ascii="Arial" w:hAnsi="Arial" w:cs="Arial"/>
          <w:sz w:val="24"/>
          <w:szCs w:val="24"/>
        </w:rPr>
        <w:t xml:space="preserve"> </w:t>
      </w:r>
      <w:r w:rsidR="000B3C50" w:rsidRPr="00BC5055">
        <w:rPr>
          <w:rFonts w:ascii="Arial" w:hAnsi="Arial" w:cs="Arial"/>
          <w:sz w:val="24"/>
          <w:szCs w:val="24"/>
        </w:rPr>
        <w:t>influenciada</w:t>
      </w:r>
      <w:r w:rsidRPr="00BC5055">
        <w:rPr>
          <w:rFonts w:ascii="Arial" w:hAnsi="Arial" w:cs="Arial"/>
          <w:sz w:val="24"/>
          <w:szCs w:val="24"/>
        </w:rPr>
        <w:t xml:space="preserve"> por la </w:t>
      </w:r>
      <w:r>
        <w:rPr>
          <w:rFonts w:ascii="Arial" w:hAnsi="Arial" w:cs="Arial"/>
          <w:sz w:val="24"/>
          <w:szCs w:val="24"/>
        </w:rPr>
        <w:t xml:space="preserve">capacidad agrícola </w:t>
      </w:r>
      <w:r w:rsidRPr="00BC5055">
        <w:rPr>
          <w:rFonts w:ascii="Arial" w:hAnsi="Arial" w:cs="Arial"/>
          <w:sz w:val="24"/>
          <w:szCs w:val="24"/>
        </w:rPr>
        <w:t xml:space="preserve">y la sequía. La elasticidad precio de la oferta para las asignaciones de agua también es elástica, aunque menos elástica que la demanda. </w:t>
      </w:r>
      <w:r>
        <w:rPr>
          <w:rFonts w:ascii="Arial" w:hAnsi="Arial" w:cs="Arial"/>
          <w:sz w:val="24"/>
          <w:szCs w:val="24"/>
        </w:rPr>
        <w:t>A su vez l</w:t>
      </w:r>
      <w:r w:rsidRPr="00BC5055">
        <w:rPr>
          <w:rFonts w:ascii="Arial" w:hAnsi="Arial" w:cs="Arial"/>
          <w:sz w:val="24"/>
          <w:szCs w:val="24"/>
        </w:rPr>
        <w:t xml:space="preserve">a demanda de agua está </w:t>
      </w:r>
      <w:r>
        <w:rPr>
          <w:rFonts w:ascii="Arial" w:hAnsi="Arial" w:cs="Arial"/>
          <w:sz w:val="24"/>
          <w:szCs w:val="24"/>
        </w:rPr>
        <w:t>positivamente</w:t>
      </w:r>
      <w:r w:rsidRPr="00BC5055">
        <w:rPr>
          <w:rFonts w:ascii="Arial" w:hAnsi="Arial" w:cs="Arial"/>
          <w:sz w:val="24"/>
          <w:szCs w:val="24"/>
        </w:rPr>
        <w:t xml:space="preserve"> relacionada con el precio y es inelástica, y parece ser más influenciados por la demanda del mes anterior, factores de sequía y estacionalidad.</w:t>
      </w:r>
    </w:p>
    <w:p w14:paraId="2A907991" w14:textId="361B932C" w:rsidR="003F3AEB" w:rsidRDefault="003F3AEB" w:rsidP="003F3AEB">
      <w:pPr>
        <w:spacing w:line="360" w:lineRule="auto"/>
        <w:jc w:val="both"/>
        <w:rPr>
          <w:rFonts w:ascii="Arial" w:hAnsi="Arial" w:cs="Arial"/>
          <w:sz w:val="24"/>
          <w:szCs w:val="24"/>
        </w:rPr>
      </w:pPr>
      <w:r w:rsidRPr="00FE609D">
        <w:rPr>
          <w:rFonts w:ascii="Arial" w:hAnsi="Arial" w:cs="Arial"/>
          <w:sz w:val="24"/>
          <w:szCs w:val="24"/>
        </w:rPr>
        <w:t xml:space="preserve">A su vez, </w:t>
      </w:r>
      <w:r w:rsidRPr="00FE609D">
        <w:rPr>
          <w:rFonts w:ascii="Arial" w:hAnsi="Arial" w:cs="Arial"/>
          <w:noProof/>
          <w:sz w:val="24"/>
          <w:szCs w:val="24"/>
        </w:rPr>
        <w:t>Zuo et al</w:t>
      </w:r>
      <w:r w:rsidR="007F54E1">
        <w:rPr>
          <w:rFonts w:ascii="Arial" w:hAnsi="Arial" w:cs="Arial"/>
          <w:noProof/>
          <w:sz w:val="24"/>
          <w:szCs w:val="24"/>
        </w:rPr>
        <w:t>.</w:t>
      </w:r>
      <w:r w:rsidR="00D408ED">
        <w:rPr>
          <w:rFonts w:ascii="Arial" w:hAnsi="Arial" w:cs="Arial"/>
          <w:noProof/>
          <w:sz w:val="24"/>
          <w:szCs w:val="24"/>
        </w:rPr>
        <w:t xml:space="preserve"> </w:t>
      </w:r>
      <w:r w:rsidRPr="00FE609D">
        <w:rPr>
          <w:rFonts w:ascii="Arial" w:hAnsi="Arial" w:cs="Arial"/>
          <w:noProof/>
          <w:sz w:val="24"/>
          <w:szCs w:val="24"/>
        </w:rPr>
        <w:t>(2006)</w:t>
      </w:r>
      <w:r>
        <w:rPr>
          <w:rFonts w:ascii="Arial" w:hAnsi="Arial" w:cs="Arial"/>
          <w:noProof/>
          <w:sz w:val="24"/>
          <w:szCs w:val="24"/>
        </w:rPr>
        <w:t>,</w:t>
      </w:r>
      <w:r>
        <w:rPr>
          <w:rFonts w:ascii="Arial" w:hAnsi="Arial" w:cs="Arial"/>
          <w:sz w:val="24"/>
          <w:szCs w:val="24"/>
        </w:rPr>
        <w:t xml:space="preserve"> </w:t>
      </w:r>
      <w:r w:rsidR="0005391C">
        <w:rPr>
          <w:rFonts w:ascii="Arial" w:hAnsi="Arial" w:cs="Arial"/>
          <w:sz w:val="24"/>
          <w:szCs w:val="24"/>
        </w:rPr>
        <w:t>p</w:t>
      </w:r>
      <w:r w:rsidRPr="00BC5055">
        <w:rPr>
          <w:rFonts w:ascii="Arial" w:hAnsi="Arial" w:cs="Arial"/>
          <w:sz w:val="24"/>
          <w:szCs w:val="24"/>
        </w:rPr>
        <w:t xml:space="preserve">lantea que </w:t>
      </w:r>
      <w:r>
        <w:rPr>
          <w:rFonts w:ascii="Arial" w:hAnsi="Arial" w:cs="Arial"/>
          <w:sz w:val="24"/>
          <w:szCs w:val="24"/>
        </w:rPr>
        <w:t>el</w:t>
      </w:r>
      <w:r w:rsidRPr="00BC5055">
        <w:rPr>
          <w:rFonts w:ascii="Arial" w:hAnsi="Arial" w:cs="Arial"/>
          <w:sz w:val="24"/>
          <w:szCs w:val="24"/>
        </w:rPr>
        <w:t xml:space="preserve"> principal problema para medir la elasticidad precio de la oferta y la demanda del agua y obtener un precio promedio, son las limitaciones de datos y de endogeneidad. Para solucionarlo se realiza una estimación de la demanda de agua de riego, basada en regresiones lineales múltiples. A partir transacciones de derechos de agua en Australia. La estimación de demanda se utiliza para su principal resultado es que las elasticidades de la demanda de agua de riego serían más elásticas que las de agua residencial. Los autores también sugieren que la elasticidad oferta de derechos de agua sería más inelástica que la demanda. </w:t>
      </w:r>
    </w:p>
    <w:p w14:paraId="03947E6E" w14:textId="77777777" w:rsidR="003F3AEB" w:rsidRPr="00BC5055" w:rsidRDefault="003F3AEB" w:rsidP="003F3AEB">
      <w:pPr>
        <w:spacing w:line="360" w:lineRule="auto"/>
        <w:jc w:val="both"/>
        <w:rPr>
          <w:rFonts w:ascii="Arial" w:hAnsi="Arial" w:cs="Arial"/>
          <w:sz w:val="24"/>
          <w:szCs w:val="24"/>
        </w:rPr>
      </w:pPr>
      <w:r w:rsidRPr="00BC5055">
        <w:rPr>
          <w:rFonts w:ascii="Arial" w:hAnsi="Arial" w:cs="Arial"/>
          <w:sz w:val="24"/>
          <w:szCs w:val="24"/>
        </w:rPr>
        <w:t>Por último, se encontraron algunas diferencias en las preferencias de venta de agua para los regantes optando por no vender toda su agua.</w:t>
      </w:r>
    </w:p>
    <w:p w14:paraId="72C2F1C3" w14:textId="5AE9CF15" w:rsidR="003F3AEB" w:rsidRPr="00BC5055" w:rsidRDefault="003F3AEB" w:rsidP="003F3AEB">
      <w:pPr>
        <w:spacing w:line="360" w:lineRule="auto"/>
        <w:jc w:val="both"/>
        <w:rPr>
          <w:rFonts w:ascii="Arial" w:hAnsi="Arial" w:cs="Arial"/>
          <w:sz w:val="24"/>
          <w:szCs w:val="24"/>
        </w:rPr>
      </w:pPr>
      <w:r>
        <w:rPr>
          <w:rFonts w:ascii="Arial" w:hAnsi="Arial" w:cs="Arial"/>
          <w:sz w:val="24"/>
          <w:szCs w:val="24"/>
        </w:rPr>
        <w:t xml:space="preserve"> </w:t>
      </w:r>
      <w:r w:rsidRPr="00BC5055">
        <w:rPr>
          <w:rFonts w:ascii="Arial" w:hAnsi="Arial" w:cs="Arial"/>
          <w:sz w:val="24"/>
          <w:szCs w:val="24"/>
        </w:rPr>
        <w:t xml:space="preserve">Debido a los eventos de sequía significativa en Chile, ha crecido la necesidad de abordar los impactos que generan sobre los precios de compra de los derechos de </w:t>
      </w:r>
      <w:r w:rsidRPr="00BC5055">
        <w:rPr>
          <w:rFonts w:ascii="Arial" w:hAnsi="Arial" w:cs="Arial"/>
          <w:sz w:val="24"/>
          <w:szCs w:val="24"/>
        </w:rPr>
        <w:lastRenderedPageBreak/>
        <w:t>agua y sectores productivos basado en criterios cuantitativos a fin de contar con apreciaciones objetivas sobre el tema. Para ello</w:t>
      </w:r>
      <w:r>
        <w:rPr>
          <w:rFonts w:ascii="Arial" w:hAnsi="Arial" w:cs="Arial"/>
          <w:sz w:val="24"/>
          <w:szCs w:val="24"/>
        </w:rPr>
        <w:t>,</w:t>
      </w:r>
      <w:r w:rsidRPr="00BC5055">
        <w:rPr>
          <w:rFonts w:ascii="Arial" w:hAnsi="Arial" w:cs="Arial"/>
          <w:sz w:val="24"/>
          <w:szCs w:val="24"/>
        </w:rPr>
        <w:t xml:space="preserve"> </w:t>
      </w:r>
      <w:r w:rsidRPr="00264F4C">
        <w:rPr>
          <w:rFonts w:ascii="Arial" w:hAnsi="Arial" w:cs="Arial"/>
          <w:noProof/>
          <w:sz w:val="24"/>
          <w:szCs w:val="24"/>
        </w:rPr>
        <w:t>Fernández et al</w:t>
      </w:r>
      <w:r w:rsidR="00D408ED">
        <w:rPr>
          <w:rFonts w:ascii="Arial" w:hAnsi="Arial" w:cs="Arial"/>
          <w:noProof/>
          <w:sz w:val="24"/>
          <w:szCs w:val="24"/>
        </w:rPr>
        <w:t>.</w:t>
      </w:r>
      <w:r w:rsidRPr="00264F4C">
        <w:rPr>
          <w:rFonts w:ascii="Arial" w:hAnsi="Arial" w:cs="Arial"/>
          <w:noProof/>
          <w:sz w:val="24"/>
          <w:szCs w:val="24"/>
        </w:rPr>
        <w:t xml:space="preserve"> (1999)</w:t>
      </w:r>
      <w:r>
        <w:rPr>
          <w:rFonts w:ascii="Arial" w:hAnsi="Arial" w:cs="Arial"/>
          <w:noProof/>
          <w:sz w:val="24"/>
          <w:szCs w:val="24"/>
        </w:rPr>
        <w:t>,</w:t>
      </w:r>
      <w:r w:rsidRPr="00BC5055">
        <w:rPr>
          <w:rFonts w:ascii="Arial" w:hAnsi="Arial" w:cs="Arial"/>
          <w:sz w:val="24"/>
          <w:szCs w:val="24"/>
        </w:rPr>
        <w:t xml:space="preserve"> determina la oferta y demanda hidrológica mensual para un período estadístico de 1985-1997. En donde la demanda se asocia a la probabilidad de excedencia que ella tiene dentro del espectro de la oferta, a través de regresiones lineales múltiples, evaluando el impacto económico en cada área productiva, principalmente, agrícola, potable, minero-industrial e hidroeléctrica. En donde se utilizan las variables como comuna, centros de población, población rural y urbana superficie agrícola y número de usuarios de agua de riego. Finalmente, la evidencia empírica indica que existe una relación entre la sequía y la exportación de bienes agrícolas</w:t>
      </w:r>
      <w:r>
        <w:rPr>
          <w:rFonts w:ascii="Arial" w:hAnsi="Arial" w:cs="Arial"/>
          <w:sz w:val="24"/>
          <w:szCs w:val="24"/>
        </w:rPr>
        <w:t xml:space="preserve"> con los precios de mercado de lo uso de agua</w:t>
      </w:r>
      <w:r w:rsidRPr="00BC5055">
        <w:rPr>
          <w:rFonts w:ascii="Arial" w:hAnsi="Arial" w:cs="Arial"/>
          <w:sz w:val="24"/>
          <w:szCs w:val="24"/>
        </w:rPr>
        <w:t>, como también una relación positiva en el PIB silvoagropecuario. Por otro lado, no se observó una evidencia clara del efecto de la sequía sobre la producción ni sobre el rendimiento agrícola. Esto podría significar que efectivamente la sequía no logra disminuir la producción con los datos disponibles, debido a la dificultad de aislar adecuadamente el efecto sequía de otros efectos. Por otro lado, no se pudo relacionar los precios de los derechos de agua con la sequía, lo cual se puede indicar que se suman otros efectos de los cuales la sequía no puede ser aislada.</w:t>
      </w:r>
    </w:p>
    <w:p w14:paraId="4F2B784E" w14:textId="412ECBC1" w:rsidR="003F3AEB" w:rsidRDefault="003F3AEB" w:rsidP="004420B8">
      <w:pPr>
        <w:pStyle w:val="NormalWeb"/>
        <w:spacing w:before="0" w:beforeAutospacing="0" w:after="160" w:afterAutospacing="0" w:line="360" w:lineRule="auto"/>
        <w:jc w:val="both"/>
        <w:rPr>
          <w:rFonts w:ascii="Arial" w:hAnsi="Arial" w:cs="Arial"/>
          <w:color w:val="000000"/>
        </w:rPr>
      </w:pPr>
      <w:r>
        <w:rPr>
          <w:rFonts w:ascii="Arial" w:hAnsi="Arial" w:cs="Arial"/>
          <w:color w:val="000000"/>
        </w:rPr>
        <w:t xml:space="preserve">Por otra parte, </w:t>
      </w:r>
      <w:r w:rsidRPr="00264F4C">
        <w:rPr>
          <w:rFonts w:ascii="Arial" w:hAnsi="Arial" w:cs="Arial"/>
          <w:noProof/>
          <w:color w:val="000000"/>
        </w:rPr>
        <w:t xml:space="preserve">Hadjigeorgalis </w:t>
      </w:r>
      <w:r w:rsidR="00D408ED">
        <w:rPr>
          <w:rFonts w:ascii="Arial" w:hAnsi="Arial" w:cs="Arial"/>
          <w:noProof/>
          <w:color w:val="000000"/>
        </w:rPr>
        <w:t>y</w:t>
      </w:r>
      <w:r w:rsidRPr="00264F4C">
        <w:rPr>
          <w:rFonts w:ascii="Arial" w:hAnsi="Arial" w:cs="Arial"/>
          <w:noProof/>
          <w:color w:val="000000"/>
        </w:rPr>
        <w:t xml:space="preserve"> Riquelme (2002)</w:t>
      </w:r>
      <w:r w:rsidRPr="00264F4C">
        <w:rPr>
          <w:rFonts w:ascii="Arial" w:hAnsi="Arial" w:cs="Arial"/>
          <w:color w:val="000000"/>
        </w:rPr>
        <w:t>,</w:t>
      </w:r>
      <w:r>
        <w:rPr>
          <w:rFonts w:ascii="Arial" w:hAnsi="Arial" w:cs="Arial"/>
          <w:color w:val="000000"/>
        </w:rPr>
        <w:t xml:space="preserve"> estudian los precios de los derechos de agua para el Río Cachapoal durante 2000-2010. Para esto proponen una estimación de precios hedónicos. Los autores encuentran una alta dispersión en precios de los derechos de aprovechamiento de aguas que se explicaría en parte por la heterogeneidad de los derechos y sus características particulares en cada mercado. Adicionalmente sus resultados muestran que la ubicación del punto de captación del agua sería un determinante importante de los precios. Esto explica que existe una relación decreciente en los precios y su cercanía al Mar.</w:t>
      </w:r>
    </w:p>
    <w:p w14:paraId="3152DA48" w14:textId="528CBD0B" w:rsidR="00655D10" w:rsidRDefault="00655D10" w:rsidP="004420B8">
      <w:pPr>
        <w:pStyle w:val="NormalWeb"/>
        <w:spacing w:before="0" w:beforeAutospacing="0" w:after="160" w:afterAutospacing="0" w:line="360" w:lineRule="auto"/>
        <w:jc w:val="both"/>
        <w:rPr>
          <w:rFonts w:ascii="Arial" w:hAnsi="Arial" w:cs="Arial"/>
          <w:color w:val="000000"/>
        </w:rPr>
      </w:pPr>
    </w:p>
    <w:p w14:paraId="7C3D3FDF" w14:textId="28F5C314" w:rsidR="00655D10" w:rsidRDefault="00655D10" w:rsidP="004420B8">
      <w:pPr>
        <w:pStyle w:val="NormalWeb"/>
        <w:spacing w:before="0" w:beforeAutospacing="0" w:after="160" w:afterAutospacing="0" w:line="360" w:lineRule="auto"/>
        <w:jc w:val="both"/>
        <w:rPr>
          <w:rFonts w:ascii="Arial" w:hAnsi="Arial" w:cs="Arial"/>
          <w:color w:val="000000"/>
        </w:rPr>
      </w:pPr>
    </w:p>
    <w:p w14:paraId="3455F5D8" w14:textId="77777777" w:rsidR="00655D10" w:rsidRDefault="00655D10" w:rsidP="00655D10"/>
    <w:p w14:paraId="60C53676" w14:textId="07053114" w:rsidR="00655D10" w:rsidRPr="00CE36C0" w:rsidRDefault="00655D10" w:rsidP="00A72763">
      <w:pPr>
        <w:pStyle w:val="Ttulo1"/>
        <w:numPr>
          <w:ilvl w:val="0"/>
          <w:numId w:val="10"/>
        </w:numPr>
        <w:rPr>
          <w:rFonts w:ascii="Arial" w:hAnsi="Arial" w:cs="Arial"/>
          <w:b w:val="0"/>
          <w:bCs w:val="0"/>
          <w:sz w:val="24"/>
          <w:szCs w:val="24"/>
          <w:u w:val="single"/>
        </w:rPr>
      </w:pPr>
      <w:bookmarkStart w:id="38" w:name="_Toc110719647"/>
      <w:r w:rsidRPr="00CE36C0">
        <w:rPr>
          <w:rFonts w:ascii="Arial" w:hAnsi="Arial" w:cs="Arial"/>
          <w:b w:val="0"/>
          <w:bCs w:val="0"/>
          <w:sz w:val="24"/>
          <w:szCs w:val="24"/>
          <w:u w:val="single"/>
        </w:rPr>
        <w:lastRenderedPageBreak/>
        <w:t>Metodología</w:t>
      </w:r>
      <w:bookmarkEnd w:id="38"/>
    </w:p>
    <w:p w14:paraId="08C72DCA" w14:textId="77777777" w:rsidR="00655D10" w:rsidRDefault="00655D10" w:rsidP="00655D10">
      <w:pPr>
        <w:pStyle w:val="NormalWeb"/>
        <w:spacing w:before="0" w:beforeAutospacing="0" w:after="160" w:afterAutospacing="0" w:line="360" w:lineRule="auto"/>
        <w:jc w:val="both"/>
        <w:rPr>
          <w:rFonts w:ascii="Arial" w:hAnsi="Arial" w:cs="Arial"/>
          <w:color w:val="000000"/>
        </w:rPr>
      </w:pPr>
      <w:r>
        <w:rPr>
          <w:rFonts w:ascii="Arial" w:hAnsi="Arial" w:cs="Arial"/>
          <w:color w:val="000000"/>
        </w:rPr>
        <w:t>En esta sección se describe la metodología empírica a través de la cual se busca cuantificar el efecto de la sequía en los precios de los derechos de agua en Chile.</w:t>
      </w:r>
    </w:p>
    <w:p w14:paraId="7079E04D" w14:textId="77777777" w:rsidR="00655D10" w:rsidRPr="00CC0784" w:rsidRDefault="00655D10" w:rsidP="004420B8">
      <w:pPr>
        <w:pStyle w:val="NormalWeb"/>
        <w:spacing w:before="0" w:beforeAutospacing="0" w:after="160" w:afterAutospacing="0" w:line="360" w:lineRule="auto"/>
        <w:jc w:val="both"/>
        <w:rPr>
          <w:rFonts w:ascii="Arial" w:hAnsi="Arial" w:cs="Arial"/>
          <w:color w:val="000000"/>
        </w:rPr>
      </w:pPr>
    </w:p>
    <w:p w14:paraId="48923B3F" w14:textId="1F81988A" w:rsidR="004420B8" w:rsidRDefault="00F70723" w:rsidP="007060A4">
      <w:pPr>
        <w:pStyle w:val="Ttulo2"/>
        <w:rPr>
          <w:rFonts w:ascii="Arial" w:hAnsi="Arial" w:cs="Arial"/>
          <w:color w:val="auto"/>
          <w:sz w:val="24"/>
          <w:szCs w:val="24"/>
          <w:u w:val="single"/>
        </w:rPr>
      </w:pPr>
      <w:bookmarkStart w:id="39" w:name="_Toc110719648"/>
      <w:r>
        <w:rPr>
          <w:rFonts w:ascii="Arial" w:hAnsi="Arial" w:cs="Arial"/>
          <w:color w:val="auto"/>
          <w:sz w:val="24"/>
          <w:szCs w:val="24"/>
        </w:rPr>
        <w:t>2</w:t>
      </w:r>
      <w:r w:rsidR="007060A4" w:rsidRPr="007060A4">
        <w:rPr>
          <w:rFonts w:ascii="Arial" w:hAnsi="Arial" w:cs="Arial"/>
          <w:color w:val="auto"/>
          <w:sz w:val="24"/>
          <w:szCs w:val="24"/>
        </w:rPr>
        <w:t>.</w:t>
      </w:r>
      <w:r w:rsidR="00CC0784">
        <w:rPr>
          <w:rFonts w:ascii="Arial" w:hAnsi="Arial" w:cs="Arial"/>
          <w:color w:val="auto"/>
          <w:sz w:val="24"/>
          <w:szCs w:val="24"/>
        </w:rPr>
        <w:t>1</w:t>
      </w:r>
      <w:r w:rsidR="007060A4" w:rsidRPr="007060A4">
        <w:rPr>
          <w:rFonts w:ascii="Arial" w:hAnsi="Arial" w:cs="Arial"/>
          <w:color w:val="auto"/>
          <w:sz w:val="24"/>
          <w:szCs w:val="24"/>
        </w:rPr>
        <w:t>)</w:t>
      </w:r>
      <w:r w:rsidR="007060A4">
        <w:rPr>
          <w:rFonts w:ascii="Arial" w:hAnsi="Arial" w:cs="Arial"/>
          <w:color w:val="auto"/>
          <w:sz w:val="24"/>
          <w:szCs w:val="24"/>
        </w:rPr>
        <w:t xml:space="preserve"> </w:t>
      </w:r>
      <w:r w:rsidR="004420B8" w:rsidRPr="007060A4">
        <w:rPr>
          <w:rFonts w:ascii="Arial" w:hAnsi="Arial" w:cs="Arial"/>
          <w:color w:val="auto"/>
          <w:sz w:val="24"/>
          <w:szCs w:val="24"/>
          <w:u w:val="single"/>
        </w:rPr>
        <w:t>Datos</w:t>
      </w:r>
      <w:bookmarkEnd w:id="39"/>
    </w:p>
    <w:p w14:paraId="03E70769" w14:textId="77777777" w:rsidR="007060A4" w:rsidRPr="007060A4" w:rsidRDefault="007060A4" w:rsidP="007060A4"/>
    <w:p w14:paraId="26365D19" w14:textId="77777777" w:rsidR="0093640E" w:rsidRDefault="0093640E" w:rsidP="0093640E">
      <w:pPr>
        <w:pStyle w:val="NormalWeb"/>
        <w:spacing w:before="0" w:beforeAutospacing="0" w:after="160" w:afterAutospacing="0" w:line="360" w:lineRule="auto"/>
        <w:jc w:val="both"/>
      </w:pPr>
      <w:r>
        <w:rPr>
          <w:rFonts w:ascii="Arial" w:hAnsi="Arial" w:cs="Arial"/>
          <w:color w:val="000000"/>
        </w:rPr>
        <w:t>El primer paso para estimar el efecto de la baja de caudales y la disponibilidad de agua en el precio de mercado de los derechos de aprovechamiento de agua es la confección de una base de datos que recoge datos de 3 fuentes principalmente.</w:t>
      </w:r>
    </w:p>
    <w:p w14:paraId="0E9E3D0F" w14:textId="77777777" w:rsidR="0093640E" w:rsidRDefault="0093640E" w:rsidP="0093640E">
      <w:pPr>
        <w:pStyle w:val="NormalWeb"/>
        <w:spacing w:before="0" w:beforeAutospacing="0" w:after="160" w:afterAutospacing="0" w:line="360" w:lineRule="auto"/>
        <w:jc w:val="both"/>
        <w:rPr>
          <w:rFonts w:ascii="Arial" w:hAnsi="Arial" w:cs="Arial"/>
          <w:color w:val="222222"/>
          <w:shd w:val="clear" w:color="auto" w:fill="FFFF00"/>
        </w:rPr>
      </w:pPr>
      <w:r>
        <w:rPr>
          <w:rFonts w:ascii="Arial" w:hAnsi="Arial" w:cs="Arial"/>
          <w:color w:val="000000"/>
        </w:rPr>
        <w:t xml:space="preserve">La primera es a través del Conservadora de Bienes raíces </w:t>
      </w:r>
      <w:r>
        <w:rPr>
          <w:rFonts w:ascii="Arial" w:hAnsi="Arial" w:cs="Arial"/>
          <w:color w:val="000000"/>
          <w:shd w:val="clear" w:color="auto" w:fill="FFFFFF"/>
        </w:rPr>
        <w:t xml:space="preserve">(CBR), el cuál es el organismo del Estado </w:t>
      </w:r>
      <w:r>
        <w:rPr>
          <w:rFonts w:ascii="Arial" w:hAnsi="Arial" w:cs="Arial"/>
          <w:color w:val="202124"/>
          <w:shd w:val="clear" w:color="auto" w:fill="FFFFFF"/>
        </w:rPr>
        <w:t>encargado de los registros de transacciones de </w:t>
      </w:r>
      <w:r w:rsidRPr="003E775F">
        <w:rPr>
          <w:rFonts w:ascii="Arial" w:hAnsi="Arial" w:cs="Arial"/>
          <w:color w:val="202124"/>
          <w:shd w:val="clear" w:color="auto" w:fill="FFFFFF"/>
        </w:rPr>
        <w:t>bienes raíces cuyo</w:t>
      </w:r>
      <w:r>
        <w:rPr>
          <w:rFonts w:ascii="Arial" w:hAnsi="Arial" w:cs="Arial"/>
          <w:color w:val="202124"/>
          <w:shd w:val="clear" w:color="auto" w:fill="FFFFFF"/>
        </w:rPr>
        <w:t xml:space="preserve"> objeto principal es mantener la historia de la propiedad del inmueble. Por lo cual entrega información de todas las transacciones del mercado de los derechos de agua registradas en Chile</w:t>
      </w:r>
      <w:r>
        <w:rPr>
          <w:rFonts w:ascii="Arial" w:hAnsi="Arial" w:cs="Arial"/>
          <w:color w:val="000000"/>
          <w:shd w:val="clear" w:color="auto" w:fill="FFFFFF"/>
        </w:rPr>
        <w:t xml:space="preserve">.  </w:t>
      </w:r>
      <w:r w:rsidRPr="00150970">
        <w:rPr>
          <w:rFonts w:ascii="Arial" w:hAnsi="Arial" w:cs="Arial"/>
          <w:color w:val="000000"/>
          <w:shd w:val="clear" w:color="auto" w:fill="FFFFFF"/>
        </w:rPr>
        <w:t>Utilizando</w:t>
      </w:r>
      <w:r w:rsidRPr="0041010A">
        <w:rPr>
          <w:rFonts w:ascii="Arial" w:hAnsi="Arial" w:cs="Arial"/>
          <w:color w:val="000000"/>
          <w:shd w:val="clear" w:color="auto" w:fill="FFFFFF"/>
        </w:rPr>
        <w:t xml:space="preserve"> datos </w:t>
      </w:r>
      <w:r>
        <w:rPr>
          <w:rFonts w:ascii="Arial" w:hAnsi="Arial" w:cs="Arial"/>
          <w:color w:val="000000"/>
          <w:shd w:val="clear" w:color="auto" w:fill="FFFFFF"/>
        </w:rPr>
        <w:t xml:space="preserve">desde </w:t>
      </w:r>
      <w:r>
        <w:rPr>
          <w:rFonts w:ascii="Arial" w:hAnsi="Arial" w:cs="Arial"/>
          <w:color w:val="000000"/>
        </w:rPr>
        <w:t xml:space="preserve">1980-2018 </w:t>
      </w:r>
      <w:r w:rsidRPr="0041010A">
        <w:rPr>
          <w:rFonts w:ascii="Arial" w:hAnsi="Arial" w:cs="Arial"/>
          <w:color w:val="000000"/>
          <w:shd w:val="clear" w:color="auto" w:fill="FFFFFF"/>
        </w:rPr>
        <w:t xml:space="preserve">que indican la fecha de transacción del mes y año, región y la fuente que indica el nombre del rio que se realizó la transacción con el tipo de naturaleza de agua correspondiente, </w:t>
      </w:r>
      <w:r>
        <w:rPr>
          <w:rFonts w:ascii="Arial" w:hAnsi="Arial" w:cs="Arial"/>
          <w:color w:val="000000"/>
          <w:shd w:val="clear" w:color="auto" w:fill="FFFFFF"/>
        </w:rPr>
        <w:t xml:space="preserve">y </w:t>
      </w:r>
      <w:r w:rsidRPr="0041010A">
        <w:rPr>
          <w:rFonts w:ascii="Arial" w:hAnsi="Arial" w:cs="Arial"/>
          <w:color w:val="000000"/>
          <w:shd w:val="clear" w:color="auto" w:fill="FFFFFF"/>
        </w:rPr>
        <w:t>el precio de venta de cada transacción</w:t>
      </w:r>
      <w:r>
        <w:rPr>
          <w:rFonts w:ascii="Arial" w:hAnsi="Arial" w:cs="Arial"/>
          <w:color w:val="000000"/>
          <w:shd w:val="clear" w:color="auto" w:fill="FFFFFF"/>
        </w:rPr>
        <w:t>.</w:t>
      </w:r>
    </w:p>
    <w:p w14:paraId="67992C08" w14:textId="144AAD60" w:rsidR="0093640E" w:rsidRPr="000420D0" w:rsidRDefault="0093640E" w:rsidP="0093640E">
      <w:pPr>
        <w:pStyle w:val="NormalWeb"/>
        <w:spacing w:before="0" w:beforeAutospacing="0" w:after="160" w:afterAutospacing="0" w:line="360" w:lineRule="auto"/>
        <w:jc w:val="both"/>
        <w:rPr>
          <w:rFonts w:ascii="Arial" w:hAnsi="Arial" w:cs="Arial"/>
          <w:color w:val="222222"/>
          <w:shd w:val="clear" w:color="auto" w:fill="FFFFFF"/>
        </w:rPr>
      </w:pPr>
      <w:r>
        <w:rPr>
          <w:rFonts w:ascii="Arial" w:hAnsi="Arial" w:cs="Arial"/>
          <w:color w:val="000000"/>
          <w:shd w:val="clear" w:color="auto" w:fill="FFFFFF"/>
        </w:rPr>
        <w:t xml:space="preserve">La Segunda Base se obtuvo desde el </w:t>
      </w:r>
      <w:r w:rsidRPr="00DE7FF6">
        <w:rPr>
          <w:rFonts w:ascii="Arial" w:hAnsi="Arial" w:cs="Arial"/>
          <w:color w:val="222222"/>
          <w:shd w:val="clear" w:color="auto" w:fill="FFFFFF"/>
        </w:rPr>
        <w:t xml:space="preserve">Centro de </w:t>
      </w:r>
      <w:r>
        <w:rPr>
          <w:rFonts w:ascii="Arial" w:hAnsi="Arial" w:cs="Arial"/>
          <w:color w:val="222222"/>
          <w:shd w:val="clear" w:color="auto" w:fill="FFFFFF"/>
        </w:rPr>
        <w:t>C</w:t>
      </w:r>
      <w:r w:rsidRPr="00DE7FF6">
        <w:rPr>
          <w:rFonts w:ascii="Arial" w:hAnsi="Arial" w:cs="Arial"/>
          <w:color w:val="222222"/>
          <w:shd w:val="clear" w:color="auto" w:fill="FFFFFF"/>
        </w:rPr>
        <w:t>iencia del Clima y la Resiliencia</w:t>
      </w:r>
      <w:r>
        <w:rPr>
          <w:rFonts w:ascii="Arial" w:hAnsi="Arial" w:cs="Arial"/>
          <w:color w:val="000000"/>
          <w:shd w:val="clear" w:color="auto" w:fill="FFFFFF"/>
        </w:rPr>
        <w:t xml:space="preserve">, el cual </w:t>
      </w:r>
      <w:r>
        <w:rPr>
          <w:rFonts w:ascii="Arial" w:hAnsi="Arial" w:cs="Arial"/>
          <w:color w:val="222222"/>
          <w:shd w:val="clear" w:color="auto" w:fill="FFFFFF"/>
        </w:rPr>
        <w:t>reúne investigadores de distintas disciplinas de las ciencias naturales y sociales que se enfocan al estudio de cómo el cambio climático impacta a los ecosistemas y a la sociedad chilena.</w:t>
      </w:r>
      <w:r>
        <w:rPr>
          <w:rFonts w:ascii="Arial" w:hAnsi="Arial" w:cs="Arial"/>
          <w:color w:val="000000"/>
          <w:shd w:val="clear" w:color="auto" w:fill="FFFFFF"/>
        </w:rPr>
        <w:t xml:space="preserve"> S</w:t>
      </w:r>
      <w:r>
        <w:rPr>
          <w:rFonts w:ascii="Arial" w:hAnsi="Arial" w:cs="Arial"/>
          <w:color w:val="222222"/>
        </w:rPr>
        <w:t xml:space="preserve">e obtuvieron datos de </w:t>
      </w:r>
      <w:r>
        <w:rPr>
          <w:rFonts w:ascii="Arial" w:hAnsi="Arial" w:cs="Arial"/>
          <w:color w:val="000000"/>
        </w:rPr>
        <w:t>caudal de cuencas entre 1980-2018 de forma mensual</w:t>
      </w:r>
      <w:r>
        <w:rPr>
          <w:rFonts w:ascii="Arial" w:hAnsi="Arial" w:cs="Arial"/>
          <w:color w:val="222222"/>
        </w:rPr>
        <w:t>, en metros cúbicos por segundo (m3/s), fuente, región, día, mes y año de la transacción.</w:t>
      </w:r>
    </w:p>
    <w:p w14:paraId="7A3B28F6" w14:textId="07827C94" w:rsidR="0093640E" w:rsidRPr="00F31332" w:rsidRDefault="0093640E" w:rsidP="0093640E">
      <w:pPr>
        <w:pStyle w:val="NormalWeb"/>
        <w:shd w:val="clear" w:color="auto" w:fill="FFFFFF"/>
        <w:spacing w:before="0" w:beforeAutospacing="0" w:after="0" w:afterAutospacing="0" w:line="360" w:lineRule="auto"/>
        <w:jc w:val="both"/>
        <w:rPr>
          <w:rFonts w:ascii="Arial" w:hAnsi="Arial" w:cs="Arial"/>
          <w:color w:val="222222"/>
        </w:rPr>
      </w:pPr>
      <w:r w:rsidRPr="00922931">
        <w:rPr>
          <w:rFonts w:ascii="Arial" w:hAnsi="Arial" w:cs="Arial"/>
          <w:color w:val="222222"/>
        </w:rPr>
        <w:t xml:space="preserve">Por último, se obtienen los datos del </w:t>
      </w:r>
      <w:r>
        <w:rPr>
          <w:rFonts w:ascii="Arial" w:hAnsi="Arial" w:cs="Arial"/>
          <w:color w:val="222222"/>
        </w:rPr>
        <w:t>PIB</w:t>
      </w:r>
      <w:r w:rsidRPr="00922931">
        <w:rPr>
          <w:rFonts w:ascii="Arial" w:hAnsi="Arial" w:cs="Arial"/>
          <w:color w:val="222222"/>
        </w:rPr>
        <w:t xml:space="preserve"> anual </w:t>
      </w:r>
      <w:r>
        <w:rPr>
          <w:rFonts w:ascii="Arial" w:hAnsi="Arial" w:cs="Arial"/>
          <w:color w:val="222222"/>
        </w:rPr>
        <w:t xml:space="preserve">de la rama </w:t>
      </w:r>
      <w:r w:rsidRPr="00922931">
        <w:rPr>
          <w:rFonts w:ascii="Arial" w:hAnsi="Arial" w:cs="Arial"/>
          <w:color w:val="222222"/>
        </w:rPr>
        <w:t xml:space="preserve">de agricultura </w:t>
      </w:r>
      <w:r>
        <w:rPr>
          <w:rFonts w:ascii="Arial" w:hAnsi="Arial" w:cs="Arial"/>
          <w:color w:val="222222"/>
        </w:rPr>
        <w:t xml:space="preserve">y silvicultura </w:t>
      </w:r>
      <w:r w:rsidRPr="00922931">
        <w:rPr>
          <w:rFonts w:ascii="Arial" w:hAnsi="Arial" w:cs="Arial"/>
          <w:color w:val="222222"/>
        </w:rPr>
        <w:t xml:space="preserve">por </w:t>
      </w:r>
      <w:r>
        <w:rPr>
          <w:rFonts w:ascii="Arial" w:hAnsi="Arial" w:cs="Arial"/>
          <w:color w:val="222222"/>
        </w:rPr>
        <w:t>región</w:t>
      </w:r>
      <w:r w:rsidRPr="00922931">
        <w:rPr>
          <w:rFonts w:ascii="Arial" w:hAnsi="Arial" w:cs="Arial"/>
          <w:color w:val="222222"/>
        </w:rPr>
        <w:t xml:space="preserve">, </w:t>
      </w:r>
      <w:r>
        <w:rPr>
          <w:rFonts w:ascii="Arial" w:hAnsi="Arial" w:cs="Arial"/>
          <w:color w:val="222222"/>
        </w:rPr>
        <w:t xml:space="preserve">entre el año 2003 y 2009 desde la </w:t>
      </w:r>
      <w:r w:rsidR="003D3069">
        <w:rPr>
          <w:rFonts w:ascii="Arial" w:hAnsi="Arial" w:cs="Arial"/>
          <w:color w:val="222222"/>
        </w:rPr>
        <w:t xml:space="preserve">Oficina de Estudios y Políticas agrarias </w:t>
      </w:r>
      <w:r>
        <w:rPr>
          <w:rFonts w:ascii="Arial" w:hAnsi="Arial" w:cs="Arial"/>
          <w:color w:val="222222"/>
        </w:rPr>
        <w:t>(</w:t>
      </w:r>
      <w:r w:rsidRPr="00922931">
        <w:rPr>
          <w:rFonts w:ascii="Arial" w:hAnsi="Arial" w:cs="Arial"/>
          <w:color w:val="222222"/>
        </w:rPr>
        <w:t>Odepa</w:t>
      </w:r>
      <w:r>
        <w:rPr>
          <w:rFonts w:ascii="Arial" w:hAnsi="Arial" w:cs="Arial"/>
          <w:color w:val="222222"/>
        </w:rPr>
        <w:t>)</w:t>
      </w:r>
      <w:r w:rsidRPr="00922931">
        <w:rPr>
          <w:rFonts w:ascii="Arial" w:hAnsi="Arial" w:cs="Arial"/>
          <w:color w:val="222222"/>
        </w:rPr>
        <w:t xml:space="preserve">, con el fin de clasificar las regiones en </w:t>
      </w:r>
      <w:r>
        <w:rPr>
          <w:rFonts w:ascii="Arial" w:hAnsi="Arial" w:cs="Arial"/>
          <w:color w:val="222222"/>
        </w:rPr>
        <w:t xml:space="preserve">dos grupos, </w:t>
      </w:r>
      <w:r w:rsidRPr="00922931">
        <w:rPr>
          <w:rFonts w:ascii="Arial" w:hAnsi="Arial" w:cs="Arial"/>
          <w:color w:val="222222"/>
        </w:rPr>
        <w:t xml:space="preserve">alta o baja </w:t>
      </w:r>
      <w:r>
        <w:rPr>
          <w:rFonts w:ascii="Arial" w:hAnsi="Arial" w:cs="Arial"/>
          <w:color w:val="222222"/>
        </w:rPr>
        <w:t>producción</w:t>
      </w:r>
      <w:r w:rsidRPr="00922931">
        <w:rPr>
          <w:rFonts w:ascii="Arial" w:hAnsi="Arial" w:cs="Arial"/>
          <w:color w:val="222222"/>
        </w:rPr>
        <w:t xml:space="preserve"> agrícola, </w:t>
      </w:r>
      <w:r w:rsidRPr="00F31332">
        <w:rPr>
          <w:rFonts w:ascii="Arial" w:hAnsi="Arial" w:cs="Arial"/>
          <w:color w:val="222222"/>
        </w:rPr>
        <w:t>considerando la participación en el PIB regional de esta rama, respecto al promedio nacional.</w:t>
      </w:r>
    </w:p>
    <w:p w14:paraId="4A9F6173" w14:textId="77777777" w:rsidR="0093640E" w:rsidRPr="00F31332" w:rsidRDefault="0093640E" w:rsidP="0093640E">
      <w:pPr>
        <w:spacing w:line="360" w:lineRule="auto"/>
        <w:jc w:val="both"/>
        <w:rPr>
          <w:rFonts w:ascii="Arial" w:eastAsia="Times New Roman" w:hAnsi="Arial" w:cs="Arial"/>
          <w:color w:val="000000"/>
          <w:sz w:val="24"/>
          <w:szCs w:val="24"/>
          <w:lang w:eastAsia="es-CL"/>
        </w:rPr>
      </w:pPr>
      <w:r w:rsidRPr="00F31332">
        <w:rPr>
          <w:rFonts w:ascii="Arial" w:hAnsi="Arial" w:cs="Arial"/>
          <w:color w:val="222222"/>
          <w:sz w:val="24"/>
          <w:szCs w:val="24"/>
        </w:rPr>
        <w:lastRenderedPageBreak/>
        <w:t>Combinando las tres bases de datos descritas anteriormente, es posible seguir las siguientes fuentes hídricas:</w:t>
      </w:r>
      <w:r w:rsidRPr="00F31332">
        <w:rPr>
          <w:rFonts w:ascii="Arial" w:hAnsi="Arial" w:cs="Arial"/>
          <w:color w:val="000000"/>
          <w:sz w:val="24"/>
          <w:szCs w:val="24"/>
        </w:rPr>
        <w:t xml:space="preserve"> ríos Maule, Copiapó, Choapa, Limarí, Elqui, Huasco, Maipo, Aconcagua, Loa, Quilimarí y Petorca</w:t>
      </w:r>
      <w:r w:rsidRPr="00F31332">
        <w:rPr>
          <w:sz w:val="24"/>
          <w:szCs w:val="24"/>
        </w:rPr>
        <w:t>,</w:t>
      </w:r>
      <w:r w:rsidRPr="00F31332">
        <w:rPr>
          <w:rFonts w:ascii="Arial" w:hAnsi="Arial" w:cs="Arial"/>
          <w:color w:val="000000"/>
          <w:sz w:val="24"/>
          <w:szCs w:val="24"/>
        </w:rPr>
        <w:t xml:space="preserve"> Cautín, La Ligua, Laja, Lluta, Longaví, Malleco, Mapocho, Putaendo, Teno, Tinguiririca, Toltén y Ñuble.</w:t>
      </w:r>
      <w:r w:rsidRPr="00F31332">
        <w:rPr>
          <w:rFonts w:ascii="Arial" w:hAnsi="Arial" w:cs="Arial"/>
          <w:color w:val="202124"/>
          <w:sz w:val="24"/>
          <w:szCs w:val="24"/>
          <w:shd w:val="clear" w:color="auto" w:fill="FFFFFF"/>
        </w:rPr>
        <w:t xml:space="preserve"> De las cuáles, las siguientes fuentes hídricas se asocian a zonas agrícolas: </w:t>
      </w:r>
      <w:r w:rsidRPr="00F31332">
        <w:rPr>
          <w:rFonts w:ascii="Arial" w:eastAsia="Times New Roman" w:hAnsi="Arial" w:cs="Arial"/>
          <w:color w:val="000000"/>
          <w:sz w:val="24"/>
          <w:szCs w:val="24"/>
          <w:lang w:eastAsia="es-CL"/>
        </w:rPr>
        <w:t xml:space="preserve"> IV Región de Coquimbo, VI Región del Gral. Bernardo O'Higgins, VII Región del Maule, IX Región de la Araucanía y X Región de Los Lagos.</w:t>
      </w:r>
    </w:p>
    <w:p w14:paraId="5F6A4AD2" w14:textId="05ADA9E0" w:rsidR="0093640E" w:rsidRDefault="0093640E" w:rsidP="0093640E">
      <w:pPr>
        <w:pStyle w:val="NormalWeb"/>
        <w:spacing w:before="0" w:beforeAutospacing="0" w:after="160" w:afterAutospacing="0" w:line="360" w:lineRule="auto"/>
        <w:jc w:val="both"/>
        <w:rPr>
          <w:rFonts w:ascii="Arial" w:hAnsi="Arial" w:cs="Arial"/>
          <w:color w:val="000000"/>
        </w:rPr>
      </w:pPr>
      <w:r>
        <w:rPr>
          <w:rFonts w:ascii="Arial" w:hAnsi="Arial" w:cs="Arial"/>
          <w:color w:val="000000"/>
        </w:rPr>
        <w:t>La base de datos utilizada en este estudio impone las siguientes restricciones a los datos no procesados. Primero</w:t>
      </w:r>
      <w:r w:rsidRPr="00FA0AFC">
        <w:rPr>
          <w:rFonts w:ascii="Arial" w:hAnsi="Arial" w:cs="Arial"/>
          <w:color w:val="000000"/>
        </w:rPr>
        <w:t xml:space="preserve">, se consideran </w:t>
      </w:r>
      <w:r>
        <w:rPr>
          <w:rFonts w:ascii="Arial" w:hAnsi="Arial" w:cs="Arial"/>
          <w:color w:val="000000"/>
        </w:rPr>
        <w:t>transacciones de derechos de agua</w:t>
      </w:r>
      <w:r w:rsidRPr="00FA0AFC">
        <w:rPr>
          <w:rFonts w:ascii="Arial" w:hAnsi="Arial" w:cs="Arial"/>
          <w:color w:val="000000"/>
        </w:rPr>
        <w:t xml:space="preserve"> del tipo compra y venta, </w:t>
      </w:r>
      <w:r>
        <w:rPr>
          <w:rFonts w:ascii="Arial" w:hAnsi="Arial" w:cs="Arial"/>
          <w:color w:val="000000"/>
        </w:rPr>
        <w:t>para evitar el</w:t>
      </w:r>
      <w:r w:rsidRPr="00FA0AFC">
        <w:rPr>
          <w:rFonts w:ascii="Arial" w:hAnsi="Arial" w:cs="Arial"/>
          <w:color w:val="000000"/>
        </w:rPr>
        <w:t xml:space="preserve"> sesgo que puede </w:t>
      </w:r>
      <w:r>
        <w:rPr>
          <w:rFonts w:ascii="Arial" w:hAnsi="Arial" w:cs="Arial"/>
          <w:color w:val="000000"/>
        </w:rPr>
        <w:t xml:space="preserve">introducir al analizar transacciones </w:t>
      </w:r>
      <w:r w:rsidRPr="00FA0AFC">
        <w:rPr>
          <w:rFonts w:ascii="Arial" w:hAnsi="Arial" w:cs="Arial"/>
          <w:color w:val="000000"/>
        </w:rPr>
        <w:t>hereditarias o tra</w:t>
      </w:r>
      <w:r w:rsidR="0080519C">
        <w:rPr>
          <w:rFonts w:ascii="Arial" w:hAnsi="Arial" w:cs="Arial"/>
          <w:color w:val="000000"/>
        </w:rPr>
        <w:t>nsa</w:t>
      </w:r>
      <w:r w:rsidRPr="00FA0AFC">
        <w:rPr>
          <w:rFonts w:ascii="Arial" w:hAnsi="Arial" w:cs="Arial"/>
          <w:color w:val="000000"/>
        </w:rPr>
        <w:t>cciones de caudales pequeños debajo de 0,05 litros por segundo</w:t>
      </w:r>
      <w:sdt>
        <w:sdtPr>
          <w:rPr>
            <w:rFonts w:ascii="Arial" w:hAnsi="Arial" w:cs="Arial"/>
            <w:color w:val="000000"/>
          </w:rPr>
          <w:id w:val="-1553227446"/>
          <w:citation/>
        </w:sdtPr>
        <w:sdtContent>
          <w:r>
            <w:rPr>
              <w:rFonts w:ascii="Arial" w:hAnsi="Arial" w:cs="Arial"/>
              <w:color w:val="000000"/>
            </w:rPr>
            <w:fldChar w:fldCharType="begin"/>
          </w:r>
          <w:r>
            <w:rPr>
              <w:rFonts w:ascii="Arial" w:hAnsi="Arial" w:cs="Arial"/>
              <w:color w:val="000000"/>
            </w:rPr>
            <w:instrText xml:space="preserve"> CITATION Oss131 \l 13322 </w:instrText>
          </w:r>
          <w:r>
            <w:rPr>
              <w:rFonts w:ascii="Arial" w:hAnsi="Arial" w:cs="Arial"/>
              <w:color w:val="000000"/>
            </w:rPr>
            <w:fldChar w:fldCharType="separate"/>
          </w:r>
          <w:r w:rsidR="00A121F8">
            <w:rPr>
              <w:rFonts w:ascii="Arial" w:hAnsi="Arial" w:cs="Arial"/>
              <w:noProof/>
              <w:color w:val="000000"/>
            </w:rPr>
            <w:t xml:space="preserve"> </w:t>
          </w:r>
          <w:r w:rsidR="00A121F8" w:rsidRPr="00A121F8">
            <w:rPr>
              <w:rFonts w:ascii="Arial" w:hAnsi="Arial" w:cs="Arial"/>
              <w:noProof/>
              <w:color w:val="000000"/>
            </w:rPr>
            <w:t>(Ossó, 2013)</w:t>
          </w:r>
          <w:r>
            <w:rPr>
              <w:rFonts w:ascii="Arial" w:hAnsi="Arial" w:cs="Arial"/>
              <w:color w:val="000000"/>
            </w:rPr>
            <w:fldChar w:fldCharType="end"/>
          </w:r>
        </w:sdtContent>
      </w:sdt>
      <w:r w:rsidRPr="00FA0AFC">
        <w:rPr>
          <w:rFonts w:ascii="Arial" w:hAnsi="Arial" w:cs="Arial"/>
          <w:b/>
          <w:bCs/>
          <w:color w:val="000000"/>
        </w:rPr>
        <w:t>.</w:t>
      </w:r>
      <w:r>
        <w:rPr>
          <w:rFonts w:ascii="Arial" w:hAnsi="Arial" w:cs="Arial"/>
          <w:color w:val="000000"/>
        </w:rPr>
        <w:t xml:space="preserve"> Por otro lado, se mantienen sólo las transacciones en donde pueda s</w:t>
      </w:r>
      <w:r w:rsidR="00F553A4">
        <w:rPr>
          <w:rFonts w:ascii="Arial" w:hAnsi="Arial" w:cs="Arial"/>
          <w:color w:val="000000"/>
        </w:rPr>
        <w:t xml:space="preserve">e obtiene </w:t>
      </w:r>
      <w:r>
        <w:rPr>
          <w:rFonts w:ascii="Arial" w:hAnsi="Arial" w:cs="Arial"/>
          <w:color w:val="000000"/>
        </w:rPr>
        <w:t>el precio en unidades de fomento</w:t>
      </w:r>
      <w:r w:rsidR="00F553A4">
        <w:rPr>
          <w:rFonts w:ascii="Arial" w:hAnsi="Arial" w:cs="Arial"/>
          <w:color w:val="000000"/>
        </w:rPr>
        <w:t>.</w:t>
      </w:r>
    </w:p>
    <w:p w14:paraId="0BC55686" w14:textId="77777777" w:rsidR="0093640E" w:rsidRDefault="0093640E" w:rsidP="0093640E">
      <w:pPr>
        <w:pStyle w:val="NormalWeb"/>
        <w:spacing w:before="0" w:beforeAutospacing="0" w:after="160" w:afterAutospacing="0" w:line="360" w:lineRule="auto"/>
        <w:jc w:val="both"/>
        <w:rPr>
          <w:rFonts w:ascii="Arial" w:hAnsi="Arial" w:cs="Arial"/>
          <w:color w:val="000000"/>
        </w:rPr>
      </w:pPr>
      <w:r>
        <w:rPr>
          <w:rFonts w:ascii="Arial" w:hAnsi="Arial" w:cs="Arial"/>
          <w:color w:val="000000"/>
        </w:rPr>
        <w:t>La base de datos es un panel con 1818 transacciones</w:t>
      </w:r>
      <w:r w:rsidRPr="005E6D70">
        <w:rPr>
          <w:rFonts w:ascii="Arial" w:hAnsi="Arial" w:cs="Arial"/>
          <w:color w:val="000000"/>
        </w:rPr>
        <w:t xml:space="preserve">, el cual </w:t>
      </w:r>
      <w:r>
        <w:rPr>
          <w:rFonts w:ascii="Arial" w:hAnsi="Arial" w:cs="Arial"/>
          <w:color w:val="000000"/>
        </w:rPr>
        <w:t xml:space="preserve">corresponde a 21 </w:t>
      </w:r>
      <w:r w:rsidRPr="005E6D70">
        <w:rPr>
          <w:rFonts w:ascii="Arial" w:hAnsi="Arial" w:cs="Arial"/>
          <w:color w:val="000000"/>
        </w:rPr>
        <w:t>fuente</w:t>
      </w:r>
      <w:r>
        <w:rPr>
          <w:rFonts w:ascii="Arial" w:hAnsi="Arial" w:cs="Arial"/>
          <w:color w:val="000000"/>
        </w:rPr>
        <w:t>s</w:t>
      </w:r>
      <w:r w:rsidRPr="005E6D70">
        <w:rPr>
          <w:rFonts w:ascii="Arial" w:hAnsi="Arial" w:cs="Arial"/>
          <w:color w:val="000000"/>
        </w:rPr>
        <w:t xml:space="preserve"> </w:t>
      </w:r>
      <w:r>
        <w:rPr>
          <w:rFonts w:ascii="Arial" w:hAnsi="Arial" w:cs="Arial"/>
          <w:color w:val="000000"/>
        </w:rPr>
        <w:t>hídricas a lo largo de 38 años (1980 – 2018).</w:t>
      </w:r>
    </w:p>
    <w:p w14:paraId="2C950C4D" w14:textId="77777777" w:rsidR="0093640E" w:rsidRDefault="0093640E" w:rsidP="0093640E">
      <w:pPr>
        <w:pStyle w:val="NormalWeb"/>
        <w:spacing w:before="0" w:beforeAutospacing="0" w:after="160" w:afterAutospacing="0" w:line="360" w:lineRule="auto"/>
        <w:jc w:val="both"/>
        <w:rPr>
          <w:rFonts w:ascii="Arial" w:hAnsi="Arial" w:cs="Arial"/>
          <w:color w:val="000000"/>
        </w:rPr>
      </w:pPr>
    </w:p>
    <w:p w14:paraId="6D05B399" w14:textId="38BDD627" w:rsidR="0093640E" w:rsidRPr="0063722B" w:rsidRDefault="0063722B" w:rsidP="0093640E">
      <w:pPr>
        <w:pStyle w:val="Ttulo3"/>
        <w:rPr>
          <w:rFonts w:ascii="Arial" w:eastAsia="Times New Roman" w:hAnsi="Arial" w:cs="Arial"/>
          <w:color w:val="auto"/>
        </w:rPr>
      </w:pPr>
      <w:bookmarkStart w:id="40" w:name="_Toc107872236"/>
      <w:bookmarkStart w:id="41" w:name="_Toc110719649"/>
      <w:r>
        <w:rPr>
          <w:rFonts w:ascii="Arial" w:eastAsia="Times New Roman" w:hAnsi="Arial" w:cs="Arial"/>
          <w:color w:val="auto"/>
        </w:rPr>
        <w:t>2</w:t>
      </w:r>
      <w:r w:rsidR="0093640E">
        <w:rPr>
          <w:rFonts w:ascii="Arial" w:eastAsia="Times New Roman" w:hAnsi="Arial" w:cs="Arial"/>
          <w:color w:val="auto"/>
        </w:rPr>
        <w:t xml:space="preserve">.1.1) </w:t>
      </w:r>
      <w:r w:rsidR="0093640E" w:rsidRPr="00B641EE">
        <w:rPr>
          <w:rFonts w:ascii="Arial" w:eastAsia="Times New Roman" w:hAnsi="Arial" w:cs="Arial"/>
          <w:color w:val="auto"/>
          <w:u w:val="single"/>
        </w:rPr>
        <w:t>Análisis descriptivo de las variables</w:t>
      </w:r>
      <w:bookmarkEnd w:id="40"/>
      <w:bookmarkEnd w:id="41"/>
    </w:p>
    <w:p w14:paraId="0EC7D551" w14:textId="77777777" w:rsidR="0093640E" w:rsidRPr="00665F2B" w:rsidRDefault="0093640E" w:rsidP="0093640E"/>
    <w:bookmarkEnd w:id="2"/>
    <w:p w14:paraId="47BEAF6A" w14:textId="77777777" w:rsidR="00FE230D" w:rsidRPr="0008307C" w:rsidRDefault="00FE230D" w:rsidP="00FE230D">
      <w:pPr>
        <w:spacing w:line="360" w:lineRule="auto"/>
        <w:ind w:left="142"/>
        <w:jc w:val="both"/>
        <w:rPr>
          <w:rFonts w:ascii="Arial" w:eastAsia="Times New Roman" w:hAnsi="Arial" w:cs="Arial"/>
          <w:sz w:val="24"/>
          <w:szCs w:val="24"/>
          <w:lang w:eastAsia="es-CL"/>
        </w:rPr>
      </w:pPr>
      <w:r>
        <w:rPr>
          <w:rFonts w:ascii="Arial" w:eastAsia="Times New Roman" w:hAnsi="Arial" w:cs="Arial"/>
          <w:color w:val="000000"/>
          <w:sz w:val="24"/>
          <w:szCs w:val="24"/>
          <w:lang w:eastAsia="es-CL"/>
        </w:rPr>
        <w:t xml:space="preserve">En la </w:t>
      </w:r>
      <w:r w:rsidRPr="000B3C50">
        <w:rPr>
          <w:rFonts w:ascii="Arial" w:eastAsia="Times New Roman" w:hAnsi="Arial" w:cs="Arial"/>
          <w:color w:val="000000"/>
          <w:sz w:val="24"/>
          <w:szCs w:val="24"/>
          <w:lang w:eastAsia="es-CL"/>
        </w:rPr>
        <w:t>Tabla 1 y 2</w:t>
      </w:r>
      <w:r>
        <w:rPr>
          <w:rFonts w:ascii="Arial" w:eastAsia="Times New Roman" w:hAnsi="Arial" w:cs="Arial"/>
          <w:color w:val="000000"/>
          <w:sz w:val="24"/>
          <w:szCs w:val="24"/>
          <w:lang w:eastAsia="es-CL"/>
        </w:rPr>
        <w:t xml:space="preserve"> se muestra una estadística descriptiva del precio promedio medido en UF y los caudales promedio en litros por segundo,</w:t>
      </w:r>
      <w:r>
        <w:rPr>
          <w:rFonts w:ascii="Arial" w:eastAsia="Times New Roman" w:hAnsi="Arial" w:cs="Arial"/>
          <w:sz w:val="24"/>
          <w:szCs w:val="24"/>
          <w:lang w:eastAsia="es-CL"/>
        </w:rPr>
        <w:t xml:space="preserve"> En el primer panel se agregan todas las observaciones, independiente de la fuente o del tiempo. En el segundo y tercer panel de la Tabla 1, se reportan los estadísticos, realizando un filtro en la base de datos, según intensidad agrícola de la zona. </w:t>
      </w:r>
      <w:r>
        <w:rPr>
          <w:rFonts w:ascii="Arial" w:eastAsia="Times New Roman" w:hAnsi="Arial" w:cs="Arial"/>
          <w:color w:val="000000"/>
          <w:sz w:val="24"/>
          <w:szCs w:val="24"/>
          <w:lang w:eastAsia="es-CL"/>
        </w:rPr>
        <w:t>En términos comparativos,</w:t>
      </w:r>
      <w:r w:rsidRPr="00DC6114">
        <w:rPr>
          <w:rFonts w:ascii="Arial" w:eastAsia="Times New Roman" w:hAnsi="Arial" w:cs="Arial"/>
          <w:color w:val="000000"/>
          <w:sz w:val="24"/>
          <w:szCs w:val="24"/>
          <w:lang w:eastAsia="es-CL"/>
        </w:rPr>
        <w:t xml:space="preserve"> </w:t>
      </w:r>
      <w:r>
        <w:rPr>
          <w:rFonts w:ascii="Arial" w:eastAsia="Times New Roman" w:hAnsi="Arial" w:cs="Arial"/>
          <w:color w:val="000000"/>
          <w:sz w:val="24"/>
          <w:szCs w:val="24"/>
          <w:lang w:eastAsia="es-CL"/>
        </w:rPr>
        <w:t>los niveles de caudales de se observa baja del promedio. A su vez en sector agrícola se observa una baja de caudales del 20%, en promedio y una baja en la mediana del 37%</w:t>
      </w:r>
      <w:r w:rsidRPr="009311CD">
        <w:rPr>
          <w:rFonts w:ascii="Arial" w:eastAsia="Times New Roman" w:hAnsi="Arial" w:cs="Arial"/>
          <w:color w:val="000000"/>
          <w:sz w:val="24"/>
          <w:szCs w:val="24"/>
          <w:lang w:eastAsia="es-CL"/>
        </w:rPr>
        <w:t>.</w:t>
      </w:r>
      <w:r>
        <w:rPr>
          <w:rFonts w:ascii="Arial" w:eastAsia="Times New Roman" w:hAnsi="Arial" w:cs="Arial"/>
          <w:color w:val="000000"/>
          <w:sz w:val="24"/>
          <w:szCs w:val="24"/>
          <w:lang w:eastAsia="es-CL"/>
        </w:rPr>
        <w:t xml:space="preserve"> En cuanto a </w:t>
      </w:r>
      <w:r w:rsidRPr="009311CD">
        <w:rPr>
          <w:rFonts w:ascii="Arial" w:eastAsia="Times New Roman" w:hAnsi="Arial" w:cs="Arial"/>
          <w:color w:val="000000"/>
          <w:sz w:val="24"/>
          <w:szCs w:val="24"/>
          <w:lang w:eastAsia="es-CL"/>
        </w:rPr>
        <w:t xml:space="preserve">las transacciones de derechos de agua en zonas </w:t>
      </w:r>
      <w:r>
        <w:rPr>
          <w:rFonts w:ascii="Arial" w:eastAsia="Times New Roman" w:hAnsi="Arial" w:cs="Arial"/>
          <w:color w:val="000000"/>
          <w:sz w:val="24"/>
          <w:szCs w:val="24"/>
          <w:lang w:eastAsia="es-CL"/>
        </w:rPr>
        <w:t xml:space="preserve">no </w:t>
      </w:r>
      <w:r w:rsidRPr="009311CD">
        <w:rPr>
          <w:rFonts w:ascii="Arial" w:eastAsia="Times New Roman" w:hAnsi="Arial" w:cs="Arial"/>
          <w:color w:val="000000"/>
          <w:sz w:val="24"/>
          <w:szCs w:val="24"/>
          <w:lang w:eastAsia="es-CL"/>
        </w:rPr>
        <w:t>agrícolas son un</w:t>
      </w:r>
      <w:r>
        <w:rPr>
          <w:rFonts w:ascii="Arial" w:eastAsia="Times New Roman" w:hAnsi="Arial" w:cs="Arial"/>
          <w:color w:val="000000"/>
          <w:sz w:val="24"/>
          <w:szCs w:val="24"/>
          <w:lang w:eastAsia="es-CL"/>
        </w:rPr>
        <w:t xml:space="preserve"> 79% y un</w:t>
      </w:r>
      <w:r w:rsidRPr="009311CD">
        <w:rPr>
          <w:rFonts w:ascii="Arial" w:eastAsia="Times New Roman" w:hAnsi="Arial" w:cs="Arial"/>
          <w:color w:val="000000"/>
          <w:sz w:val="24"/>
          <w:szCs w:val="24"/>
          <w:lang w:eastAsia="es-CL"/>
        </w:rPr>
        <w:t xml:space="preserve"> </w:t>
      </w:r>
      <w:r>
        <w:rPr>
          <w:rFonts w:ascii="Arial" w:eastAsia="Times New Roman" w:hAnsi="Arial" w:cs="Arial"/>
          <w:color w:val="000000"/>
          <w:sz w:val="24"/>
          <w:szCs w:val="24"/>
          <w:lang w:eastAsia="es-CL"/>
        </w:rPr>
        <w:t xml:space="preserve">72% </w:t>
      </w:r>
      <w:r w:rsidRPr="009311CD">
        <w:rPr>
          <w:rFonts w:ascii="Arial" w:eastAsia="Times New Roman" w:hAnsi="Arial" w:cs="Arial"/>
          <w:color w:val="000000"/>
          <w:sz w:val="24"/>
          <w:szCs w:val="24"/>
          <w:lang w:eastAsia="es-CL"/>
        </w:rPr>
        <w:t xml:space="preserve">más caros </w:t>
      </w:r>
      <w:r>
        <w:rPr>
          <w:rFonts w:ascii="Arial" w:eastAsia="Times New Roman" w:hAnsi="Arial" w:cs="Arial"/>
          <w:color w:val="000000"/>
          <w:sz w:val="24"/>
          <w:szCs w:val="24"/>
          <w:lang w:eastAsia="es-CL"/>
        </w:rPr>
        <w:t xml:space="preserve">que </w:t>
      </w:r>
      <w:r w:rsidRPr="009311CD">
        <w:rPr>
          <w:rFonts w:ascii="Arial" w:eastAsia="Times New Roman" w:hAnsi="Arial" w:cs="Arial"/>
          <w:color w:val="000000"/>
          <w:sz w:val="24"/>
          <w:szCs w:val="24"/>
          <w:lang w:eastAsia="es-CL"/>
        </w:rPr>
        <w:t>en zonas agrícolas, a nivel de promedio y mediana respectivamente</w:t>
      </w:r>
      <w:r>
        <w:rPr>
          <w:rFonts w:ascii="Arial" w:eastAsia="Times New Roman" w:hAnsi="Arial" w:cs="Arial"/>
          <w:color w:val="000000"/>
          <w:sz w:val="24"/>
          <w:szCs w:val="24"/>
          <w:lang w:eastAsia="es-CL"/>
        </w:rPr>
        <w:t>.</w:t>
      </w:r>
    </w:p>
    <w:p w14:paraId="795C4CA5" w14:textId="06F8CBCA" w:rsidR="00FE230D" w:rsidRDefault="00FE230D" w:rsidP="00FE230D">
      <w:pPr>
        <w:pStyle w:val="Descripcin"/>
        <w:keepNext/>
      </w:pPr>
      <w:bookmarkStart w:id="42" w:name="_Toc110521046"/>
      <w:r w:rsidRPr="00114C2B">
        <w:rPr>
          <w:rFonts w:ascii="Arial" w:hAnsi="Arial" w:cs="Arial"/>
          <w:sz w:val="22"/>
          <w:szCs w:val="22"/>
        </w:rPr>
        <w:lastRenderedPageBreak/>
        <w:t xml:space="preserve">Tabla </w:t>
      </w:r>
      <w:r w:rsidRPr="00114C2B">
        <w:rPr>
          <w:rFonts w:ascii="Arial" w:hAnsi="Arial" w:cs="Arial"/>
          <w:sz w:val="22"/>
          <w:szCs w:val="22"/>
        </w:rPr>
        <w:fldChar w:fldCharType="begin"/>
      </w:r>
      <w:r w:rsidRPr="00114C2B">
        <w:rPr>
          <w:rFonts w:ascii="Arial" w:hAnsi="Arial" w:cs="Arial"/>
          <w:sz w:val="22"/>
          <w:szCs w:val="22"/>
        </w:rPr>
        <w:instrText xml:space="preserve"> SEQ Tabla \* ARABIC </w:instrText>
      </w:r>
      <w:r w:rsidRPr="00114C2B">
        <w:rPr>
          <w:rFonts w:ascii="Arial" w:hAnsi="Arial" w:cs="Arial"/>
          <w:sz w:val="22"/>
          <w:szCs w:val="22"/>
        </w:rPr>
        <w:fldChar w:fldCharType="separate"/>
      </w:r>
      <w:r w:rsidR="00802DA8">
        <w:rPr>
          <w:rFonts w:ascii="Arial" w:hAnsi="Arial" w:cs="Arial"/>
          <w:noProof/>
          <w:sz w:val="22"/>
          <w:szCs w:val="22"/>
        </w:rPr>
        <w:t>1</w:t>
      </w:r>
      <w:r w:rsidRPr="00114C2B">
        <w:rPr>
          <w:rFonts w:ascii="Arial" w:hAnsi="Arial" w:cs="Arial"/>
          <w:sz w:val="22"/>
          <w:szCs w:val="22"/>
        </w:rPr>
        <w:fldChar w:fldCharType="end"/>
      </w:r>
      <w:r>
        <w:t xml:space="preserve"> </w:t>
      </w:r>
      <w:r w:rsidRPr="00EC6246">
        <w:rPr>
          <w:rFonts w:ascii="Arial" w:hAnsi="Arial" w:cs="Arial"/>
          <w:sz w:val="22"/>
          <w:szCs w:val="22"/>
        </w:rPr>
        <w:t>Estadísticos</w:t>
      </w:r>
      <w:r>
        <w:rPr>
          <w:rFonts w:ascii="Arial" w:hAnsi="Arial" w:cs="Arial"/>
          <w:sz w:val="22"/>
          <w:szCs w:val="22"/>
        </w:rPr>
        <w:t xml:space="preserve"> principales</w:t>
      </w:r>
      <w:r w:rsidR="00756DF1">
        <w:rPr>
          <w:rFonts w:ascii="Arial" w:hAnsi="Arial" w:cs="Arial"/>
          <w:sz w:val="22"/>
          <w:szCs w:val="22"/>
        </w:rPr>
        <w:t xml:space="preserve">, aplicando </w:t>
      </w:r>
      <w:r w:rsidR="00A037A5">
        <w:rPr>
          <w:rFonts w:ascii="Arial" w:hAnsi="Arial" w:cs="Arial"/>
          <w:sz w:val="22"/>
          <w:szCs w:val="22"/>
        </w:rPr>
        <w:t>filtro según</w:t>
      </w:r>
      <w:r w:rsidR="0000262B">
        <w:rPr>
          <w:rFonts w:ascii="Arial" w:hAnsi="Arial" w:cs="Arial"/>
          <w:sz w:val="22"/>
          <w:szCs w:val="22"/>
        </w:rPr>
        <w:t xml:space="preserve"> capacidad </w:t>
      </w:r>
      <w:r w:rsidR="00A037A5">
        <w:rPr>
          <w:rFonts w:ascii="Arial" w:hAnsi="Arial" w:cs="Arial"/>
          <w:sz w:val="22"/>
          <w:szCs w:val="22"/>
        </w:rPr>
        <w:t>agrícola</w:t>
      </w:r>
      <w:r w:rsidRPr="00EC6246">
        <w:rPr>
          <w:rFonts w:ascii="Arial" w:hAnsi="Arial" w:cs="Arial"/>
          <w:sz w:val="22"/>
          <w:szCs w:val="22"/>
        </w:rPr>
        <w:t xml:space="preserve">, </w:t>
      </w:r>
      <w:r>
        <w:rPr>
          <w:rFonts w:ascii="Arial" w:hAnsi="Arial" w:cs="Arial"/>
          <w:sz w:val="22"/>
          <w:szCs w:val="22"/>
        </w:rPr>
        <w:t xml:space="preserve">sobre el </w:t>
      </w:r>
      <w:r w:rsidRPr="00EC6246">
        <w:rPr>
          <w:rFonts w:ascii="Arial" w:hAnsi="Arial" w:cs="Arial"/>
          <w:sz w:val="22"/>
          <w:szCs w:val="22"/>
        </w:rPr>
        <w:t>precio y caudal.</w:t>
      </w:r>
      <w:bookmarkEnd w:id="42"/>
    </w:p>
    <w:tbl>
      <w:tblPr>
        <w:tblW w:w="8992" w:type="dxa"/>
        <w:tblCellMar>
          <w:left w:w="70" w:type="dxa"/>
          <w:right w:w="70" w:type="dxa"/>
        </w:tblCellMar>
        <w:tblLook w:val="04A0" w:firstRow="1" w:lastRow="0" w:firstColumn="1" w:lastColumn="0" w:noHBand="0" w:noVBand="1"/>
      </w:tblPr>
      <w:tblGrid>
        <w:gridCol w:w="936"/>
        <w:gridCol w:w="830"/>
        <w:gridCol w:w="1594"/>
        <w:gridCol w:w="1696"/>
        <w:gridCol w:w="622"/>
        <w:gridCol w:w="622"/>
        <w:gridCol w:w="622"/>
        <w:gridCol w:w="932"/>
        <w:gridCol w:w="1138"/>
      </w:tblGrid>
      <w:tr w:rsidR="00FE230D" w:rsidRPr="007D1F78" w14:paraId="6E9DC8C7" w14:textId="77777777" w:rsidTr="00507372">
        <w:trPr>
          <w:trHeight w:val="290"/>
        </w:trPr>
        <w:tc>
          <w:tcPr>
            <w:tcW w:w="936" w:type="dxa"/>
            <w:tcBorders>
              <w:top w:val="single" w:sz="4" w:space="0" w:color="auto"/>
              <w:left w:val="nil"/>
              <w:bottom w:val="single" w:sz="4" w:space="0" w:color="auto"/>
              <w:right w:val="nil"/>
            </w:tcBorders>
            <w:shd w:val="clear" w:color="000000" w:fill="FFFFFF"/>
            <w:noWrap/>
            <w:vAlign w:val="bottom"/>
            <w:hideMark/>
          </w:tcPr>
          <w:p w14:paraId="64F55FA8" w14:textId="77777777" w:rsidR="00FE230D" w:rsidRPr="007D1F78" w:rsidRDefault="00FE230D" w:rsidP="00507372">
            <w:pPr>
              <w:spacing w:after="0" w:line="240" w:lineRule="auto"/>
              <w:rPr>
                <w:rFonts w:ascii="Calibri" w:eastAsia="Times New Roman" w:hAnsi="Calibri" w:cs="Calibri"/>
                <w:color w:val="000000"/>
                <w:lang w:eastAsia="es-CL"/>
              </w:rPr>
            </w:pPr>
            <w:r w:rsidRPr="007D1F78">
              <w:rPr>
                <w:rFonts w:ascii="Calibri" w:eastAsia="Times New Roman" w:hAnsi="Calibri" w:cs="Calibri"/>
                <w:color w:val="000000"/>
                <w:lang w:eastAsia="es-CL"/>
              </w:rPr>
              <w:t> </w:t>
            </w:r>
          </w:p>
        </w:tc>
        <w:tc>
          <w:tcPr>
            <w:tcW w:w="8056" w:type="dxa"/>
            <w:gridSpan w:val="8"/>
            <w:tcBorders>
              <w:top w:val="single" w:sz="4" w:space="0" w:color="auto"/>
              <w:left w:val="nil"/>
              <w:bottom w:val="single" w:sz="4" w:space="0" w:color="auto"/>
              <w:right w:val="nil"/>
            </w:tcBorders>
            <w:shd w:val="clear" w:color="000000" w:fill="FFFFFF"/>
            <w:noWrap/>
            <w:vAlign w:val="bottom"/>
            <w:hideMark/>
          </w:tcPr>
          <w:p w14:paraId="3463AAD7" w14:textId="77777777" w:rsidR="00FE230D" w:rsidRPr="007D1F78" w:rsidRDefault="00FE230D" w:rsidP="00507372">
            <w:pPr>
              <w:spacing w:after="0" w:line="240" w:lineRule="auto"/>
              <w:jc w:val="center"/>
              <w:rPr>
                <w:rFonts w:ascii="Calibri" w:eastAsia="Times New Roman" w:hAnsi="Calibri" w:cs="Calibri"/>
                <w:color w:val="000000"/>
                <w:lang w:eastAsia="es-CL"/>
              </w:rPr>
            </w:pPr>
            <w:r w:rsidRPr="007D1F78">
              <w:rPr>
                <w:rFonts w:ascii="Calibri" w:eastAsia="Times New Roman" w:hAnsi="Calibri" w:cs="Calibri"/>
                <w:color w:val="000000"/>
                <w:lang w:eastAsia="es-CL"/>
              </w:rPr>
              <w:t>Todos</w:t>
            </w:r>
          </w:p>
        </w:tc>
      </w:tr>
      <w:tr w:rsidR="00FE230D" w:rsidRPr="007D1F78" w14:paraId="28BAE6ED" w14:textId="77777777" w:rsidTr="00507372">
        <w:trPr>
          <w:trHeight w:val="290"/>
        </w:trPr>
        <w:tc>
          <w:tcPr>
            <w:tcW w:w="936" w:type="dxa"/>
            <w:tcBorders>
              <w:top w:val="nil"/>
              <w:left w:val="nil"/>
              <w:bottom w:val="nil"/>
              <w:right w:val="nil"/>
            </w:tcBorders>
            <w:shd w:val="clear" w:color="000000" w:fill="FFFFFF"/>
            <w:noWrap/>
            <w:vAlign w:val="bottom"/>
            <w:hideMark/>
          </w:tcPr>
          <w:p w14:paraId="362C6FD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 </w:t>
            </w:r>
          </w:p>
        </w:tc>
        <w:tc>
          <w:tcPr>
            <w:tcW w:w="830" w:type="dxa"/>
            <w:tcBorders>
              <w:top w:val="nil"/>
              <w:left w:val="nil"/>
              <w:bottom w:val="nil"/>
              <w:right w:val="nil"/>
            </w:tcBorders>
            <w:shd w:val="clear" w:color="000000" w:fill="FFFFFF"/>
            <w:noWrap/>
            <w:vAlign w:val="bottom"/>
            <w:hideMark/>
          </w:tcPr>
          <w:p w14:paraId="61CBFE3F"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N</w:t>
            </w:r>
          </w:p>
        </w:tc>
        <w:tc>
          <w:tcPr>
            <w:tcW w:w="1594" w:type="dxa"/>
            <w:tcBorders>
              <w:top w:val="nil"/>
              <w:left w:val="nil"/>
              <w:bottom w:val="nil"/>
              <w:right w:val="nil"/>
            </w:tcBorders>
            <w:shd w:val="clear" w:color="000000" w:fill="FFFFFF"/>
            <w:noWrap/>
            <w:vAlign w:val="bottom"/>
            <w:hideMark/>
          </w:tcPr>
          <w:p w14:paraId="69E5A0FC"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Promedio</w:t>
            </w:r>
          </w:p>
        </w:tc>
        <w:tc>
          <w:tcPr>
            <w:tcW w:w="1696" w:type="dxa"/>
            <w:tcBorders>
              <w:top w:val="nil"/>
              <w:left w:val="nil"/>
              <w:bottom w:val="nil"/>
              <w:right w:val="nil"/>
            </w:tcBorders>
            <w:shd w:val="clear" w:color="000000" w:fill="FFFFFF"/>
            <w:noWrap/>
            <w:vAlign w:val="bottom"/>
            <w:hideMark/>
          </w:tcPr>
          <w:p w14:paraId="295DC52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Desv. Est.</w:t>
            </w:r>
          </w:p>
        </w:tc>
        <w:tc>
          <w:tcPr>
            <w:tcW w:w="622" w:type="dxa"/>
            <w:tcBorders>
              <w:top w:val="nil"/>
              <w:left w:val="nil"/>
              <w:bottom w:val="nil"/>
              <w:right w:val="nil"/>
            </w:tcBorders>
            <w:shd w:val="clear" w:color="000000" w:fill="FFFFFF"/>
            <w:noWrap/>
            <w:vAlign w:val="bottom"/>
            <w:hideMark/>
          </w:tcPr>
          <w:p w14:paraId="0D62433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p10</w:t>
            </w:r>
          </w:p>
        </w:tc>
        <w:tc>
          <w:tcPr>
            <w:tcW w:w="622" w:type="dxa"/>
            <w:tcBorders>
              <w:top w:val="nil"/>
              <w:left w:val="nil"/>
              <w:bottom w:val="nil"/>
              <w:right w:val="nil"/>
            </w:tcBorders>
            <w:shd w:val="clear" w:color="000000" w:fill="FFFFFF"/>
            <w:noWrap/>
            <w:vAlign w:val="bottom"/>
            <w:hideMark/>
          </w:tcPr>
          <w:p w14:paraId="0DB85B3D"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p25</w:t>
            </w:r>
          </w:p>
        </w:tc>
        <w:tc>
          <w:tcPr>
            <w:tcW w:w="622" w:type="dxa"/>
            <w:tcBorders>
              <w:top w:val="nil"/>
              <w:left w:val="nil"/>
              <w:bottom w:val="nil"/>
              <w:right w:val="nil"/>
            </w:tcBorders>
            <w:shd w:val="clear" w:color="000000" w:fill="FFFFFF"/>
            <w:noWrap/>
            <w:vAlign w:val="bottom"/>
            <w:hideMark/>
          </w:tcPr>
          <w:p w14:paraId="7490DB9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p50</w:t>
            </w:r>
          </w:p>
        </w:tc>
        <w:tc>
          <w:tcPr>
            <w:tcW w:w="932" w:type="dxa"/>
            <w:tcBorders>
              <w:top w:val="nil"/>
              <w:left w:val="nil"/>
              <w:bottom w:val="nil"/>
              <w:right w:val="nil"/>
            </w:tcBorders>
            <w:shd w:val="clear" w:color="000000" w:fill="FFFFFF"/>
            <w:noWrap/>
            <w:vAlign w:val="bottom"/>
            <w:hideMark/>
          </w:tcPr>
          <w:p w14:paraId="74463FE5"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p75</w:t>
            </w:r>
          </w:p>
        </w:tc>
        <w:tc>
          <w:tcPr>
            <w:tcW w:w="1138" w:type="dxa"/>
            <w:tcBorders>
              <w:top w:val="nil"/>
              <w:left w:val="nil"/>
              <w:bottom w:val="nil"/>
              <w:right w:val="nil"/>
            </w:tcBorders>
            <w:shd w:val="clear" w:color="000000" w:fill="FFFFFF"/>
            <w:noWrap/>
            <w:vAlign w:val="bottom"/>
            <w:hideMark/>
          </w:tcPr>
          <w:p w14:paraId="460E2C00"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p90</w:t>
            </w:r>
          </w:p>
        </w:tc>
      </w:tr>
      <w:tr w:rsidR="00FE230D" w:rsidRPr="007D1F78" w14:paraId="7CA35A6B" w14:textId="77777777" w:rsidTr="00507372">
        <w:trPr>
          <w:trHeight w:val="290"/>
        </w:trPr>
        <w:tc>
          <w:tcPr>
            <w:tcW w:w="936" w:type="dxa"/>
            <w:tcBorders>
              <w:top w:val="nil"/>
              <w:left w:val="nil"/>
              <w:bottom w:val="nil"/>
              <w:right w:val="nil"/>
            </w:tcBorders>
            <w:shd w:val="clear" w:color="000000" w:fill="FFFFFF"/>
            <w:noWrap/>
            <w:vAlign w:val="bottom"/>
            <w:hideMark/>
          </w:tcPr>
          <w:p w14:paraId="2539CD4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Precio</w:t>
            </w:r>
          </w:p>
        </w:tc>
        <w:tc>
          <w:tcPr>
            <w:tcW w:w="830" w:type="dxa"/>
            <w:tcBorders>
              <w:top w:val="nil"/>
              <w:left w:val="nil"/>
              <w:bottom w:val="nil"/>
              <w:right w:val="nil"/>
            </w:tcBorders>
            <w:shd w:val="clear" w:color="000000" w:fill="FFFFFF"/>
            <w:noWrap/>
            <w:vAlign w:val="bottom"/>
            <w:hideMark/>
          </w:tcPr>
          <w:p w14:paraId="35857CC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1818</w:t>
            </w:r>
          </w:p>
        </w:tc>
        <w:tc>
          <w:tcPr>
            <w:tcW w:w="1594" w:type="dxa"/>
            <w:tcBorders>
              <w:top w:val="nil"/>
              <w:left w:val="nil"/>
              <w:bottom w:val="nil"/>
              <w:right w:val="nil"/>
            </w:tcBorders>
            <w:shd w:val="clear" w:color="000000" w:fill="FFFFFF"/>
            <w:noWrap/>
            <w:vAlign w:val="bottom"/>
            <w:hideMark/>
          </w:tcPr>
          <w:p w14:paraId="5D0FCF07"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w:t>
            </w:r>
            <w:r>
              <w:rPr>
                <w:rFonts w:ascii="Arial" w:eastAsia="Times New Roman" w:hAnsi="Arial" w:cs="Arial"/>
                <w:color w:val="000000"/>
                <w:lang w:eastAsia="es-CL"/>
              </w:rPr>
              <w:t>4</w:t>
            </w:r>
          </w:p>
        </w:tc>
        <w:tc>
          <w:tcPr>
            <w:tcW w:w="1696" w:type="dxa"/>
            <w:tcBorders>
              <w:top w:val="nil"/>
              <w:left w:val="nil"/>
              <w:bottom w:val="nil"/>
              <w:right w:val="nil"/>
            </w:tcBorders>
            <w:shd w:val="clear" w:color="000000" w:fill="FFFFFF"/>
            <w:noWrap/>
            <w:vAlign w:val="bottom"/>
            <w:hideMark/>
          </w:tcPr>
          <w:p w14:paraId="4286345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29,998</w:t>
            </w:r>
          </w:p>
        </w:tc>
        <w:tc>
          <w:tcPr>
            <w:tcW w:w="622" w:type="dxa"/>
            <w:tcBorders>
              <w:top w:val="nil"/>
              <w:left w:val="nil"/>
              <w:bottom w:val="nil"/>
              <w:right w:val="nil"/>
            </w:tcBorders>
            <w:shd w:val="clear" w:color="000000" w:fill="FFFFFF"/>
            <w:noWrap/>
            <w:vAlign w:val="bottom"/>
            <w:hideMark/>
          </w:tcPr>
          <w:p w14:paraId="319367B8"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19</w:t>
            </w:r>
          </w:p>
        </w:tc>
        <w:tc>
          <w:tcPr>
            <w:tcW w:w="622" w:type="dxa"/>
            <w:tcBorders>
              <w:top w:val="nil"/>
              <w:left w:val="nil"/>
              <w:bottom w:val="nil"/>
              <w:right w:val="nil"/>
            </w:tcBorders>
            <w:shd w:val="clear" w:color="000000" w:fill="FFFFFF"/>
            <w:noWrap/>
            <w:vAlign w:val="bottom"/>
            <w:hideMark/>
          </w:tcPr>
          <w:p w14:paraId="7EFEBD7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57</w:t>
            </w:r>
          </w:p>
        </w:tc>
        <w:tc>
          <w:tcPr>
            <w:tcW w:w="622" w:type="dxa"/>
            <w:tcBorders>
              <w:top w:val="nil"/>
              <w:left w:val="nil"/>
              <w:bottom w:val="nil"/>
              <w:right w:val="nil"/>
            </w:tcBorders>
            <w:shd w:val="clear" w:color="000000" w:fill="FFFFFF"/>
            <w:noWrap/>
            <w:vAlign w:val="bottom"/>
            <w:hideMark/>
          </w:tcPr>
          <w:p w14:paraId="0DB7138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221</w:t>
            </w:r>
          </w:p>
        </w:tc>
        <w:tc>
          <w:tcPr>
            <w:tcW w:w="932" w:type="dxa"/>
            <w:tcBorders>
              <w:top w:val="nil"/>
              <w:left w:val="nil"/>
              <w:bottom w:val="nil"/>
              <w:right w:val="nil"/>
            </w:tcBorders>
            <w:shd w:val="clear" w:color="000000" w:fill="FFFFFF"/>
            <w:noWrap/>
            <w:vAlign w:val="bottom"/>
            <w:hideMark/>
          </w:tcPr>
          <w:p w14:paraId="4374528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1,273</w:t>
            </w:r>
          </w:p>
        </w:tc>
        <w:tc>
          <w:tcPr>
            <w:tcW w:w="1138" w:type="dxa"/>
            <w:tcBorders>
              <w:top w:val="nil"/>
              <w:left w:val="nil"/>
              <w:bottom w:val="nil"/>
              <w:right w:val="nil"/>
            </w:tcBorders>
            <w:shd w:val="clear" w:color="000000" w:fill="FFFFFF"/>
            <w:noWrap/>
            <w:vAlign w:val="bottom"/>
            <w:hideMark/>
          </w:tcPr>
          <w:p w14:paraId="608F830C"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10,968</w:t>
            </w:r>
          </w:p>
        </w:tc>
      </w:tr>
      <w:tr w:rsidR="00FE230D" w:rsidRPr="007D1F78" w14:paraId="757CB659" w14:textId="77777777" w:rsidTr="00507372">
        <w:trPr>
          <w:trHeight w:val="290"/>
        </w:trPr>
        <w:tc>
          <w:tcPr>
            <w:tcW w:w="936" w:type="dxa"/>
            <w:tcBorders>
              <w:top w:val="nil"/>
              <w:left w:val="nil"/>
              <w:bottom w:val="single" w:sz="4" w:space="0" w:color="auto"/>
              <w:right w:val="nil"/>
            </w:tcBorders>
            <w:shd w:val="clear" w:color="000000" w:fill="FFFFFF"/>
            <w:noWrap/>
            <w:vAlign w:val="bottom"/>
            <w:hideMark/>
          </w:tcPr>
          <w:p w14:paraId="21D0ACC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Caudal</w:t>
            </w:r>
          </w:p>
        </w:tc>
        <w:tc>
          <w:tcPr>
            <w:tcW w:w="830" w:type="dxa"/>
            <w:tcBorders>
              <w:top w:val="nil"/>
              <w:left w:val="nil"/>
              <w:bottom w:val="single" w:sz="4" w:space="0" w:color="auto"/>
              <w:right w:val="nil"/>
            </w:tcBorders>
            <w:shd w:val="clear" w:color="000000" w:fill="FFFFFF"/>
            <w:noWrap/>
            <w:vAlign w:val="bottom"/>
            <w:hideMark/>
          </w:tcPr>
          <w:p w14:paraId="5D80924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1818</w:t>
            </w:r>
          </w:p>
        </w:tc>
        <w:tc>
          <w:tcPr>
            <w:tcW w:w="1594" w:type="dxa"/>
            <w:tcBorders>
              <w:top w:val="nil"/>
              <w:left w:val="nil"/>
              <w:bottom w:val="single" w:sz="4" w:space="0" w:color="auto"/>
              <w:right w:val="nil"/>
            </w:tcBorders>
            <w:shd w:val="clear" w:color="000000" w:fill="FFFFFF"/>
            <w:noWrap/>
            <w:vAlign w:val="bottom"/>
            <w:hideMark/>
          </w:tcPr>
          <w:p w14:paraId="287874AD"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48</w:t>
            </w:r>
          </w:p>
        </w:tc>
        <w:tc>
          <w:tcPr>
            <w:tcW w:w="1696" w:type="dxa"/>
            <w:tcBorders>
              <w:top w:val="nil"/>
              <w:left w:val="nil"/>
              <w:bottom w:val="single" w:sz="4" w:space="0" w:color="auto"/>
              <w:right w:val="nil"/>
            </w:tcBorders>
            <w:shd w:val="clear" w:color="000000" w:fill="FFFFFF"/>
            <w:noWrap/>
            <w:vAlign w:val="bottom"/>
            <w:hideMark/>
          </w:tcPr>
          <w:p w14:paraId="3020E43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65</w:t>
            </w:r>
          </w:p>
        </w:tc>
        <w:tc>
          <w:tcPr>
            <w:tcW w:w="622" w:type="dxa"/>
            <w:tcBorders>
              <w:top w:val="nil"/>
              <w:left w:val="nil"/>
              <w:bottom w:val="single" w:sz="4" w:space="0" w:color="auto"/>
              <w:right w:val="nil"/>
            </w:tcBorders>
            <w:shd w:val="clear" w:color="000000" w:fill="FFFFFF"/>
            <w:noWrap/>
            <w:vAlign w:val="bottom"/>
            <w:hideMark/>
          </w:tcPr>
          <w:p w14:paraId="78E0FEBA"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w:t>
            </w:r>
          </w:p>
        </w:tc>
        <w:tc>
          <w:tcPr>
            <w:tcW w:w="622" w:type="dxa"/>
            <w:tcBorders>
              <w:top w:val="nil"/>
              <w:left w:val="nil"/>
              <w:bottom w:val="single" w:sz="4" w:space="0" w:color="auto"/>
              <w:right w:val="nil"/>
            </w:tcBorders>
            <w:shd w:val="clear" w:color="000000" w:fill="FFFFFF"/>
            <w:noWrap/>
            <w:vAlign w:val="bottom"/>
            <w:hideMark/>
          </w:tcPr>
          <w:p w14:paraId="6A992E7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w:t>
            </w:r>
          </w:p>
        </w:tc>
        <w:tc>
          <w:tcPr>
            <w:tcW w:w="622" w:type="dxa"/>
            <w:tcBorders>
              <w:top w:val="nil"/>
              <w:left w:val="nil"/>
              <w:bottom w:val="single" w:sz="4" w:space="0" w:color="auto"/>
              <w:right w:val="nil"/>
            </w:tcBorders>
            <w:shd w:val="clear" w:color="000000" w:fill="FFFFFF"/>
            <w:noWrap/>
            <w:vAlign w:val="bottom"/>
            <w:hideMark/>
          </w:tcPr>
          <w:p w14:paraId="11985FA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28</w:t>
            </w:r>
          </w:p>
        </w:tc>
        <w:tc>
          <w:tcPr>
            <w:tcW w:w="932" w:type="dxa"/>
            <w:tcBorders>
              <w:top w:val="nil"/>
              <w:left w:val="nil"/>
              <w:bottom w:val="single" w:sz="4" w:space="0" w:color="auto"/>
              <w:right w:val="nil"/>
            </w:tcBorders>
            <w:shd w:val="clear" w:color="000000" w:fill="FFFFFF"/>
            <w:noWrap/>
            <w:vAlign w:val="bottom"/>
            <w:hideMark/>
          </w:tcPr>
          <w:p w14:paraId="1D9B3E8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65</w:t>
            </w:r>
          </w:p>
        </w:tc>
        <w:tc>
          <w:tcPr>
            <w:tcW w:w="1138" w:type="dxa"/>
            <w:tcBorders>
              <w:top w:val="nil"/>
              <w:left w:val="nil"/>
              <w:bottom w:val="single" w:sz="4" w:space="0" w:color="auto"/>
              <w:right w:val="nil"/>
            </w:tcBorders>
            <w:shd w:val="clear" w:color="000000" w:fill="FFFFFF"/>
            <w:noWrap/>
            <w:vAlign w:val="bottom"/>
            <w:hideMark/>
          </w:tcPr>
          <w:p w14:paraId="67BA69E0"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123</w:t>
            </w:r>
          </w:p>
        </w:tc>
      </w:tr>
      <w:tr w:rsidR="00FE230D" w:rsidRPr="007D1F78" w14:paraId="725A5BC0" w14:textId="77777777" w:rsidTr="00507372">
        <w:trPr>
          <w:trHeight w:val="290"/>
        </w:trPr>
        <w:tc>
          <w:tcPr>
            <w:tcW w:w="936" w:type="dxa"/>
            <w:tcBorders>
              <w:top w:val="nil"/>
              <w:left w:val="nil"/>
              <w:bottom w:val="single" w:sz="4" w:space="0" w:color="auto"/>
              <w:right w:val="nil"/>
            </w:tcBorders>
            <w:shd w:val="clear" w:color="000000" w:fill="FFFFFF"/>
            <w:noWrap/>
            <w:vAlign w:val="bottom"/>
            <w:hideMark/>
          </w:tcPr>
          <w:p w14:paraId="4C6C7DD3" w14:textId="77777777" w:rsidR="00FE230D" w:rsidRPr="007D1F78" w:rsidRDefault="00FE230D" w:rsidP="00507372">
            <w:pPr>
              <w:spacing w:after="0" w:line="240" w:lineRule="auto"/>
              <w:rPr>
                <w:rFonts w:ascii="Calibri" w:eastAsia="Times New Roman" w:hAnsi="Calibri" w:cs="Calibri"/>
                <w:color w:val="000000"/>
                <w:lang w:eastAsia="es-CL"/>
              </w:rPr>
            </w:pPr>
            <w:r w:rsidRPr="007D1F78">
              <w:rPr>
                <w:rFonts w:ascii="Calibri" w:eastAsia="Times New Roman" w:hAnsi="Calibri" w:cs="Calibri"/>
                <w:color w:val="000000"/>
                <w:lang w:eastAsia="es-CL"/>
              </w:rPr>
              <w:t> </w:t>
            </w:r>
          </w:p>
        </w:tc>
        <w:tc>
          <w:tcPr>
            <w:tcW w:w="8056" w:type="dxa"/>
            <w:gridSpan w:val="8"/>
            <w:tcBorders>
              <w:top w:val="single" w:sz="4" w:space="0" w:color="auto"/>
              <w:left w:val="nil"/>
              <w:bottom w:val="single" w:sz="4" w:space="0" w:color="auto"/>
              <w:right w:val="nil"/>
            </w:tcBorders>
            <w:shd w:val="clear" w:color="000000" w:fill="FFFFFF"/>
            <w:noWrap/>
            <w:vAlign w:val="bottom"/>
            <w:hideMark/>
          </w:tcPr>
          <w:p w14:paraId="7923ED7A" w14:textId="77777777" w:rsidR="00FE230D" w:rsidRPr="007D1F78" w:rsidRDefault="00FE230D" w:rsidP="00507372">
            <w:pPr>
              <w:spacing w:after="0" w:line="240" w:lineRule="auto"/>
              <w:jc w:val="center"/>
              <w:rPr>
                <w:rFonts w:ascii="Calibri" w:eastAsia="Times New Roman" w:hAnsi="Calibri" w:cs="Calibri"/>
                <w:color w:val="000000"/>
                <w:lang w:eastAsia="es-CL"/>
              </w:rPr>
            </w:pPr>
            <w:r w:rsidRPr="007D1F78">
              <w:rPr>
                <w:rFonts w:ascii="Calibri" w:eastAsia="Times New Roman" w:hAnsi="Calibri" w:cs="Calibri"/>
                <w:color w:val="000000"/>
                <w:lang w:eastAsia="es-CL"/>
              </w:rPr>
              <w:t>Agrícola</w:t>
            </w:r>
          </w:p>
        </w:tc>
      </w:tr>
      <w:tr w:rsidR="00FE230D" w:rsidRPr="007D1F78" w14:paraId="557A4D26" w14:textId="77777777" w:rsidTr="00507372">
        <w:trPr>
          <w:trHeight w:val="290"/>
        </w:trPr>
        <w:tc>
          <w:tcPr>
            <w:tcW w:w="936" w:type="dxa"/>
            <w:tcBorders>
              <w:top w:val="nil"/>
              <w:left w:val="nil"/>
              <w:bottom w:val="nil"/>
              <w:right w:val="nil"/>
            </w:tcBorders>
            <w:shd w:val="clear" w:color="000000" w:fill="FFFFFF"/>
            <w:noWrap/>
            <w:vAlign w:val="bottom"/>
            <w:hideMark/>
          </w:tcPr>
          <w:p w14:paraId="0F7ECD7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 </w:t>
            </w:r>
          </w:p>
        </w:tc>
        <w:tc>
          <w:tcPr>
            <w:tcW w:w="830" w:type="dxa"/>
            <w:tcBorders>
              <w:top w:val="nil"/>
              <w:left w:val="nil"/>
              <w:bottom w:val="nil"/>
              <w:right w:val="nil"/>
            </w:tcBorders>
            <w:shd w:val="clear" w:color="000000" w:fill="FFFFFF"/>
            <w:noWrap/>
            <w:vAlign w:val="bottom"/>
            <w:hideMark/>
          </w:tcPr>
          <w:p w14:paraId="0E9CF35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N</w:t>
            </w:r>
          </w:p>
        </w:tc>
        <w:tc>
          <w:tcPr>
            <w:tcW w:w="1594" w:type="dxa"/>
            <w:tcBorders>
              <w:top w:val="nil"/>
              <w:left w:val="nil"/>
              <w:bottom w:val="nil"/>
              <w:right w:val="nil"/>
            </w:tcBorders>
            <w:shd w:val="clear" w:color="000000" w:fill="FFFFFF"/>
            <w:noWrap/>
            <w:vAlign w:val="bottom"/>
            <w:hideMark/>
          </w:tcPr>
          <w:p w14:paraId="362F6742"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Promedio</w:t>
            </w:r>
          </w:p>
        </w:tc>
        <w:tc>
          <w:tcPr>
            <w:tcW w:w="1696" w:type="dxa"/>
            <w:tcBorders>
              <w:top w:val="nil"/>
              <w:left w:val="nil"/>
              <w:bottom w:val="nil"/>
              <w:right w:val="nil"/>
            </w:tcBorders>
            <w:shd w:val="clear" w:color="000000" w:fill="FFFFFF"/>
            <w:noWrap/>
            <w:vAlign w:val="bottom"/>
            <w:hideMark/>
          </w:tcPr>
          <w:p w14:paraId="539919F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Desv. Est.</w:t>
            </w:r>
          </w:p>
        </w:tc>
        <w:tc>
          <w:tcPr>
            <w:tcW w:w="622" w:type="dxa"/>
            <w:tcBorders>
              <w:top w:val="nil"/>
              <w:left w:val="nil"/>
              <w:bottom w:val="nil"/>
              <w:right w:val="nil"/>
            </w:tcBorders>
            <w:shd w:val="clear" w:color="000000" w:fill="FFFFFF"/>
            <w:noWrap/>
            <w:vAlign w:val="bottom"/>
            <w:hideMark/>
          </w:tcPr>
          <w:p w14:paraId="33868535"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p10</w:t>
            </w:r>
          </w:p>
        </w:tc>
        <w:tc>
          <w:tcPr>
            <w:tcW w:w="622" w:type="dxa"/>
            <w:tcBorders>
              <w:top w:val="nil"/>
              <w:left w:val="nil"/>
              <w:bottom w:val="nil"/>
              <w:right w:val="nil"/>
            </w:tcBorders>
            <w:shd w:val="clear" w:color="000000" w:fill="FFFFFF"/>
            <w:noWrap/>
            <w:vAlign w:val="bottom"/>
            <w:hideMark/>
          </w:tcPr>
          <w:p w14:paraId="4AB0FF9F"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p25</w:t>
            </w:r>
          </w:p>
        </w:tc>
        <w:tc>
          <w:tcPr>
            <w:tcW w:w="622" w:type="dxa"/>
            <w:tcBorders>
              <w:top w:val="nil"/>
              <w:left w:val="nil"/>
              <w:bottom w:val="nil"/>
              <w:right w:val="nil"/>
            </w:tcBorders>
            <w:shd w:val="clear" w:color="000000" w:fill="FFFFFF"/>
            <w:noWrap/>
            <w:vAlign w:val="bottom"/>
            <w:hideMark/>
          </w:tcPr>
          <w:p w14:paraId="034B478A"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p50</w:t>
            </w:r>
          </w:p>
        </w:tc>
        <w:tc>
          <w:tcPr>
            <w:tcW w:w="932" w:type="dxa"/>
            <w:tcBorders>
              <w:top w:val="nil"/>
              <w:left w:val="nil"/>
              <w:bottom w:val="nil"/>
              <w:right w:val="nil"/>
            </w:tcBorders>
            <w:shd w:val="clear" w:color="000000" w:fill="FFFFFF"/>
            <w:noWrap/>
            <w:vAlign w:val="bottom"/>
            <w:hideMark/>
          </w:tcPr>
          <w:p w14:paraId="7A04254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p75</w:t>
            </w:r>
          </w:p>
        </w:tc>
        <w:tc>
          <w:tcPr>
            <w:tcW w:w="1138" w:type="dxa"/>
            <w:tcBorders>
              <w:top w:val="nil"/>
              <w:left w:val="nil"/>
              <w:bottom w:val="nil"/>
              <w:right w:val="nil"/>
            </w:tcBorders>
            <w:shd w:val="clear" w:color="000000" w:fill="FFFFFF"/>
            <w:noWrap/>
            <w:vAlign w:val="bottom"/>
            <w:hideMark/>
          </w:tcPr>
          <w:p w14:paraId="0C167B0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p90</w:t>
            </w:r>
          </w:p>
        </w:tc>
      </w:tr>
      <w:tr w:rsidR="00FE230D" w:rsidRPr="007D1F78" w14:paraId="6A8E4BFB" w14:textId="77777777" w:rsidTr="00507372">
        <w:trPr>
          <w:trHeight w:val="290"/>
        </w:trPr>
        <w:tc>
          <w:tcPr>
            <w:tcW w:w="936" w:type="dxa"/>
            <w:tcBorders>
              <w:top w:val="nil"/>
              <w:left w:val="nil"/>
              <w:bottom w:val="nil"/>
              <w:right w:val="nil"/>
            </w:tcBorders>
            <w:shd w:val="clear" w:color="000000" w:fill="FFFFFF"/>
            <w:noWrap/>
            <w:vAlign w:val="bottom"/>
            <w:hideMark/>
          </w:tcPr>
          <w:p w14:paraId="4FEE9EF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Precio</w:t>
            </w:r>
          </w:p>
        </w:tc>
        <w:tc>
          <w:tcPr>
            <w:tcW w:w="830" w:type="dxa"/>
            <w:tcBorders>
              <w:top w:val="nil"/>
              <w:left w:val="nil"/>
              <w:bottom w:val="nil"/>
              <w:right w:val="nil"/>
            </w:tcBorders>
            <w:shd w:val="clear" w:color="000000" w:fill="FFFFFF"/>
            <w:noWrap/>
            <w:vAlign w:val="bottom"/>
            <w:hideMark/>
          </w:tcPr>
          <w:p w14:paraId="10547239"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884</w:t>
            </w:r>
          </w:p>
        </w:tc>
        <w:tc>
          <w:tcPr>
            <w:tcW w:w="1594" w:type="dxa"/>
            <w:tcBorders>
              <w:top w:val="nil"/>
              <w:left w:val="nil"/>
              <w:bottom w:val="nil"/>
              <w:right w:val="nil"/>
            </w:tcBorders>
            <w:shd w:val="clear" w:color="000000" w:fill="FFFFFF"/>
            <w:noWrap/>
            <w:vAlign w:val="bottom"/>
            <w:hideMark/>
          </w:tcPr>
          <w:p w14:paraId="12AEB30D"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w:t>
            </w:r>
            <w:r>
              <w:rPr>
                <w:rFonts w:ascii="Arial" w:eastAsia="Times New Roman" w:hAnsi="Arial" w:cs="Arial"/>
                <w:color w:val="000000"/>
                <w:lang w:eastAsia="es-CL"/>
              </w:rPr>
              <w:t>7</w:t>
            </w:r>
          </w:p>
        </w:tc>
        <w:tc>
          <w:tcPr>
            <w:tcW w:w="1696" w:type="dxa"/>
            <w:tcBorders>
              <w:top w:val="nil"/>
              <w:left w:val="nil"/>
              <w:bottom w:val="nil"/>
              <w:right w:val="nil"/>
            </w:tcBorders>
            <w:shd w:val="clear" w:color="000000" w:fill="FFFFFF"/>
            <w:noWrap/>
            <w:vAlign w:val="bottom"/>
            <w:hideMark/>
          </w:tcPr>
          <w:p w14:paraId="5317B1F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10,187</w:t>
            </w:r>
          </w:p>
        </w:tc>
        <w:tc>
          <w:tcPr>
            <w:tcW w:w="622" w:type="dxa"/>
            <w:tcBorders>
              <w:top w:val="nil"/>
              <w:left w:val="nil"/>
              <w:bottom w:val="nil"/>
              <w:right w:val="nil"/>
            </w:tcBorders>
            <w:shd w:val="clear" w:color="000000" w:fill="FFFFFF"/>
            <w:noWrap/>
            <w:vAlign w:val="bottom"/>
            <w:hideMark/>
          </w:tcPr>
          <w:p w14:paraId="4F1446EC"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16</w:t>
            </w:r>
          </w:p>
        </w:tc>
        <w:tc>
          <w:tcPr>
            <w:tcW w:w="622" w:type="dxa"/>
            <w:tcBorders>
              <w:top w:val="nil"/>
              <w:left w:val="nil"/>
              <w:bottom w:val="nil"/>
              <w:right w:val="nil"/>
            </w:tcBorders>
            <w:shd w:val="clear" w:color="000000" w:fill="FFFFFF"/>
            <w:noWrap/>
            <w:vAlign w:val="bottom"/>
            <w:hideMark/>
          </w:tcPr>
          <w:p w14:paraId="57F1A9EB"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46</w:t>
            </w:r>
          </w:p>
        </w:tc>
        <w:tc>
          <w:tcPr>
            <w:tcW w:w="622" w:type="dxa"/>
            <w:tcBorders>
              <w:top w:val="nil"/>
              <w:left w:val="nil"/>
              <w:bottom w:val="nil"/>
              <w:right w:val="nil"/>
            </w:tcBorders>
            <w:shd w:val="clear" w:color="000000" w:fill="FFFFFF"/>
            <w:noWrap/>
            <w:vAlign w:val="bottom"/>
            <w:hideMark/>
          </w:tcPr>
          <w:p w14:paraId="6D108292"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133</w:t>
            </w:r>
          </w:p>
        </w:tc>
        <w:tc>
          <w:tcPr>
            <w:tcW w:w="932" w:type="dxa"/>
            <w:tcBorders>
              <w:top w:val="nil"/>
              <w:left w:val="nil"/>
              <w:bottom w:val="nil"/>
              <w:right w:val="nil"/>
            </w:tcBorders>
            <w:shd w:val="clear" w:color="000000" w:fill="FFFFFF"/>
            <w:noWrap/>
            <w:vAlign w:val="bottom"/>
            <w:hideMark/>
          </w:tcPr>
          <w:p w14:paraId="2D6E11F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428</w:t>
            </w:r>
          </w:p>
        </w:tc>
        <w:tc>
          <w:tcPr>
            <w:tcW w:w="1138" w:type="dxa"/>
            <w:tcBorders>
              <w:top w:val="nil"/>
              <w:left w:val="nil"/>
              <w:bottom w:val="nil"/>
              <w:right w:val="nil"/>
            </w:tcBorders>
            <w:shd w:val="clear" w:color="000000" w:fill="FFFFFF"/>
            <w:noWrap/>
            <w:vAlign w:val="bottom"/>
            <w:hideMark/>
          </w:tcPr>
          <w:p w14:paraId="72B37B4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2,200</w:t>
            </w:r>
          </w:p>
        </w:tc>
      </w:tr>
      <w:tr w:rsidR="00FE230D" w:rsidRPr="007D1F78" w14:paraId="6A6C1685" w14:textId="77777777" w:rsidTr="00507372">
        <w:trPr>
          <w:trHeight w:val="290"/>
        </w:trPr>
        <w:tc>
          <w:tcPr>
            <w:tcW w:w="936" w:type="dxa"/>
            <w:tcBorders>
              <w:top w:val="nil"/>
              <w:left w:val="nil"/>
              <w:bottom w:val="single" w:sz="4" w:space="0" w:color="auto"/>
              <w:right w:val="nil"/>
            </w:tcBorders>
            <w:shd w:val="clear" w:color="000000" w:fill="FFFFFF"/>
            <w:noWrap/>
            <w:vAlign w:val="bottom"/>
            <w:hideMark/>
          </w:tcPr>
          <w:p w14:paraId="7005C4B5"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Caudal</w:t>
            </w:r>
          </w:p>
        </w:tc>
        <w:tc>
          <w:tcPr>
            <w:tcW w:w="830" w:type="dxa"/>
            <w:tcBorders>
              <w:top w:val="nil"/>
              <w:left w:val="nil"/>
              <w:bottom w:val="single" w:sz="4" w:space="0" w:color="auto"/>
              <w:right w:val="nil"/>
            </w:tcBorders>
            <w:shd w:val="clear" w:color="000000" w:fill="FFFFFF"/>
            <w:noWrap/>
            <w:vAlign w:val="bottom"/>
            <w:hideMark/>
          </w:tcPr>
          <w:p w14:paraId="28583C8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884</w:t>
            </w:r>
          </w:p>
        </w:tc>
        <w:tc>
          <w:tcPr>
            <w:tcW w:w="1594" w:type="dxa"/>
            <w:tcBorders>
              <w:top w:val="nil"/>
              <w:left w:val="nil"/>
              <w:bottom w:val="single" w:sz="4" w:space="0" w:color="auto"/>
              <w:right w:val="nil"/>
            </w:tcBorders>
            <w:shd w:val="clear" w:color="000000" w:fill="FFFFFF"/>
            <w:noWrap/>
            <w:vAlign w:val="bottom"/>
            <w:hideMark/>
          </w:tcPr>
          <w:p w14:paraId="5C15F84E"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43</w:t>
            </w:r>
          </w:p>
        </w:tc>
        <w:tc>
          <w:tcPr>
            <w:tcW w:w="1696" w:type="dxa"/>
            <w:tcBorders>
              <w:top w:val="nil"/>
              <w:left w:val="nil"/>
              <w:bottom w:val="single" w:sz="4" w:space="0" w:color="auto"/>
              <w:right w:val="nil"/>
            </w:tcBorders>
            <w:shd w:val="clear" w:color="000000" w:fill="FFFFFF"/>
            <w:noWrap/>
            <w:vAlign w:val="bottom"/>
            <w:hideMark/>
          </w:tcPr>
          <w:p w14:paraId="51E3A13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66</w:t>
            </w:r>
          </w:p>
        </w:tc>
        <w:tc>
          <w:tcPr>
            <w:tcW w:w="622" w:type="dxa"/>
            <w:tcBorders>
              <w:top w:val="nil"/>
              <w:left w:val="nil"/>
              <w:bottom w:val="single" w:sz="4" w:space="0" w:color="auto"/>
              <w:right w:val="nil"/>
            </w:tcBorders>
            <w:shd w:val="clear" w:color="000000" w:fill="FFFFFF"/>
            <w:noWrap/>
            <w:vAlign w:val="bottom"/>
            <w:hideMark/>
          </w:tcPr>
          <w:p w14:paraId="24AC0BB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w:t>
            </w:r>
          </w:p>
        </w:tc>
        <w:tc>
          <w:tcPr>
            <w:tcW w:w="622" w:type="dxa"/>
            <w:tcBorders>
              <w:top w:val="nil"/>
              <w:left w:val="nil"/>
              <w:bottom w:val="single" w:sz="4" w:space="0" w:color="auto"/>
              <w:right w:val="nil"/>
            </w:tcBorders>
            <w:shd w:val="clear" w:color="000000" w:fill="FFFFFF"/>
            <w:noWrap/>
            <w:vAlign w:val="bottom"/>
            <w:hideMark/>
          </w:tcPr>
          <w:p w14:paraId="7749BAA0"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w:t>
            </w:r>
          </w:p>
        </w:tc>
        <w:tc>
          <w:tcPr>
            <w:tcW w:w="622" w:type="dxa"/>
            <w:tcBorders>
              <w:top w:val="nil"/>
              <w:left w:val="nil"/>
              <w:bottom w:val="single" w:sz="4" w:space="0" w:color="auto"/>
              <w:right w:val="nil"/>
            </w:tcBorders>
            <w:shd w:val="clear" w:color="000000" w:fill="FFFFFF"/>
            <w:noWrap/>
            <w:vAlign w:val="bottom"/>
            <w:hideMark/>
          </w:tcPr>
          <w:p w14:paraId="62897BD7"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22</w:t>
            </w:r>
          </w:p>
        </w:tc>
        <w:tc>
          <w:tcPr>
            <w:tcW w:w="932" w:type="dxa"/>
            <w:tcBorders>
              <w:top w:val="nil"/>
              <w:left w:val="nil"/>
              <w:bottom w:val="single" w:sz="4" w:space="0" w:color="auto"/>
              <w:right w:val="nil"/>
            </w:tcBorders>
            <w:shd w:val="clear" w:color="000000" w:fill="FFFFFF"/>
            <w:noWrap/>
            <w:vAlign w:val="bottom"/>
            <w:hideMark/>
          </w:tcPr>
          <w:p w14:paraId="4F60E0B7"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54</w:t>
            </w:r>
          </w:p>
        </w:tc>
        <w:tc>
          <w:tcPr>
            <w:tcW w:w="1138" w:type="dxa"/>
            <w:tcBorders>
              <w:top w:val="nil"/>
              <w:left w:val="nil"/>
              <w:bottom w:val="single" w:sz="4" w:space="0" w:color="auto"/>
              <w:right w:val="nil"/>
            </w:tcBorders>
            <w:shd w:val="clear" w:color="000000" w:fill="FFFFFF"/>
            <w:noWrap/>
            <w:vAlign w:val="bottom"/>
            <w:hideMark/>
          </w:tcPr>
          <w:p w14:paraId="52999EC0"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100</w:t>
            </w:r>
          </w:p>
        </w:tc>
      </w:tr>
      <w:tr w:rsidR="00FE230D" w:rsidRPr="007D1F78" w14:paraId="677B1D5F" w14:textId="77777777" w:rsidTr="00507372">
        <w:trPr>
          <w:trHeight w:val="290"/>
        </w:trPr>
        <w:tc>
          <w:tcPr>
            <w:tcW w:w="936" w:type="dxa"/>
            <w:tcBorders>
              <w:top w:val="nil"/>
              <w:left w:val="nil"/>
              <w:bottom w:val="single" w:sz="4" w:space="0" w:color="auto"/>
              <w:right w:val="nil"/>
            </w:tcBorders>
            <w:shd w:val="clear" w:color="000000" w:fill="FFFFFF"/>
            <w:noWrap/>
            <w:vAlign w:val="bottom"/>
            <w:hideMark/>
          </w:tcPr>
          <w:p w14:paraId="4FA8E64D" w14:textId="77777777" w:rsidR="00FE230D" w:rsidRPr="007D1F78" w:rsidRDefault="00FE230D" w:rsidP="00507372">
            <w:pPr>
              <w:spacing w:after="0" w:line="240" w:lineRule="auto"/>
              <w:rPr>
                <w:rFonts w:ascii="Calibri" w:eastAsia="Times New Roman" w:hAnsi="Calibri" w:cs="Calibri"/>
                <w:color w:val="000000"/>
                <w:lang w:eastAsia="es-CL"/>
              </w:rPr>
            </w:pPr>
            <w:r w:rsidRPr="007D1F78">
              <w:rPr>
                <w:rFonts w:ascii="Calibri" w:eastAsia="Times New Roman" w:hAnsi="Calibri" w:cs="Calibri"/>
                <w:color w:val="000000"/>
                <w:lang w:eastAsia="es-CL"/>
              </w:rPr>
              <w:t> </w:t>
            </w:r>
          </w:p>
        </w:tc>
        <w:tc>
          <w:tcPr>
            <w:tcW w:w="8056" w:type="dxa"/>
            <w:gridSpan w:val="8"/>
            <w:tcBorders>
              <w:top w:val="single" w:sz="4" w:space="0" w:color="auto"/>
              <w:left w:val="nil"/>
              <w:bottom w:val="single" w:sz="4" w:space="0" w:color="auto"/>
              <w:right w:val="nil"/>
            </w:tcBorders>
            <w:shd w:val="clear" w:color="000000" w:fill="FFFFFF"/>
            <w:noWrap/>
            <w:vAlign w:val="bottom"/>
            <w:hideMark/>
          </w:tcPr>
          <w:p w14:paraId="1D97E6BA" w14:textId="77777777" w:rsidR="00FE230D" w:rsidRPr="007D1F78" w:rsidRDefault="00FE230D" w:rsidP="00507372">
            <w:pPr>
              <w:spacing w:after="0" w:line="240" w:lineRule="auto"/>
              <w:jc w:val="center"/>
              <w:rPr>
                <w:rFonts w:ascii="Calibri" w:eastAsia="Times New Roman" w:hAnsi="Calibri" w:cs="Calibri"/>
                <w:color w:val="000000"/>
                <w:lang w:eastAsia="es-CL"/>
              </w:rPr>
            </w:pPr>
            <w:r w:rsidRPr="007D1F78">
              <w:rPr>
                <w:rFonts w:ascii="Calibri" w:eastAsia="Times New Roman" w:hAnsi="Calibri" w:cs="Calibri"/>
                <w:color w:val="000000"/>
                <w:lang w:eastAsia="es-CL"/>
              </w:rPr>
              <w:t>No Agrícola</w:t>
            </w:r>
          </w:p>
        </w:tc>
      </w:tr>
      <w:tr w:rsidR="00FE230D" w:rsidRPr="007D1F78" w14:paraId="4F149D59" w14:textId="77777777" w:rsidTr="00507372">
        <w:trPr>
          <w:trHeight w:val="290"/>
        </w:trPr>
        <w:tc>
          <w:tcPr>
            <w:tcW w:w="936" w:type="dxa"/>
            <w:tcBorders>
              <w:top w:val="nil"/>
              <w:left w:val="nil"/>
              <w:bottom w:val="nil"/>
              <w:right w:val="nil"/>
            </w:tcBorders>
            <w:shd w:val="clear" w:color="000000" w:fill="FFFFFF"/>
            <w:noWrap/>
            <w:vAlign w:val="bottom"/>
            <w:hideMark/>
          </w:tcPr>
          <w:p w14:paraId="7922C15D"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 </w:t>
            </w:r>
          </w:p>
        </w:tc>
        <w:tc>
          <w:tcPr>
            <w:tcW w:w="830" w:type="dxa"/>
            <w:tcBorders>
              <w:top w:val="nil"/>
              <w:left w:val="nil"/>
              <w:bottom w:val="nil"/>
              <w:right w:val="nil"/>
            </w:tcBorders>
            <w:shd w:val="clear" w:color="000000" w:fill="FFFFFF"/>
            <w:noWrap/>
            <w:vAlign w:val="bottom"/>
            <w:hideMark/>
          </w:tcPr>
          <w:p w14:paraId="456116A7"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N</w:t>
            </w:r>
          </w:p>
        </w:tc>
        <w:tc>
          <w:tcPr>
            <w:tcW w:w="1594" w:type="dxa"/>
            <w:tcBorders>
              <w:top w:val="nil"/>
              <w:left w:val="nil"/>
              <w:bottom w:val="nil"/>
              <w:right w:val="nil"/>
            </w:tcBorders>
            <w:shd w:val="clear" w:color="000000" w:fill="FFFFFF"/>
            <w:noWrap/>
            <w:vAlign w:val="bottom"/>
            <w:hideMark/>
          </w:tcPr>
          <w:p w14:paraId="38AEE6E6"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Promedio</w:t>
            </w:r>
          </w:p>
        </w:tc>
        <w:tc>
          <w:tcPr>
            <w:tcW w:w="1696" w:type="dxa"/>
            <w:tcBorders>
              <w:top w:val="nil"/>
              <w:left w:val="nil"/>
              <w:bottom w:val="nil"/>
              <w:right w:val="nil"/>
            </w:tcBorders>
            <w:shd w:val="clear" w:color="000000" w:fill="FFFFFF"/>
            <w:noWrap/>
            <w:vAlign w:val="bottom"/>
            <w:hideMark/>
          </w:tcPr>
          <w:p w14:paraId="28DCE46A"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Desv. Est.</w:t>
            </w:r>
          </w:p>
        </w:tc>
        <w:tc>
          <w:tcPr>
            <w:tcW w:w="622" w:type="dxa"/>
            <w:tcBorders>
              <w:top w:val="nil"/>
              <w:left w:val="nil"/>
              <w:bottom w:val="nil"/>
              <w:right w:val="nil"/>
            </w:tcBorders>
            <w:shd w:val="clear" w:color="000000" w:fill="FFFFFF"/>
            <w:noWrap/>
            <w:vAlign w:val="bottom"/>
            <w:hideMark/>
          </w:tcPr>
          <w:p w14:paraId="3D338EB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p10</w:t>
            </w:r>
          </w:p>
        </w:tc>
        <w:tc>
          <w:tcPr>
            <w:tcW w:w="622" w:type="dxa"/>
            <w:tcBorders>
              <w:top w:val="nil"/>
              <w:left w:val="nil"/>
              <w:bottom w:val="nil"/>
              <w:right w:val="nil"/>
            </w:tcBorders>
            <w:shd w:val="clear" w:color="000000" w:fill="FFFFFF"/>
            <w:noWrap/>
            <w:vAlign w:val="bottom"/>
            <w:hideMark/>
          </w:tcPr>
          <w:p w14:paraId="7DF63AD8"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p25</w:t>
            </w:r>
          </w:p>
        </w:tc>
        <w:tc>
          <w:tcPr>
            <w:tcW w:w="622" w:type="dxa"/>
            <w:tcBorders>
              <w:top w:val="nil"/>
              <w:left w:val="nil"/>
              <w:bottom w:val="nil"/>
              <w:right w:val="nil"/>
            </w:tcBorders>
            <w:shd w:val="clear" w:color="000000" w:fill="FFFFFF"/>
            <w:noWrap/>
            <w:vAlign w:val="bottom"/>
            <w:hideMark/>
          </w:tcPr>
          <w:p w14:paraId="6A3C7E28"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p50</w:t>
            </w:r>
          </w:p>
        </w:tc>
        <w:tc>
          <w:tcPr>
            <w:tcW w:w="932" w:type="dxa"/>
            <w:tcBorders>
              <w:top w:val="nil"/>
              <w:left w:val="nil"/>
              <w:bottom w:val="nil"/>
              <w:right w:val="nil"/>
            </w:tcBorders>
            <w:shd w:val="clear" w:color="000000" w:fill="FFFFFF"/>
            <w:noWrap/>
            <w:vAlign w:val="bottom"/>
            <w:hideMark/>
          </w:tcPr>
          <w:p w14:paraId="2DC0B0F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p75</w:t>
            </w:r>
          </w:p>
        </w:tc>
        <w:tc>
          <w:tcPr>
            <w:tcW w:w="1138" w:type="dxa"/>
            <w:tcBorders>
              <w:top w:val="nil"/>
              <w:left w:val="nil"/>
              <w:bottom w:val="nil"/>
              <w:right w:val="nil"/>
            </w:tcBorders>
            <w:shd w:val="clear" w:color="000000" w:fill="FFFFFF"/>
            <w:noWrap/>
            <w:vAlign w:val="bottom"/>
            <w:hideMark/>
          </w:tcPr>
          <w:p w14:paraId="5451541C"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p90</w:t>
            </w:r>
          </w:p>
        </w:tc>
      </w:tr>
      <w:tr w:rsidR="00FE230D" w:rsidRPr="007D1F78" w14:paraId="39411829" w14:textId="77777777" w:rsidTr="00507372">
        <w:trPr>
          <w:trHeight w:val="290"/>
        </w:trPr>
        <w:tc>
          <w:tcPr>
            <w:tcW w:w="936" w:type="dxa"/>
            <w:tcBorders>
              <w:top w:val="nil"/>
              <w:left w:val="nil"/>
              <w:bottom w:val="nil"/>
              <w:right w:val="nil"/>
            </w:tcBorders>
            <w:shd w:val="clear" w:color="000000" w:fill="FFFFFF"/>
            <w:noWrap/>
            <w:vAlign w:val="bottom"/>
            <w:hideMark/>
          </w:tcPr>
          <w:p w14:paraId="64E53DBD"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Precio</w:t>
            </w:r>
          </w:p>
        </w:tc>
        <w:tc>
          <w:tcPr>
            <w:tcW w:w="830" w:type="dxa"/>
            <w:tcBorders>
              <w:top w:val="nil"/>
              <w:left w:val="nil"/>
              <w:bottom w:val="nil"/>
              <w:right w:val="nil"/>
            </w:tcBorders>
            <w:shd w:val="clear" w:color="000000" w:fill="FFFFFF"/>
            <w:noWrap/>
            <w:vAlign w:val="bottom"/>
            <w:hideMark/>
          </w:tcPr>
          <w:p w14:paraId="497E76C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934</w:t>
            </w:r>
          </w:p>
        </w:tc>
        <w:tc>
          <w:tcPr>
            <w:tcW w:w="1594" w:type="dxa"/>
            <w:tcBorders>
              <w:top w:val="nil"/>
              <w:left w:val="nil"/>
              <w:bottom w:val="nil"/>
              <w:right w:val="nil"/>
            </w:tcBorders>
            <w:shd w:val="clear" w:color="000000" w:fill="FFFFFF"/>
            <w:noWrap/>
            <w:vAlign w:val="bottom"/>
            <w:hideMark/>
          </w:tcPr>
          <w:p w14:paraId="139F27C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10,</w:t>
            </w:r>
            <w:r>
              <w:rPr>
                <w:rFonts w:ascii="Arial" w:eastAsia="Times New Roman" w:hAnsi="Arial" w:cs="Arial"/>
                <w:color w:val="000000"/>
                <w:lang w:eastAsia="es-CL"/>
              </w:rPr>
              <w:t>5</w:t>
            </w:r>
          </w:p>
        </w:tc>
        <w:tc>
          <w:tcPr>
            <w:tcW w:w="1696" w:type="dxa"/>
            <w:tcBorders>
              <w:top w:val="nil"/>
              <w:left w:val="nil"/>
              <w:bottom w:val="nil"/>
              <w:right w:val="nil"/>
            </w:tcBorders>
            <w:shd w:val="clear" w:color="000000" w:fill="FFFFFF"/>
            <w:noWrap/>
            <w:vAlign w:val="bottom"/>
            <w:hideMark/>
          </w:tcPr>
          <w:p w14:paraId="5BC4D5D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40,247</w:t>
            </w:r>
          </w:p>
        </w:tc>
        <w:tc>
          <w:tcPr>
            <w:tcW w:w="622" w:type="dxa"/>
            <w:tcBorders>
              <w:top w:val="nil"/>
              <w:left w:val="nil"/>
              <w:bottom w:val="nil"/>
              <w:right w:val="nil"/>
            </w:tcBorders>
            <w:shd w:val="clear" w:color="000000" w:fill="FFFFFF"/>
            <w:noWrap/>
            <w:vAlign w:val="bottom"/>
            <w:hideMark/>
          </w:tcPr>
          <w:p w14:paraId="294C012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24</w:t>
            </w:r>
          </w:p>
        </w:tc>
        <w:tc>
          <w:tcPr>
            <w:tcW w:w="622" w:type="dxa"/>
            <w:tcBorders>
              <w:top w:val="nil"/>
              <w:left w:val="nil"/>
              <w:bottom w:val="nil"/>
              <w:right w:val="nil"/>
            </w:tcBorders>
            <w:shd w:val="clear" w:color="000000" w:fill="FFFFFF"/>
            <w:noWrap/>
            <w:vAlign w:val="bottom"/>
            <w:hideMark/>
          </w:tcPr>
          <w:p w14:paraId="63D42408"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85</w:t>
            </w:r>
          </w:p>
        </w:tc>
        <w:tc>
          <w:tcPr>
            <w:tcW w:w="622" w:type="dxa"/>
            <w:tcBorders>
              <w:top w:val="nil"/>
              <w:left w:val="nil"/>
              <w:bottom w:val="nil"/>
              <w:right w:val="nil"/>
            </w:tcBorders>
            <w:shd w:val="clear" w:color="000000" w:fill="FFFFFF"/>
            <w:noWrap/>
            <w:vAlign w:val="bottom"/>
            <w:hideMark/>
          </w:tcPr>
          <w:p w14:paraId="5C7726F7"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474</w:t>
            </w:r>
          </w:p>
        </w:tc>
        <w:tc>
          <w:tcPr>
            <w:tcW w:w="932" w:type="dxa"/>
            <w:tcBorders>
              <w:top w:val="nil"/>
              <w:left w:val="nil"/>
              <w:bottom w:val="nil"/>
              <w:right w:val="nil"/>
            </w:tcBorders>
            <w:shd w:val="clear" w:color="000000" w:fill="FFFFFF"/>
            <w:noWrap/>
            <w:vAlign w:val="bottom"/>
            <w:hideMark/>
          </w:tcPr>
          <w:p w14:paraId="621EA65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3,595</w:t>
            </w:r>
          </w:p>
        </w:tc>
        <w:tc>
          <w:tcPr>
            <w:tcW w:w="1138" w:type="dxa"/>
            <w:tcBorders>
              <w:top w:val="nil"/>
              <w:left w:val="nil"/>
              <w:bottom w:val="nil"/>
              <w:right w:val="nil"/>
            </w:tcBorders>
            <w:shd w:val="clear" w:color="000000" w:fill="FFFFFF"/>
            <w:noWrap/>
            <w:vAlign w:val="bottom"/>
            <w:hideMark/>
          </w:tcPr>
          <w:p w14:paraId="4CDF9AC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23,488</w:t>
            </w:r>
          </w:p>
        </w:tc>
      </w:tr>
      <w:tr w:rsidR="00FE230D" w:rsidRPr="007D1F78" w14:paraId="54E870F9" w14:textId="77777777" w:rsidTr="00507372">
        <w:trPr>
          <w:trHeight w:val="290"/>
        </w:trPr>
        <w:tc>
          <w:tcPr>
            <w:tcW w:w="936" w:type="dxa"/>
            <w:tcBorders>
              <w:top w:val="nil"/>
              <w:left w:val="nil"/>
              <w:bottom w:val="single" w:sz="4" w:space="0" w:color="auto"/>
              <w:right w:val="nil"/>
            </w:tcBorders>
            <w:shd w:val="clear" w:color="000000" w:fill="FFFFFF"/>
            <w:noWrap/>
            <w:vAlign w:val="bottom"/>
            <w:hideMark/>
          </w:tcPr>
          <w:p w14:paraId="1148B74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Caudal</w:t>
            </w:r>
          </w:p>
        </w:tc>
        <w:tc>
          <w:tcPr>
            <w:tcW w:w="830" w:type="dxa"/>
            <w:tcBorders>
              <w:top w:val="nil"/>
              <w:left w:val="nil"/>
              <w:bottom w:val="single" w:sz="4" w:space="0" w:color="auto"/>
              <w:right w:val="nil"/>
            </w:tcBorders>
            <w:shd w:val="clear" w:color="000000" w:fill="FFFFFF"/>
            <w:noWrap/>
            <w:vAlign w:val="bottom"/>
            <w:hideMark/>
          </w:tcPr>
          <w:p w14:paraId="2DAB3B11"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934</w:t>
            </w:r>
          </w:p>
        </w:tc>
        <w:tc>
          <w:tcPr>
            <w:tcW w:w="1594" w:type="dxa"/>
            <w:tcBorders>
              <w:top w:val="nil"/>
              <w:left w:val="nil"/>
              <w:bottom w:val="single" w:sz="4" w:space="0" w:color="auto"/>
              <w:right w:val="nil"/>
            </w:tcBorders>
            <w:shd w:val="clear" w:color="000000" w:fill="FFFFFF"/>
            <w:noWrap/>
            <w:vAlign w:val="bottom"/>
            <w:hideMark/>
          </w:tcPr>
          <w:p w14:paraId="1D05B7B8"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54</w:t>
            </w:r>
          </w:p>
        </w:tc>
        <w:tc>
          <w:tcPr>
            <w:tcW w:w="1696" w:type="dxa"/>
            <w:tcBorders>
              <w:top w:val="nil"/>
              <w:left w:val="nil"/>
              <w:bottom w:val="single" w:sz="4" w:space="0" w:color="auto"/>
              <w:right w:val="nil"/>
            </w:tcBorders>
            <w:shd w:val="clear" w:color="000000" w:fill="FFFFFF"/>
            <w:noWrap/>
            <w:vAlign w:val="bottom"/>
            <w:hideMark/>
          </w:tcPr>
          <w:p w14:paraId="7F65DEB0"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64</w:t>
            </w:r>
          </w:p>
        </w:tc>
        <w:tc>
          <w:tcPr>
            <w:tcW w:w="622" w:type="dxa"/>
            <w:tcBorders>
              <w:top w:val="nil"/>
              <w:left w:val="nil"/>
              <w:bottom w:val="single" w:sz="4" w:space="0" w:color="auto"/>
              <w:right w:val="nil"/>
            </w:tcBorders>
            <w:shd w:val="clear" w:color="000000" w:fill="FFFFFF"/>
            <w:noWrap/>
            <w:vAlign w:val="bottom"/>
            <w:hideMark/>
          </w:tcPr>
          <w:p w14:paraId="021D05C5"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w:t>
            </w:r>
          </w:p>
        </w:tc>
        <w:tc>
          <w:tcPr>
            <w:tcW w:w="622" w:type="dxa"/>
            <w:tcBorders>
              <w:top w:val="nil"/>
              <w:left w:val="nil"/>
              <w:bottom w:val="single" w:sz="4" w:space="0" w:color="auto"/>
              <w:right w:val="nil"/>
            </w:tcBorders>
            <w:shd w:val="clear" w:color="000000" w:fill="FFFFFF"/>
            <w:noWrap/>
            <w:vAlign w:val="bottom"/>
            <w:hideMark/>
          </w:tcPr>
          <w:p w14:paraId="2E73058C"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7</w:t>
            </w:r>
          </w:p>
        </w:tc>
        <w:tc>
          <w:tcPr>
            <w:tcW w:w="622" w:type="dxa"/>
            <w:tcBorders>
              <w:top w:val="nil"/>
              <w:left w:val="nil"/>
              <w:bottom w:val="single" w:sz="4" w:space="0" w:color="auto"/>
              <w:right w:val="nil"/>
            </w:tcBorders>
            <w:shd w:val="clear" w:color="000000" w:fill="FFFFFF"/>
            <w:noWrap/>
            <w:vAlign w:val="bottom"/>
            <w:hideMark/>
          </w:tcPr>
          <w:p w14:paraId="0DA8A16F"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35</w:t>
            </w:r>
          </w:p>
        </w:tc>
        <w:tc>
          <w:tcPr>
            <w:tcW w:w="932" w:type="dxa"/>
            <w:tcBorders>
              <w:top w:val="nil"/>
              <w:left w:val="nil"/>
              <w:bottom w:val="single" w:sz="4" w:space="0" w:color="auto"/>
              <w:right w:val="nil"/>
            </w:tcBorders>
            <w:shd w:val="clear" w:color="000000" w:fill="FFFFFF"/>
            <w:noWrap/>
            <w:vAlign w:val="bottom"/>
            <w:hideMark/>
          </w:tcPr>
          <w:p w14:paraId="1945D414"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73</w:t>
            </w:r>
          </w:p>
        </w:tc>
        <w:tc>
          <w:tcPr>
            <w:tcW w:w="1138" w:type="dxa"/>
            <w:tcBorders>
              <w:top w:val="nil"/>
              <w:left w:val="nil"/>
              <w:bottom w:val="single" w:sz="4" w:space="0" w:color="auto"/>
              <w:right w:val="nil"/>
            </w:tcBorders>
            <w:shd w:val="clear" w:color="000000" w:fill="FFFFFF"/>
            <w:noWrap/>
            <w:vAlign w:val="bottom"/>
            <w:hideMark/>
          </w:tcPr>
          <w:p w14:paraId="26E5B1F3" w14:textId="77777777" w:rsidR="00FE230D" w:rsidRPr="007D1F78" w:rsidRDefault="00FE230D" w:rsidP="00507372">
            <w:pPr>
              <w:spacing w:after="0" w:line="240" w:lineRule="auto"/>
              <w:jc w:val="center"/>
              <w:rPr>
                <w:rFonts w:ascii="Arial" w:eastAsia="Times New Roman" w:hAnsi="Arial" w:cs="Arial"/>
                <w:color w:val="000000"/>
                <w:lang w:eastAsia="es-CL"/>
              </w:rPr>
            </w:pPr>
            <w:r w:rsidRPr="007D1F78">
              <w:rPr>
                <w:rFonts w:ascii="Arial" w:eastAsia="Times New Roman" w:hAnsi="Arial" w:cs="Arial"/>
                <w:color w:val="000000"/>
                <w:lang w:eastAsia="es-CL"/>
              </w:rPr>
              <w:t>135</w:t>
            </w:r>
          </w:p>
        </w:tc>
      </w:tr>
    </w:tbl>
    <w:p w14:paraId="7442D50C" w14:textId="77777777" w:rsidR="00FE230D" w:rsidRDefault="00FE230D" w:rsidP="00FE230D">
      <w:pPr>
        <w:spacing w:line="360" w:lineRule="auto"/>
        <w:jc w:val="both"/>
        <w:rPr>
          <w:rFonts w:ascii="Arial" w:eastAsia="Times New Roman" w:hAnsi="Arial" w:cs="Arial"/>
          <w:color w:val="000000"/>
          <w:sz w:val="24"/>
          <w:szCs w:val="24"/>
          <w:lang w:eastAsia="es-CL"/>
        </w:rPr>
      </w:pPr>
    </w:p>
    <w:p w14:paraId="42F43056" w14:textId="1FC652BC" w:rsidR="00FE230D" w:rsidRPr="00F239BB" w:rsidRDefault="00FE230D" w:rsidP="00FE230D">
      <w:pPr>
        <w:spacing w:line="360" w:lineRule="auto"/>
        <w:jc w:val="both"/>
        <w:rPr>
          <w:rFonts w:ascii="Arial" w:eastAsia="Times New Roman" w:hAnsi="Arial" w:cs="Arial"/>
          <w:color w:val="000000"/>
          <w:sz w:val="24"/>
          <w:szCs w:val="24"/>
          <w:lang w:eastAsia="es-CL"/>
        </w:rPr>
      </w:pPr>
      <w:r>
        <w:rPr>
          <w:rFonts w:ascii="Arial" w:eastAsia="Times New Roman" w:hAnsi="Arial" w:cs="Arial"/>
          <w:sz w:val="24"/>
          <w:szCs w:val="24"/>
          <w:lang w:eastAsia="es-CL"/>
        </w:rPr>
        <w:t xml:space="preserve">Por otro lado, en la tabla </w:t>
      </w:r>
      <w:r w:rsidRPr="00793ECE">
        <w:rPr>
          <w:rFonts w:ascii="Arial" w:eastAsia="Times New Roman" w:hAnsi="Arial" w:cs="Arial"/>
          <w:sz w:val="24"/>
          <w:szCs w:val="24"/>
          <w:lang w:eastAsia="es-CL"/>
        </w:rPr>
        <w:t>número</w:t>
      </w:r>
      <w:r w:rsidR="00F57BDC">
        <w:rPr>
          <w:rFonts w:ascii="Arial" w:eastAsia="Times New Roman" w:hAnsi="Arial" w:cs="Arial"/>
          <w:sz w:val="24"/>
          <w:szCs w:val="24"/>
          <w:lang w:eastAsia="es-CL"/>
        </w:rPr>
        <w:t xml:space="preserve"> 2</w:t>
      </w:r>
      <w:r>
        <w:rPr>
          <w:rFonts w:ascii="Arial" w:eastAsia="Times New Roman" w:hAnsi="Arial" w:cs="Arial"/>
          <w:sz w:val="24"/>
          <w:szCs w:val="24"/>
          <w:lang w:eastAsia="es-CL"/>
        </w:rPr>
        <w:t xml:space="preserve">, se realiza un filtro en la base de datos, con el fin de realizar una comparación estadística de las transacciones antes y después del año 2010, lo que marca en Chile el inicio de la sequía. Cómo se puede observar, </w:t>
      </w:r>
      <w:r w:rsidRPr="00793ECE">
        <w:rPr>
          <w:rFonts w:ascii="Arial" w:eastAsia="Times New Roman" w:hAnsi="Arial" w:cs="Arial"/>
          <w:sz w:val="24"/>
          <w:szCs w:val="24"/>
          <w:lang w:eastAsia="es-CL"/>
        </w:rPr>
        <w:t xml:space="preserve">la Tabla </w:t>
      </w:r>
      <w:r w:rsidR="00793ECE">
        <w:rPr>
          <w:rFonts w:ascii="Arial" w:eastAsia="Times New Roman" w:hAnsi="Arial" w:cs="Arial"/>
          <w:sz w:val="24"/>
          <w:szCs w:val="24"/>
          <w:lang w:eastAsia="es-CL"/>
        </w:rPr>
        <w:t>2,</w:t>
      </w:r>
      <w:r>
        <w:rPr>
          <w:rFonts w:ascii="Arial" w:eastAsia="Times New Roman" w:hAnsi="Arial" w:cs="Arial"/>
          <w:sz w:val="24"/>
          <w:szCs w:val="24"/>
          <w:lang w:eastAsia="es-CL"/>
        </w:rPr>
        <w:t xml:space="preserve"> se observa </w:t>
      </w:r>
      <w:r>
        <w:rPr>
          <w:rFonts w:ascii="Arial" w:eastAsia="Times New Roman" w:hAnsi="Arial" w:cs="Arial"/>
          <w:color w:val="000000"/>
          <w:sz w:val="24"/>
          <w:szCs w:val="24"/>
          <w:lang w:eastAsia="es-CL"/>
        </w:rPr>
        <w:t>una</w:t>
      </w:r>
      <w:r w:rsidRPr="009311CD">
        <w:rPr>
          <w:rFonts w:ascii="Arial" w:eastAsia="Times New Roman" w:hAnsi="Arial" w:cs="Arial"/>
          <w:color w:val="000000"/>
          <w:sz w:val="24"/>
          <w:szCs w:val="24"/>
          <w:lang w:eastAsia="es-CL"/>
        </w:rPr>
        <w:t xml:space="preserve"> caída en </w:t>
      </w:r>
      <w:r>
        <w:rPr>
          <w:rFonts w:ascii="Arial" w:eastAsia="Times New Roman" w:hAnsi="Arial" w:cs="Arial"/>
          <w:color w:val="000000"/>
          <w:sz w:val="24"/>
          <w:szCs w:val="24"/>
          <w:lang w:eastAsia="es-CL"/>
        </w:rPr>
        <w:t>la cantidad promedio de los caudale</w:t>
      </w:r>
      <w:r w:rsidRPr="009311CD">
        <w:rPr>
          <w:rFonts w:ascii="Arial" w:eastAsia="Times New Roman" w:hAnsi="Arial" w:cs="Arial"/>
          <w:color w:val="000000"/>
          <w:sz w:val="24"/>
          <w:szCs w:val="24"/>
          <w:lang w:eastAsia="es-CL"/>
        </w:rPr>
        <w:t xml:space="preserve">s </w:t>
      </w:r>
      <w:r>
        <w:rPr>
          <w:rFonts w:ascii="Arial" w:eastAsia="Times New Roman" w:hAnsi="Arial" w:cs="Arial"/>
          <w:color w:val="000000"/>
          <w:sz w:val="24"/>
          <w:szCs w:val="24"/>
          <w:lang w:eastAsia="es-CL"/>
        </w:rPr>
        <w:t xml:space="preserve">y </w:t>
      </w:r>
      <w:r w:rsidRPr="009311CD">
        <w:rPr>
          <w:rFonts w:ascii="Arial" w:eastAsia="Times New Roman" w:hAnsi="Arial" w:cs="Arial"/>
          <w:color w:val="000000"/>
          <w:sz w:val="24"/>
          <w:szCs w:val="24"/>
          <w:lang w:eastAsia="es-CL"/>
        </w:rPr>
        <w:t>precios de los derechos transados, tanto a nivel de promedios o de la mediana de los precios.</w:t>
      </w:r>
      <w:r>
        <w:rPr>
          <w:rFonts w:ascii="Arial" w:eastAsia="Times New Roman" w:hAnsi="Arial" w:cs="Arial"/>
          <w:color w:val="000000"/>
          <w:sz w:val="24"/>
          <w:szCs w:val="24"/>
          <w:lang w:eastAsia="es-CL"/>
        </w:rPr>
        <w:t xml:space="preserve"> Donde se observa una baja del 46% en promedio y una baja de la mediana de 62,5%, en la cantidad promedio de caudales en tracciones de DAA, después de la sequía. A su vez, se observa una</w:t>
      </w:r>
      <w:r w:rsidRPr="009311CD">
        <w:rPr>
          <w:rFonts w:ascii="Arial" w:eastAsia="Times New Roman" w:hAnsi="Arial" w:cs="Arial"/>
          <w:color w:val="000000"/>
          <w:sz w:val="24"/>
          <w:szCs w:val="24"/>
          <w:lang w:eastAsia="es-CL"/>
        </w:rPr>
        <w:t xml:space="preserve"> caída porcentual del precio promedio (mediana) de los derechos de agua transados </w:t>
      </w:r>
      <w:r>
        <w:rPr>
          <w:rFonts w:ascii="Arial" w:eastAsia="Times New Roman" w:hAnsi="Arial" w:cs="Arial"/>
          <w:color w:val="000000"/>
          <w:sz w:val="24"/>
          <w:szCs w:val="24"/>
          <w:lang w:eastAsia="es-CL"/>
        </w:rPr>
        <w:t>después de la</w:t>
      </w:r>
      <w:r w:rsidRPr="009311CD">
        <w:rPr>
          <w:rFonts w:ascii="Arial" w:eastAsia="Times New Roman" w:hAnsi="Arial" w:cs="Arial"/>
          <w:color w:val="000000"/>
          <w:sz w:val="24"/>
          <w:szCs w:val="24"/>
          <w:lang w:eastAsia="es-CL"/>
        </w:rPr>
        <w:t xml:space="preserve"> sequía es </w:t>
      </w:r>
      <w:r>
        <w:rPr>
          <w:rFonts w:ascii="Arial" w:eastAsia="Times New Roman" w:hAnsi="Arial" w:cs="Arial"/>
          <w:color w:val="000000"/>
          <w:sz w:val="24"/>
          <w:szCs w:val="24"/>
          <w:lang w:eastAsia="es-CL"/>
        </w:rPr>
        <w:t>de un 65% en la mediana de los precios y con una caída del 90% en el promedio.</w:t>
      </w:r>
    </w:p>
    <w:p w14:paraId="2CEF1A33" w14:textId="50FF69B2" w:rsidR="00FE230D" w:rsidRDefault="0000262B" w:rsidP="00FE230D">
      <w:pPr>
        <w:spacing w:line="360" w:lineRule="auto"/>
        <w:jc w:val="both"/>
        <w:rPr>
          <w:rFonts w:ascii="Arial" w:eastAsia="Times New Roman" w:hAnsi="Arial" w:cs="Arial"/>
          <w:color w:val="000000"/>
          <w:sz w:val="24"/>
          <w:szCs w:val="24"/>
          <w:lang w:eastAsia="es-CL"/>
        </w:rPr>
      </w:pPr>
      <w:r>
        <w:rPr>
          <w:noProof/>
        </w:rPr>
        <mc:AlternateContent>
          <mc:Choice Requires="wps">
            <w:drawing>
              <wp:anchor distT="0" distB="0" distL="114300" distR="114300" simplePos="0" relativeHeight="251692032" behindDoc="0" locked="0" layoutInCell="1" allowOverlap="1" wp14:anchorId="2F9D39D3" wp14:editId="05C67CAE">
                <wp:simplePos x="0" y="0"/>
                <wp:positionH relativeFrom="column">
                  <wp:posOffset>764567</wp:posOffset>
                </wp:positionH>
                <wp:positionV relativeFrom="paragraph">
                  <wp:posOffset>-2347</wp:posOffset>
                </wp:positionV>
                <wp:extent cx="4349363" cy="457200"/>
                <wp:effectExtent l="0" t="0" r="13335" b="0"/>
                <wp:wrapNone/>
                <wp:docPr id="14" name="Cuadro de texto 14"/>
                <wp:cNvGraphicFramePr/>
                <a:graphic xmlns:a="http://schemas.openxmlformats.org/drawingml/2006/main">
                  <a:graphicData uri="http://schemas.microsoft.com/office/word/2010/wordprocessingShape">
                    <wps:wsp>
                      <wps:cNvSpPr txBox="1"/>
                      <wps:spPr>
                        <a:xfrm>
                          <a:off x="0" y="0"/>
                          <a:ext cx="4349363" cy="457200"/>
                        </a:xfrm>
                        <a:prstGeom prst="rect">
                          <a:avLst/>
                        </a:prstGeom>
                        <a:noFill/>
                        <a:ln>
                          <a:noFill/>
                        </a:ln>
                      </wps:spPr>
                      <wps:txbx>
                        <w:txbxContent>
                          <w:p w14:paraId="50C47751" w14:textId="1DDF872A" w:rsidR="0000262B" w:rsidRDefault="0000262B" w:rsidP="0037201F">
                            <w:pPr>
                              <w:pStyle w:val="Descripcin"/>
                              <w:spacing w:line="360" w:lineRule="auto"/>
                            </w:pPr>
                            <w:bookmarkStart w:id="43" w:name="_Toc110521047"/>
                            <w:r w:rsidRPr="00CE1230">
                              <w:rPr>
                                <w:rFonts w:ascii="Arial" w:hAnsi="Arial" w:cs="Arial"/>
                                <w:sz w:val="22"/>
                                <w:szCs w:val="22"/>
                              </w:rPr>
                              <w:t xml:space="preserve">Tabla </w:t>
                            </w:r>
                            <w:r w:rsidRPr="00CE1230">
                              <w:rPr>
                                <w:rFonts w:ascii="Arial" w:hAnsi="Arial" w:cs="Arial"/>
                                <w:sz w:val="22"/>
                                <w:szCs w:val="22"/>
                              </w:rPr>
                              <w:fldChar w:fldCharType="begin"/>
                            </w:r>
                            <w:r w:rsidRPr="00CE1230">
                              <w:rPr>
                                <w:rFonts w:ascii="Arial" w:hAnsi="Arial" w:cs="Arial"/>
                                <w:sz w:val="22"/>
                                <w:szCs w:val="22"/>
                              </w:rPr>
                              <w:instrText xml:space="preserve"> SEQ Tabla \* ARABIC </w:instrText>
                            </w:r>
                            <w:r w:rsidRPr="00CE1230">
                              <w:rPr>
                                <w:rFonts w:ascii="Arial" w:hAnsi="Arial" w:cs="Arial"/>
                                <w:sz w:val="22"/>
                                <w:szCs w:val="22"/>
                              </w:rPr>
                              <w:fldChar w:fldCharType="separate"/>
                            </w:r>
                            <w:r w:rsidR="00802DA8">
                              <w:rPr>
                                <w:rFonts w:ascii="Arial" w:hAnsi="Arial" w:cs="Arial"/>
                                <w:noProof/>
                                <w:sz w:val="22"/>
                                <w:szCs w:val="22"/>
                              </w:rPr>
                              <w:t>2</w:t>
                            </w:r>
                            <w:r w:rsidRPr="00CE1230">
                              <w:rPr>
                                <w:rFonts w:ascii="Arial" w:hAnsi="Arial" w:cs="Arial"/>
                                <w:sz w:val="22"/>
                                <w:szCs w:val="22"/>
                              </w:rPr>
                              <w:fldChar w:fldCharType="end"/>
                            </w:r>
                            <w:r>
                              <w:t xml:space="preserve"> </w:t>
                            </w:r>
                            <w:r w:rsidRPr="00EC6246">
                              <w:rPr>
                                <w:rFonts w:ascii="Arial" w:hAnsi="Arial" w:cs="Arial"/>
                                <w:sz w:val="22"/>
                                <w:szCs w:val="22"/>
                              </w:rPr>
                              <w:t>Estadísticos</w:t>
                            </w:r>
                            <w:r>
                              <w:rPr>
                                <w:rFonts w:ascii="Arial" w:hAnsi="Arial" w:cs="Arial"/>
                                <w:sz w:val="22"/>
                                <w:szCs w:val="22"/>
                              </w:rPr>
                              <w:t xml:space="preserve"> principales, aplicando </w:t>
                            </w:r>
                            <w:r w:rsidR="00CE1230">
                              <w:rPr>
                                <w:rFonts w:ascii="Arial" w:hAnsi="Arial" w:cs="Arial"/>
                                <w:sz w:val="22"/>
                                <w:szCs w:val="22"/>
                              </w:rPr>
                              <w:t>filtro según</w:t>
                            </w:r>
                            <w:r>
                              <w:rPr>
                                <w:rFonts w:ascii="Arial" w:hAnsi="Arial" w:cs="Arial"/>
                                <w:sz w:val="22"/>
                                <w:szCs w:val="22"/>
                              </w:rPr>
                              <w:t xml:space="preserve"> capacidad </w:t>
                            </w:r>
                            <w:r w:rsidR="00CE1230">
                              <w:rPr>
                                <w:rFonts w:ascii="Arial" w:hAnsi="Arial" w:cs="Arial"/>
                                <w:sz w:val="22"/>
                                <w:szCs w:val="22"/>
                              </w:rPr>
                              <w:t>agrícola</w:t>
                            </w:r>
                            <w:r w:rsidRPr="00EC6246">
                              <w:rPr>
                                <w:rFonts w:ascii="Arial" w:hAnsi="Arial" w:cs="Arial"/>
                                <w:sz w:val="22"/>
                                <w:szCs w:val="22"/>
                              </w:rPr>
                              <w:t xml:space="preserve">, </w:t>
                            </w:r>
                            <w:r>
                              <w:rPr>
                                <w:rFonts w:ascii="Arial" w:hAnsi="Arial" w:cs="Arial"/>
                                <w:sz w:val="22"/>
                                <w:szCs w:val="22"/>
                              </w:rPr>
                              <w:t xml:space="preserve">sobre el </w:t>
                            </w:r>
                            <w:r w:rsidRPr="00EC6246">
                              <w:rPr>
                                <w:rFonts w:ascii="Arial" w:hAnsi="Arial" w:cs="Arial"/>
                                <w:sz w:val="22"/>
                                <w:szCs w:val="22"/>
                              </w:rPr>
                              <w:t>precio y caudal.</w:t>
                            </w:r>
                            <w:bookmarkEnd w:id="43"/>
                          </w:p>
                          <w:p w14:paraId="390D94F0" w14:textId="77777777" w:rsidR="0000262B" w:rsidRPr="0000262B" w:rsidRDefault="0000262B" w:rsidP="0000262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D39D3" id="Cuadro de texto 14" o:spid="_x0000_s1031" type="#_x0000_t202" style="position:absolute;left:0;text-align:left;margin-left:60.2pt;margin-top:-.2pt;width:342.4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ldCwIAABoEAAAOAAAAZHJzL2Uyb0RvYy54bWysU01v2zAMvQ/YfxB0X5w0a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" filled="f" stroked="f">
                <v:textbox inset="0,0,0,0">
                  <w:txbxContent>
                    <w:p w14:paraId="50C47751" w14:textId="1DDF872A" w:rsidR="0000262B" w:rsidRDefault="0000262B" w:rsidP="0037201F">
                      <w:pPr>
                        <w:pStyle w:val="Descripcin"/>
                        <w:spacing w:line="360" w:lineRule="auto"/>
                      </w:pPr>
                      <w:bookmarkStart w:id="44" w:name="_Toc110521047"/>
                      <w:r w:rsidRPr="00CE1230">
                        <w:rPr>
                          <w:rFonts w:ascii="Arial" w:hAnsi="Arial" w:cs="Arial"/>
                          <w:sz w:val="22"/>
                          <w:szCs w:val="22"/>
                        </w:rPr>
                        <w:t xml:space="preserve">Tabla </w:t>
                      </w:r>
                      <w:r w:rsidRPr="00CE1230">
                        <w:rPr>
                          <w:rFonts w:ascii="Arial" w:hAnsi="Arial" w:cs="Arial"/>
                          <w:sz w:val="22"/>
                          <w:szCs w:val="22"/>
                        </w:rPr>
                        <w:fldChar w:fldCharType="begin"/>
                      </w:r>
                      <w:r w:rsidRPr="00CE1230">
                        <w:rPr>
                          <w:rFonts w:ascii="Arial" w:hAnsi="Arial" w:cs="Arial"/>
                          <w:sz w:val="22"/>
                          <w:szCs w:val="22"/>
                        </w:rPr>
                        <w:instrText xml:space="preserve"> SEQ Tabla \* ARABIC </w:instrText>
                      </w:r>
                      <w:r w:rsidRPr="00CE1230">
                        <w:rPr>
                          <w:rFonts w:ascii="Arial" w:hAnsi="Arial" w:cs="Arial"/>
                          <w:sz w:val="22"/>
                          <w:szCs w:val="22"/>
                        </w:rPr>
                        <w:fldChar w:fldCharType="separate"/>
                      </w:r>
                      <w:r w:rsidR="00802DA8">
                        <w:rPr>
                          <w:rFonts w:ascii="Arial" w:hAnsi="Arial" w:cs="Arial"/>
                          <w:noProof/>
                          <w:sz w:val="22"/>
                          <w:szCs w:val="22"/>
                        </w:rPr>
                        <w:t>2</w:t>
                      </w:r>
                      <w:r w:rsidRPr="00CE1230">
                        <w:rPr>
                          <w:rFonts w:ascii="Arial" w:hAnsi="Arial" w:cs="Arial"/>
                          <w:sz w:val="22"/>
                          <w:szCs w:val="22"/>
                        </w:rPr>
                        <w:fldChar w:fldCharType="end"/>
                      </w:r>
                      <w:r>
                        <w:t xml:space="preserve"> </w:t>
                      </w:r>
                      <w:r w:rsidRPr="00EC6246">
                        <w:rPr>
                          <w:rFonts w:ascii="Arial" w:hAnsi="Arial" w:cs="Arial"/>
                          <w:sz w:val="22"/>
                          <w:szCs w:val="22"/>
                        </w:rPr>
                        <w:t>Estadísticos</w:t>
                      </w:r>
                      <w:r>
                        <w:rPr>
                          <w:rFonts w:ascii="Arial" w:hAnsi="Arial" w:cs="Arial"/>
                          <w:sz w:val="22"/>
                          <w:szCs w:val="22"/>
                        </w:rPr>
                        <w:t xml:space="preserve"> principales, aplicando </w:t>
                      </w:r>
                      <w:r w:rsidR="00CE1230">
                        <w:rPr>
                          <w:rFonts w:ascii="Arial" w:hAnsi="Arial" w:cs="Arial"/>
                          <w:sz w:val="22"/>
                          <w:szCs w:val="22"/>
                        </w:rPr>
                        <w:t>filtro según</w:t>
                      </w:r>
                      <w:r>
                        <w:rPr>
                          <w:rFonts w:ascii="Arial" w:hAnsi="Arial" w:cs="Arial"/>
                          <w:sz w:val="22"/>
                          <w:szCs w:val="22"/>
                        </w:rPr>
                        <w:t xml:space="preserve"> capacidad </w:t>
                      </w:r>
                      <w:r w:rsidR="00CE1230">
                        <w:rPr>
                          <w:rFonts w:ascii="Arial" w:hAnsi="Arial" w:cs="Arial"/>
                          <w:sz w:val="22"/>
                          <w:szCs w:val="22"/>
                        </w:rPr>
                        <w:t>agrícola</w:t>
                      </w:r>
                      <w:r w:rsidRPr="00EC6246">
                        <w:rPr>
                          <w:rFonts w:ascii="Arial" w:hAnsi="Arial" w:cs="Arial"/>
                          <w:sz w:val="22"/>
                          <w:szCs w:val="22"/>
                        </w:rPr>
                        <w:t xml:space="preserve">, </w:t>
                      </w:r>
                      <w:r>
                        <w:rPr>
                          <w:rFonts w:ascii="Arial" w:hAnsi="Arial" w:cs="Arial"/>
                          <w:sz w:val="22"/>
                          <w:szCs w:val="22"/>
                        </w:rPr>
                        <w:t xml:space="preserve">sobre el </w:t>
                      </w:r>
                      <w:r w:rsidRPr="00EC6246">
                        <w:rPr>
                          <w:rFonts w:ascii="Arial" w:hAnsi="Arial" w:cs="Arial"/>
                          <w:sz w:val="22"/>
                          <w:szCs w:val="22"/>
                        </w:rPr>
                        <w:t>precio y caudal.</w:t>
                      </w:r>
                      <w:bookmarkEnd w:id="44"/>
                    </w:p>
                    <w:p w14:paraId="390D94F0" w14:textId="77777777" w:rsidR="0000262B" w:rsidRPr="0000262B" w:rsidRDefault="0000262B" w:rsidP="0000262B"/>
                  </w:txbxContent>
                </v:textbox>
              </v:shape>
            </w:pict>
          </mc:Fallback>
        </mc:AlternateContent>
      </w:r>
    </w:p>
    <w:p w14:paraId="6BCCF0E3" w14:textId="7186C533" w:rsidR="00FE230D" w:rsidRDefault="0037201F" w:rsidP="00FE230D">
      <w:pPr>
        <w:spacing w:line="360" w:lineRule="auto"/>
        <w:jc w:val="both"/>
        <w:rPr>
          <w:rFonts w:ascii="Arial" w:eastAsia="Times New Roman" w:hAnsi="Arial" w:cs="Arial"/>
          <w:color w:val="000000"/>
          <w:sz w:val="24"/>
          <w:szCs w:val="24"/>
          <w:lang w:eastAsia="es-CL"/>
        </w:rPr>
      </w:pPr>
      <w:r w:rsidRPr="005253DA">
        <w:rPr>
          <w:noProof/>
        </w:rPr>
        <w:drawing>
          <wp:anchor distT="0" distB="0" distL="114300" distR="114300" simplePos="0" relativeHeight="251686912" behindDoc="0" locked="0" layoutInCell="1" allowOverlap="1" wp14:anchorId="037C3BF5" wp14:editId="5D270F19">
            <wp:simplePos x="0" y="0"/>
            <wp:positionH relativeFrom="margin">
              <wp:align>center</wp:align>
            </wp:positionH>
            <wp:positionV relativeFrom="paragraph">
              <wp:posOffset>141660</wp:posOffset>
            </wp:positionV>
            <wp:extent cx="4760544" cy="1789043"/>
            <wp:effectExtent l="0" t="0" r="254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0544" cy="1789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236EB" w14:textId="77777777" w:rsidR="00FE230D" w:rsidRDefault="00FE230D" w:rsidP="00FE230D">
      <w:pPr>
        <w:spacing w:line="360" w:lineRule="auto"/>
        <w:jc w:val="both"/>
        <w:rPr>
          <w:rFonts w:ascii="Arial" w:eastAsia="Times New Roman" w:hAnsi="Arial" w:cs="Arial"/>
          <w:color w:val="000000"/>
          <w:sz w:val="24"/>
          <w:szCs w:val="24"/>
          <w:lang w:eastAsia="es-CL"/>
        </w:rPr>
      </w:pPr>
    </w:p>
    <w:p w14:paraId="774191FC" w14:textId="77777777" w:rsidR="00FE230D" w:rsidRDefault="00FE230D" w:rsidP="00FE230D">
      <w:pPr>
        <w:spacing w:line="360" w:lineRule="auto"/>
        <w:jc w:val="both"/>
        <w:rPr>
          <w:rFonts w:ascii="Arial" w:eastAsia="Times New Roman" w:hAnsi="Arial" w:cs="Arial"/>
          <w:color w:val="000000"/>
          <w:sz w:val="24"/>
          <w:szCs w:val="24"/>
          <w:lang w:eastAsia="es-CL"/>
        </w:rPr>
      </w:pPr>
    </w:p>
    <w:p w14:paraId="298A6EBA" w14:textId="77777777" w:rsidR="00FE230D" w:rsidRDefault="00FE230D" w:rsidP="00FE230D">
      <w:pPr>
        <w:spacing w:line="360" w:lineRule="auto"/>
        <w:jc w:val="both"/>
        <w:rPr>
          <w:rFonts w:ascii="Arial" w:eastAsia="Times New Roman" w:hAnsi="Arial" w:cs="Arial"/>
          <w:color w:val="000000"/>
          <w:sz w:val="24"/>
          <w:szCs w:val="24"/>
          <w:lang w:eastAsia="es-CL"/>
        </w:rPr>
      </w:pPr>
    </w:p>
    <w:p w14:paraId="3EC6AAEA" w14:textId="77777777" w:rsidR="00FE230D" w:rsidRDefault="00FE230D" w:rsidP="00FE230D">
      <w:pPr>
        <w:spacing w:line="360" w:lineRule="auto"/>
        <w:jc w:val="both"/>
        <w:rPr>
          <w:rFonts w:ascii="Arial" w:eastAsia="Times New Roman" w:hAnsi="Arial" w:cs="Arial"/>
          <w:color w:val="000000"/>
          <w:sz w:val="24"/>
          <w:szCs w:val="24"/>
          <w:lang w:eastAsia="es-CL"/>
        </w:rPr>
      </w:pPr>
    </w:p>
    <w:p w14:paraId="6697A893" w14:textId="77777777" w:rsidR="00FE230D" w:rsidRPr="0042776F" w:rsidRDefault="00FE230D" w:rsidP="00FE230D">
      <w:pPr>
        <w:spacing w:line="360" w:lineRule="auto"/>
        <w:jc w:val="both"/>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lastRenderedPageBreak/>
        <w:t xml:space="preserve">Para ilustrar la importancia empírica de utilizar el año 2010 cómo inicio oficial del estado de sequía, </w:t>
      </w:r>
      <w:r w:rsidRPr="00AA7695">
        <w:rPr>
          <w:rFonts w:ascii="Arial" w:eastAsia="Times New Roman" w:hAnsi="Arial" w:cs="Arial"/>
          <w:color w:val="000000"/>
          <w:sz w:val="24"/>
          <w:szCs w:val="24"/>
          <w:lang w:eastAsia="es-CL"/>
        </w:rPr>
        <w:t xml:space="preserve">en el </w:t>
      </w:r>
      <w:r>
        <w:rPr>
          <w:rFonts w:ascii="Arial" w:eastAsia="Times New Roman" w:hAnsi="Arial" w:cs="Arial"/>
          <w:color w:val="000000"/>
          <w:sz w:val="24"/>
          <w:szCs w:val="24"/>
          <w:lang w:eastAsia="es-CL"/>
        </w:rPr>
        <w:t>Grafico 3</w:t>
      </w:r>
      <w:r w:rsidRPr="00AA7695">
        <w:rPr>
          <w:rFonts w:ascii="Arial" w:eastAsia="Times New Roman" w:hAnsi="Arial" w:cs="Arial"/>
          <w:color w:val="000000"/>
          <w:sz w:val="24"/>
          <w:szCs w:val="24"/>
          <w:lang w:eastAsia="es-CL"/>
        </w:rPr>
        <w:t xml:space="preserve">, </w:t>
      </w:r>
      <w:r>
        <w:rPr>
          <w:rFonts w:ascii="Arial" w:eastAsia="Times New Roman" w:hAnsi="Arial" w:cs="Arial"/>
          <w:color w:val="000000"/>
          <w:sz w:val="24"/>
          <w:szCs w:val="24"/>
          <w:lang w:eastAsia="es-CL"/>
        </w:rPr>
        <w:t xml:space="preserve">se muestra la </w:t>
      </w:r>
      <w:r w:rsidRPr="00AA7695">
        <w:rPr>
          <w:rFonts w:ascii="Arial" w:eastAsia="Times New Roman" w:hAnsi="Arial" w:cs="Arial"/>
          <w:color w:val="000000"/>
          <w:sz w:val="24"/>
          <w:szCs w:val="24"/>
          <w:lang w:eastAsia="es-CL"/>
        </w:rPr>
        <w:t xml:space="preserve">tendencia bajista </w:t>
      </w:r>
      <w:r>
        <w:rPr>
          <w:rFonts w:ascii="Arial" w:eastAsia="Times New Roman" w:hAnsi="Arial" w:cs="Arial"/>
          <w:color w:val="000000"/>
          <w:sz w:val="24"/>
          <w:szCs w:val="24"/>
          <w:lang w:eastAsia="es-CL"/>
        </w:rPr>
        <w:t xml:space="preserve">a nivel de volumen </w:t>
      </w:r>
      <w:r w:rsidRPr="00AA7695">
        <w:rPr>
          <w:rFonts w:ascii="Arial" w:eastAsia="Times New Roman" w:hAnsi="Arial" w:cs="Arial"/>
          <w:color w:val="000000"/>
          <w:sz w:val="24"/>
          <w:szCs w:val="24"/>
          <w:lang w:eastAsia="es-CL"/>
        </w:rPr>
        <w:t xml:space="preserve">de caudal </w:t>
      </w:r>
      <w:r>
        <w:rPr>
          <w:rFonts w:ascii="Arial" w:eastAsia="Times New Roman" w:hAnsi="Arial" w:cs="Arial"/>
          <w:color w:val="000000"/>
          <w:sz w:val="24"/>
          <w:szCs w:val="24"/>
          <w:lang w:eastAsia="es-CL"/>
        </w:rPr>
        <w:t xml:space="preserve">promedio para las fuentes hídricas que están en nuestra muestra, como también una baja en los precios de forma general. </w:t>
      </w:r>
    </w:p>
    <w:p w14:paraId="632AF9E0" w14:textId="77777777" w:rsidR="00FE230D" w:rsidRDefault="00FE230D" w:rsidP="00FE230D">
      <w:pPr>
        <w:keepNext/>
      </w:pPr>
      <w:r>
        <w:rPr>
          <w:noProof/>
        </w:rPr>
        <w:drawing>
          <wp:inline distT="0" distB="0" distL="0" distR="0" wp14:anchorId="4B9D2D35" wp14:editId="67DC2C8F">
            <wp:extent cx="5612130" cy="2893695"/>
            <wp:effectExtent l="0" t="0" r="7620" b="1905"/>
            <wp:docPr id="9" name="Gráfico 9">
              <a:extLst xmlns:a="http://schemas.openxmlformats.org/drawingml/2006/main">
                <a:ext uri="{FF2B5EF4-FFF2-40B4-BE49-F238E27FC236}">
                  <a16:creationId xmlns:a16="http://schemas.microsoft.com/office/drawing/2014/main" id="{6C3A7B11-B9C0-475F-A287-E3BBCB2FD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2C0E47D" w14:textId="77777777" w:rsidR="00FE230D" w:rsidRPr="00AF2F9D" w:rsidRDefault="00FE230D" w:rsidP="00FE230D">
      <w:pPr>
        <w:pStyle w:val="Descripcin"/>
        <w:rPr>
          <w:sz w:val="22"/>
          <w:szCs w:val="22"/>
        </w:rPr>
      </w:pPr>
      <w:bookmarkStart w:id="45" w:name="_Toc110717329"/>
      <w:r w:rsidRPr="00797ADA">
        <w:rPr>
          <w:rFonts w:ascii="Arial" w:hAnsi="Arial" w:cs="Arial"/>
          <w:sz w:val="24"/>
          <w:szCs w:val="24"/>
        </w:rPr>
        <w:t xml:space="preserve">Gráfico  </w:t>
      </w:r>
      <w:r w:rsidRPr="00797ADA">
        <w:rPr>
          <w:rFonts w:ascii="Arial" w:hAnsi="Arial" w:cs="Arial"/>
          <w:sz w:val="24"/>
          <w:szCs w:val="24"/>
        </w:rPr>
        <w:fldChar w:fldCharType="begin"/>
      </w:r>
      <w:r w:rsidRPr="00797ADA">
        <w:rPr>
          <w:rFonts w:ascii="Arial" w:hAnsi="Arial" w:cs="Arial"/>
          <w:sz w:val="24"/>
          <w:szCs w:val="24"/>
        </w:rPr>
        <w:instrText xml:space="preserve"> SEQ Grafico_ \* ARABIC </w:instrText>
      </w:r>
      <w:r w:rsidRPr="00797ADA">
        <w:rPr>
          <w:rFonts w:ascii="Arial" w:hAnsi="Arial" w:cs="Arial"/>
          <w:sz w:val="24"/>
          <w:szCs w:val="24"/>
        </w:rPr>
        <w:fldChar w:fldCharType="separate"/>
      </w:r>
      <w:r w:rsidRPr="00797ADA">
        <w:rPr>
          <w:rFonts w:ascii="Arial" w:hAnsi="Arial" w:cs="Arial"/>
          <w:sz w:val="24"/>
          <w:szCs w:val="24"/>
        </w:rPr>
        <w:t>3</w:t>
      </w:r>
      <w:r w:rsidRPr="00797ADA">
        <w:rPr>
          <w:rFonts w:ascii="Arial" w:hAnsi="Arial" w:cs="Arial"/>
          <w:sz w:val="24"/>
          <w:szCs w:val="24"/>
        </w:rPr>
        <w:fldChar w:fldCharType="end"/>
      </w:r>
      <w:r w:rsidRPr="00797ADA">
        <w:rPr>
          <w:rFonts w:ascii="Arial" w:hAnsi="Arial" w:cs="Arial"/>
          <w:sz w:val="24"/>
          <w:szCs w:val="24"/>
        </w:rPr>
        <w:t xml:space="preserve"> </w:t>
      </w:r>
      <w:r>
        <w:rPr>
          <w:rFonts w:ascii="Arial" w:hAnsi="Arial" w:cs="Arial"/>
          <w:sz w:val="24"/>
          <w:szCs w:val="24"/>
        </w:rPr>
        <w:t>Niveles de caudales durante 1980 a 201</w:t>
      </w:r>
      <w:bookmarkEnd w:id="45"/>
    </w:p>
    <w:p w14:paraId="4E83C6D4" w14:textId="77777777" w:rsidR="00FE230D" w:rsidRDefault="00FE230D" w:rsidP="00FE230D">
      <w:pPr>
        <w:spacing w:line="360" w:lineRule="auto"/>
        <w:jc w:val="both"/>
        <w:rPr>
          <w:rFonts w:ascii="Arial" w:hAnsi="Arial" w:cs="Arial"/>
          <w:sz w:val="24"/>
          <w:szCs w:val="24"/>
        </w:rPr>
      </w:pPr>
    </w:p>
    <w:p w14:paraId="306F873C" w14:textId="77777777" w:rsidR="00FE230D" w:rsidRDefault="00FE230D" w:rsidP="00FE230D">
      <w:pPr>
        <w:spacing w:line="360" w:lineRule="auto"/>
        <w:jc w:val="both"/>
        <w:rPr>
          <w:rFonts w:ascii="Arial" w:hAnsi="Arial" w:cs="Arial"/>
          <w:sz w:val="24"/>
          <w:szCs w:val="24"/>
        </w:rPr>
      </w:pPr>
      <w:r w:rsidRPr="00AA7695">
        <w:rPr>
          <w:rFonts w:ascii="Arial" w:hAnsi="Arial" w:cs="Arial"/>
          <w:sz w:val="24"/>
          <w:szCs w:val="24"/>
        </w:rPr>
        <w:t xml:space="preserve">Por </w:t>
      </w:r>
      <w:r>
        <w:rPr>
          <w:rFonts w:ascii="Arial" w:hAnsi="Arial" w:cs="Arial"/>
          <w:sz w:val="24"/>
          <w:szCs w:val="24"/>
        </w:rPr>
        <w:t xml:space="preserve">otro lado, en la </w:t>
      </w:r>
      <w:r w:rsidRPr="008954C8">
        <w:rPr>
          <w:rFonts w:ascii="Arial" w:hAnsi="Arial" w:cs="Arial"/>
          <w:sz w:val="24"/>
          <w:szCs w:val="24"/>
        </w:rPr>
        <w:t>tabla 3,</w:t>
      </w:r>
      <w:r>
        <w:rPr>
          <w:rFonts w:ascii="Arial" w:hAnsi="Arial" w:cs="Arial"/>
          <w:sz w:val="24"/>
          <w:szCs w:val="24"/>
        </w:rPr>
        <w:t xml:space="preserve"> </w:t>
      </w:r>
      <w:r w:rsidRPr="00AA7695">
        <w:rPr>
          <w:rFonts w:ascii="Arial" w:hAnsi="Arial" w:cs="Arial"/>
          <w:sz w:val="24"/>
          <w:szCs w:val="24"/>
        </w:rPr>
        <w:t>se observa, que se registran levemente más transacciones de derechos de agua en zonas con baja capacidad agrícola que en zonas de alta capacidad</w:t>
      </w:r>
      <w:r>
        <w:rPr>
          <w:rFonts w:ascii="Arial" w:hAnsi="Arial" w:cs="Arial"/>
          <w:sz w:val="24"/>
          <w:szCs w:val="24"/>
        </w:rPr>
        <w:t xml:space="preserve">, donde un 49% de las transacciones se realizan solo en zonas de alta agricultura. A su vez se observa que, </w:t>
      </w:r>
      <w:r w:rsidRPr="00AA7695">
        <w:rPr>
          <w:rFonts w:ascii="Arial" w:hAnsi="Arial" w:cs="Arial"/>
          <w:sz w:val="24"/>
          <w:szCs w:val="24"/>
        </w:rPr>
        <w:t>un</w:t>
      </w:r>
      <w:r>
        <w:rPr>
          <w:rFonts w:ascii="Arial" w:hAnsi="Arial" w:cs="Arial"/>
          <w:sz w:val="24"/>
          <w:szCs w:val="24"/>
        </w:rPr>
        <w:t xml:space="preserve"> 55%</w:t>
      </w:r>
      <w:r w:rsidRPr="00AA7695">
        <w:rPr>
          <w:rFonts w:ascii="Arial" w:hAnsi="Arial" w:cs="Arial"/>
          <w:sz w:val="24"/>
          <w:szCs w:val="24"/>
        </w:rPr>
        <w:t xml:space="preserve"> de la cantidad de derechos reasignados se realizaron en la región metropolitana</w:t>
      </w:r>
      <w:r>
        <w:rPr>
          <w:rFonts w:ascii="Arial" w:hAnsi="Arial" w:cs="Arial"/>
          <w:sz w:val="24"/>
          <w:szCs w:val="24"/>
        </w:rPr>
        <w:t>, i</w:t>
      </w:r>
      <w:r w:rsidRPr="00AA7695">
        <w:rPr>
          <w:rFonts w:ascii="Arial" w:hAnsi="Arial" w:cs="Arial"/>
          <w:sz w:val="24"/>
          <w:szCs w:val="24"/>
        </w:rPr>
        <w:t>ndicando claramente el gran uso de derechos en esas zonas, en comparación a otras regiones</w:t>
      </w:r>
      <w:r>
        <w:rPr>
          <w:rFonts w:ascii="Arial" w:hAnsi="Arial" w:cs="Arial"/>
          <w:sz w:val="24"/>
          <w:szCs w:val="24"/>
        </w:rPr>
        <w:t>.</w:t>
      </w:r>
    </w:p>
    <w:p w14:paraId="6A5FF28E" w14:textId="28398B93" w:rsidR="00BB1FA1" w:rsidRPr="006A1F33" w:rsidRDefault="00BB1FA1" w:rsidP="006A1F33">
      <w:pPr>
        <w:pStyle w:val="Descripcin"/>
        <w:rPr>
          <w:rFonts w:ascii="Arial" w:hAnsi="Arial" w:cs="Arial"/>
          <w:sz w:val="22"/>
          <w:szCs w:val="22"/>
        </w:rPr>
      </w:pPr>
      <w:bookmarkStart w:id="46" w:name="_Toc110521048"/>
      <w:r w:rsidRPr="006A1F33">
        <w:rPr>
          <w:rFonts w:ascii="Arial" w:hAnsi="Arial" w:cs="Arial"/>
          <w:sz w:val="22"/>
          <w:szCs w:val="22"/>
        </w:rPr>
        <w:t xml:space="preserve">Tabla </w:t>
      </w:r>
      <w:r w:rsidRPr="006A1F33">
        <w:rPr>
          <w:rFonts w:ascii="Arial" w:hAnsi="Arial" w:cs="Arial"/>
          <w:sz w:val="22"/>
          <w:szCs w:val="22"/>
        </w:rPr>
        <w:fldChar w:fldCharType="begin"/>
      </w:r>
      <w:r w:rsidRPr="006A1F33">
        <w:rPr>
          <w:rFonts w:ascii="Arial" w:hAnsi="Arial" w:cs="Arial"/>
          <w:sz w:val="22"/>
          <w:szCs w:val="22"/>
        </w:rPr>
        <w:instrText xml:space="preserve"> SEQ Tabla \* ARABIC </w:instrText>
      </w:r>
      <w:r w:rsidRPr="006A1F33">
        <w:rPr>
          <w:rFonts w:ascii="Arial" w:hAnsi="Arial" w:cs="Arial"/>
          <w:sz w:val="22"/>
          <w:szCs w:val="22"/>
        </w:rPr>
        <w:fldChar w:fldCharType="separate"/>
      </w:r>
      <w:r w:rsidR="00802DA8">
        <w:rPr>
          <w:rFonts w:ascii="Arial" w:hAnsi="Arial" w:cs="Arial"/>
          <w:noProof/>
          <w:sz w:val="22"/>
          <w:szCs w:val="22"/>
        </w:rPr>
        <w:t>3</w:t>
      </w:r>
      <w:r w:rsidRPr="006A1F33">
        <w:rPr>
          <w:rFonts w:ascii="Arial" w:hAnsi="Arial" w:cs="Arial"/>
          <w:sz w:val="22"/>
          <w:szCs w:val="22"/>
        </w:rPr>
        <w:fldChar w:fldCharType="end"/>
      </w:r>
      <w:r w:rsidRPr="00BB1FA1">
        <w:rPr>
          <w:rFonts w:ascii="Arial" w:hAnsi="Arial" w:cs="Arial"/>
          <w:sz w:val="22"/>
          <w:szCs w:val="22"/>
        </w:rPr>
        <w:t xml:space="preserve"> </w:t>
      </w:r>
      <w:r>
        <w:rPr>
          <w:rFonts w:ascii="Arial" w:hAnsi="Arial" w:cs="Arial"/>
          <w:sz w:val="22"/>
          <w:szCs w:val="22"/>
        </w:rPr>
        <w:t xml:space="preserve">Porcentaje </w:t>
      </w:r>
      <w:r w:rsidRPr="003B57B7">
        <w:rPr>
          <w:rFonts w:ascii="Arial" w:hAnsi="Arial" w:cs="Arial"/>
          <w:sz w:val="22"/>
          <w:szCs w:val="22"/>
        </w:rPr>
        <w:t>de transacciones</w:t>
      </w:r>
      <w:r w:rsidRPr="005C76A8">
        <w:rPr>
          <w:rFonts w:ascii="Arial" w:hAnsi="Arial" w:cs="Arial"/>
          <w:sz w:val="22"/>
          <w:szCs w:val="22"/>
        </w:rPr>
        <w:t xml:space="preserve"> con filtros</w:t>
      </w:r>
      <w:bookmarkEnd w:id="46"/>
    </w:p>
    <w:p w14:paraId="41A3E8EE" w14:textId="77777777" w:rsidR="00FE230D" w:rsidRPr="00AA7695" w:rsidRDefault="00FE230D" w:rsidP="00FE230D">
      <w:pPr>
        <w:spacing w:line="360" w:lineRule="auto"/>
        <w:jc w:val="both"/>
        <w:rPr>
          <w:rFonts w:ascii="Arial" w:hAnsi="Arial" w:cs="Arial"/>
          <w:sz w:val="24"/>
          <w:szCs w:val="24"/>
        </w:rPr>
      </w:pPr>
      <w:r w:rsidRPr="00D232B6">
        <w:rPr>
          <w:noProof/>
        </w:rPr>
        <w:drawing>
          <wp:inline distT="0" distB="0" distL="0" distR="0" wp14:anchorId="04A64FC8" wp14:editId="7B5C3A46">
            <wp:extent cx="5612130" cy="6679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6802" cy="670845"/>
                    </a:xfrm>
                    <a:prstGeom prst="rect">
                      <a:avLst/>
                    </a:prstGeom>
                    <a:noFill/>
                    <a:ln>
                      <a:noFill/>
                    </a:ln>
                  </pic:spPr>
                </pic:pic>
              </a:graphicData>
            </a:graphic>
          </wp:inline>
        </w:drawing>
      </w:r>
    </w:p>
    <w:p w14:paraId="538B94AB" w14:textId="45667D4E" w:rsidR="00FE230D" w:rsidRDefault="00FE230D" w:rsidP="00FE230D">
      <w:pPr>
        <w:rPr>
          <w:rFonts w:ascii="Arial" w:hAnsi="Arial" w:cs="Arial"/>
          <w:b/>
          <w:bCs/>
          <w:sz w:val="24"/>
          <w:szCs w:val="24"/>
          <w:u w:val="single"/>
        </w:rPr>
      </w:pPr>
      <w:r>
        <w:rPr>
          <w:u w:val="single"/>
        </w:rPr>
        <w:t xml:space="preserve">              </w:t>
      </w:r>
    </w:p>
    <w:p w14:paraId="2CD351D1" w14:textId="2BF398D9" w:rsidR="00FE230D" w:rsidRPr="00FF262B" w:rsidRDefault="00FE230D" w:rsidP="00FE230D">
      <w:pPr>
        <w:spacing w:line="360" w:lineRule="auto"/>
        <w:jc w:val="both"/>
        <w:rPr>
          <w:u w:val="single"/>
        </w:rPr>
      </w:pPr>
      <w:r w:rsidRPr="007C641C">
        <w:rPr>
          <w:rFonts w:ascii="Arial" w:hAnsi="Arial" w:cs="Arial"/>
          <w:sz w:val="24"/>
          <w:szCs w:val="24"/>
        </w:rPr>
        <w:lastRenderedPageBreak/>
        <w:t xml:space="preserve">En la tabla número </w:t>
      </w:r>
      <w:r w:rsidR="003B57B7">
        <w:rPr>
          <w:rFonts w:ascii="Arial" w:hAnsi="Arial" w:cs="Arial"/>
          <w:sz w:val="24"/>
          <w:szCs w:val="24"/>
        </w:rPr>
        <w:t>4</w:t>
      </w:r>
      <w:r>
        <w:rPr>
          <w:rFonts w:ascii="Arial" w:hAnsi="Arial" w:cs="Arial"/>
          <w:sz w:val="24"/>
          <w:szCs w:val="24"/>
        </w:rPr>
        <w:t xml:space="preserve">, se realiza </w:t>
      </w:r>
      <w:r>
        <w:rPr>
          <w:rFonts w:ascii="Arial" w:eastAsia="Times New Roman" w:hAnsi="Arial" w:cs="Arial"/>
          <w:sz w:val="24"/>
          <w:szCs w:val="24"/>
          <w:lang w:eastAsia="es-CL"/>
        </w:rPr>
        <w:t>una comparación estadística de la suma de los precios promedio de cada transacción en regiones que presenta estrés hídrico o no, se puede observar que el total de precios de las transacciones en ríos que presentan estrés hídrico es 4,7 veces más, que en ríos que no presentan. Además, se observa que región que más se realizaron ventas de derechos en ríos que presenta estrés hídrico, es la región metropolitana, por el contrario, la región que presenta menos total de transacciones es Maule con un total de 11.583 uf. Por otro lado, la región con mayor suma de precios de ríos que no presentan estrés hídrico es la región de O’Higgins, y la que menos es la región de Arica con tan solo un total de 9.089 uf.</w:t>
      </w:r>
    </w:p>
    <w:p w14:paraId="41F695C5" w14:textId="44FF89C7" w:rsidR="00FE230D" w:rsidRDefault="00FE230D" w:rsidP="00FE230D">
      <w:pPr>
        <w:ind w:left="708"/>
        <w:rPr>
          <w:rFonts w:ascii="Arial" w:hAnsi="Arial" w:cs="Arial"/>
          <w:b/>
          <w:bCs/>
          <w:sz w:val="24"/>
          <w:szCs w:val="24"/>
          <w:u w:val="single"/>
        </w:rPr>
      </w:pPr>
    </w:p>
    <w:p w14:paraId="2BDC6E0D" w14:textId="1A556A17" w:rsidR="00FE230D" w:rsidRDefault="003B57B7" w:rsidP="00FE230D">
      <w:pPr>
        <w:ind w:left="708"/>
        <w:rPr>
          <w:rFonts w:ascii="Arial" w:hAnsi="Arial" w:cs="Arial"/>
          <w:b/>
          <w:bCs/>
          <w:sz w:val="24"/>
          <w:szCs w:val="24"/>
          <w:u w:val="single"/>
        </w:rPr>
      </w:pPr>
      <w:r>
        <w:rPr>
          <w:noProof/>
        </w:rPr>
        <mc:AlternateContent>
          <mc:Choice Requires="wps">
            <w:drawing>
              <wp:anchor distT="0" distB="0" distL="114300" distR="114300" simplePos="0" relativeHeight="251694080" behindDoc="0" locked="0" layoutInCell="1" allowOverlap="1" wp14:anchorId="3E7E0FEB" wp14:editId="0485B7E3">
                <wp:simplePos x="0" y="0"/>
                <wp:positionH relativeFrom="column">
                  <wp:posOffset>114935</wp:posOffset>
                </wp:positionH>
                <wp:positionV relativeFrom="paragraph">
                  <wp:posOffset>4445</wp:posOffset>
                </wp:positionV>
                <wp:extent cx="5612130" cy="457200"/>
                <wp:effectExtent l="0" t="0" r="7620" b="0"/>
                <wp:wrapNone/>
                <wp:docPr id="16" name="Cuadro de texto 16"/>
                <wp:cNvGraphicFramePr/>
                <a:graphic xmlns:a="http://schemas.openxmlformats.org/drawingml/2006/main">
                  <a:graphicData uri="http://schemas.microsoft.com/office/word/2010/wordprocessingShape">
                    <wps:wsp>
                      <wps:cNvSpPr txBox="1"/>
                      <wps:spPr>
                        <a:xfrm>
                          <a:off x="0" y="0"/>
                          <a:ext cx="5612130" cy="457200"/>
                        </a:xfrm>
                        <a:prstGeom prst="rect">
                          <a:avLst/>
                        </a:prstGeom>
                        <a:noFill/>
                        <a:ln>
                          <a:noFill/>
                        </a:ln>
                      </wps:spPr>
                      <wps:txbx>
                        <w:txbxContent>
                          <w:p w14:paraId="46186838" w14:textId="7DF741CB" w:rsidR="00802DA8" w:rsidRPr="003B57B7" w:rsidRDefault="00802DA8" w:rsidP="003B57B7">
                            <w:pPr>
                              <w:spacing w:line="360" w:lineRule="auto"/>
                              <w:jc w:val="both"/>
                              <w:rPr>
                                <w:rFonts w:ascii="Arial" w:hAnsi="Arial" w:cs="Arial"/>
                                <w:i/>
                                <w:iCs/>
                                <w:color w:val="44546A" w:themeColor="text2"/>
                              </w:rPr>
                            </w:pPr>
                            <w:bookmarkStart w:id="47" w:name="_Toc110521049"/>
                            <w:r w:rsidRPr="003B57B7">
                              <w:rPr>
                                <w:rFonts w:ascii="Arial" w:hAnsi="Arial" w:cs="Arial"/>
                                <w:i/>
                                <w:iCs/>
                                <w:color w:val="44546A" w:themeColor="text2"/>
                              </w:rPr>
                              <w:t xml:space="preserve">Tabla </w:t>
                            </w:r>
                            <w:r w:rsidRPr="003B57B7">
                              <w:rPr>
                                <w:rFonts w:ascii="Arial" w:hAnsi="Arial" w:cs="Arial"/>
                                <w:i/>
                                <w:iCs/>
                                <w:color w:val="44546A" w:themeColor="text2"/>
                              </w:rPr>
                              <w:fldChar w:fldCharType="begin"/>
                            </w:r>
                            <w:r w:rsidRPr="003B57B7">
                              <w:rPr>
                                <w:rFonts w:ascii="Arial" w:hAnsi="Arial" w:cs="Arial"/>
                                <w:i/>
                                <w:iCs/>
                                <w:color w:val="44546A" w:themeColor="text2"/>
                              </w:rPr>
                              <w:instrText xml:space="preserve"> SEQ Tabla \* ARABIC </w:instrText>
                            </w:r>
                            <w:r w:rsidRPr="003B57B7">
                              <w:rPr>
                                <w:rFonts w:ascii="Arial" w:hAnsi="Arial" w:cs="Arial"/>
                                <w:i/>
                                <w:iCs/>
                                <w:color w:val="44546A" w:themeColor="text2"/>
                              </w:rPr>
                              <w:fldChar w:fldCharType="separate"/>
                            </w:r>
                            <w:r w:rsidRPr="003B57B7">
                              <w:rPr>
                                <w:rFonts w:ascii="Arial" w:hAnsi="Arial" w:cs="Arial"/>
                                <w:i/>
                                <w:iCs/>
                                <w:color w:val="44546A" w:themeColor="text2"/>
                              </w:rPr>
                              <w:t>4</w:t>
                            </w:r>
                            <w:r w:rsidRPr="003B57B7">
                              <w:rPr>
                                <w:rFonts w:ascii="Arial" w:hAnsi="Arial" w:cs="Arial"/>
                                <w:i/>
                                <w:iCs/>
                                <w:color w:val="44546A" w:themeColor="text2"/>
                              </w:rPr>
                              <w:fldChar w:fldCharType="end"/>
                            </w:r>
                            <w:r w:rsidR="00977B17" w:rsidRPr="003B57B7">
                              <w:rPr>
                                <w:rFonts w:ascii="Arial" w:hAnsi="Arial" w:cs="Arial"/>
                                <w:i/>
                                <w:iCs/>
                                <w:color w:val="44546A" w:themeColor="text2"/>
                              </w:rPr>
                              <w:t xml:space="preserve"> Suma de precios</w:t>
                            </w:r>
                            <w:r w:rsidR="00D75829" w:rsidRPr="003B57B7">
                              <w:rPr>
                                <w:rFonts w:ascii="Arial" w:hAnsi="Arial" w:cs="Arial"/>
                                <w:i/>
                                <w:iCs/>
                                <w:color w:val="44546A" w:themeColor="text2"/>
                              </w:rPr>
                              <w:t xml:space="preserve"> por región, en fuentes hídricas que </w:t>
                            </w:r>
                            <w:r w:rsidR="00AD2620" w:rsidRPr="003B57B7">
                              <w:rPr>
                                <w:rFonts w:ascii="Arial" w:hAnsi="Arial" w:cs="Arial"/>
                                <w:i/>
                                <w:iCs/>
                                <w:color w:val="44546A" w:themeColor="text2"/>
                              </w:rPr>
                              <w:t>presentan o no estrés hídrico.</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7E0FEB" id="Cuadro de texto 16" o:spid="_x0000_s1032" type="#_x0000_t202" style="position:absolute;left:0;text-align:left;margin-left:9.05pt;margin-top:.35pt;width:441.9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" filled="f" stroked="f">
                <v:textbox inset="0,0,0,0">
                  <w:txbxContent>
                    <w:p w14:paraId="46186838" w14:textId="7DF741CB" w:rsidR="00802DA8" w:rsidRPr="003B57B7" w:rsidRDefault="00802DA8" w:rsidP="003B57B7">
                      <w:pPr>
                        <w:spacing w:line="360" w:lineRule="auto"/>
                        <w:jc w:val="both"/>
                        <w:rPr>
                          <w:rFonts w:ascii="Arial" w:hAnsi="Arial" w:cs="Arial"/>
                          <w:i/>
                          <w:iCs/>
                          <w:color w:val="44546A" w:themeColor="text2"/>
                        </w:rPr>
                      </w:pPr>
                      <w:bookmarkStart w:id="48" w:name="_Toc110521049"/>
                      <w:r w:rsidRPr="003B57B7">
                        <w:rPr>
                          <w:rFonts w:ascii="Arial" w:hAnsi="Arial" w:cs="Arial"/>
                          <w:i/>
                          <w:iCs/>
                          <w:color w:val="44546A" w:themeColor="text2"/>
                        </w:rPr>
                        <w:t xml:space="preserve">Tabla </w:t>
                      </w:r>
                      <w:r w:rsidRPr="003B57B7">
                        <w:rPr>
                          <w:rFonts w:ascii="Arial" w:hAnsi="Arial" w:cs="Arial"/>
                          <w:i/>
                          <w:iCs/>
                          <w:color w:val="44546A" w:themeColor="text2"/>
                        </w:rPr>
                        <w:fldChar w:fldCharType="begin"/>
                      </w:r>
                      <w:r w:rsidRPr="003B57B7">
                        <w:rPr>
                          <w:rFonts w:ascii="Arial" w:hAnsi="Arial" w:cs="Arial"/>
                          <w:i/>
                          <w:iCs/>
                          <w:color w:val="44546A" w:themeColor="text2"/>
                        </w:rPr>
                        <w:instrText xml:space="preserve"> SEQ Tabla \* ARABIC </w:instrText>
                      </w:r>
                      <w:r w:rsidRPr="003B57B7">
                        <w:rPr>
                          <w:rFonts w:ascii="Arial" w:hAnsi="Arial" w:cs="Arial"/>
                          <w:i/>
                          <w:iCs/>
                          <w:color w:val="44546A" w:themeColor="text2"/>
                        </w:rPr>
                        <w:fldChar w:fldCharType="separate"/>
                      </w:r>
                      <w:r w:rsidRPr="003B57B7">
                        <w:rPr>
                          <w:rFonts w:ascii="Arial" w:hAnsi="Arial" w:cs="Arial"/>
                          <w:i/>
                          <w:iCs/>
                          <w:color w:val="44546A" w:themeColor="text2"/>
                        </w:rPr>
                        <w:t>4</w:t>
                      </w:r>
                      <w:r w:rsidRPr="003B57B7">
                        <w:rPr>
                          <w:rFonts w:ascii="Arial" w:hAnsi="Arial" w:cs="Arial"/>
                          <w:i/>
                          <w:iCs/>
                          <w:color w:val="44546A" w:themeColor="text2"/>
                        </w:rPr>
                        <w:fldChar w:fldCharType="end"/>
                      </w:r>
                      <w:r w:rsidR="00977B17" w:rsidRPr="003B57B7">
                        <w:rPr>
                          <w:rFonts w:ascii="Arial" w:hAnsi="Arial" w:cs="Arial"/>
                          <w:i/>
                          <w:iCs/>
                          <w:color w:val="44546A" w:themeColor="text2"/>
                        </w:rPr>
                        <w:t xml:space="preserve"> Suma de precios</w:t>
                      </w:r>
                      <w:r w:rsidR="00D75829" w:rsidRPr="003B57B7">
                        <w:rPr>
                          <w:rFonts w:ascii="Arial" w:hAnsi="Arial" w:cs="Arial"/>
                          <w:i/>
                          <w:iCs/>
                          <w:color w:val="44546A" w:themeColor="text2"/>
                        </w:rPr>
                        <w:t xml:space="preserve"> por región, en fuentes hídricas que </w:t>
                      </w:r>
                      <w:r w:rsidR="00AD2620" w:rsidRPr="003B57B7">
                        <w:rPr>
                          <w:rFonts w:ascii="Arial" w:hAnsi="Arial" w:cs="Arial"/>
                          <w:i/>
                          <w:iCs/>
                          <w:color w:val="44546A" w:themeColor="text2"/>
                        </w:rPr>
                        <w:t>presentan o no estrés hídrico.</w:t>
                      </w:r>
                      <w:bookmarkEnd w:id="48"/>
                    </w:p>
                  </w:txbxContent>
                </v:textbox>
              </v:shape>
            </w:pict>
          </mc:Fallback>
        </mc:AlternateContent>
      </w:r>
      <w:r w:rsidR="00802DA8" w:rsidRPr="0063165B">
        <w:rPr>
          <w:noProof/>
        </w:rPr>
        <w:drawing>
          <wp:anchor distT="0" distB="0" distL="114300" distR="114300" simplePos="0" relativeHeight="251687936" behindDoc="0" locked="0" layoutInCell="1" allowOverlap="1" wp14:anchorId="44216786" wp14:editId="6C86491A">
            <wp:simplePos x="0" y="0"/>
            <wp:positionH relativeFrom="column">
              <wp:posOffset>87581</wp:posOffset>
            </wp:positionH>
            <wp:positionV relativeFrom="paragraph">
              <wp:posOffset>258933</wp:posOffset>
            </wp:positionV>
            <wp:extent cx="5612130" cy="1845945"/>
            <wp:effectExtent l="0" t="0" r="762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845945"/>
                    </a:xfrm>
                    <a:prstGeom prst="rect">
                      <a:avLst/>
                    </a:prstGeom>
                    <a:noFill/>
                    <a:ln>
                      <a:noFill/>
                    </a:ln>
                  </pic:spPr>
                </pic:pic>
              </a:graphicData>
            </a:graphic>
          </wp:anchor>
        </w:drawing>
      </w:r>
      <w:r w:rsidR="00FE230D">
        <w:t xml:space="preserve"> </w:t>
      </w:r>
    </w:p>
    <w:p w14:paraId="4276A723" w14:textId="77777777" w:rsidR="00FE230D" w:rsidRDefault="00FE230D" w:rsidP="00FE230D">
      <w:pPr>
        <w:rPr>
          <w:rFonts w:ascii="Arial" w:hAnsi="Arial" w:cs="Arial"/>
          <w:b/>
          <w:bCs/>
          <w:sz w:val="24"/>
          <w:szCs w:val="24"/>
          <w:u w:val="single"/>
        </w:rPr>
      </w:pPr>
    </w:p>
    <w:p w14:paraId="5CF6CF51" w14:textId="77777777" w:rsidR="00FE230D" w:rsidRDefault="00FE230D" w:rsidP="00FE230D">
      <w:r>
        <w:rPr>
          <w:noProof/>
        </w:rPr>
        <mc:AlternateContent>
          <mc:Choice Requires="wps">
            <w:drawing>
              <wp:anchor distT="0" distB="0" distL="114300" distR="114300" simplePos="0" relativeHeight="251684864" behindDoc="0" locked="0" layoutInCell="1" allowOverlap="1" wp14:anchorId="575A2FE3" wp14:editId="39EBFE0B">
                <wp:simplePos x="0" y="0"/>
                <wp:positionH relativeFrom="column">
                  <wp:posOffset>434340</wp:posOffset>
                </wp:positionH>
                <wp:positionV relativeFrom="paragraph">
                  <wp:posOffset>217170</wp:posOffset>
                </wp:positionV>
                <wp:extent cx="4574540" cy="28765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4540" cy="287655"/>
                        </a:xfrm>
                        <a:prstGeom prst="rect">
                          <a:avLst/>
                        </a:prstGeom>
                        <a:solidFill>
                          <a:prstClr val="white"/>
                        </a:solidFill>
                        <a:ln>
                          <a:noFill/>
                        </a:ln>
                      </wps:spPr>
                      <wps:txbx>
                        <w:txbxContent>
                          <w:p w14:paraId="4DCC4D30" w14:textId="77777777" w:rsidR="00FE230D" w:rsidRPr="00B74DFC" w:rsidRDefault="00FE230D" w:rsidP="00FE230D">
                            <w:pPr>
                              <w:pStyle w:val="Descripcin"/>
                              <w:rPr>
                                <w:rFonts w:ascii="Arial" w:hAnsi="Arial" w:cs="Arial"/>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75A2FE3" id="Cuadro de texto 8" o:spid="_x0000_s1033" type="#_x0000_t202" style="position:absolute;margin-left:34.2pt;margin-top:17.1pt;width:360.2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" stroked="f">
                <v:textbox style="mso-fit-shape-to-text:t" inset="0,0,0,0">
                  <w:txbxContent>
                    <w:p w14:paraId="4DCC4D30" w14:textId="77777777" w:rsidR="00FE230D" w:rsidRPr="00B74DFC" w:rsidRDefault="00FE230D" w:rsidP="00FE230D">
                      <w:pPr>
                        <w:pStyle w:val="Descripcin"/>
                        <w:rPr>
                          <w:rFonts w:ascii="Arial" w:hAnsi="Arial" w:cs="Arial"/>
                          <w:noProof/>
                          <w:sz w:val="22"/>
                          <w:szCs w:val="22"/>
                        </w:rPr>
                      </w:pPr>
                    </w:p>
                  </w:txbxContent>
                </v:textbox>
              </v:shape>
            </w:pict>
          </mc:Fallback>
        </mc:AlternateContent>
      </w:r>
    </w:p>
    <w:p w14:paraId="577F43CC" w14:textId="77777777" w:rsidR="00FE230D" w:rsidRDefault="00FE230D" w:rsidP="0093640E"/>
    <w:p w14:paraId="0F13AEBD" w14:textId="77777777" w:rsidR="00FE230D" w:rsidRDefault="00FE230D" w:rsidP="0093640E"/>
    <w:p w14:paraId="5FE4DB3E" w14:textId="77777777" w:rsidR="00FE230D" w:rsidRDefault="00FE230D" w:rsidP="0093640E"/>
    <w:p w14:paraId="4B6853E7" w14:textId="1C46B6F0" w:rsidR="0093640E" w:rsidRDefault="0093640E" w:rsidP="0093640E">
      <w:r>
        <w:tab/>
      </w:r>
    </w:p>
    <w:p w14:paraId="7257A1A2" w14:textId="77777777" w:rsidR="00FA4C90" w:rsidRDefault="00FA4C90" w:rsidP="0093640E"/>
    <w:p w14:paraId="1732E5D2" w14:textId="77777777" w:rsidR="00FA4C90" w:rsidRDefault="00FA4C90" w:rsidP="0093640E"/>
    <w:p w14:paraId="42D4E268" w14:textId="3B12EFE4" w:rsidR="00FA4C90" w:rsidRDefault="00691009" w:rsidP="00C41DB1">
      <w:pPr>
        <w:pStyle w:val="Ttulo2"/>
        <w:rPr>
          <w:rFonts w:ascii="Arial" w:hAnsi="Arial" w:cs="Arial"/>
          <w:color w:val="auto"/>
          <w:sz w:val="24"/>
          <w:szCs w:val="24"/>
          <w:lang w:val="es-MX"/>
        </w:rPr>
      </w:pPr>
      <w:bookmarkStart w:id="49" w:name="_Toc110719650"/>
      <w:r w:rsidRPr="00C41DB1">
        <w:rPr>
          <w:rFonts w:ascii="Arial" w:hAnsi="Arial" w:cs="Arial"/>
          <w:color w:val="auto"/>
          <w:sz w:val="24"/>
          <w:szCs w:val="24"/>
          <w:lang w:val="es-MX"/>
        </w:rPr>
        <w:t xml:space="preserve">2.2) </w:t>
      </w:r>
      <w:r w:rsidR="00FA4C90" w:rsidRPr="00C41DB1">
        <w:rPr>
          <w:rFonts w:ascii="Arial" w:hAnsi="Arial" w:cs="Arial"/>
          <w:color w:val="auto"/>
          <w:sz w:val="24"/>
          <w:szCs w:val="24"/>
          <w:lang w:val="es-MX"/>
        </w:rPr>
        <w:t xml:space="preserve">Método Diferencia en </w:t>
      </w:r>
      <w:r w:rsidR="00F55FF1">
        <w:rPr>
          <w:rFonts w:ascii="Arial" w:hAnsi="Arial" w:cs="Arial"/>
          <w:color w:val="auto"/>
          <w:sz w:val="24"/>
          <w:szCs w:val="24"/>
          <w:lang w:val="es-MX"/>
        </w:rPr>
        <w:t>D</w:t>
      </w:r>
      <w:r w:rsidR="00FA4C90" w:rsidRPr="00C41DB1">
        <w:rPr>
          <w:rFonts w:ascii="Arial" w:hAnsi="Arial" w:cs="Arial"/>
          <w:color w:val="auto"/>
          <w:sz w:val="24"/>
          <w:szCs w:val="24"/>
          <w:lang w:val="es-MX"/>
        </w:rPr>
        <w:t>iferencias</w:t>
      </w:r>
      <w:bookmarkEnd w:id="49"/>
    </w:p>
    <w:p w14:paraId="6485B5DE" w14:textId="77777777" w:rsidR="00C41DB1" w:rsidRPr="00C41DB1" w:rsidRDefault="00C41DB1" w:rsidP="00C41DB1">
      <w:pPr>
        <w:rPr>
          <w:lang w:val="es-MX"/>
        </w:rPr>
      </w:pPr>
    </w:p>
    <w:p w14:paraId="7BFE7862" w14:textId="59A5D049" w:rsidR="00FA4C90" w:rsidRPr="004A2B43" w:rsidRDefault="00FA4C90" w:rsidP="006D6FD8">
      <w:pPr>
        <w:spacing w:line="360" w:lineRule="auto"/>
        <w:jc w:val="both"/>
        <w:rPr>
          <w:rFonts w:ascii="Arial" w:hAnsi="Arial" w:cs="Arial"/>
          <w:sz w:val="24"/>
          <w:szCs w:val="24"/>
          <w:lang w:val="es-MX"/>
        </w:rPr>
      </w:pPr>
      <w:r w:rsidRPr="004A2B43">
        <w:rPr>
          <w:rFonts w:ascii="Arial" w:hAnsi="Arial" w:cs="Arial"/>
          <w:sz w:val="24"/>
          <w:szCs w:val="24"/>
          <w:lang w:val="es-MX"/>
        </w:rPr>
        <w:t xml:space="preserve">Para estimar el efecto de la sequía en el precio de mercado de los DAA, se utiliza, el método econométrico diferencia en diferencia (DiD), </w:t>
      </w:r>
      <w:r>
        <w:rPr>
          <w:rFonts w:ascii="Arial" w:hAnsi="Arial" w:cs="Arial"/>
          <w:sz w:val="24"/>
          <w:szCs w:val="24"/>
          <w:lang w:val="es-MX"/>
        </w:rPr>
        <w:t xml:space="preserve">el cual </w:t>
      </w:r>
      <w:r w:rsidRPr="004A2B43">
        <w:rPr>
          <w:rFonts w:ascii="Arial" w:hAnsi="Arial" w:cs="Arial"/>
          <w:sz w:val="24"/>
          <w:szCs w:val="24"/>
          <w:lang w:val="es-MX"/>
        </w:rPr>
        <w:t xml:space="preserve">se basa en </w:t>
      </w:r>
      <w:r>
        <w:rPr>
          <w:rFonts w:ascii="Arial" w:hAnsi="Arial" w:cs="Arial"/>
          <w:sz w:val="24"/>
          <w:szCs w:val="24"/>
          <w:lang w:val="es-MX"/>
        </w:rPr>
        <w:t xml:space="preserve">estimar </w:t>
      </w:r>
      <w:r w:rsidRPr="004A2B43">
        <w:rPr>
          <w:rFonts w:ascii="Arial" w:hAnsi="Arial" w:cs="Arial"/>
          <w:sz w:val="24"/>
          <w:szCs w:val="24"/>
          <w:lang w:val="es-MX"/>
        </w:rPr>
        <w:t>el impacto</w:t>
      </w:r>
      <w:r>
        <w:rPr>
          <w:rFonts w:ascii="Arial" w:hAnsi="Arial" w:cs="Arial"/>
          <w:sz w:val="24"/>
          <w:szCs w:val="24"/>
          <w:lang w:val="es-MX"/>
        </w:rPr>
        <w:t>/efecto</w:t>
      </w:r>
      <w:r w:rsidRPr="004A2B43">
        <w:rPr>
          <w:rFonts w:ascii="Arial" w:hAnsi="Arial" w:cs="Arial"/>
          <w:sz w:val="24"/>
          <w:szCs w:val="24"/>
          <w:lang w:val="es-MX"/>
        </w:rPr>
        <w:t xml:space="preserve"> causal de un programa sobre una </w:t>
      </w:r>
      <w:r>
        <w:rPr>
          <w:rFonts w:ascii="Arial" w:hAnsi="Arial" w:cs="Arial"/>
          <w:sz w:val="24"/>
          <w:szCs w:val="24"/>
          <w:lang w:val="es-MX"/>
        </w:rPr>
        <w:t>variable</w:t>
      </w:r>
      <w:r w:rsidRPr="004A2B43">
        <w:rPr>
          <w:rFonts w:ascii="Arial" w:hAnsi="Arial" w:cs="Arial"/>
          <w:sz w:val="24"/>
          <w:szCs w:val="24"/>
          <w:lang w:val="es-MX"/>
        </w:rPr>
        <w:t xml:space="preserve"> objetivo</w:t>
      </w:r>
      <w:r>
        <w:rPr>
          <w:rFonts w:ascii="Arial" w:hAnsi="Arial" w:cs="Arial"/>
          <w:sz w:val="24"/>
          <w:szCs w:val="24"/>
          <w:lang w:val="es-MX"/>
        </w:rPr>
        <w:t>, a través de dos diferencias. En</w:t>
      </w:r>
      <w:r w:rsidRPr="004A2B43">
        <w:rPr>
          <w:rFonts w:ascii="Arial" w:hAnsi="Arial" w:cs="Arial"/>
          <w:sz w:val="24"/>
          <w:szCs w:val="24"/>
          <w:lang w:val="es-MX"/>
        </w:rPr>
        <w:t xml:space="preserve"> est</w:t>
      </w:r>
      <w:r>
        <w:rPr>
          <w:rFonts w:ascii="Arial" w:hAnsi="Arial" w:cs="Arial"/>
          <w:sz w:val="24"/>
          <w:szCs w:val="24"/>
          <w:lang w:val="es-MX"/>
        </w:rPr>
        <w:t xml:space="preserve">e estudio </w:t>
      </w:r>
      <w:r w:rsidRPr="004A2B43">
        <w:rPr>
          <w:rFonts w:ascii="Arial" w:hAnsi="Arial" w:cs="Arial"/>
          <w:sz w:val="24"/>
          <w:szCs w:val="24"/>
          <w:lang w:val="es-MX"/>
        </w:rPr>
        <w:t>el program</w:t>
      </w:r>
      <w:r>
        <w:rPr>
          <w:rFonts w:ascii="Arial" w:hAnsi="Arial" w:cs="Arial"/>
          <w:sz w:val="24"/>
          <w:szCs w:val="24"/>
          <w:lang w:val="es-MX"/>
        </w:rPr>
        <w:t xml:space="preserve">a </w:t>
      </w:r>
      <w:r w:rsidRPr="004A2B43">
        <w:rPr>
          <w:rFonts w:ascii="Arial" w:hAnsi="Arial" w:cs="Arial"/>
          <w:sz w:val="24"/>
          <w:szCs w:val="24"/>
          <w:lang w:val="es-MX"/>
        </w:rPr>
        <w:t xml:space="preserve">o evento para medir el </w:t>
      </w:r>
      <w:r>
        <w:rPr>
          <w:rFonts w:ascii="Arial" w:hAnsi="Arial" w:cs="Arial"/>
          <w:sz w:val="24"/>
          <w:szCs w:val="24"/>
          <w:lang w:val="es-MX"/>
        </w:rPr>
        <w:t>efecto</w:t>
      </w:r>
      <w:r w:rsidRPr="004A2B43">
        <w:rPr>
          <w:rFonts w:ascii="Arial" w:hAnsi="Arial" w:cs="Arial"/>
          <w:sz w:val="24"/>
          <w:szCs w:val="24"/>
          <w:lang w:val="es-MX"/>
        </w:rPr>
        <w:t xml:space="preserve"> </w:t>
      </w:r>
      <w:r>
        <w:rPr>
          <w:rFonts w:ascii="Arial" w:hAnsi="Arial" w:cs="Arial"/>
          <w:sz w:val="24"/>
          <w:szCs w:val="24"/>
          <w:lang w:val="es-MX"/>
        </w:rPr>
        <w:t>a través de la variación temporal</w:t>
      </w:r>
      <w:r w:rsidRPr="004A2B43">
        <w:rPr>
          <w:rFonts w:ascii="Arial" w:hAnsi="Arial" w:cs="Arial"/>
          <w:sz w:val="24"/>
          <w:szCs w:val="24"/>
          <w:lang w:val="es-MX"/>
        </w:rPr>
        <w:t xml:space="preserve"> corresponde a la sequía establecida en el año 2010 por </w:t>
      </w:r>
      <w:r>
        <w:rPr>
          <w:rFonts w:ascii="Arial" w:hAnsi="Arial" w:cs="Arial"/>
          <w:sz w:val="24"/>
          <w:szCs w:val="24"/>
          <w:lang w:val="es-MX"/>
        </w:rPr>
        <w:t xml:space="preserve">el centro de la ciencia del clima y resiliencia, y como </w:t>
      </w:r>
      <w:r w:rsidRPr="004A2B43">
        <w:rPr>
          <w:rFonts w:ascii="Arial" w:hAnsi="Arial" w:cs="Arial"/>
          <w:sz w:val="24"/>
          <w:szCs w:val="24"/>
          <w:lang w:val="es-MX"/>
        </w:rPr>
        <w:t>variable objetivo</w:t>
      </w:r>
      <w:r>
        <w:rPr>
          <w:rFonts w:ascii="Arial" w:hAnsi="Arial" w:cs="Arial"/>
          <w:sz w:val="24"/>
          <w:szCs w:val="24"/>
          <w:lang w:val="es-MX"/>
        </w:rPr>
        <w:t>,</w:t>
      </w:r>
      <w:r w:rsidRPr="004A2B43">
        <w:rPr>
          <w:rFonts w:ascii="Arial" w:hAnsi="Arial" w:cs="Arial"/>
          <w:sz w:val="24"/>
          <w:szCs w:val="24"/>
          <w:lang w:val="es-MX"/>
        </w:rPr>
        <w:t xml:space="preserve"> el precio de los derechos de agua en Chile.</w:t>
      </w:r>
      <w:r>
        <w:rPr>
          <w:rFonts w:ascii="Arial" w:hAnsi="Arial" w:cs="Arial"/>
          <w:sz w:val="24"/>
          <w:szCs w:val="24"/>
          <w:lang w:val="es-MX"/>
        </w:rPr>
        <w:t xml:space="preserve"> Donde</w:t>
      </w:r>
      <w:r w:rsidRPr="004A2B43">
        <w:rPr>
          <w:rFonts w:ascii="Arial" w:hAnsi="Arial" w:cs="Arial"/>
          <w:sz w:val="24"/>
          <w:szCs w:val="24"/>
          <w:lang w:val="es-MX"/>
        </w:rPr>
        <w:t xml:space="preserve">, el estimador DID presenta la diferencia entre </w:t>
      </w:r>
      <w:r>
        <w:rPr>
          <w:rFonts w:ascii="Arial" w:hAnsi="Arial" w:cs="Arial"/>
          <w:sz w:val="24"/>
          <w:szCs w:val="24"/>
          <w:lang w:val="es-MX"/>
        </w:rPr>
        <w:t>la</w:t>
      </w:r>
      <w:r w:rsidRPr="004A2B43">
        <w:rPr>
          <w:rFonts w:ascii="Arial" w:hAnsi="Arial" w:cs="Arial"/>
          <w:sz w:val="24"/>
          <w:szCs w:val="24"/>
          <w:lang w:val="es-MX"/>
        </w:rPr>
        <w:t xml:space="preserve"> pre y post</w:t>
      </w:r>
      <w:r>
        <w:rPr>
          <w:rFonts w:ascii="Arial" w:hAnsi="Arial" w:cs="Arial"/>
          <w:sz w:val="24"/>
          <w:szCs w:val="24"/>
          <w:lang w:val="es-MX"/>
        </w:rPr>
        <w:t xml:space="preserve"> sequía, </w:t>
      </w:r>
      <w:r w:rsidRPr="004A2B43">
        <w:rPr>
          <w:rFonts w:ascii="Arial" w:hAnsi="Arial" w:cs="Arial"/>
          <w:sz w:val="24"/>
          <w:szCs w:val="24"/>
          <w:lang w:val="es-MX"/>
        </w:rPr>
        <w:t xml:space="preserve">dentro de grupos de tratamiento y control. El grupo de tratamiento corresponderá a los ríos o fuentes hídricas que se hayan designado con estrés </w:t>
      </w:r>
      <w:r w:rsidRPr="004A2B43">
        <w:rPr>
          <w:rFonts w:ascii="Arial" w:hAnsi="Arial" w:cs="Arial"/>
          <w:sz w:val="24"/>
          <w:szCs w:val="24"/>
          <w:lang w:val="es-MX"/>
        </w:rPr>
        <w:lastRenderedPageBreak/>
        <w:t xml:space="preserve">hídrico según la </w:t>
      </w:r>
      <w:r>
        <w:rPr>
          <w:rFonts w:ascii="Arial" w:hAnsi="Arial" w:cs="Arial"/>
          <w:sz w:val="24"/>
          <w:szCs w:val="24"/>
          <w:lang w:val="es-MX"/>
        </w:rPr>
        <w:t>dirección general de aguas</w:t>
      </w:r>
      <w:r w:rsidRPr="004A2B43">
        <w:rPr>
          <w:rFonts w:ascii="Arial" w:hAnsi="Arial" w:cs="Arial"/>
          <w:sz w:val="24"/>
          <w:szCs w:val="24"/>
          <w:lang w:val="es-MX"/>
        </w:rPr>
        <w:t xml:space="preserve">, los cuales serán </w:t>
      </w:r>
      <w:r w:rsidR="001B4C7D">
        <w:rPr>
          <w:rFonts w:ascii="Arial" w:hAnsi="Arial" w:cs="Arial"/>
          <w:sz w:val="24"/>
          <w:szCs w:val="24"/>
          <w:lang w:val="es-MX"/>
        </w:rPr>
        <w:t xml:space="preserve">los </w:t>
      </w:r>
      <w:r w:rsidR="001B4C7D" w:rsidRPr="00417D78">
        <w:rPr>
          <w:rFonts w:ascii="Arial" w:hAnsi="Arial" w:cs="Arial"/>
          <w:sz w:val="24"/>
          <w:szCs w:val="24"/>
          <w:lang w:val="es-MX"/>
        </w:rPr>
        <w:t>río</w:t>
      </w:r>
      <w:r w:rsidR="00417D78" w:rsidRPr="00417D78">
        <w:rPr>
          <w:rFonts w:ascii="Arial" w:hAnsi="Arial" w:cs="Arial"/>
          <w:sz w:val="24"/>
          <w:szCs w:val="24"/>
          <w:lang w:val="es-MX"/>
        </w:rPr>
        <w:t xml:space="preserve"> Maule, Copiapó, Choapa, Limarí, Elqui, Huasco, Maipo, Aconcagua, Loa, Quilimarí y Petorca.</w:t>
      </w:r>
      <w:r w:rsidRPr="004A2B43">
        <w:rPr>
          <w:rFonts w:ascii="Arial" w:hAnsi="Arial" w:cs="Arial"/>
          <w:sz w:val="24"/>
          <w:szCs w:val="24"/>
          <w:lang w:val="es-MX"/>
        </w:rPr>
        <w:t xml:space="preserve"> A su vez como grupo de control, corresponde a los ríos que no presentan estrés hídrico, los cuales s</w:t>
      </w:r>
      <w:r w:rsidR="006D6FD8">
        <w:rPr>
          <w:rFonts w:ascii="Arial" w:hAnsi="Arial" w:cs="Arial"/>
          <w:sz w:val="24"/>
          <w:szCs w:val="24"/>
          <w:lang w:val="es-MX"/>
        </w:rPr>
        <w:t xml:space="preserve">on los </w:t>
      </w:r>
      <w:r w:rsidR="00A037A5">
        <w:rPr>
          <w:rFonts w:ascii="Arial" w:hAnsi="Arial" w:cs="Arial"/>
          <w:sz w:val="24"/>
          <w:szCs w:val="24"/>
          <w:lang w:val="es-MX"/>
        </w:rPr>
        <w:t xml:space="preserve">observado en el anexo </w:t>
      </w:r>
      <w:r w:rsidR="00C70394">
        <w:rPr>
          <w:rFonts w:ascii="Arial" w:hAnsi="Arial" w:cs="Arial"/>
          <w:sz w:val="24"/>
          <w:szCs w:val="24"/>
          <w:lang w:val="es-MX"/>
        </w:rPr>
        <w:t>3.</w:t>
      </w:r>
    </w:p>
    <w:p w14:paraId="6C5D482D" w14:textId="64B45573" w:rsidR="00FA4C90" w:rsidRPr="004A2B43" w:rsidRDefault="00FA4C90" w:rsidP="006D6FD8">
      <w:pPr>
        <w:spacing w:line="360" w:lineRule="auto"/>
        <w:jc w:val="both"/>
        <w:rPr>
          <w:rFonts w:ascii="Arial" w:hAnsi="Arial" w:cs="Arial"/>
          <w:sz w:val="24"/>
          <w:szCs w:val="24"/>
          <w:lang w:val="es-MX"/>
        </w:rPr>
      </w:pPr>
      <w:r w:rsidRPr="004A2B43">
        <w:rPr>
          <w:rFonts w:ascii="Arial" w:hAnsi="Arial" w:cs="Arial"/>
          <w:sz w:val="24"/>
          <w:szCs w:val="24"/>
          <w:lang w:val="es-MX"/>
        </w:rPr>
        <w:t xml:space="preserve">Para obtener el efecto exclusivo de la sequía, y no considerar otras variables que pueden afectar en el precio de los DAA, </w:t>
      </w:r>
      <w:r>
        <w:rPr>
          <w:rFonts w:ascii="Arial" w:hAnsi="Arial" w:cs="Arial"/>
          <w:sz w:val="24"/>
          <w:szCs w:val="24"/>
          <w:lang w:val="es-MX"/>
        </w:rPr>
        <w:t xml:space="preserve">se </w:t>
      </w:r>
      <w:r w:rsidRPr="004A2B43">
        <w:rPr>
          <w:rFonts w:ascii="Arial" w:hAnsi="Arial" w:cs="Arial"/>
          <w:sz w:val="24"/>
          <w:szCs w:val="24"/>
          <w:lang w:val="es-MX"/>
        </w:rPr>
        <w:t>analiza la diferencia de nuestra variable objetivo, como grupo de tratamiento</w:t>
      </w:r>
      <w:r>
        <w:rPr>
          <w:rFonts w:ascii="Arial" w:hAnsi="Arial" w:cs="Arial"/>
          <w:sz w:val="24"/>
          <w:szCs w:val="24"/>
          <w:lang w:val="es-MX"/>
        </w:rPr>
        <w:t xml:space="preserve"> después de la sequía</w:t>
      </w:r>
      <w:r w:rsidRPr="004A2B43">
        <w:rPr>
          <w:rFonts w:ascii="Arial" w:hAnsi="Arial" w:cs="Arial"/>
          <w:sz w:val="24"/>
          <w:szCs w:val="24"/>
          <w:lang w:val="es-MX"/>
        </w:rPr>
        <w:t>, menos el grupo de tratamiento antes de</w:t>
      </w:r>
      <w:r>
        <w:rPr>
          <w:rFonts w:ascii="Arial" w:hAnsi="Arial" w:cs="Arial"/>
          <w:sz w:val="24"/>
          <w:szCs w:val="24"/>
          <w:lang w:val="es-MX"/>
        </w:rPr>
        <w:t xml:space="preserve"> la sequía</w:t>
      </w:r>
      <w:r w:rsidRPr="004A2B43">
        <w:rPr>
          <w:rFonts w:ascii="Arial" w:hAnsi="Arial" w:cs="Arial"/>
          <w:sz w:val="24"/>
          <w:szCs w:val="24"/>
          <w:lang w:val="es-MX"/>
        </w:rPr>
        <w:t>, de forma similar se analiza con la variable objetivo</w:t>
      </w:r>
      <w:r>
        <w:rPr>
          <w:rFonts w:ascii="Arial" w:hAnsi="Arial" w:cs="Arial"/>
          <w:sz w:val="24"/>
          <w:szCs w:val="24"/>
          <w:lang w:val="es-MX"/>
        </w:rPr>
        <w:t>, la diferencia entre el</w:t>
      </w:r>
      <w:r w:rsidRPr="004A2B43">
        <w:rPr>
          <w:rFonts w:ascii="Arial" w:hAnsi="Arial" w:cs="Arial"/>
          <w:sz w:val="24"/>
          <w:szCs w:val="24"/>
          <w:lang w:val="es-MX"/>
        </w:rPr>
        <w:t xml:space="preserve"> grupo de control, antes y después, del programa. </w:t>
      </w:r>
      <w:r>
        <w:rPr>
          <w:rFonts w:ascii="Arial" w:hAnsi="Arial" w:cs="Arial"/>
          <w:sz w:val="24"/>
          <w:szCs w:val="24"/>
          <w:lang w:val="es-MX"/>
        </w:rPr>
        <w:t>Obteniendo dos diferencias,</w:t>
      </w:r>
      <w:r w:rsidRPr="004A2B43">
        <w:rPr>
          <w:rFonts w:ascii="Arial" w:hAnsi="Arial" w:cs="Arial"/>
          <w:sz w:val="24"/>
          <w:szCs w:val="24"/>
          <w:lang w:val="es-MX"/>
        </w:rPr>
        <w:t xml:space="preserve"> para luego obtener el contrafactual.</w:t>
      </w:r>
      <w:r>
        <w:rPr>
          <w:rFonts w:ascii="Arial" w:hAnsi="Arial" w:cs="Arial"/>
          <w:sz w:val="24"/>
          <w:szCs w:val="24"/>
          <w:lang w:val="es-MX"/>
        </w:rPr>
        <w:t xml:space="preserve"> Se puede observar la </w:t>
      </w:r>
      <w:r w:rsidRPr="001A1082">
        <w:rPr>
          <w:rFonts w:ascii="Arial" w:hAnsi="Arial" w:cs="Arial"/>
          <w:sz w:val="24"/>
          <w:szCs w:val="24"/>
          <w:lang w:val="es-MX"/>
        </w:rPr>
        <w:t xml:space="preserve">ecuación </w:t>
      </w:r>
      <w:r w:rsidR="006D6FD8" w:rsidRPr="001A1082">
        <w:rPr>
          <w:rFonts w:ascii="Arial" w:hAnsi="Arial" w:cs="Arial"/>
          <w:sz w:val="24"/>
          <w:szCs w:val="24"/>
          <w:lang w:val="es-MX"/>
        </w:rPr>
        <w:t>número</w:t>
      </w:r>
      <w:r w:rsidR="001A1082">
        <w:rPr>
          <w:rFonts w:ascii="Arial" w:hAnsi="Arial" w:cs="Arial"/>
          <w:sz w:val="24"/>
          <w:szCs w:val="24"/>
          <w:lang w:val="es-MX"/>
        </w:rPr>
        <w:t xml:space="preserve"> 1</w:t>
      </w:r>
      <w:r>
        <w:rPr>
          <w:rFonts w:ascii="Arial" w:hAnsi="Arial" w:cs="Arial"/>
          <w:sz w:val="24"/>
          <w:szCs w:val="24"/>
          <w:lang w:val="es-MX"/>
        </w:rPr>
        <w:t xml:space="preserve"> que representa, las diferencias para obtener el contrafactual, a continuación:</w:t>
      </w:r>
    </w:p>
    <w:p w14:paraId="5E008951" w14:textId="77777777" w:rsidR="00AB783A" w:rsidRDefault="001A1082" w:rsidP="000B3C50">
      <w:pPr>
        <w:pStyle w:val="Descripcin"/>
        <w:jc w:val="both"/>
      </w:pPr>
      <w:r>
        <w:rPr>
          <w:rFonts w:ascii="Arial" w:eastAsiaTheme="minorEastAsia" w:hAnsi="Arial" w:cs="Arial"/>
          <w:sz w:val="24"/>
          <w:szCs w:val="24"/>
          <w:lang w:val="es-MX"/>
        </w:rPr>
        <w:t xml:space="preserve">                                        </w:t>
      </w:r>
    </w:p>
    <w:p w14:paraId="51924EE1" w14:textId="29274570" w:rsidR="00AB783A" w:rsidRPr="00AB783A" w:rsidRDefault="00AB783A" w:rsidP="00AB783A">
      <w:pPr>
        <w:pStyle w:val="Descripcin"/>
        <w:keepNext/>
        <w:jc w:val="both"/>
        <w:rPr>
          <w:rFonts w:ascii="Arial" w:hAnsi="Arial" w:cs="Arial"/>
          <w:sz w:val="24"/>
          <w:szCs w:val="24"/>
        </w:rPr>
      </w:pPr>
      <w:r>
        <w:rPr>
          <w:rFonts w:eastAsiaTheme="minorEastAsia"/>
          <w:color w:val="auto"/>
          <w:sz w:val="32"/>
          <w:szCs w:val="32"/>
          <w:lang w:val="es-MX"/>
        </w:rPr>
        <w:t xml:space="preserve">                             </w:t>
      </w:r>
      <w:bookmarkStart w:id="50" w:name="_Toc110538681"/>
      <m:oMath>
        <m:r>
          <w:rPr>
            <w:rFonts w:ascii="Cambria Math" w:hAnsi="Cambria Math" w:cs="Arial"/>
            <w:color w:val="auto"/>
            <w:sz w:val="32"/>
            <w:szCs w:val="32"/>
            <w:lang w:val="es-MX"/>
          </w:rPr>
          <m:t>DD:</m:t>
        </m:r>
        <m:d>
          <m:dPr>
            <m:ctrlPr>
              <w:rPr>
                <w:rFonts w:ascii="Cambria Math" w:hAnsi="Cambria Math" w:cs="Arial"/>
                <w:color w:val="auto"/>
                <w:sz w:val="32"/>
                <w:szCs w:val="32"/>
                <w:lang w:val="es-MX"/>
              </w:rPr>
            </m:ctrlPr>
          </m:dPr>
          <m:e>
            <m:sSubSup>
              <m:sSubSupPr>
                <m:ctrlPr>
                  <w:rPr>
                    <w:rFonts w:ascii="Cambria Math" w:hAnsi="Cambria Math" w:cs="Arial"/>
                    <w:color w:val="auto"/>
                    <w:sz w:val="32"/>
                    <w:szCs w:val="32"/>
                    <w:lang w:val="es-MX"/>
                  </w:rPr>
                </m:ctrlPr>
              </m:sSubSupPr>
              <m:e>
                <m:r>
                  <w:rPr>
                    <w:rFonts w:ascii="Cambria Math" w:hAnsi="Cambria Math" w:cs="Arial"/>
                    <w:color w:val="auto"/>
                    <w:sz w:val="32"/>
                    <w:szCs w:val="32"/>
                    <w:lang w:val="es-MX"/>
                  </w:rPr>
                  <m:t>Y</m:t>
                </m:r>
              </m:e>
              <m:sub>
                <m:r>
                  <w:rPr>
                    <w:rFonts w:ascii="Cambria Math" w:hAnsi="Cambria Math" w:cs="Arial"/>
                    <w:color w:val="auto"/>
                    <w:sz w:val="32"/>
                    <w:szCs w:val="32"/>
                    <w:lang w:val="es-MX"/>
                  </w:rPr>
                  <m:t>D</m:t>
                </m:r>
              </m:sub>
              <m:sup>
                <m:r>
                  <w:rPr>
                    <w:rFonts w:ascii="Cambria Math" w:hAnsi="Cambria Math" w:cs="Arial"/>
                    <w:color w:val="auto"/>
                    <w:sz w:val="32"/>
                    <w:szCs w:val="32"/>
                    <w:lang w:val="es-MX"/>
                  </w:rPr>
                  <m:t>T</m:t>
                </m:r>
              </m:sup>
            </m:sSubSup>
            <m:r>
              <w:rPr>
                <w:rFonts w:ascii="Cambria Math" w:hAnsi="Cambria Math" w:cs="Arial"/>
                <w:color w:val="auto"/>
                <w:sz w:val="32"/>
                <w:szCs w:val="32"/>
                <w:lang w:val="es-MX"/>
              </w:rPr>
              <m:t>-</m:t>
            </m:r>
            <m:sSubSup>
              <m:sSubSupPr>
                <m:ctrlPr>
                  <w:rPr>
                    <w:rFonts w:ascii="Cambria Math" w:hAnsi="Cambria Math" w:cs="Arial"/>
                    <w:color w:val="auto"/>
                    <w:sz w:val="32"/>
                    <w:szCs w:val="32"/>
                    <w:lang w:val="es-MX"/>
                  </w:rPr>
                </m:ctrlPr>
              </m:sSubSupPr>
              <m:e>
                <m:r>
                  <w:rPr>
                    <w:rFonts w:ascii="Cambria Math" w:hAnsi="Cambria Math" w:cs="Arial"/>
                    <w:color w:val="auto"/>
                    <w:sz w:val="32"/>
                    <w:szCs w:val="32"/>
                    <w:lang w:val="es-MX"/>
                  </w:rPr>
                  <m:t>Y</m:t>
                </m:r>
              </m:e>
              <m:sub>
                <m:r>
                  <w:rPr>
                    <w:rFonts w:ascii="Cambria Math" w:hAnsi="Cambria Math" w:cs="Arial"/>
                    <w:color w:val="auto"/>
                    <w:sz w:val="32"/>
                    <w:szCs w:val="32"/>
                    <w:lang w:val="es-MX"/>
                  </w:rPr>
                  <m:t>A</m:t>
                </m:r>
              </m:sub>
              <m:sup>
                <m:r>
                  <w:rPr>
                    <w:rFonts w:ascii="Cambria Math" w:hAnsi="Cambria Math" w:cs="Arial"/>
                    <w:color w:val="auto"/>
                    <w:sz w:val="32"/>
                    <w:szCs w:val="32"/>
                    <w:lang w:val="es-MX"/>
                  </w:rPr>
                  <m:t>T</m:t>
                </m:r>
              </m:sup>
            </m:sSubSup>
          </m:e>
        </m:d>
        <m:r>
          <w:rPr>
            <w:rFonts w:ascii="Cambria Math" w:hAnsi="Cambria Math" w:cs="Arial"/>
            <w:color w:val="auto"/>
            <w:sz w:val="32"/>
            <w:szCs w:val="32"/>
            <w:lang w:val="es-MX"/>
          </w:rPr>
          <m:t>-</m:t>
        </m:r>
        <m:d>
          <m:dPr>
            <m:ctrlPr>
              <w:rPr>
                <w:rFonts w:ascii="Cambria Math" w:hAnsi="Cambria Math" w:cs="Arial"/>
                <w:color w:val="auto"/>
                <w:sz w:val="32"/>
                <w:szCs w:val="32"/>
                <w:lang w:val="es-MX"/>
              </w:rPr>
            </m:ctrlPr>
          </m:dPr>
          <m:e>
            <m:sSubSup>
              <m:sSubSupPr>
                <m:ctrlPr>
                  <w:rPr>
                    <w:rFonts w:ascii="Cambria Math" w:hAnsi="Cambria Math" w:cs="Arial"/>
                    <w:color w:val="auto"/>
                    <w:sz w:val="32"/>
                    <w:szCs w:val="32"/>
                    <w:lang w:val="es-MX"/>
                  </w:rPr>
                </m:ctrlPr>
              </m:sSubSupPr>
              <m:e>
                <m:r>
                  <w:rPr>
                    <w:rFonts w:ascii="Cambria Math" w:hAnsi="Cambria Math" w:cs="Arial"/>
                    <w:color w:val="auto"/>
                    <w:sz w:val="32"/>
                    <w:szCs w:val="32"/>
                    <w:lang w:val="es-MX"/>
                  </w:rPr>
                  <m:t>Y</m:t>
                </m:r>
              </m:e>
              <m:sub>
                <m:r>
                  <w:rPr>
                    <w:rFonts w:ascii="Cambria Math" w:hAnsi="Cambria Math" w:cs="Arial"/>
                    <w:color w:val="auto"/>
                    <w:sz w:val="32"/>
                    <w:szCs w:val="32"/>
                    <w:lang w:val="es-MX"/>
                  </w:rPr>
                  <m:t>D</m:t>
                </m:r>
              </m:sub>
              <m:sup>
                <m:r>
                  <w:rPr>
                    <w:rFonts w:ascii="Cambria Math" w:hAnsi="Cambria Math" w:cs="Arial"/>
                    <w:color w:val="auto"/>
                    <w:sz w:val="32"/>
                    <w:szCs w:val="32"/>
                    <w:lang w:val="es-MX"/>
                  </w:rPr>
                  <m:t>C</m:t>
                </m:r>
              </m:sup>
            </m:sSubSup>
            <m:r>
              <w:rPr>
                <w:rFonts w:ascii="Cambria Math" w:hAnsi="Cambria Math" w:cs="Arial"/>
                <w:color w:val="auto"/>
                <w:sz w:val="32"/>
                <w:szCs w:val="32"/>
                <w:lang w:val="es-MX"/>
              </w:rPr>
              <m:t>-</m:t>
            </m:r>
            <m:sSubSup>
              <m:sSubSupPr>
                <m:ctrlPr>
                  <w:rPr>
                    <w:rFonts w:ascii="Cambria Math" w:hAnsi="Cambria Math" w:cs="Arial"/>
                    <w:color w:val="auto"/>
                    <w:sz w:val="32"/>
                    <w:szCs w:val="32"/>
                    <w:lang w:val="es-MX"/>
                  </w:rPr>
                </m:ctrlPr>
              </m:sSubSupPr>
              <m:e>
                <m:r>
                  <w:rPr>
                    <w:rFonts w:ascii="Cambria Math" w:hAnsi="Cambria Math" w:cs="Arial"/>
                    <w:color w:val="auto"/>
                    <w:sz w:val="32"/>
                    <w:szCs w:val="32"/>
                    <w:lang w:val="es-MX"/>
                  </w:rPr>
                  <m:t>Y</m:t>
                </m:r>
              </m:e>
              <m:sub>
                <m:r>
                  <w:rPr>
                    <w:rFonts w:ascii="Cambria Math" w:hAnsi="Cambria Math" w:cs="Arial"/>
                    <w:color w:val="auto"/>
                    <w:sz w:val="32"/>
                    <w:szCs w:val="32"/>
                    <w:lang w:val="es-MX"/>
                  </w:rPr>
                  <m:t>A</m:t>
                </m:r>
              </m:sub>
              <m:sup>
                <m:r>
                  <w:rPr>
                    <w:rFonts w:ascii="Cambria Math" w:hAnsi="Cambria Math" w:cs="Arial"/>
                    <w:color w:val="auto"/>
                    <w:sz w:val="32"/>
                    <w:szCs w:val="32"/>
                    <w:lang w:val="es-MX"/>
                  </w:rPr>
                  <m:t>C</m:t>
                </m:r>
              </m:sup>
            </m:sSubSup>
          </m:e>
        </m:d>
      </m:oMath>
      <w:r w:rsidR="000B3C50">
        <w:rPr>
          <w:rFonts w:ascii="Arial" w:eastAsiaTheme="minorEastAsia" w:hAnsi="Arial" w:cs="Arial"/>
          <w:sz w:val="24"/>
          <w:szCs w:val="24"/>
          <w:lang w:val="es-MX"/>
        </w:rPr>
        <w:t xml:space="preserve">         </w:t>
      </w:r>
      <w:r w:rsidRPr="00AB783A">
        <w:rPr>
          <w:rFonts w:ascii="Arial" w:eastAsiaTheme="minorEastAsia" w:hAnsi="Arial" w:cs="Arial"/>
          <w:sz w:val="24"/>
          <w:szCs w:val="24"/>
          <w:lang w:val="es-MX"/>
        </w:rPr>
        <w:t>(</w:t>
      </w:r>
      <w:r w:rsidRPr="00AB783A">
        <w:rPr>
          <w:rFonts w:ascii="Arial" w:hAnsi="Arial" w:cs="Arial"/>
          <w:sz w:val="24"/>
          <w:szCs w:val="24"/>
        </w:rPr>
        <w:fldChar w:fldCharType="begin"/>
      </w:r>
      <w:r w:rsidRPr="00AB783A">
        <w:rPr>
          <w:rFonts w:ascii="Arial" w:hAnsi="Arial" w:cs="Arial"/>
          <w:sz w:val="24"/>
          <w:szCs w:val="24"/>
        </w:rPr>
        <w:instrText xml:space="preserve"> SEQ Ecuación \* ARABIC </w:instrText>
      </w:r>
      <w:r w:rsidRPr="00AB783A">
        <w:rPr>
          <w:rFonts w:ascii="Arial" w:hAnsi="Arial" w:cs="Arial"/>
          <w:sz w:val="24"/>
          <w:szCs w:val="24"/>
        </w:rPr>
        <w:fldChar w:fldCharType="separate"/>
      </w:r>
      <w:r w:rsidRPr="00AB783A">
        <w:rPr>
          <w:rFonts w:ascii="Arial" w:hAnsi="Arial" w:cs="Arial"/>
          <w:noProof/>
          <w:sz w:val="24"/>
          <w:szCs w:val="24"/>
        </w:rPr>
        <w:t>1</w:t>
      </w:r>
      <w:r w:rsidRPr="00AB783A">
        <w:rPr>
          <w:rFonts w:ascii="Arial" w:hAnsi="Arial" w:cs="Arial"/>
          <w:sz w:val="24"/>
          <w:szCs w:val="24"/>
        </w:rPr>
        <w:fldChar w:fldCharType="end"/>
      </w:r>
      <w:r w:rsidRPr="00AB783A">
        <w:rPr>
          <w:rFonts w:ascii="Arial" w:hAnsi="Arial" w:cs="Arial"/>
          <w:sz w:val="24"/>
          <w:szCs w:val="24"/>
        </w:rPr>
        <w:t>)</w:t>
      </w:r>
      <w:bookmarkEnd w:id="50"/>
    </w:p>
    <w:p w14:paraId="51A6DADC" w14:textId="52BCBFF9" w:rsidR="00FA4C90" w:rsidRPr="00C41DB1" w:rsidRDefault="000B3C50" w:rsidP="00C41DB1">
      <w:pPr>
        <w:pStyle w:val="Descripcin"/>
        <w:jc w:val="both"/>
      </w:pPr>
      <w:r>
        <w:rPr>
          <w:rFonts w:ascii="Arial" w:eastAsiaTheme="minorEastAsia" w:hAnsi="Arial" w:cs="Arial"/>
          <w:sz w:val="24"/>
          <w:szCs w:val="24"/>
          <w:lang w:val="es-MX"/>
        </w:rPr>
        <w:t xml:space="preserve">      </w:t>
      </w:r>
    </w:p>
    <w:p w14:paraId="09271526" w14:textId="77777777" w:rsidR="00FA4C90"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 xml:space="preserve">En donde: </w:t>
      </w:r>
      <w:r>
        <w:rPr>
          <w:rFonts w:ascii="Arial" w:hAnsi="Arial" w:cs="Arial"/>
          <w:sz w:val="24"/>
          <w:szCs w:val="24"/>
          <w:lang w:val="es-MX"/>
        </w:rPr>
        <w:t xml:space="preserve"> - Y: P</w:t>
      </w:r>
      <w:r w:rsidRPr="004A2B43">
        <w:rPr>
          <w:rFonts w:ascii="Arial" w:hAnsi="Arial" w:cs="Arial"/>
          <w:sz w:val="24"/>
          <w:szCs w:val="24"/>
          <w:lang w:val="es-MX"/>
        </w:rPr>
        <w:t>recio de mercado de los DAA</w:t>
      </w:r>
    </w:p>
    <w:p w14:paraId="3B630382" w14:textId="77777777" w:rsidR="00FA4C90" w:rsidRPr="004A2B43" w:rsidRDefault="00FA4C90" w:rsidP="00FA4C90">
      <w:pPr>
        <w:spacing w:line="360" w:lineRule="auto"/>
        <w:jc w:val="both"/>
        <w:rPr>
          <w:rFonts w:ascii="Arial" w:hAnsi="Arial" w:cs="Arial"/>
          <w:sz w:val="24"/>
          <w:szCs w:val="24"/>
          <w:lang w:val="es-MX"/>
        </w:rPr>
      </w:pPr>
      <w:r>
        <w:rPr>
          <w:rFonts w:ascii="Arial" w:hAnsi="Arial" w:cs="Arial"/>
          <w:sz w:val="24"/>
          <w:szCs w:val="24"/>
          <w:lang w:val="es-MX"/>
        </w:rPr>
        <w:t xml:space="preserve">                  </w:t>
      </w:r>
      <w:r w:rsidRPr="004A2B43">
        <w:rPr>
          <w:rFonts w:ascii="Arial" w:hAnsi="Arial" w:cs="Arial"/>
          <w:sz w:val="24"/>
          <w:szCs w:val="24"/>
          <w:lang w:val="es-MX"/>
        </w:rPr>
        <w:t xml:space="preserve"> - T: Grupo de ríos que presentan estrés hídrico.</w:t>
      </w:r>
    </w:p>
    <w:p w14:paraId="608A6E9D" w14:textId="77777777" w:rsidR="00FA4C90" w:rsidRPr="004A2B43"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 xml:space="preserve">                    -C: Grupo de ríos que no presentan estrés hídrico. </w:t>
      </w:r>
    </w:p>
    <w:p w14:paraId="39C25574" w14:textId="77777777" w:rsidR="00FA4C90" w:rsidRPr="004A2B43"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 xml:space="preserve">                    -A: Antes de la sequía establecida en 2010.</w:t>
      </w:r>
    </w:p>
    <w:p w14:paraId="6F550380" w14:textId="77777777" w:rsidR="00FA4C90" w:rsidRPr="004A2B43"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 xml:space="preserve">                    -D: Después de la sequía establecida en 2010.</w:t>
      </w:r>
    </w:p>
    <w:p w14:paraId="2B7446D4" w14:textId="77777777" w:rsidR="00FA4C90" w:rsidRPr="004A2B43" w:rsidRDefault="00FA4C90" w:rsidP="00FA4C90">
      <w:pPr>
        <w:spacing w:line="360" w:lineRule="auto"/>
        <w:jc w:val="both"/>
        <w:rPr>
          <w:rFonts w:ascii="Arial" w:hAnsi="Arial" w:cs="Arial"/>
          <w:sz w:val="24"/>
          <w:szCs w:val="24"/>
          <w:lang w:val="es-MX"/>
        </w:rPr>
      </w:pPr>
    </w:p>
    <w:p w14:paraId="26CDFA46" w14:textId="77777777" w:rsidR="00FA4C90" w:rsidRPr="004A2B43"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Finalmente se establecen dos variales binarias para utilizarlas en el modelo, en conjunt</w:t>
      </w:r>
      <w:r>
        <w:rPr>
          <w:rFonts w:ascii="Arial" w:hAnsi="Arial" w:cs="Arial"/>
          <w:sz w:val="24"/>
          <w:szCs w:val="24"/>
          <w:lang w:val="es-MX"/>
        </w:rPr>
        <w:t>o</w:t>
      </w:r>
      <w:r w:rsidRPr="004A2B43">
        <w:rPr>
          <w:rFonts w:ascii="Arial" w:hAnsi="Arial" w:cs="Arial"/>
          <w:sz w:val="24"/>
          <w:szCs w:val="24"/>
          <w:lang w:val="es-MX"/>
        </w:rPr>
        <w:t xml:space="preserve"> a variables de control explicadas en la siguiente sección. Las variables se definen como:</w:t>
      </w:r>
    </w:p>
    <w:p w14:paraId="47071F4E" w14:textId="77777777" w:rsidR="00FA4C90" w:rsidRPr="004A2B43" w:rsidRDefault="00000000" w:rsidP="00FA4C90">
      <w:pPr>
        <w:pStyle w:val="Prrafodelista"/>
        <w:numPr>
          <w:ilvl w:val="0"/>
          <w:numId w:val="13"/>
        </w:numPr>
        <w:spacing w:line="360" w:lineRule="auto"/>
        <w:jc w:val="both"/>
        <w:rPr>
          <w:rFonts w:ascii="Arial" w:eastAsiaTheme="minorEastAsia" w:hAnsi="Arial" w:cs="Arial"/>
          <w:sz w:val="24"/>
          <w:szCs w:val="24"/>
          <w:lang w:val="es-MX"/>
        </w:rPr>
      </w:pPr>
      <m:oMath>
        <m:sSub>
          <m:sSubPr>
            <m:ctrlPr>
              <w:rPr>
                <w:rFonts w:ascii="Cambria Math" w:hAnsi="Cambria Math" w:cs="Arial"/>
                <w:i/>
                <w:iCs/>
                <w:sz w:val="24"/>
                <w:szCs w:val="24"/>
                <w:lang w:val="es-MX"/>
              </w:rPr>
            </m:ctrlPr>
          </m:sSubPr>
          <m:e>
            <m:r>
              <w:rPr>
                <w:rFonts w:ascii="Cambria Math" w:hAnsi="Cambria Math" w:cs="Arial"/>
                <w:sz w:val="24"/>
                <w:szCs w:val="24"/>
                <w:lang w:val="es-MX"/>
              </w:rPr>
              <m:t>Estres</m:t>
            </m:r>
          </m:e>
          <m:sub>
            <m:r>
              <w:rPr>
                <w:rFonts w:ascii="Cambria Math" w:hAnsi="Cambria Math" w:cs="Arial"/>
                <w:sz w:val="24"/>
                <w:szCs w:val="24"/>
                <w:lang w:val="es-MX"/>
              </w:rPr>
              <m:t>i</m:t>
            </m:r>
          </m:sub>
        </m:sSub>
        <m:r>
          <w:rPr>
            <w:rFonts w:ascii="Cambria Math" w:hAnsi="Cambria Math" w:cs="Arial"/>
            <w:sz w:val="24"/>
            <w:szCs w:val="24"/>
            <w:lang w:val="es-MX"/>
          </w:rPr>
          <m:t>=</m:t>
        </m:r>
        <m:d>
          <m:dPr>
            <m:begChr m:val="{"/>
            <m:endChr m:val=""/>
            <m:ctrlPr>
              <w:rPr>
                <w:rFonts w:ascii="Cambria Math" w:hAnsi="Cambria Math" w:cs="Arial"/>
                <w:i/>
                <w:sz w:val="24"/>
                <w:szCs w:val="24"/>
                <w:lang w:val="es-MX"/>
              </w:rPr>
            </m:ctrlPr>
          </m:dPr>
          <m:e>
            <m:eqArr>
              <m:eqArrPr>
                <m:ctrlPr>
                  <w:rPr>
                    <w:rFonts w:ascii="Cambria Math" w:hAnsi="Cambria Math" w:cs="Arial"/>
                    <w:i/>
                    <w:sz w:val="24"/>
                    <w:szCs w:val="24"/>
                    <w:lang w:val="es-MX"/>
                  </w:rPr>
                </m:ctrlPr>
              </m:eqArrPr>
              <m:e>
                <m:r>
                  <w:rPr>
                    <w:rFonts w:ascii="Cambria Math" w:hAnsi="Cambria Math" w:cs="Arial"/>
                    <w:sz w:val="24"/>
                    <w:szCs w:val="24"/>
                    <w:lang w:val="es-MX"/>
                  </w:rPr>
                  <m:t xml:space="preserve">1 </m:t>
                </m:r>
                <m:r>
                  <w:rPr>
                    <w:rFonts w:ascii="Cambria Math" w:hAnsi="Cambria Math" w:cs="Arial"/>
                    <w:sz w:val="24"/>
                    <w:szCs w:val="24"/>
                    <w:lang w:val="es-MX"/>
                  </w:rPr>
                  <m:t>Rios</m:t>
                </m:r>
                <m:r>
                  <w:rPr>
                    <w:rFonts w:ascii="Cambria Math" w:hAnsi="Cambria Math" w:cs="Arial"/>
                    <w:sz w:val="24"/>
                    <w:szCs w:val="24"/>
                    <w:lang w:val="es-MX"/>
                  </w:rPr>
                  <m:t xml:space="preserve"> </m:t>
                </m:r>
                <m:r>
                  <w:rPr>
                    <w:rFonts w:ascii="Cambria Math" w:hAnsi="Cambria Math" w:cs="Arial"/>
                    <w:sz w:val="24"/>
                    <w:szCs w:val="24"/>
                    <w:lang w:val="es-MX"/>
                  </w:rPr>
                  <m:t>que</m:t>
                </m:r>
                <m:r>
                  <w:rPr>
                    <w:rFonts w:ascii="Cambria Math" w:hAnsi="Cambria Math" w:cs="Arial"/>
                    <w:sz w:val="24"/>
                    <w:szCs w:val="24"/>
                    <w:lang w:val="es-MX"/>
                  </w:rPr>
                  <m:t xml:space="preserve"> </m:t>
                </m:r>
                <m:r>
                  <w:rPr>
                    <w:rFonts w:ascii="Cambria Math" w:hAnsi="Cambria Math" w:cs="Arial"/>
                    <w:sz w:val="24"/>
                    <w:szCs w:val="24"/>
                    <w:lang w:val="es-MX"/>
                  </w:rPr>
                  <m:t>presentan</m:t>
                </m:r>
                <m:r>
                  <w:rPr>
                    <w:rFonts w:ascii="Cambria Math" w:hAnsi="Cambria Math" w:cs="Arial"/>
                    <w:sz w:val="24"/>
                    <w:szCs w:val="24"/>
                    <w:lang w:val="es-MX"/>
                  </w:rPr>
                  <m:t xml:space="preserve"> </m:t>
                </m:r>
                <m:r>
                  <w:rPr>
                    <w:rFonts w:ascii="Cambria Math" w:hAnsi="Cambria Math" w:cs="Arial"/>
                    <w:sz w:val="24"/>
                    <w:szCs w:val="24"/>
                    <w:lang w:val="es-MX"/>
                  </w:rPr>
                  <m:t>estres</m:t>
                </m:r>
                <m:r>
                  <w:rPr>
                    <w:rFonts w:ascii="Cambria Math" w:hAnsi="Cambria Math" w:cs="Arial"/>
                    <w:sz w:val="24"/>
                    <w:szCs w:val="24"/>
                    <w:lang w:val="es-MX"/>
                  </w:rPr>
                  <m:t xml:space="preserve"> h</m:t>
                </m:r>
                <m:r>
                  <w:rPr>
                    <w:rFonts w:ascii="Cambria Math" w:hAnsi="Cambria Math" w:cs="Arial"/>
                    <w:sz w:val="24"/>
                    <w:szCs w:val="24"/>
                    <w:lang w:val="es-MX"/>
                  </w:rPr>
                  <m:t>idrico</m:t>
                </m:r>
              </m:e>
              <m:e>
                <m:r>
                  <w:rPr>
                    <w:rFonts w:ascii="Cambria Math" w:hAnsi="Cambria Math" w:cs="Arial"/>
                    <w:sz w:val="24"/>
                    <w:szCs w:val="24"/>
                    <w:lang w:val="es-MX"/>
                  </w:rPr>
                  <m:t xml:space="preserve"> 0  </m:t>
                </m:r>
                <m:r>
                  <w:rPr>
                    <w:rFonts w:ascii="Cambria Math" w:hAnsi="Cambria Math" w:cs="Arial"/>
                    <w:sz w:val="24"/>
                    <w:szCs w:val="24"/>
                    <w:lang w:val="es-MX"/>
                  </w:rPr>
                  <m:t>otro</m:t>
                </m:r>
                <m:r>
                  <w:rPr>
                    <w:rFonts w:ascii="Cambria Math" w:hAnsi="Cambria Math" w:cs="Arial"/>
                    <w:sz w:val="24"/>
                    <w:szCs w:val="24"/>
                    <w:lang w:val="es-MX"/>
                  </w:rPr>
                  <m:t xml:space="preserve"> </m:t>
                </m:r>
                <m:r>
                  <w:rPr>
                    <w:rFonts w:ascii="Cambria Math" w:hAnsi="Cambria Math" w:cs="Arial"/>
                    <w:sz w:val="24"/>
                    <w:szCs w:val="24"/>
                    <w:lang w:val="es-MX"/>
                  </w:rPr>
                  <m:t>caso</m:t>
                </m:r>
              </m:e>
            </m:eqArr>
          </m:e>
        </m:d>
      </m:oMath>
    </w:p>
    <w:p w14:paraId="7748BEEF" w14:textId="77777777" w:rsidR="00FA4C90" w:rsidRDefault="00FA4C90" w:rsidP="00FA4C90">
      <w:pPr>
        <w:pStyle w:val="Prrafodelista"/>
        <w:spacing w:line="360" w:lineRule="auto"/>
        <w:jc w:val="both"/>
        <w:rPr>
          <w:rFonts w:ascii="Arial" w:eastAsiaTheme="minorEastAsia" w:hAnsi="Arial" w:cs="Arial"/>
          <w:sz w:val="24"/>
          <w:szCs w:val="24"/>
          <w:lang w:val="es-MX"/>
        </w:rPr>
      </w:pPr>
    </w:p>
    <w:p w14:paraId="3CD1E198" w14:textId="77777777" w:rsidR="00FA4C90" w:rsidRDefault="00000000" w:rsidP="00FA4C90">
      <w:pPr>
        <w:pStyle w:val="Prrafodelista"/>
        <w:numPr>
          <w:ilvl w:val="0"/>
          <w:numId w:val="13"/>
        </w:numPr>
        <w:spacing w:line="360" w:lineRule="auto"/>
        <w:jc w:val="both"/>
        <w:rPr>
          <w:rFonts w:ascii="Arial" w:eastAsiaTheme="minorEastAsia" w:hAnsi="Arial" w:cs="Arial"/>
          <w:sz w:val="24"/>
          <w:szCs w:val="24"/>
          <w:lang w:val="es-MX"/>
        </w:rPr>
      </w:pPr>
      <m:oMath>
        <m:sSub>
          <m:sSubPr>
            <m:ctrlPr>
              <w:rPr>
                <w:rFonts w:ascii="Cambria Math" w:hAnsi="Cambria Math" w:cs="Arial"/>
                <w:i/>
                <w:sz w:val="24"/>
                <w:szCs w:val="24"/>
                <w:lang w:val="es-MX"/>
              </w:rPr>
            </m:ctrlPr>
          </m:sSubPr>
          <m:e>
            <m:r>
              <w:rPr>
                <w:rFonts w:ascii="Cambria Math" w:hAnsi="Cambria Math" w:cs="Arial"/>
                <w:sz w:val="24"/>
                <w:szCs w:val="24"/>
                <w:lang w:val="es-MX"/>
              </w:rPr>
              <m:t>Sequia</m:t>
            </m:r>
          </m:e>
          <m:sub>
            <m:r>
              <w:rPr>
                <w:rFonts w:ascii="Cambria Math" w:hAnsi="Cambria Math" w:cs="Arial"/>
                <w:sz w:val="24"/>
                <w:szCs w:val="24"/>
                <w:lang w:val="es-MX"/>
              </w:rPr>
              <m:t>t</m:t>
            </m:r>
          </m:sub>
        </m:sSub>
        <m:r>
          <w:rPr>
            <w:rFonts w:ascii="Cambria Math" w:hAnsi="Cambria Math" w:cs="Arial"/>
            <w:sz w:val="24"/>
            <w:szCs w:val="24"/>
            <w:lang w:val="es-MX"/>
          </w:rPr>
          <m:t>=</m:t>
        </m:r>
        <m:d>
          <m:dPr>
            <m:begChr m:val="{"/>
            <m:endChr m:val=""/>
            <m:ctrlPr>
              <w:rPr>
                <w:rFonts w:ascii="Cambria Math" w:hAnsi="Cambria Math" w:cs="Arial"/>
                <w:i/>
                <w:sz w:val="24"/>
                <w:szCs w:val="24"/>
                <w:lang w:val="es-MX"/>
              </w:rPr>
            </m:ctrlPr>
          </m:dPr>
          <m:e>
            <m:eqArr>
              <m:eqArrPr>
                <m:ctrlPr>
                  <w:rPr>
                    <w:rFonts w:ascii="Cambria Math" w:hAnsi="Cambria Math" w:cs="Arial"/>
                    <w:i/>
                    <w:sz w:val="24"/>
                    <w:szCs w:val="24"/>
                    <w:lang w:val="es-MX"/>
                  </w:rPr>
                </m:ctrlPr>
              </m:eqArrPr>
              <m:e>
                <m:r>
                  <w:rPr>
                    <w:rFonts w:ascii="Cambria Math" w:hAnsi="Cambria Math" w:cs="Arial"/>
                    <w:sz w:val="24"/>
                    <w:szCs w:val="24"/>
                    <w:lang w:val="es-MX"/>
                  </w:rPr>
                  <m:t xml:space="preserve">1 </m:t>
                </m:r>
                <m:r>
                  <w:rPr>
                    <w:rFonts w:ascii="Cambria Math" w:hAnsi="Cambria Math" w:cs="Arial"/>
                    <w:sz w:val="24"/>
                    <w:szCs w:val="24"/>
                    <w:lang w:val="es-MX"/>
                  </w:rPr>
                  <m:t>Transacciones</m:t>
                </m:r>
                <m:r>
                  <w:rPr>
                    <w:rFonts w:ascii="Cambria Math" w:hAnsi="Cambria Math" w:cs="Arial"/>
                    <w:sz w:val="24"/>
                    <w:szCs w:val="24"/>
                    <w:lang w:val="es-MX"/>
                  </w:rPr>
                  <m:t xml:space="preserve"> </m:t>
                </m:r>
                <m:r>
                  <w:rPr>
                    <w:rFonts w:ascii="Cambria Math" w:hAnsi="Cambria Math" w:cs="Arial"/>
                    <w:sz w:val="24"/>
                    <w:szCs w:val="24"/>
                    <w:lang w:val="es-MX"/>
                  </w:rPr>
                  <m:t>despues</m:t>
                </m:r>
                <m:r>
                  <w:rPr>
                    <w:rFonts w:ascii="Cambria Math" w:hAnsi="Cambria Math" w:cs="Arial"/>
                    <w:sz w:val="24"/>
                    <w:szCs w:val="24"/>
                    <w:lang w:val="es-MX"/>
                  </w:rPr>
                  <m:t xml:space="preserve"> </m:t>
                </m:r>
                <m:r>
                  <w:rPr>
                    <w:rFonts w:ascii="Cambria Math" w:hAnsi="Cambria Math" w:cs="Arial"/>
                    <w:sz w:val="24"/>
                    <w:szCs w:val="24"/>
                    <w:lang w:val="es-MX"/>
                  </w:rPr>
                  <m:t>del</m:t>
                </m:r>
                <m:r>
                  <w:rPr>
                    <w:rFonts w:ascii="Cambria Math" w:hAnsi="Cambria Math" w:cs="Arial"/>
                    <w:sz w:val="24"/>
                    <w:szCs w:val="24"/>
                    <w:lang w:val="es-MX"/>
                  </w:rPr>
                  <m:t xml:space="preserve"> 2010</m:t>
                </m:r>
              </m:e>
              <m:e>
                <m:r>
                  <w:rPr>
                    <w:rFonts w:ascii="Cambria Math" w:hAnsi="Cambria Math" w:cs="Arial"/>
                    <w:sz w:val="24"/>
                    <w:szCs w:val="24"/>
                    <w:lang w:val="es-MX"/>
                  </w:rPr>
                  <m:t xml:space="preserve"> 0  </m:t>
                </m:r>
                <m:r>
                  <w:rPr>
                    <w:rFonts w:ascii="Cambria Math" w:hAnsi="Cambria Math" w:cs="Arial"/>
                    <w:sz w:val="24"/>
                    <w:szCs w:val="24"/>
                    <w:lang w:val="es-MX"/>
                  </w:rPr>
                  <m:t>otro</m:t>
                </m:r>
                <m:r>
                  <w:rPr>
                    <w:rFonts w:ascii="Cambria Math" w:hAnsi="Cambria Math" w:cs="Arial"/>
                    <w:sz w:val="24"/>
                    <w:szCs w:val="24"/>
                    <w:lang w:val="es-MX"/>
                  </w:rPr>
                  <m:t xml:space="preserve"> </m:t>
                </m:r>
                <m:r>
                  <w:rPr>
                    <w:rFonts w:ascii="Cambria Math" w:hAnsi="Cambria Math" w:cs="Arial"/>
                    <w:sz w:val="24"/>
                    <w:szCs w:val="24"/>
                    <w:lang w:val="es-MX"/>
                  </w:rPr>
                  <m:t>caso</m:t>
                </m:r>
              </m:e>
            </m:eqArr>
          </m:e>
        </m:d>
      </m:oMath>
    </w:p>
    <w:p w14:paraId="5AC846FB" w14:textId="77777777" w:rsidR="00FA4C90" w:rsidRPr="004771B9" w:rsidRDefault="00FA4C90" w:rsidP="00FA4C90">
      <w:pPr>
        <w:spacing w:line="360" w:lineRule="auto"/>
        <w:jc w:val="both"/>
        <w:rPr>
          <w:rFonts w:ascii="Arial" w:eastAsiaTheme="minorEastAsia" w:hAnsi="Arial" w:cs="Arial"/>
          <w:sz w:val="24"/>
          <w:szCs w:val="24"/>
          <w:lang w:val="es-MX"/>
        </w:rPr>
      </w:pPr>
    </w:p>
    <w:p w14:paraId="5057DEF4" w14:textId="77777777" w:rsidR="00FA4C90" w:rsidRPr="004A2B43" w:rsidRDefault="00FA4C90" w:rsidP="00FA4C90">
      <w:pPr>
        <w:spacing w:line="360" w:lineRule="auto"/>
        <w:jc w:val="both"/>
        <w:rPr>
          <w:rFonts w:ascii="Arial" w:hAnsi="Arial" w:cs="Arial"/>
          <w:sz w:val="24"/>
          <w:szCs w:val="24"/>
          <w:lang w:val="es-MX"/>
        </w:rPr>
      </w:pPr>
      <w:r w:rsidRPr="004A2B43">
        <w:rPr>
          <w:rFonts w:ascii="Arial" w:hAnsi="Arial" w:cs="Arial"/>
          <w:sz w:val="24"/>
          <w:szCs w:val="24"/>
          <w:lang w:val="es-MX"/>
        </w:rPr>
        <w:t xml:space="preserve">Por lo tanto, </w:t>
      </w:r>
      <w:r>
        <w:rPr>
          <w:rFonts w:ascii="Arial" w:hAnsi="Arial" w:cs="Arial"/>
          <w:sz w:val="24"/>
          <w:szCs w:val="24"/>
          <w:lang w:val="es-MX"/>
        </w:rPr>
        <w:t>a</w:t>
      </w:r>
      <w:r w:rsidRPr="004A2B43">
        <w:rPr>
          <w:rFonts w:ascii="Arial" w:hAnsi="Arial" w:cs="Arial"/>
          <w:sz w:val="24"/>
          <w:szCs w:val="24"/>
          <w:lang w:val="es-MX"/>
        </w:rPr>
        <w:t xml:space="preserve"> partir de que estas dos varia</w:t>
      </w:r>
      <w:r>
        <w:rPr>
          <w:rFonts w:ascii="Arial" w:hAnsi="Arial" w:cs="Arial"/>
          <w:sz w:val="24"/>
          <w:szCs w:val="24"/>
          <w:lang w:val="es-MX"/>
        </w:rPr>
        <w:t>b</w:t>
      </w:r>
      <w:r w:rsidRPr="004A2B43">
        <w:rPr>
          <w:rFonts w:ascii="Arial" w:hAnsi="Arial" w:cs="Arial"/>
          <w:sz w:val="24"/>
          <w:szCs w:val="24"/>
          <w:lang w:val="es-MX"/>
        </w:rPr>
        <w:t>le</w:t>
      </w:r>
      <w:r>
        <w:rPr>
          <w:rFonts w:ascii="Arial" w:hAnsi="Arial" w:cs="Arial"/>
          <w:sz w:val="24"/>
          <w:szCs w:val="24"/>
          <w:lang w:val="es-MX"/>
        </w:rPr>
        <w:t>s</w:t>
      </w:r>
      <w:r w:rsidRPr="004A2B43">
        <w:rPr>
          <w:rFonts w:ascii="Arial" w:hAnsi="Arial" w:cs="Arial"/>
          <w:sz w:val="24"/>
          <w:szCs w:val="24"/>
          <w:lang w:val="es-MX"/>
        </w:rPr>
        <w:t xml:space="preserve"> podemos construir un modelo econométrico, donde </w:t>
      </w:r>
      <w:r>
        <w:rPr>
          <w:rFonts w:ascii="Arial" w:hAnsi="Arial" w:cs="Arial"/>
          <w:sz w:val="24"/>
          <w:szCs w:val="24"/>
          <w:lang w:val="es-MX"/>
        </w:rPr>
        <w:t>se incluye las dos variables binarias, y su</w:t>
      </w:r>
      <w:r w:rsidRPr="004A2B43">
        <w:rPr>
          <w:rFonts w:ascii="Arial" w:hAnsi="Arial" w:cs="Arial"/>
          <w:sz w:val="24"/>
          <w:szCs w:val="24"/>
          <w:lang w:val="es-MX"/>
        </w:rPr>
        <w:t xml:space="preserve"> interacción, en donde además se debe controlar por otras variables explicativas</w:t>
      </w:r>
      <w:r>
        <w:rPr>
          <w:rFonts w:ascii="Arial" w:hAnsi="Arial" w:cs="Arial"/>
          <w:sz w:val="24"/>
          <w:szCs w:val="24"/>
          <w:lang w:val="es-MX"/>
        </w:rPr>
        <w:t xml:space="preserve"> como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1</m:t>
            </m:r>
          </m:sub>
        </m:sSub>
      </m:oMath>
      <w:r>
        <w:rPr>
          <w:rFonts w:ascii="Arial" w:eastAsiaTheme="minorEastAsia" w:hAnsi="Arial" w:cs="Arial"/>
          <w:sz w:val="24"/>
          <w:szCs w:val="24"/>
          <w:lang w:val="es-MX"/>
        </w:rPr>
        <w:t xml:space="preserve"> y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2</m:t>
            </m:r>
          </m:sub>
        </m:sSub>
      </m:oMath>
      <w:r w:rsidRPr="004A2B43">
        <w:rPr>
          <w:rFonts w:ascii="Arial" w:hAnsi="Arial" w:cs="Arial"/>
          <w:sz w:val="24"/>
          <w:szCs w:val="24"/>
          <w:lang w:val="es-MX"/>
        </w:rPr>
        <w:t>, que se definirán en la siguiente sección. La forma general del modelo econométrico es:</w:t>
      </w:r>
    </w:p>
    <w:p w14:paraId="40C0D428" w14:textId="4F5DFD99" w:rsidR="00C05B82" w:rsidRPr="00C05B82" w:rsidRDefault="001A1082" w:rsidP="00C05B82">
      <w:pPr>
        <w:pStyle w:val="Descripcin"/>
        <w:jc w:val="both"/>
        <w:rPr>
          <w:rFonts w:ascii="Arial" w:hAnsi="Arial" w:cs="Arial"/>
          <w:sz w:val="24"/>
          <w:szCs w:val="24"/>
        </w:rPr>
      </w:pPr>
      <w:r>
        <w:rPr>
          <w:rFonts w:ascii="Arial" w:eastAsiaTheme="minorEastAsia" w:hAnsi="Arial" w:cs="Arial"/>
          <w:sz w:val="24"/>
          <w:szCs w:val="24"/>
          <w:lang w:val="es-MX"/>
        </w:rPr>
        <w:t xml:space="preserve">       </w:t>
      </w:r>
      <w:bookmarkStart w:id="51" w:name="_Toc110538682"/>
      <m:oMath>
        <m:r>
          <w:rPr>
            <w:rFonts w:ascii="Cambria Math" w:eastAsiaTheme="minorEastAsia" w:hAnsi="Cambria Math" w:cs="Arial"/>
            <w:sz w:val="24"/>
            <w:szCs w:val="24"/>
            <w:lang w:val="es-MX"/>
          </w:rPr>
          <m:t xml:space="preserve">Y= </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0</m:t>
            </m:r>
          </m:sub>
        </m:sSub>
        <m:r>
          <w:rPr>
            <w:rFonts w:ascii="Cambria Math" w:eastAsiaTheme="minorEastAsia" w:hAnsi="Cambria Math" w:cs="Arial"/>
            <w:sz w:val="24"/>
            <w:szCs w:val="24"/>
            <w:lang w:val="es-MX"/>
          </w:rPr>
          <m:t>+</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1</m:t>
            </m:r>
          </m:sub>
        </m:sSub>
        <m:r>
          <w:rPr>
            <w:rFonts w:ascii="Cambria Math" w:eastAsiaTheme="minorEastAsia" w:hAnsi="Cambria Math" w:cs="Arial"/>
            <w:sz w:val="24"/>
            <w:szCs w:val="24"/>
            <w:lang w:val="es-MX"/>
          </w:rPr>
          <m:t>estres+</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2</m:t>
            </m:r>
          </m:sub>
        </m:sSub>
        <m:r>
          <w:rPr>
            <w:rFonts w:ascii="Cambria Math" w:eastAsiaTheme="minorEastAsia" w:hAnsi="Cambria Math" w:cs="Arial"/>
            <w:sz w:val="24"/>
            <w:szCs w:val="24"/>
            <w:lang w:val="es-MX"/>
          </w:rPr>
          <m:t>sequia+</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3</m:t>
            </m:r>
          </m:sub>
        </m:sSub>
        <m:r>
          <w:rPr>
            <w:rFonts w:ascii="Cambria Math" w:eastAsiaTheme="minorEastAsia" w:hAnsi="Cambria Math" w:cs="Arial"/>
            <w:sz w:val="24"/>
            <w:szCs w:val="24"/>
            <w:lang w:val="es-MX"/>
          </w:rPr>
          <m:t>estres×sequia+</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4</m:t>
            </m:r>
          </m:sub>
        </m:sSub>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1</m:t>
            </m:r>
          </m:sub>
        </m:sSub>
        <m:r>
          <w:rPr>
            <w:rFonts w:ascii="Cambria Math" w:eastAsiaTheme="minorEastAsia" w:hAnsi="Cambria Math" w:cs="Arial"/>
            <w:sz w:val="24"/>
            <w:szCs w:val="24"/>
            <w:lang w:val="es-MX"/>
          </w:rPr>
          <m:t>+</m:t>
        </m:r>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β</m:t>
            </m:r>
          </m:e>
          <m:sub>
            <m:r>
              <w:rPr>
                <w:rFonts w:ascii="Cambria Math" w:eastAsiaTheme="minorEastAsia" w:hAnsi="Cambria Math" w:cs="Arial"/>
                <w:sz w:val="24"/>
                <w:szCs w:val="24"/>
                <w:lang w:val="es-MX"/>
              </w:rPr>
              <m:t>5</m:t>
            </m:r>
          </m:sub>
        </m:sSub>
        <m:sSub>
          <m:sSubPr>
            <m:ctrlPr>
              <w:rPr>
                <w:rFonts w:ascii="Cambria Math" w:eastAsiaTheme="minorEastAsia" w:hAnsi="Cambria Math" w:cs="Arial"/>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2</m:t>
            </m:r>
          </m:sub>
        </m:sSub>
        <m:r>
          <w:rPr>
            <w:rFonts w:ascii="Cambria Math" w:eastAsiaTheme="minorEastAsia" w:hAnsi="Cambria Math" w:cs="Arial"/>
            <w:sz w:val="24"/>
            <w:szCs w:val="24"/>
            <w:lang w:val="es-MX"/>
          </w:rPr>
          <m:t>+ε</m:t>
        </m:r>
      </m:oMath>
      <w:r>
        <w:rPr>
          <w:rFonts w:ascii="Arial" w:eastAsiaTheme="minorEastAsia" w:hAnsi="Arial" w:cs="Arial"/>
          <w:sz w:val="24"/>
          <w:szCs w:val="24"/>
          <w:lang w:val="es-MX"/>
        </w:rPr>
        <w:t xml:space="preserve">   </w:t>
      </w:r>
      <w:r w:rsidR="00C05B82" w:rsidRPr="00C05B82">
        <w:rPr>
          <w:rFonts w:ascii="Arial" w:eastAsiaTheme="minorEastAsia" w:hAnsi="Arial" w:cs="Arial"/>
          <w:sz w:val="24"/>
          <w:szCs w:val="24"/>
          <w:lang w:val="es-MX"/>
        </w:rPr>
        <w:t>(</w:t>
      </w:r>
      <w:r w:rsidR="00745BCC">
        <w:rPr>
          <w:rFonts w:ascii="Arial" w:eastAsiaTheme="minorEastAsia" w:hAnsi="Arial" w:cs="Arial"/>
          <w:sz w:val="24"/>
          <w:szCs w:val="24"/>
          <w:lang w:val="es-MX"/>
        </w:rPr>
        <w:fldChar w:fldCharType="begin"/>
      </w:r>
      <w:r w:rsidR="00745BCC">
        <w:rPr>
          <w:rFonts w:ascii="Arial" w:eastAsiaTheme="minorEastAsia" w:hAnsi="Arial" w:cs="Arial"/>
          <w:sz w:val="24"/>
          <w:szCs w:val="24"/>
          <w:lang w:val="es-MX"/>
        </w:rPr>
        <w:instrText xml:space="preserve"> SEQ Ecuación \* ARABIC </w:instrText>
      </w:r>
      <w:r w:rsidR="00745BCC">
        <w:rPr>
          <w:rFonts w:ascii="Arial" w:eastAsiaTheme="minorEastAsia" w:hAnsi="Arial" w:cs="Arial"/>
          <w:sz w:val="24"/>
          <w:szCs w:val="24"/>
          <w:lang w:val="es-MX"/>
        </w:rPr>
        <w:fldChar w:fldCharType="separate"/>
      </w:r>
      <w:r w:rsidR="00AB783A">
        <w:rPr>
          <w:rFonts w:ascii="Arial" w:eastAsiaTheme="minorEastAsia" w:hAnsi="Arial" w:cs="Arial"/>
          <w:noProof/>
          <w:sz w:val="24"/>
          <w:szCs w:val="24"/>
          <w:lang w:val="es-MX"/>
        </w:rPr>
        <w:t>2</w:t>
      </w:r>
      <w:r w:rsidR="00745BCC">
        <w:rPr>
          <w:rFonts w:ascii="Arial" w:eastAsiaTheme="minorEastAsia" w:hAnsi="Arial" w:cs="Arial"/>
          <w:sz w:val="24"/>
          <w:szCs w:val="24"/>
          <w:lang w:val="es-MX"/>
        </w:rPr>
        <w:fldChar w:fldCharType="end"/>
      </w:r>
      <w:r w:rsidR="00C05B82" w:rsidRPr="00C05B82">
        <w:rPr>
          <w:rFonts w:ascii="Arial" w:hAnsi="Arial" w:cs="Arial"/>
          <w:sz w:val="24"/>
          <w:szCs w:val="24"/>
        </w:rPr>
        <w:t>)</w:t>
      </w:r>
      <w:bookmarkEnd w:id="51"/>
    </w:p>
    <w:p w14:paraId="2D737ED1" w14:textId="4097E1EA" w:rsidR="00FA4C90" w:rsidRPr="00FA4C90" w:rsidRDefault="00FA4C90" w:rsidP="00497048">
      <w:pPr>
        <w:keepNext/>
        <w:spacing w:line="360" w:lineRule="auto"/>
        <w:jc w:val="both"/>
        <w:rPr>
          <w:rFonts w:ascii="Arial" w:eastAsiaTheme="minorEastAsia" w:hAnsi="Arial" w:cs="Arial"/>
          <w:sz w:val="24"/>
          <w:szCs w:val="24"/>
          <w:lang w:val="es-MX"/>
        </w:rPr>
      </w:pPr>
    </w:p>
    <w:p w14:paraId="51334075" w14:textId="0F25A64B" w:rsidR="002E3AB9" w:rsidRDefault="0063722B" w:rsidP="002E3AB9">
      <w:pPr>
        <w:pStyle w:val="Ttulo2"/>
        <w:rPr>
          <w:rFonts w:ascii="Arial" w:hAnsi="Arial" w:cs="Arial"/>
          <w:color w:val="auto"/>
          <w:sz w:val="24"/>
          <w:szCs w:val="24"/>
          <w:u w:val="single"/>
        </w:rPr>
      </w:pPr>
      <w:bookmarkStart w:id="52" w:name="_Toc110719651"/>
      <w:r>
        <w:rPr>
          <w:rFonts w:ascii="Arial" w:hAnsi="Arial" w:cs="Arial"/>
          <w:color w:val="auto"/>
          <w:sz w:val="24"/>
          <w:szCs w:val="24"/>
        </w:rPr>
        <w:t>2</w:t>
      </w:r>
      <w:r w:rsidR="002E3AB9" w:rsidRPr="007060A4">
        <w:rPr>
          <w:rFonts w:ascii="Arial" w:hAnsi="Arial" w:cs="Arial"/>
          <w:color w:val="auto"/>
          <w:sz w:val="24"/>
          <w:szCs w:val="24"/>
        </w:rPr>
        <w:t>.</w:t>
      </w:r>
      <w:r w:rsidR="00E32CCC">
        <w:rPr>
          <w:rFonts w:ascii="Arial" w:hAnsi="Arial" w:cs="Arial"/>
          <w:color w:val="auto"/>
          <w:sz w:val="24"/>
          <w:szCs w:val="24"/>
        </w:rPr>
        <w:t>3</w:t>
      </w:r>
      <w:r w:rsidR="002E3AB9" w:rsidRPr="007060A4">
        <w:rPr>
          <w:rFonts w:ascii="Arial" w:hAnsi="Arial" w:cs="Arial"/>
          <w:color w:val="auto"/>
          <w:sz w:val="24"/>
          <w:szCs w:val="24"/>
        </w:rPr>
        <w:t xml:space="preserve">) </w:t>
      </w:r>
      <w:r w:rsidR="00CE4EAB">
        <w:rPr>
          <w:rFonts w:ascii="Arial" w:hAnsi="Arial" w:cs="Arial"/>
          <w:color w:val="auto"/>
          <w:sz w:val="24"/>
          <w:szCs w:val="24"/>
          <w:u w:val="single"/>
        </w:rPr>
        <w:t>Estrategia de identificación empírica</w:t>
      </w:r>
      <w:bookmarkEnd w:id="52"/>
    </w:p>
    <w:p w14:paraId="363CB47A" w14:textId="77777777" w:rsidR="002E3AB9" w:rsidRPr="007060A4" w:rsidRDefault="002E3AB9" w:rsidP="002E3AB9"/>
    <w:p w14:paraId="51E47C58" w14:textId="736BFD31" w:rsidR="002E3AB9" w:rsidRPr="00E64CB9" w:rsidRDefault="002E3AB9" w:rsidP="002E3AB9">
      <w:pPr>
        <w:pStyle w:val="NormalWeb"/>
        <w:spacing w:before="0" w:beforeAutospacing="0" w:after="160" w:afterAutospacing="0" w:line="360" w:lineRule="auto"/>
        <w:jc w:val="both"/>
        <w:rPr>
          <w:rFonts w:ascii="Arial" w:hAnsi="Arial" w:cs="Arial"/>
        </w:rPr>
      </w:pPr>
      <w:r w:rsidRPr="00E64CB9">
        <w:rPr>
          <w:rFonts w:ascii="Arial" w:hAnsi="Arial" w:cs="Arial"/>
        </w:rPr>
        <w:t>El estudio se realiza analizando un panel de transacciones de derechos de agua asociados a distintas fuentes hídricas a lo largo de Chile. Cada transacción entrega información sobre el precio en unidades de fomento (UF) por litros por segundo (</w:t>
      </w:r>
      <m:oMath>
        <m:sSub>
          <m:sSubPr>
            <m:ctrlPr>
              <w:rPr>
                <w:rFonts w:ascii="Cambria Math" w:hAnsi="Cambria Math" w:cs="Arial"/>
                <w:i/>
              </w:rPr>
            </m:ctrlPr>
          </m:sSubPr>
          <m:e>
            <m:r>
              <w:rPr>
                <w:rFonts w:ascii="Cambria Math" w:hAnsi="Cambria Math" w:cs="Arial"/>
              </w:rPr>
              <m:t>P</m:t>
            </m:r>
          </m:e>
          <m:sub>
            <m:r>
              <w:rPr>
                <w:rFonts w:ascii="Cambria Math" w:hAnsi="Cambria Math" w:cs="Arial"/>
              </w:rPr>
              <m:t>i,t</m:t>
            </m:r>
          </m:sub>
        </m:sSub>
      </m:oMath>
      <w:r w:rsidRPr="00E64CB9">
        <w:rPr>
          <w:rFonts w:ascii="Arial" w:hAnsi="Arial" w:cs="Arial"/>
        </w:rPr>
        <w:t xml:space="preserve">) para transacción observada en tiempo </w:t>
      </w:r>
      <m:oMath>
        <m:r>
          <w:rPr>
            <w:rFonts w:ascii="Cambria Math" w:hAnsi="Cambria Math" w:cs="Arial"/>
          </w:rPr>
          <m:t>t</m:t>
        </m:r>
      </m:oMath>
      <w:r w:rsidRPr="00E64CB9">
        <w:rPr>
          <w:rFonts w:ascii="Arial" w:hAnsi="Arial" w:cs="Arial"/>
        </w:rPr>
        <w:t xml:space="preserve"> y relacionada a la fuente hídrica </w:t>
      </w:r>
      <m:oMath>
        <m:r>
          <w:rPr>
            <w:rFonts w:ascii="Cambria Math" w:hAnsi="Cambria Math" w:cs="Arial"/>
          </w:rPr>
          <m:t>i</m:t>
        </m:r>
      </m:oMath>
      <w:r w:rsidRPr="00E64CB9">
        <w:rPr>
          <w:rFonts w:ascii="Arial" w:hAnsi="Arial" w:cs="Arial"/>
        </w:rPr>
        <w:t>. El estudio se límite a fuentes hídricas superficiales debido a que en el caso de los ríos es posible obtener medidas históricas de caudal, lo cual permite controlar por la oferta de agua disponible para cada fuente hídrica (</w:t>
      </w:r>
      <m:oMath>
        <m:sSub>
          <m:sSubPr>
            <m:ctrlPr>
              <w:rPr>
                <w:rFonts w:ascii="Cambria Math" w:hAnsi="Cambria Math" w:cs="Arial"/>
                <w:i/>
              </w:rPr>
            </m:ctrlPr>
          </m:sSubPr>
          <m:e>
            <m:r>
              <w:rPr>
                <w:rFonts w:ascii="Cambria Math" w:hAnsi="Cambria Math" w:cs="Arial"/>
              </w:rPr>
              <m:t>C</m:t>
            </m:r>
          </m:e>
          <m:sub>
            <m:r>
              <w:rPr>
                <w:rFonts w:ascii="Cambria Math" w:hAnsi="Cambria Math" w:cs="Arial"/>
              </w:rPr>
              <m:t>i,t</m:t>
            </m:r>
          </m:sub>
        </m:sSub>
      </m:oMath>
      <w:r w:rsidRPr="00E64CB9">
        <w:rPr>
          <w:rFonts w:ascii="Arial" w:hAnsi="Arial" w:cs="Arial"/>
        </w:rPr>
        <w:t xml:space="preserve">). </w:t>
      </w:r>
      <w:r w:rsidRPr="00E64CB9">
        <w:rPr>
          <w:rFonts w:ascii="Arial" w:hAnsi="Arial" w:cs="Arial"/>
          <w:color w:val="000000"/>
        </w:rPr>
        <w:t xml:space="preserve">La muestra se restringe a transacciones de compra y venta de más de 0,05 litros por segundo. Esta decisión se basa en evitar sesgos en la valoración en el caso de transacciones hereditarias y transacciones de caudales </w:t>
      </w:r>
      <w:r w:rsidR="00782633" w:rsidRPr="00E64CB9">
        <w:rPr>
          <w:rFonts w:ascii="Arial" w:hAnsi="Arial" w:cs="Arial"/>
          <w:color w:val="000000"/>
        </w:rPr>
        <w:t>pequeños</w:t>
      </w:r>
      <w:r w:rsidR="00782633">
        <w:rPr>
          <w:rFonts w:ascii="Arial" w:hAnsi="Arial" w:cs="Arial"/>
          <w:color w:val="000000"/>
        </w:rPr>
        <w:t>,</w:t>
      </w:r>
      <w:r w:rsidR="00A919F4">
        <w:rPr>
          <w:rFonts w:ascii="Arial" w:hAnsi="Arial" w:cs="Arial"/>
          <w:color w:val="000000"/>
        </w:rPr>
        <w:t xml:space="preserve"> en donde se realiza </w:t>
      </w:r>
      <w:r w:rsidR="009A759B">
        <w:rPr>
          <w:rFonts w:ascii="Arial" w:hAnsi="Arial" w:cs="Arial"/>
          <w:color w:val="000000"/>
        </w:rPr>
        <w:t xml:space="preserve">basándose en </w:t>
      </w:r>
      <w:r w:rsidR="0058358F">
        <w:rPr>
          <w:rFonts w:ascii="Arial" w:hAnsi="Arial" w:cs="Arial"/>
          <w:color w:val="000000"/>
        </w:rPr>
        <w:t>un punto de la metodología VAC</w:t>
      </w:r>
      <w:r w:rsidRPr="00E64CB9">
        <w:rPr>
          <w:rFonts w:ascii="Arial" w:hAnsi="Arial" w:cs="Arial"/>
          <w:color w:val="000000"/>
        </w:rPr>
        <w:t xml:space="preserve"> </w:t>
      </w:r>
      <w:sdt>
        <w:sdtPr>
          <w:rPr>
            <w:rFonts w:ascii="Arial" w:hAnsi="Arial" w:cs="Arial"/>
            <w:color w:val="000000"/>
          </w:rPr>
          <w:id w:val="-757589082"/>
          <w:citation/>
        </w:sdtPr>
        <w:sdtContent>
          <w:r w:rsidRPr="00606A39">
            <w:rPr>
              <w:rFonts w:ascii="Arial" w:hAnsi="Arial" w:cs="Arial"/>
              <w:color w:val="000000"/>
            </w:rPr>
            <w:fldChar w:fldCharType="begin"/>
          </w:r>
          <w:r w:rsidRPr="00606A39">
            <w:rPr>
              <w:rFonts w:ascii="Arial" w:hAnsi="Arial" w:cs="Arial"/>
              <w:color w:val="000000"/>
            </w:rPr>
            <w:instrText xml:space="preserve"> CITATION Oss131 \l 13322 </w:instrText>
          </w:r>
          <w:r w:rsidRPr="00606A39">
            <w:rPr>
              <w:rFonts w:ascii="Arial" w:hAnsi="Arial" w:cs="Arial"/>
              <w:color w:val="000000"/>
            </w:rPr>
            <w:fldChar w:fldCharType="separate"/>
          </w:r>
          <w:r w:rsidR="00A121F8" w:rsidRPr="00A121F8">
            <w:rPr>
              <w:rFonts w:ascii="Arial" w:hAnsi="Arial" w:cs="Arial"/>
              <w:noProof/>
              <w:color w:val="000000"/>
            </w:rPr>
            <w:t>(Ossó, 2013)</w:t>
          </w:r>
          <w:r w:rsidRPr="00606A39">
            <w:rPr>
              <w:rFonts w:ascii="Arial" w:hAnsi="Arial" w:cs="Arial"/>
              <w:color w:val="000000"/>
            </w:rPr>
            <w:fldChar w:fldCharType="end"/>
          </w:r>
        </w:sdtContent>
      </w:sdt>
      <w:r>
        <w:rPr>
          <w:rFonts w:ascii="Arial" w:hAnsi="Arial" w:cs="Arial"/>
          <w:color w:val="000000"/>
        </w:rPr>
        <w:t>.</w:t>
      </w:r>
    </w:p>
    <w:p w14:paraId="45831582" w14:textId="496559E3" w:rsidR="002E3AB9" w:rsidRPr="003D1789" w:rsidRDefault="002E3AB9" w:rsidP="002E3AB9">
      <w:pPr>
        <w:pStyle w:val="NormalWeb"/>
        <w:spacing w:before="0" w:beforeAutospacing="0" w:after="160" w:afterAutospacing="0" w:line="360" w:lineRule="auto"/>
        <w:jc w:val="both"/>
        <w:rPr>
          <w:rFonts w:ascii="Arial" w:hAnsi="Arial" w:cs="Arial"/>
        </w:rPr>
      </w:pPr>
      <w:r w:rsidRPr="003D1789">
        <w:rPr>
          <w:rFonts w:ascii="Arial" w:hAnsi="Arial" w:cs="Arial"/>
        </w:rPr>
        <w:t xml:space="preserve">Dado que el foco de este estudio es la identificación del efecto causal de un estado de sequía en los precios de los derechos de agua. Este estudio se aprovecha del comienzo de la sequía en Chile el año 2010, y la designación de </w:t>
      </w:r>
      <w:r>
        <w:rPr>
          <w:rFonts w:ascii="Arial" w:hAnsi="Arial" w:cs="Arial"/>
        </w:rPr>
        <w:t>es</w:t>
      </w:r>
      <w:r w:rsidRPr="003D1789">
        <w:rPr>
          <w:rFonts w:ascii="Arial" w:hAnsi="Arial" w:cs="Arial"/>
        </w:rPr>
        <w:t xml:space="preserve">trés hídrico de la DGA </w:t>
      </w:r>
      <w:r w:rsidRPr="000417B8">
        <w:rPr>
          <w:rFonts w:ascii="Arial" w:hAnsi="Arial" w:cs="Arial"/>
        </w:rPr>
        <w:t>(2019)</w:t>
      </w:r>
      <w:r>
        <w:rPr>
          <w:rFonts w:ascii="Arial" w:hAnsi="Arial" w:cs="Arial"/>
        </w:rPr>
        <w:t>,</w:t>
      </w:r>
      <w:r w:rsidRPr="003D1789">
        <w:rPr>
          <w:rFonts w:ascii="Arial" w:hAnsi="Arial" w:cs="Arial"/>
        </w:rPr>
        <w:t xml:space="preserve"> para plantear un modelo econométrico de diferencias en diferencias (DiD). En este caso, la variable que mide el comienzo de la intervención corresponde una variable binaria (</w:t>
      </w:r>
      <m:oMath>
        <m:r>
          <w:rPr>
            <w:rFonts w:ascii="Cambria Math" w:hAnsi="Cambria Math" w:cs="Arial"/>
          </w:rPr>
          <m:t>sequí</m:t>
        </m:r>
        <m:sSub>
          <m:sSubPr>
            <m:ctrlPr>
              <w:rPr>
                <w:rFonts w:ascii="Cambria Math" w:hAnsi="Cambria Math" w:cs="Arial"/>
                <w:i/>
              </w:rPr>
            </m:ctrlPr>
          </m:sSubPr>
          <m:e>
            <m:r>
              <w:rPr>
                <w:rFonts w:ascii="Cambria Math" w:hAnsi="Cambria Math" w:cs="Arial"/>
              </w:rPr>
              <m:t>a</m:t>
            </m:r>
          </m:e>
          <m:sub>
            <m:r>
              <w:rPr>
                <w:rFonts w:ascii="Cambria Math" w:hAnsi="Cambria Math" w:cs="Arial"/>
              </w:rPr>
              <m:t>i,t</m:t>
            </m:r>
          </m:sub>
        </m:sSub>
      </m:oMath>
      <w:r w:rsidRPr="00B8079C">
        <w:rPr>
          <w:rFonts w:ascii="Arial" w:hAnsi="Arial" w:cs="Arial"/>
        </w:rPr>
        <w:t>)</w:t>
      </w:r>
      <w:r w:rsidRPr="003D1789">
        <w:rPr>
          <w:rFonts w:ascii="Arial" w:hAnsi="Arial" w:cs="Arial"/>
        </w:rPr>
        <w:t xml:space="preserve"> que toma un valor de uno si la transacción observada en tiempo </w:t>
      </w:r>
      <m:oMath>
        <m:r>
          <w:rPr>
            <w:rFonts w:ascii="Cambria Math" w:hAnsi="Cambria Math" w:cs="Arial"/>
          </w:rPr>
          <m:t>t</m:t>
        </m:r>
      </m:oMath>
      <w:r w:rsidRPr="003D1789">
        <w:rPr>
          <w:rFonts w:ascii="Arial" w:hAnsi="Arial" w:cs="Arial"/>
        </w:rPr>
        <w:t xml:space="preserve"> tiene fecha de 2010 o posterior, y cero en otro caso. Por otro lado, el grupo de tratamiento y de control se definen a partir de la </w:t>
      </w:r>
      <w:r w:rsidRPr="003D1789">
        <w:rPr>
          <w:rFonts w:ascii="Arial" w:hAnsi="Arial" w:cs="Arial"/>
        </w:rPr>
        <w:lastRenderedPageBreak/>
        <w:t xml:space="preserve">variable binaria </w:t>
      </w:r>
      <m:oMath>
        <m:r>
          <w:rPr>
            <w:rFonts w:ascii="Cambria Math" w:hAnsi="Cambria Math" w:cs="Arial"/>
          </w:rPr>
          <m:t>stres</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oMath>
      <w:r w:rsidR="00F50D5E" w:rsidRPr="003D1789">
        <w:rPr>
          <w:rFonts w:ascii="Arial" w:hAnsi="Arial" w:cs="Arial"/>
        </w:rPr>
        <w:t xml:space="preserve">, </w:t>
      </w:r>
      <w:r w:rsidRPr="003D1789">
        <w:rPr>
          <w:rFonts w:ascii="Arial" w:hAnsi="Arial" w:cs="Arial"/>
        </w:rPr>
        <w:t>construida a partir de la designación e</w:t>
      </w:r>
      <w:r w:rsidR="007E7428">
        <w:rPr>
          <w:rFonts w:ascii="Arial" w:hAnsi="Arial" w:cs="Arial"/>
        </w:rPr>
        <w:t>n</w:t>
      </w:r>
      <w:r w:rsidRPr="003D1789">
        <w:rPr>
          <w:rFonts w:ascii="Arial" w:hAnsi="Arial" w:cs="Arial"/>
        </w:rPr>
        <w:t xml:space="preserve"> stress hídrico de la DGA</w:t>
      </w:r>
      <w:r w:rsidR="00F50D5E">
        <w:rPr>
          <w:rFonts w:ascii="Arial" w:hAnsi="Arial" w:cs="Arial"/>
        </w:rPr>
        <w:t xml:space="preserve">, </w:t>
      </w:r>
      <w:r w:rsidRPr="003D1789">
        <w:rPr>
          <w:rFonts w:ascii="Arial" w:hAnsi="Arial" w:cs="Arial"/>
        </w:rPr>
        <w:t xml:space="preserve">tal que toman un valor de uno las transacciones asociadas a </w:t>
      </w:r>
      <w:r>
        <w:rPr>
          <w:rFonts w:ascii="Arial" w:hAnsi="Arial" w:cs="Arial"/>
        </w:rPr>
        <w:t>23 ríos, (ver anexo 3),</w:t>
      </w:r>
      <w:r w:rsidRPr="003D1789">
        <w:rPr>
          <w:rFonts w:ascii="Arial" w:hAnsi="Arial" w:cs="Arial"/>
        </w:rPr>
        <w:t xml:space="preserve"> De manera de controlar por cambios en los precios relacionados a movimientos cíclicos o estacionales del caudal, antes y después del comienzo de la sequía, y por factores estructurales relacionados a las fuentes hídricas declaradas en </w:t>
      </w:r>
      <w:r>
        <w:rPr>
          <w:rFonts w:ascii="Arial" w:hAnsi="Arial" w:cs="Arial"/>
        </w:rPr>
        <w:t>es</w:t>
      </w:r>
      <w:r w:rsidRPr="003D1789">
        <w:rPr>
          <w:rFonts w:ascii="Arial" w:hAnsi="Arial" w:cs="Arial"/>
        </w:rPr>
        <w:t>trés, se incluyen cómo variables de control las interacciones entre caudal (</w:t>
      </w:r>
      <m:oMath>
        <m:sSub>
          <m:sSubPr>
            <m:ctrlPr>
              <w:rPr>
                <w:rFonts w:ascii="Cambria Math" w:hAnsi="Cambria Math" w:cs="Arial"/>
                <w:i/>
              </w:rPr>
            </m:ctrlPr>
          </m:sSubPr>
          <m:e>
            <m:r>
              <w:rPr>
                <w:rFonts w:ascii="Cambria Math" w:hAnsi="Cambria Math" w:cs="Arial"/>
              </w:rPr>
              <m:t>C</m:t>
            </m:r>
          </m:e>
          <m:sub>
            <m:r>
              <w:rPr>
                <w:rFonts w:ascii="Cambria Math" w:hAnsi="Cambria Math" w:cs="Arial"/>
              </w:rPr>
              <m:t>i,t</m:t>
            </m:r>
          </m:sub>
        </m:sSub>
      </m:oMath>
      <w:r w:rsidRPr="003D1789">
        <w:rPr>
          <w:rFonts w:ascii="Arial" w:hAnsi="Arial" w:cs="Arial"/>
        </w:rPr>
        <w:t>), sequía (</w:t>
      </w:r>
      <m:oMath>
        <m:sSub>
          <m:sSubPr>
            <m:ctrlPr>
              <w:rPr>
                <w:rFonts w:ascii="Cambria Math" w:hAnsi="Cambria Math" w:cs="Arial"/>
                <w:i/>
              </w:rPr>
            </m:ctrlPr>
          </m:sSubPr>
          <m:e>
            <m:r>
              <w:rPr>
                <w:rFonts w:ascii="Cambria Math" w:hAnsi="Cambria Math" w:cs="Arial"/>
              </w:rPr>
              <m:t>sequía</m:t>
            </m:r>
          </m:e>
          <m:sub>
            <m:r>
              <w:rPr>
                <w:rFonts w:ascii="Cambria Math" w:hAnsi="Cambria Math" w:cs="Arial"/>
              </w:rPr>
              <m:t>t</m:t>
            </m:r>
          </m:sub>
        </m:sSub>
      </m:oMath>
      <w:r w:rsidRPr="003D1789">
        <w:rPr>
          <w:rFonts w:ascii="Arial" w:hAnsi="Arial" w:cs="Arial"/>
        </w:rPr>
        <w:t>) y stress (</w:t>
      </w:r>
      <m:oMath>
        <m:r>
          <w:rPr>
            <w:rFonts w:ascii="Cambria Math" w:hAnsi="Cambria Math" w:cs="Arial"/>
          </w:rPr>
          <m:t>stres</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oMath>
      <w:r w:rsidRPr="003D1789">
        <w:rPr>
          <w:rFonts w:ascii="Arial" w:hAnsi="Arial" w:cs="Arial"/>
        </w:rPr>
        <w:t>). Matemáticamente, el modelo de regresión propuesto se puede escribir cómo sigue:</w:t>
      </w:r>
    </w:p>
    <w:p w14:paraId="50DCF863" w14:textId="259D04AC" w:rsidR="002E3AB9" w:rsidRPr="00C30CE0" w:rsidRDefault="00000000" w:rsidP="00C05B82">
      <w:pPr>
        <w:pStyle w:val="NormalWeb"/>
        <w:keepNext/>
        <w:spacing w:before="0" w:beforeAutospacing="0" w:after="160" w:afterAutospacing="0" w:line="360" w:lineRule="auto"/>
        <w:ind w:left="360"/>
        <w:jc w:val="both"/>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C</m:t>
                      </m:r>
                      <m:r>
                        <w:rPr>
                          <w:rFonts w:ascii="Cambria Math" w:eastAsiaTheme="minorEastAsia" w:hAnsi="Cambria Math"/>
                        </w:rPr>
                        <m:t xml:space="preserve"> </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m:t>
              </m:r>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C</m:t>
                      </m:r>
                      <m:r>
                        <w:rPr>
                          <w:rFonts w:ascii="Cambria Math" w:eastAsiaTheme="minorEastAsia" w:hAnsi="Cambria Math"/>
                        </w:rPr>
                        <m:t xml:space="preserve"> </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m:t>
              </m:r>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C</m:t>
                      </m:r>
                      <m:r>
                        <w:rPr>
                          <w:rFonts w:ascii="Cambria Math" w:eastAsiaTheme="minorEastAsia" w:hAnsi="Cambria Math"/>
                        </w:rPr>
                        <m:t xml:space="preserve"> </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 xml:space="preserve">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C</m:t>
                      </m:r>
                      <m:r>
                        <w:rPr>
                          <w:rFonts w:ascii="Cambria Math" w:eastAsiaTheme="minorEastAsia" w:hAnsi="Cambria Math"/>
                        </w:rPr>
                        <m:t xml:space="preserve"> </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b>
            <m:sSubPr>
              <m:ctrlPr>
                <w:rPr>
                  <w:rFonts w:ascii="Cambria Math" w:eastAsiaTheme="minorEastAsia" w:hAnsi="Cambria Math"/>
                </w:rPr>
              </m:ctrlPr>
            </m:sSubPr>
            <m:e>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t</m:t>
              </m:r>
            </m:sub>
          </m:sSub>
        </m:oMath>
      </m:oMathPara>
    </w:p>
    <w:p w14:paraId="4831D7D7" w14:textId="53420A8F" w:rsidR="002E3AB9" w:rsidRPr="00745BCC" w:rsidRDefault="002E3AB9" w:rsidP="002E3AB9">
      <w:pPr>
        <w:pStyle w:val="Descripcin"/>
        <w:keepNext/>
        <w:jc w:val="both"/>
        <w:rPr>
          <w:rFonts w:ascii="Arial" w:hAnsi="Arial" w:cs="Arial"/>
          <w:sz w:val="24"/>
          <w:szCs w:val="24"/>
        </w:rPr>
      </w:pPr>
      <w:r w:rsidRPr="00745BCC">
        <w:rPr>
          <w:rFonts w:ascii="Arial" w:hAnsi="Arial" w:cs="Arial"/>
          <w:sz w:val="24"/>
          <w:szCs w:val="24"/>
        </w:rPr>
        <w:t xml:space="preserve">                                                                          </w:t>
      </w:r>
      <w:bookmarkStart w:id="53" w:name="_Toc110538683"/>
      <w:r w:rsidR="00745BCC" w:rsidRPr="00745BCC">
        <w:rPr>
          <w:rFonts w:ascii="Arial" w:hAnsi="Arial" w:cs="Arial"/>
          <w:sz w:val="24"/>
          <w:szCs w:val="24"/>
        </w:rPr>
        <w:t>(</w:t>
      </w:r>
      <w:r w:rsidR="00745BCC" w:rsidRPr="00745BCC">
        <w:rPr>
          <w:rFonts w:ascii="Arial" w:hAnsi="Arial" w:cs="Arial"/>
          <w:sz w:val="24"/>
          <w:szCs w:val="24"/>
        </w:rPr>
        <w:fldChar w:fldCharType="begin"/>
      </w:r>
      <w:r w:rsidR="00745BCC" w:rsidRPr="00745BCC">
        <w:rPr>
          <w:rFonts w:ascii="Arial" w:hAnsi="Arial" w:cs="Arial"/>
          <w:sz w:val="24"/>
          <w:szCs w:val="24"/>
        </w:rPr>
        <w:instrText xml:space="preserve"> SEQ Ecuación \* ARABIC </w:instrText>
      </w:r>
      <w:r w:rsidR="00745BCC" w:rsidRPr="00745BCC">
        <w:rPr>
          <w:rFonts w:ascii="Arial" w:hAnsi="Arial" w:cs="Arial"/>
          <w:sz w:val="24"/>
          <w:szCs w:val="24"/>
        </w:rPr>
        <w:fldChar w:fldCharType="separate"/>
      </w:r>
      <w:r w:rsidR="00AB783A">
        <w:rPr>
          <w:rFonts w:ascii="Arial" w:hAnsi="Arial" w:cs="Arial"/>
          <w:noProof/>
          <w:sz w:val="24"/>
          <w:szCs w:val="24"/>
        </w:rPr>
        <w:t>3</w:t>
      </w:r>
      <w:r w:rsidR="00745BCC" w:rsidRPr="00745BCC">
        <w:rPr>
          <w:rFonts w:ascii="Arial" w:hAnsi="Arial" w:cs="Arial"/>
          <w:sz w:val="24"/>
          <w:szCs w:val="24"/>
        </w:rPr>
        <w:fldChar w:fldCharType="end"/>
      </w:r>
      <w:r w:rsidR="00745BCC" w:rsidRPr="00745BCC">
        <w:rPr>
          <w:rFonts w:ascii="Arial" w:hAnsi="Arial" w:cs="Arial"/>
          <w:sz w:val="24"/>
          <w:szCs w:val="24"/>
        </w:rPr>
        <w:t>)</w:t>
      </w:r>
      <w:bookmarkEnd w:id="53"/>
    </w:p>
    <w:p w14:paraId="0CFC0839" w14:textId="6188F67B" w:rsidR="002E3AB9" w:rsidRPr="007C6CAF" w:rsidRDefault="002E3AB9" w:rsidP="002E3AB9">
      <w:pPr>
        <w:pStyle w:val="NormalWeb"/>
        <w:spacing w:before="0" w:beforeAutospacing="0" w:after="160" w:afterAutospacing="0" w:line="360" w:lineRule="auto"/>
        <w:jc w:val="both"/>
        <w:rPr>
          <w:rFonts w:ascii="Arial" w:hAnsi="Arial" w:cs="Arial"/>
        </w:rPr>
      </w:pPr>
      <w:r w:rsidRPr="007C6CAF">
        <w:rPr>
          <w:rFonts w:ascii="Arial" w:hAnsi="Arial" w:cs="Arial"/>
        </w:rPr>
        <w:t xml:space="preserve">Donde </w:t>
      </w:r>
      <m:oMath>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sSub>
                  <m:sSubPr>
                    <m:ctrlPr>
                      <w:rPr>
                        <w:rFonts w:ascii="Cambria Math" w:hAnsi="Cambria Math" w:cs="Arial"/>
                      </w:rPr>
                    </m:ctrlPr>
                  </m:sSubPr>
                  <m:e>
                    <m:r>
                      <w:rPr>
                        <w:rFonts w:ascii="Cambria Math" w:hAnsi="Cambria Math" w:cs="Arial"/>
                      </w:rPr>
                      <m:t>P</m:t>
                    </m:r>
                  </m:e>
                  <m:sub>
                    <m:r>
                      <w:rPr>
                        <w:rFonts w:ascii="Cambria Math" w:hAnsi="Cambria Math" w:cs="Arial"/>
                      </w:rPr>
                      <m:t>i</m:t>
                    </m:r>
                    <m:r>
                      <m:rPr>
                        <m:sty m:val="p"/>
                      </m:rPr>
                      <w:rPr>
                        <w:rFonts w:ascii="Cambria Math" w:hAnsi="Cambria Math" w:cs="Arial"/>
                      </w:rPr>
                      <m:t>,</m:t>
                    </m:r>
                    <m:r>
                      <w:rPr>
                        <w:rFonts w:ascii="Cambria Math" w:hAnsi="Cambria Math" w:cs="Arial"/>
                      </w:rPr>
                      <m:t>t</m:t>
                    </m:r>
                  </m:sub>
                </m:sSub>
              </m:e>
            </m:d>
          </m:e>
        </m:func>
      </m:oMath>
      <w:r w:rsidRPr="007C6CAF">
        <w:rPr>
          <w:rFonts w:ascii="Arial" w:hAnsi="Arial" w:cs="Arial"/>
        </w:rPr>
        <w:t xml:space="preserve"> y </w:t>
      </w:r>
      <m:oMath>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sSub>
                  <m:sSubPr>
                    <m:ctrlPr>
                      <w:rPr>
                        <w:rFonts w:ascii="Cambria Math" w:hAnsi="Cambria Math" w:cs="Arial"/>
                      </w:rPr>
                    </m:ctrlPr>
                  </m:sSubPr>
                  <m:e>
                    <m:r>
                      <w:rPr>
                        <w:rFonts w:ascii="Cambria Math" w:hAnsi="Cambria Math" w:cs="Arial"/>
                      </w:rPr>
                      <m:t>C</m:t>
                    </m:r>
                  </m:e>
                  <m:sub>
                    <m:r>
                      <w:rPr>
                        <w:rFonts w:ascii="Cambria Math" w:hAnsi="Cambria Math" w:cs="Arial"/>
                      </w:rPr>
                      <m:t>i</m:t>
                    </m:r>
                    <m:r>
                      <m:rPr>
                        <m:sty m:val="p"/>
                      </m:rPr>
                      <w:rPr>
                        <w:rFonts w:ascii="Cambria Math" w:hAnsi="Cambria Math" w:cs="Arial"/>
                      </w:rPr>
                      <m:t>,</m:t>
                    </m:r>
                    <m:r>
                      <w:rPr>
                        <w:rFonts w:ascii="Cambria Math" w:hAnsi="Cambria Math" w:cs="Arial"/>
                      </w:rPr>
                      <m:t>t</m:t>
                    </m:r>
                  </m:sub>
                </m:sSub>
              </m:e>
            </m:d>
          </m:e>
        </m:func>
      </m:oMath>
      <w:r w:rsidRPr="007C6CAF">
        <w:rPr>
          <w:rFonts w:ascii="Arial" w:hAnsi="Arial" w:cs="Arial"/>
        </w:rPr>
        <w:t xml:space="preserve"> son el logaritmo natural del precio del derecho de agua y del caudal, respectivamente. Esta transformación tiene sólo cómo fin facilitar la interpretación de los resultados. Para controlar por otros efectos sistemáticos que puedan afectar la valoración de todos los derechos de agua año a año es posible incluir efectos fijos por año (</w:t>
      </w:r>
      <m:oMath>
        <m:sSub>
          <m:sSubPr>
            <m:ctrlPr>
              <w:rPr>
                <w:rFonts w:ascii="Cambria Math" w:hAnsi="Cambria Math" w:cs="Arial"/>
              </w:rPr>
            </m:ctrlPr>
          </m:sSubPr>
          <m:e>
            <m:r>
              <w:rPr>
                <w:rFonts w:ascii="Cambria Math" w:hAnsi="Cambria Math" w:cs="Arial"/>
              </w:rPr>
              <m:t>α</m:t>
            </m:r>
          </m:e>
          <m:sub>
            <m:r>
              <w:rPr>
                <w:rFonts w:ascii="Cambria Math" w:hAnsi="Cambria Math" w:cs="Arial"/>
              </w:rPr>
              <m:t>t</m:t>
            </m:r>
          </m:sub>
        </m:sSub>
      </m:oMath>
      <w:r w:rsidRPr="007C6CAF">
        <w:rPr>
          <w:rFonts w:ascii="Arial" w:hAnsi="Arial" w:cs="Arial"/>
        </w:rPr>
        <w:t>), y para controlar por características específicas de cada fuente hídrica que sean constantes en el tiempo se incluyen (</w:t>
      </w:r>
      <m:oMath>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oMath>
      <w:r w:rsidRPr="007C6CAF">
        <w:rPr>
          <w:rFonts w:ascii="Arial" w:hAnsi="Arial" w:cs="Arial"/>
        </w:rPr>
        <w:t xml:space="preserve">). </w:t>
      </w:r>
    </w:p>
    <w:p w14:paraId="3BD41E04" w14:textId="73412481" w:rsidR="002E3AB9" w:rsidRPr="00922931" w:rsidRDefault="002E3AB9" w:rsidP="002E3AB9">
      <w:pPr>
        <w:pStyle w:val="NormalWeb"/>
        <w:shd w:val="clear" w:color="auto" w:fill="FFFFFF"/>
        <w:spacing w:before="0" w:beforeAutospacing="0" w:after="0" w:afterAutospacing="0" w:line="360" w:lineRule="auto"/>
        <w:jc w:val="both"/>
        <w:rPr>
          <w:rFonts w:ascii="Arial" w:hAnsi="Arial" w:cs="Arial"/>
          <w:color w:val="222222"/>
        </w:rPr>
      </w:pPr>
      <w:r w:rsidRPr="007C6CAF">
        <w:rPr>
          <w:rFonts w:ascii="Arial" w:hAnsi="Arial" w:cs="Arial"/>
        </w:rPr>
        <w:t xml:space="preserve">La atención de este estudio se concentra en el coeficiente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oMath>
      <w:r w:rsidRPr="007C6CAF">
        <w:rPr>
          <w:rFonts w:ascii="Arial" w:hAnsi="Arial" w:cs="Arial"/>
        </w:rPr>
        <w:t xml:space="preserve"> de la Ecuación </w:t>
      </w:r>
      <w:r w:rsidR="0013016E" w:rsidRPr="007C6CAF">
        <w:rPr>
          <w:rFonts w:ascii="Arial" w:hAnsi="Arial" w:cs="Arial"/>
        </w:rPr>
        <w:t>3</w:t>
      </w:r>
      <w:r w:rsidRPr="007C6CAF">
        <w:rPr>
          <w:rFonts w:ascii="Arial" w:hAnsi="Arial" w:cs="Arial"/>
        </w:rPr>
        <w:t>, el cuál medirá el cambio porcentual en los precios de los derechos de agua para un río promedio que después de la sequía cae en stress hídrico. De</w:t>
      </w:r>
      <w:r>
        <w:rPr>
          <w:rFonts w:ascii="Arial" w:hAnsi="Arial" w:cs="Arial"/>
        </w:rPr>
        <w:t xml:space="preserve"> manera de profundizar en los mecanismos económicos que podrían explicar los resultados encontrados. </w:t>
      </w:r>
      <w:r>
        <w:rPr>
          <w:rFonts w:ascii="Arial" w:hAnsi="Arial" w:cs="Arial"/>
          <w:color w:val="222222"/>
        </w:rPr>
        <w:t xml:space="preserve">Se estima la misma regresión presentada en la Ecuación </w:t>
      </w:r>
      <w:r w:rsidR="0013016E">
        <w:rPr>
          <w:rFonts w:ascii="Arial" w:hAnsi="Arial" w:cs="Arial"/>
          <w:color w:val="222222"/>
        </w:rPr>
        <w:t>4</w:t>
      </w:r>
      <w:r>
        <w:rPr>
          <w:rFonts w:ascii="Arial" w:hAnsi="Arial" w:cs="Arial"/>
          <w:color w:val="222222"/>
        </w:rPr>
        <w:t xml:space="preserve"> considerando submuestras basadas en alta y baja intensidad agrícola de la zona en la que se encuentra cada fuente hídrica estudiada.</w:t>
      </w:r>
      <w:r w:rsidRPr="00922931">
        <w:rPr>
          <w:rFonts w:ascii="Arial" w:hAnsi="Arial" w:cs="Arial"/>
          <w:color w:val="222222"/>
        </w:rPr>
        <w:t xml:space="preserve"> </w:t>
      </w:r>
      <w:r>
        <w:rPr>
          <w:rFonts w:ascii="Arial" w:hAnsi="Arial" w:cs="Arial"/>
          <w:color w:val="222222"/>
        </w:rPr>
        <w:t xml:space="preserve">Para esto se utilizan </w:t>
      </w:r>
      <w:r w:rsidRPr="00922931">
        <w:rPr>
          <w:rFonts w:ascii="Arial" w:hAnsi="Arial" w:cs="Arial"/>
          <w:color w:val="222222"/>
        </w:rPr>
        <w:t xml:space="preserve">los datos del </w:t>
      </w:r>
      <w:r>
        <w:rPr>
          <w:rFonts w:ascii="Arial" w:hAnsi="Arial" w:cs="Arial"/>
          <w:color w:val="222222"/>
        </w:rPr>
        <w:t>producto interno bruto (PIB)</w:t>
      </w:r>
      <w:r w:rsidRPr="00922931">
        <w:rPr>
          <w:rFonts w:ascii="Arial" w:hAnsi="Arial" w:cs="Arial"/>
          <w:color w:val="222222"/>
        </w:rPr>
        <w:t xml:space="preserve"> anual </w:t>
      </w:r>
      <w:r>
        <w:rPr>
          <w:rFonts w:ascii="Arial" w:hAnsi="Arial" w:cs="Arial"/>
          <w:color w:val="222222"/>
        </w:rPr>
        <w:t>para el sector s</w:t>
      </w:r>
      <w:r w:rsidRPr="00F179D8">
        <w:rPr>
          <w:rFonts w:ascii="Arial" w:hAnsi="Arial" w:cs="Arial"/>
          <w:color w:val="222222"/>
        </w:rPr>
        <w:t>ilvoagropecuario</w:t>
      </w:r>
      <w:r>
        <w:rPr>
          <w:rFonts w:ascii="Arial" w:hAnsi="Arial" w:cs="Arial"/>
          <w:color w:val="222222"/>
        </w:rPr>
        <w:t xml:space="preserve"> </w:t>
      </w:r>
      <w:r w:rsidRPr="00922931">
        <w:rPr>
          <w:rFonts w:ascii="Arial" w:hAnsi="Arial" w:cs="Arial"/>
          <w:color w:val="222222"/>
        </w:rPr>
        <w:t xml:space="preserve">por </w:t>
      </w:r>
      <w:r>
        <w:rPr>
          <w:rFonts w:ascii="Arial" w:hAnsi="Arial" w:cs="Arial"/>
          <w:color w:val="222222"/>
        </w:rPr>
        <w:t xml:space="preserve">región entre el </w:t>
      </w:r>
      <w:r w:rsidRPr="00922931">
        <w:rPr>
          <w:rFonts w:ascii="Arial" w:hAnsi="Arial" w:cs="Arial"/>
          <w:color w:val="222222"/>
        </w:rPr>
        <w:t>año 200</w:t>
      </w:r>
      <w:r>
        <w:rPr>
          <w:rFonts w:ascii="Arial" w:hAnsi="Arial" w:cs="Arial"/>
          <w:color w:val="222222"/>
        </w:rPr>
        <w:t>3</w:t>
      </w:r>
      <w:r w:rsidRPr="00922931">
        <w:rPr>
          <w:rFonts w:ascii="Arial" w:hAnsi="Arial" w:cs="Arial"/>
          <w:color w:val="222222"/>
        </w:rPr>
        <w:t xml:space="preserve"> </w:t>
      </w:r>
      <w:r>
        <w:rPr>
          <w:rFonts w:ascii="Arial" w:hAnsi="Arial" w:cs="Arial"/>
          <w:color w:val="222222"/>
        </w:rPr>
        <w:t>y</w:t>
      </w:r>
      <w:r w:rsidRPr="00922931">
        <w:rPr>
          <w:rFonts w:ascii="Arial" w:hAnsi="Arial" w:cs="Arial"/>
          <w:color w:val="222222"/>
        </w:rPr>
        <w:t xml:space="preserve"> 2009 </w:t>
      </w:r>
      <w:r>
        <w:rPr>
          <w:rFonts w:ascii="Arial" w:hAnsi="Arial" w:cs="Arial"/>
          <w:color w:val="222222"/>
        </w:rPr>
        <w:t xml:space="preserve">que pueden obtenidos de la </w:t>
      </w:r>
      <w:r w:rsidRPr="00CE13A9">
        <w:rPr>
          <w:rFonts w:ascii="Arial" w:hAnsi="Arial" w:cs="Arial"/>
          <w:color w:val="222222"/>
        </w:rPr>
        <w:t>Oficina de Estudios y Políticas Agrarias</w:t>
      </w:r>
      <w:r>
        <w:rPr>
          <w:rFonts w:ascii="Arial" w:hAnsi="Arial" w:cs="Arial"/>
          <w:color w:val="222222"/>
        </w:rPr>
        <w:t xml:space="preserve"> (ODEPA)</w:t>
      </w:r>
      <w:r w:rsidRPr="00922931">
        <w:rPr>
          <w:rFonts w:ascii="Arial" w:hAnsi="Arial" w:cs="Arial"/>
          <w:color w:val="222222"/>
        </w:rPr>
        <w:t>.</w:t>
      </w:r>
      <w:r>
        <w:rPr>
          <w:rFonts w:ascii="Arial" w:hAnsi="Arial" w:cs="Arial"/>
          <w:color w:val="222222"/>
        </w:rPr>
        <w:t xml:space="preserve"> Específicamente, se construye una variable binaria (</w:t>
      </w:r>
      <m:oMath>
        <m:r>
          <w:rPr>
            <w:rFonts w:ascii="Cambria Math" w:hAnsi="Cambria Math" w:cs="Arial"/>
            <w:color w:val="222222"/>
          </w:rPr>
          <m:t>Agrícol</m:t>
        </m:r>
        <m:sSub>
          <m:sSubPr>
            <m:ctrlPr>
              <w:rPr>
                <w:rFonts w:ascii="Cambria Math" w:hAnsi="Cambria Math" w:cs="Arial"/>
                <w:i/>
                <w:color w:val="222222"/>
              </w:rPr>
            </m:ctrlPr>
          </m:sSubPr>
          <m:e>
            <m:r>
              <w:rPr>
                <w:rFonts w:ascii="Cambria Math" w:hAnsi="Cambria Math" w:cs="Arial"/>
                <w:color w:val="222222"/>
              </w:rPr>
              <m:t>a</m:t>
            </m:r>
          </m:e>
          <m:sub>
            <m:r>
              <w:rPr>
                <w:rFonts w:ascii="Cambria Math" w:hAnsi="Cambria Math" w:cs="Arial"/>
                <w:color w:val="222222"/>
              </w:rPr>
              <m:t>i</m:t>
            </m:r>
          </m:sub>
        </m:sSub>
      </m:oMath>
      <w:r>
        <w:rPr>
          <w:rFonts w:ascii="Arial" w:hAnsi="Arial" w:cs="Arial"/>
          <w:color w:val="222222"/>
        </w:rPr>
        <w:t xml:space="preserve">) que identifica con un uno si la transacción del derecho de agua se asocia a una </w:t>
      </w:r>
      <w:r>
        <w:rPr>
          <w:rFonts w:ascii="Arial" w:hAnsi="Arial" w:cs="Arial"/>
          <w:color w:val="222222"/>
        </w:rPr>
        <w:lastRenderedPageBreak/>
        <w:t xml:space="preserve">zona intensa en actividad agrícola, es decir, con una participación de la agricultura en el PIB regional mayor al promedio, y cero en otro caso. </w:t>
      </w:r>
    </w:p>
    <w:p w14:paraId="63AD24B1" w14:textId="70732EE8" w:rsidR="002E3AB9" w:rsidRPr="002A4B6E" w:rsidRDefault="0010761B" w:rsidP="002E3AB9">
      <w:pPr>
        <w:spacing w:line="360" w:lineRule="auto"/>
        <w:jc w:val="both"/>
        <w:rPr>
          <w:rFonts w:ascii="Arial" w:eastAsia="Times New Roman" w:hAnsi="Arial" w:cs="Arial"/>
          <w:sz w:val="24"/>
          <w:szCs w:val="24"/>
          <w:lang w:eastAsia="es-CL"/>
        </w:rPr>
      </w:pPr>
      <w:r w:rsidRPr="0010761B">
        <w:rPr>
          <w:rFonts w:ascii="Arial" w:eastAsia="Times New Roman" w:hAnsi="Arial" w:cs="Arial"/>
          <w:noProof/>
          <w:sz w:val="24"/>
          <w:szCs w:val="24"/>
          <w:lang w:eastAsia="es-CL"/>
        </w:rPr>
        <mc:AlternateContent>
          <mc:Choice Requires="wps">
            <w:drawing>
              <wp:anchor distT="45720" distB="45720" distL="114300" distR="114300" simplePos="0" relativeHeight="251698176" behindDoc="0" locked="0" layoutInCell="1" allowOverlap="1" wp14:anchorId="131F6893" wp14:editId="1A92B78D">
                <wp:simplePos x="0" y="0"/>
                <wp:positionH relativeFrom="column">
                  <wp:posOffset>5193421</wp:posOffset>
                </wp:positionH>
                <wp:positionV relativeFrom="paragraph">
                  <wp:posOffset>1414145</wp:posOffset>
                </wp:positionV>
                <wp:extent cx="590550" cy="323215"/>
                <wp:effectExtent l="0" t="0" r="0" b="6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3215"/>
                        </a:xfrm>
                        <a:prstGeom prst="rect">
                          <a:avLst/>
                        </a:prstGeom>
                        <a:solidFill>
                          <a:srgbClr val="FFFFFF"/>
                        </a:solidFill>
                        <a:ln w="9525">
                          <a:noFill/>
                          <a:miter lim="800000"/>
                          <a:headEnd/>
                          <a:tailEnd/>
                        </a:ln>
                      </wps:spPr>
                      <wps:txbx>
                        <w:txbxContent>
                          <w:p w14:paraId="3C284566" w14:textId="4FEC84F3" w:rsidR="0010761B" w:rsidRDefault="0010761B" w:rsidP="0010761B">
                            <w:r>
                              <w:t>(</w:t>
                            </w:r>
                            <w:r w:rsidR="00047BE6">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F6893" id="Cuadro de texto 2" o:spid="_x0000_s1034" type="#_x0000_t202" style="position:absolute;left:0;text-align:left;margin-left:408.95pt;margin-top:111.35pt;width:46.5pt;height:25.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" stroked="f">
                <v:textbox>
                  <w:txbxContent>
                    <w:p w14:paraId="3C284566" w14:textId="4FEC84F3" w:rsidR="0010761B" w:rsidRDefault="0010761B" w:rsidP="0010761B">
                      <w:r>
                        <w:t>(</w:t>
                      </w:r>
                      <w:r w:rsidR="00047BE6">
                        <w:t>4)</w:t>
                      </w:r>
                    </w:p>
                  </w:txbxContent>
                </v:textbox>
                <w10:wrap type="square"/>
              </v:shape>
            </w:pict>
          </mc:Fallback>
        </mc:AlternateContent>
      </w:r>
      <w:r w:rsidR="002E3AB9">
        <w:rPr>
          <w:rFonts w:ascii="Arial" w:eastAsia="Times New Roman" w:hAnsi="Arial" w:cs="Arial"/>
          <w:sz w:val="24"/>
          <w:szCs w:val="24"/>
          <w:lang w:eastAsia="es-CL"/>
        </w:rPr>
        <w:t xml:space="preserve">Dada la importancia del sector agrícola en la demanda por recursos hídricos, adicionalmente estima la siguiente variación de la Ecuación </w:t>
      </w:r>
      <w:r w:rsidR="00275FE1">
        <w:rPr>
          <w:rFonts w:ascii="Arial" w:eastAsia="Times New Roman" w:hAnsi="Arial" w:cs="Arial"/>
          <w:sz w:val="24"/>
          <w:szCs w:val="24"/>
          <w:lang w:eastAsia="es-CL"/>
        </w:rPr>
        <w:t>4</w:t>
      </w:r>
      <w:r w:rsidR="002E3AB9">
        <w:rPr>
          <w:rFonts w:ascii="Arial" w:eastAsia="Times New Roman" w:hAnsi="Arial" w:cs="Arial"/>
          <w:sz w:val="24"/>
          <w:szCs w:val="24"/>
          <w:lang w:eastAsia="es-CL"/>
        </w:rPr>
        <w:t xml:space="preserve"> para estudiar específicamente los efectos de la sequía en las zonas agrícolas declaradas en stress:</w:t>
      </w:r>
    </w:p>
    <w:p w14:paraId="788F9CFE" w14:textId="14F8554F" w:rsidR="008D24FA" w:rsidRPr="008D24FA" w:rsidRDefault="00000000" w:rsidP="0020271C">
      <w:pPr>
        <w:pStyle w:val="NormalWeb"/>
        <w:spacing w:before="0" w:beforeAutospacing="0" w:after="160" w:afterAutospacing="0" w:line="360" w:lineRule="auto"/>
        <w:ind w:left="360"/>
        <w:jc w:val="center"/>
      </w:pP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m:t>
            </m:r>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m:t>
            </m:r>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func>
          <m:funcPr>
            <m:ctrlPr>
              <w:rPr>
                <w:rFonts w:ascii="Cambria Math" w:eastAsiaTheme="minorEastAsia" w:hAnsi="Cambria Math"/>
              </w:rPr>
            </m:ctrlPr>
          </m:funcPr>
          <m:fName>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fName>
          <m:e>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se</m:t>
            </m:r>
            <m:r>
              <w:rPr>
                <w:rFonts w:ascii="Cambria Math" w:eastAsiaTheme="minorEastAsia" w:hAnsi="Cambria Math"/>
              </w:rPr>
              <m:t>q</m:t>
            </m:r>
            <m:r>
              <w:rPr>
                <w:rFonts w:ascii="Cambria Math" w:eastAsiaTheme="minorEastAsia" w:hAnsi="Cambria Math"/>
              </w:rPr>
              <m:t>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 xml:space="preserve">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func>
          <m:funcPr>
            <m:ctrlPr>
              <w:rPr>
                <w:rFonts w:ascii="Cambria Math" w:eastAsiaTheme="minorEastAsia" w:hAnsi="Cambria Math"/>
              </w:rPr>
            </m:ctrlPr>
          </m:funcPr>
          <m:fName>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fName>
          <m:e>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stress</m:t>
                </m:r>
              </m:e>
              <m:sub>
                <m:r>
                  <w:rPr>
                    <w:rFonts w:ascii="Cambria Math" w:eastAsiaTheme="minorEastAsia" w:hAnsi="Cambria Math"/>
                  </w:rPr>
                  <m:t>i</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sSub>
          <m:sSubPr>
            <m:ctrlPr>
              <w:rPr>
                <w:rFonts w:ascii="Cambria Math" w:eastAsiaTheme="minorEastAsia" w:hAnsi="Cambria Math"/>
              </w:rPr>
            </m:ctrlPr>
          </m:sSubPr>
          <m:e>
            <m:r>
              <w:rPr>
                <w:rFonts w:ascii="Cambria Math" w:eastAsiaTheme="minorEastAsia" w:hAnsi="Cambria Math"/>
              </w:rPr>
              <m:t>sequ</m:t>
            </m:r>
            <m:r>
              <w:rPr>
                <w:rFonts w:ascii="Cambria Math" w:eastAsiaTheme="minorEastAsia" w:hAnsi="Cambria Math"/>
              </w:rPr>
              <m:t>í</m:t>
            </m:r>
            <m:r>
              <w:rPr>
                <w:rFonts w:ascii="Cambria Math" w:eastAsiaTheme="minorEastAsia" w:hAnsi="Cambria Math"/>
              </w:rPr>
              <m:t>a</m:t>
            </m:r>
          </m:e>
          <m:sub>
            <m:r>
              <w:rPr>
                <w:rFonts w:ascii="Cambria Math" w:eastAsiaTheme="minorEastAsia"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t</m:t>
            </m:r>
          </m:sub>
        </m:sSub>
      </m:oMath>
      <w:r w:rsidR="00BF175A">
        <w:t xml:space="preserve"> </w:t>
      </w:r>
    </w:p>
    <w:p w14:paraId="45262200" w14:textId="6DAB602B" w:rsidR="002E3AB9" w:rsidRDefault="002E3AB9" w:rsidP="002E3AB9">
      <w:pPr>
        <w:spacing w:line="360" w:lineRule="auto"/>
        <w:jc w:val="both"/>
        <w:rPr>
          <w:rFonts w:ascii="Arial" w:eastAsiaTheme="minorEastAsia" w:hAnsi="Arial" w:cs="Arial"/>
          <w:sz w:val="24"/>
          <w:szCs w:val="24"/>
        </w:rPr>
      </w:pPr>
      <w:r>
        <w:rPr>
          <w:rFonts w:ascii="Arial" w:hAnsi="Arial" w:cs="Arial"/>
          <w:sz w:val="24"/>
          <w:szCs w:val="24"/>
        </w:rPr>
        <w:t>Por último, de manera de interpretar de mejor manera los resultados se estudia cómo variables observables respecto a las fuentes hídricas se relacionan con la clasificación de stress hídrica realizada por la DGA. Para cuantificar la importancia en la probabilidad de ser considerado en stress hídrico, se estima el siguiente modelo de probabilidad lineal, así como también su versión Probit</w:t>
      </w:r>
      <w:r w:rsidR="000F0827">
        <w:rPr>
          <w:rFonts w:ascii="Arial" w:hAnsi="Arial" w:cs="Arial"/>
          <w:sz w:val="24"/>
          <w:szCs w:val="24"/>
        </w:rPr>
        <w:t xml:space="preserve">, con en el fin de obtener </w:t>
      </w:r>
      <w:r w:rsidR="003B52E5">
        <w:rPr>
          <w:rFonts w:ascii="Arial" w:hAnsi="Arial" w:cs="Arial"/>
          <w:sz w:val="24"/>
          <w:szCs w:val="24"/>
        </w:rPr>
        <w:t>el signo del efecto, y luego cuantificarlo con la versión Ols observada en la sección de resultados</w:t>
      </w:r>
      <w:r>
        <w:rPr>
          <w:rFonts w:ascii="Arial" w:eastAsiaTheme="minorEastAsia" w:hAnsi="Arial" w:cs="Arial"/>
          <w:sz w:val="24"/>
          <w:szCs w:val="24"/>
        </w:rPr>
        <w:t xml:space="preserve">: </w:t>
      </w:r>
    </w:p>
    <w:p w14:paraId="62F32FA4" w14:textId="737E0627" w:rsidR="002E3AB9" w:rsidRDefault="008D24FA" w:rsidP="002E3AB9">
      <w:pPr>
        <w:pStyle w:val="Descripcin"/>
        <w:keepNext/>
        <w:jc w:val="both"/>
      </w:pPr>
      <w:r w:rsidRPr="00C30CE0">
        <w:rPr>
          <w:rFonts w:ascii="Arial" w:hAnsi="Arial" w:cs="Arial"/>
          <w:noProof/>
        </w:rPr>
        <mc:AlternateContent>
          <mc:Choice Requires="wps">
            <w:drawing>
              <wp:anchor distT="45720" distB="45720" distL="114300" distR="114300" simplePos="0" relativeHeight="251682816" behindDoc="0" locked="0" layoutInCell="1" allowOverlap="1" wp14:anchorId="5BAB5C29" wp14:editId="4C50F23A">
                <wp:simplePos x="0" y="0"/>
                <wp:positionH relativeFrom="margin">
                  <wp:posOffset>5366824</wp:posOffset>
                </wp:positionH>
                <wp:positionV relativeFrom="paragraph">
                  <wp:posOffset>273050</wp:posOffset>
                </wp:positionV>
                <wp:extent cx="385445" cy="279986"/>
                <wp:effectExtent l="0" t="0" r="0" b="63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79986"/>
                        </a:xfrm>
                        <a:prstGeom prst="rect">
                          <a:avLst/>
                        </a:prstGeom>
                        <a:solidFill>
                          <a:srgbClr val="FFFFFF"/>
                        </a:solidFill>
                        <a:ln w="9525">
                          <a:noFill/>
                          <a:miter lim="800000"/>
                          <a:headEnd/>
                          <a:tailEnd/>
                        </a:ln>
                      </wps:spPr>
                      <wps:txbx>
                        <w:txbxContent>
                          <w:p w14:paraId="258BD3F7" w14:textId="775E0BDF" w:rsidR="008D24FA" w:rsidRPr="00280D26" w:rsidRDefault="00280D26" w:rsidP="00280D26">
                            <w:pPr>
                              <w:pStyle w:val="Descripcin"/>
                              <w:keepNext/>
                              <w:jc w:val="both"/>
                              <w:rPr>
                                <w:sz w:val="24"/>
                                <w:szCs w:val="24"/>
                              </w:rPr>
                            </w:pPr>
                            <w:bookmarkStart w:id="54" w:name="_Toc110538685"/>
                            <w:r w:rsidRPr="00280D26">
                              <w:rPr>
                                <w:sz w:val="24"/>
                                <w:szCs w:val="24"/>
                              </w:rPr>
                              <w:t>(</w:t>
                            </w:r>
                            <w:r w:rsidRPr="00280D26">
                              <w:rPr>
                                <w:sz w:val="24"/>
                                <w:szCs w:val="24"/>
                              </w:rPr>
                              <w:fldChar w:fldCharType="begin"/>
                            </w:r>
                            <w:r w:rsidRPr="00280D26">
                              <w:rPr>
                                <w:sz w:val="24"/>
                                <w:szCs w:val="24"/>
                              </w:rPr>
                              <w:instrText xml:space="preserve"> SEQ Ecuación \* ARABIC </w:instrText>
                            </w:r>
                            <w:r w:rsidRPr="00280D26">
                              <w:rPr>
                                <w:sz w:val="24"/>
                                <w:szCs w:val="24"/>
                              </w:rPr>
                              <w:fldChar w:fldCharType="separate"/>
                            </w:r>
                            <w:r w:rsidR="00AB783A">
                              <w:rPr>
                                <w:noProof/>
                                <w:sz w:val="24"/>
                                <w:szCs w:val="24"/>
                              </w:rPr>
                              <w:t>5</w:t>
                            </w:r>
                            <w:r w:rsidRPr="00280D26">
                              <w:rPr>
                                <w:sz w:val="24"/>
                                <w:szCs w:val="24"/>
                              </w:rPr>
                              <w:fldChar w:fldCharType="end"/>
                            </w:r>
                            <w:r w:rsidRPr="00280D26">
                              <w:rPr>
                                <w:sz w:val="24"/>
                                <w:szCs w:val="24"/>
                              </w:rPr>
                              <w:t>)</w:t>
                            </w:r>
                            <w:bookmarkEnd w:id="5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B5C29" id="_x0000_s1035" type="#_x0000_t202" style="position:absolute;left:0;text-align:left;margin-left:422.6pt;margin-top:21.5pt;width:30.35pt;height:22.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PdEQIAAPwDAAAOAAAAZHJzL2Uyb0RvYy54bWysU9tu2zAMfR+wfxD0vjjJkjYx4hRdugwD&#10;ugvQ7QNkWY6FyaJGKbG7ry8lu2m2vQ3Tg0CK1BF5eLS56VvDTgq9Blvw2WTKmbISKm0PBf/+bf9m&#10;x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" stroked="f">
                <v:textbox>
                  <w:txbxContent>
                    <w:p w14:paraId="258BD3F7" w14:textId="775E0BDF" w:rsidR="008D24FA" w:rsidRPr="00280D26" w:rsidRDefault="00280D26" w:rsidP="00280D26">
                      <w:pPr>
                        <w:pStyle w:val="Descripcin"/>
                        <w:keepNext/>
                        <w:jc w:val="both"/>
                        <w:rPr>
                          <w:sz w:val="24"/>
                          <w:szCs w:val="24"/>
                        </w:rPr>
                      </w:pPr>
                      <w:bookmarkStart w:id="55" w:name="_Toc110538685"/>
                      <w:r w:rsidRPr="00280D26">
                        <w:rPr>
                          <w:sz w:val="24"/>
                          <w:szCs w:val="24"/>
                        </w:rPr>
                        <w:t>(</w:t>
                      </w:r>
                      <w:r w:rsidRPr="00280D26">
                        <w:rPr>
                          <w:sz w:val="24"/>
                          <w:szCs w:val="24"/>
                        </w:rPr>
                        <w:fldChar w:fldCharType="begin"/>
                      </w:r>
                      <w:r w:rsidRPr="00280D26">
                        <w:rPr>
                          <w:sz w:val="24"/>
                          <w:szCs w:val="24"/>
                        </w:rPr>
                        <w:instrText xml:space="preserve"> SEQ Ecuación \* ARABIC </w:instrText>
                      </w:r>
                      <w:r w:rsidRPr="00280D26">
                        <w:rPr>
                          <w:sz w:val="24"/>
                          <w:szCs w:val="24"/>
                        </w:rPr>
                        <w:fldChar w:fldCharType="separate"/>
                      </w:r>
                      <w:r w:rsidR="00AB783A">
                        <w:rPr>
                          <w:noProof/>
                          <w:sz w:val="24"/>
                          <w:szCs w:val="24"/>
                        </w:rPr>
                        <w:t>5</w:t>
                      </w:r>
                      <w:r w:rsidRPr="00280D26">
                        <w:rPr>
                          <w:sz w:val="24"/>
                          <w:szCs w:val="24"/>
                        </w:rPr>
                        <w:fldChar w:fldCharType="end"/>
                      </w:r>
                      <w:r w:rsidRPr="00280D26">
                        <w:rPr>
                          <w:sz w:val="24"/>
                          <w:szCs w:val="24"/>
                        </w:rPr>
                        <w:t>)</w:t>
                      </w:r>
                      <w:bookmarkEnd w:id="55"/>
                    </w:p>
                  </w:txbxContent>
                </v:textbox>
                <w10:wrap anchorx="margin"/>
              </v:shape>
            </w:pict>
          </mc:Fallback>
        </mc:AlternateContent>
      </w:r>
    </w:p>
    <w:p w14:paraId="26779805" w14:textId="77777777" w:rsidR="002E3AB9" w:rsidRPr="003035A1" w:rsidRDefault="00000000" w:rsidP="002E3AB9">
      <w:pPr>
        <w:pStyle w:val="NormalWeb"/>
        <w:spacing w:before="0" w:beforeAutospacing="0" w:after="160" w:afterAutospacing="0" w:line="360" w:lineRule="auto"/>
        <w:ind w:left="360"/>
        <w:jc w:val="both"/>
        <w:rPr>
          <w:rFonts w:asciiTheme="minorHAnsi" w:eastAsiaTheme="minorEastAsia" w:hAnsiTheme="minorHAnsi" w:cstheme="minorBidi"/>
          <w:i/>
        </w:rPr>
      </w:pPr>
      <m:oMathPara>
        <m:oMath>
          <m:sSub>
            <m:sSubPr>
              <m:ctrlPr>
                <w:rPr>
                  <w:rFonts w:ascii="Cambria Math" w:eastAsiaTheme="minorEastAsia" w:hAnsi="Cambria Math"/>
                  <w:i/>
                </w:rPr>
              </m:ctrlPr>
            </m:sSubPr>
            <m:e>
              <m:r>
                <w:rPr>
                  <w:rFonts w:ascii="Cambria Math" w:eastAsiaTheme="minorEastAsia" w:hAnsi="Cambria Math"/>
                </w:rPr>
                <m:t>stress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Agr</m:t>
          </m:r>
          <m:r>
            <w:rPr>
              <w:rFonts w:ascii="Cambria Math" w:eastAsiaTheme="minorEastAsia" w:hAnsi="Cambria Math"/>
            </w:rPr>
            <m:t>í</m:t>
          </m:r>
          <m:r>
            <w:rPr>
              <w:rFonts w:ascii="Cambria Math" w:eastAsiaTheme="minorEastAsia" w:hAnsi="Cambria Math"/>
            </w:rPr>
            <m:t>col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t</m:t>
              </m:r>
            </m:sub>
          </m:sSub>
        </m:oMath>
      </m:oMathPara>
    </w:p>
    <w:p w14:paraId="08C0BA2D" w14:textId="2ABE5A5E" w:rsidR="003035A1" w:rsidRPr="003035A1" w:rsidRDefault="003035A1" w:rsidP="003035A1">
      <w:pPr>
        <w:pStyle w:val="NormalWeb"/>
        <w:spacing w:before="0" w:beforeAutospacing="0" w:after="160" w:afterAutospacing="0" w:line="360" w:lineRule="auto"/>
        <w:ind w:left="360"/>
        <w:jc w:val="both"/>
        <w:rPr>
          <w:rFonts w:asciiTheme="minorHAnsi" w:eastAsiaTheme="minorEastAsia" w:hAnsiTheme="minorHAnsi" w:cstheme="minorBidi"/>
          <w:i/>
        </w:rPr>
      </w:pPr>
    </w:p>
    <w:p w14:paraId="65064BAD" w14:textId="77777777" w:rsidR="00A72763" w:rsidRDefault="00A72763">
      <w:pPr>
        <w:rPr>
          <w:rFonts w:ascii="Arial" w:eastAsia="Times New Roman" w:hAnsi="Arial" w:cs="Arial"/>
          <w:kern w:val="36"/>
          <w:sz w:val="24"/>
          <w:szCs w:val="24"/>
          <w:u w:val="single"/>
          <w:lang w:eastAsia="es-CL"/>
        </w:rPr>
      </w:pPr>
    </w:p>
    <w:p w14:paraId="29E10F2F" w14:textId="7312D65D" w:rsidR="006B564B" w:rsidRPr="00C6786C" w:rsidRDefault="00735A2F" w:rsidP="00735A2F">
      <w:pPr>
        <w:pStyle w:val="Ttulo1"/>
        <w:ind w:left="720"/>
        <w:rPr>
          <w:rFonts w:ascii="Arial" w:hAnsi="Arial" w:cs="Arial"/>
          <w:b w:val="0"/>
          <w:bCs w:val="0"/>
          <w:sz w:val="24"/>
          <w:szCs w:val="24"/>
          <w:u w:val="single"/>
        </w:rPr>
      </w:pPr>
      <w:bookmarkStart w:id="56" w:name="_Toc110719652"/>
      <w:r>
        <w:rPr>
          <w:rFonts w:ascii="Arial" w:hAnsi="Arial" w:cs="Arial"/>
          <w:b w:val="0"/>
          <w:bCs w:val="0"/>
          <w:sz w:val="24"/>
          <w:szCs w:val="24"/>
          <w:u w:val="single"/>
        </w:rPr>
        <w:t>3)</w:t>
      </w:r>
      <w:r w:rsidR="006B564B" w:rsidRPr="00C6786C">
        <w:rPr>
          <w:rFonts w:ascii="Arial" w:hAnsi="Arial" w:cs="Arial"/>
          <w:b w:val="0"/>
          <w:bCs w:val="0"/>
          <w:sz w:val="24"/>
          <w:szCs w:val="24"/>
          <w:u w:val="single"/>
        </w:rPr>
        <w:t>Resultados y discusión</w:t>
      </w:r>
      <w:bookmarkEnd w:id="56"/>
    </w:p>
    <w:p w14:paraId="0CA61DA7" w14:textId="77777777" w:rsidR="00C65FEC" w:rsidRDefault="00C65FEC" w:rsidP="006B564B">
      <w:pPr>
        <w:jc w:val="both"/>
        <w:rPr>
          <w:rFonts w:ascii="Arial" w:hAnsi="Arial" w:cs="Arial"/>
          <w:b/>
          <w:bCs/>
          <w:sz w:val="24"/>
          <w:szCs w:val="24"/>
          <w:u w:val="single"/>
        </w:rPr>
      </w:pPr>
    </w:p>
    <w:p w14:paraId="42B6515A" w14:textId="77777777" w:rsidR="00E72172" w:rsidRDefault="006B564B" w:rsidP="00DB7A74">
      <w:pPr>
        <w:spacing w:line="360" w:lineRule="auto"/>
        <w:jc w:val="both"/>
        <w:rPr>
          <w:rFonts w:ascii="Arial" w:hAnsi="Arial" w:cs="Arial"/>
          <w:sz w:val="24"/>
          <w:szCs w:val="24"/>
        </w:rPr>
      </w:pPr>
      <w:r>
        <w:rPr>
          <w:rFonts w:ascii="Arial" w:hAnsi="Arial" w:cs="Arial"/>
          <w:sz w:val="24"/>
          <w:szCs w:val="24"/>
        </w:rPr>
        <w:t>E</w:t>
      </w:r>
      <w:r w:rsidRPr="000903FB">
        <w:rPr>
          <w:rFonts w:ascii="Arial" w:hAnsi="Arial" w:cs="Arial"/>
          <w:sz w:val="24"/>
          <w:szCs w:val="24"/>
        </w:rPr>
        <w:t xml:space="preserve">n la </w:t>
      </w:r>
      <w:r w:rsidR="005C313D">
        <w:rPr>
          <w:rFonts w:ascii="Arial" w:hAnsi="Arial" w:cs="Arial"/>
          <w:sz w:val="24"/>
          <w:szCs w:val="24"/>
        </w:rPr>
        <w:t xml:space="preserve">tabla </w:t>
      </w:r>
      <w:r w:rsidR="008C61DC">
        <w:rPr>
          <w:rFonts w:ascii="Arial" w:hAnsi="Arial" w:cs="Arial"/>
          <w:sz w:val="24"/>
          <w:szCs w:val="24"/>
        </w:rPr>
        <w:t>5</w:t>
      </w:r>
      <w:r w:rsidRPr="000903FB">
        <w:rPr>
          <w:rFonts w:ascii="Arial" w:hAnsi="Arial" w:cs="Arial"/>
          <w:sz w:val="24"/>
          <w:szCs w:val="24"/>
        </w:rPr>
        <w:t xml:space="preserve">, </w:t>
      </w:r>
      <w:r>
        <w:rPr>
          <w:rFonts w:ascii="Arial" w:hAnsi="Arial" w:cs="Arial"/>
          <w:sz w:val="24"/>
          <w:szCs w:val="24"/>
        </w:rPr>
        <w:t>se presentan los resultados de</w:t>
      </w:r>
      <w:r w:rsidR="005E65C1">
        <w:rPr>
          <w:rFonts w:ascii="Arial" w:hAnsi="Arial" w:cs="Arial"/>
          <w:sz w:val="24"/>
          <w:szCs w:val="24"/>
        </w:rPr>
        <w:t>l</w:t>
      </w:r>
      <w:r>
        <w:rPr>
          <w:rFonts w:ascii="Arial" w:hAnsi="Arial" w:cs="Arial"/>
          <w:sz w:val="24"/>
          <w:szCs w:val="24"/>
        </w:rPr>
        <w:t xml:space="preserve"> modelo de regresión documentado en la </w:t>
      </w:r>
      <w:r w:rsidRPr="00A00E99">
        <w:rPr>
          <w:rFonts w:ascii="Arial" w:hAnsi="Arial" w:cs="Arial"/>
          <w:sz w:val="24"/>
          <w:szCs w:val="24"/>
        </w:rPr>
        <w:t xml:space="preserve">Ecuación </w:t>
      </w:r>
      <w:r w:rsidR="008C61DC">
        <w:rPr>
          <w:rFonts w:ascii="Arial" w:hAnsi="Arial" w:cs="Arial"/>
          <w:sz w:val="24"/>
          <w:szCs w:val="24"/>
        </w:rPr>
        <w:t>3</w:t>
      </w:r>
      <w:r w:rsidR="00A00E99">
        <w:rPr>
          <w:rFonts w:ascii="Arial" w:hAnsi="Arial" w:cs="Arial"/>
          <w:sz w:val="24"/>
          <w:szCs w:val="24"/>
        </w:rPr>
        <w:t xml:space="preserve"> </w:t>
      </w:r>
      <w:r w:rsidR="00112536">
        <w:rPr>
          <w:rFonts w:ascii="Arial" w:hAnsi="Arial" w:cs="Arial"/>
          <w:sz w:val="24"/>
          <w:szCs w:val="24"/>
        </w:rPr>
        <w:t xml:space="preserve">de la sección de </w:t>
      </w:r>
      <w:r w:rsidR="00A00E99">
        <w:rPr>
          <w:rFonts w:ascii="Arial" w:hAnsi="Arial" w:cs="Arial"/>
          <w:sz w:val="24"/>
          <w:szCs w:val="24"/>
        </w:rPr>
        <w:t>metodología,</w:t>
      </w:r>
      <w:r w:rsidR="00A03D65">
        <w:rPr>
          <w:rFonts w:ascii="Arial" w:hAnsi="Arial" w:cs="Arial"/>
          <w:sz w:val="24"/>
          <w:szCs w:val="24"/>
        </w:rPr>
        <w:t xml:space="preserve"> </w:t>
      </w:r>
      <w:r w:rsidR="00C07A92">
        <w:rPr>
          <w:rFonts w:ascii="Arial" w:hAnsi="Arial" w:cs="Arial"/>
          <w:sz w:val="24"/>
          <w:szCs w:val="24"/>
        </w:rPr>
        <w:t>y de</w:t>
      </w:r>
      <w:r w:rsidR="00C5555B">
        <w:rPr>
          <w:rFonts w:ascii="Arial" w:hAnsi="Arial" w:cs="Arial"/>
          <w:sz w:val="24"/>
          <w:szCs w:val="24"/>
        </w:rPr>
        <w:t xml:space="preserve"> otras </w:t>
      </w:r>
      <w:r w:rsidR="00D86308">
        <w:rPr>
          <w:rFonts w:ascii="Arial" w:hAnsi="Arial" w:cs="Arial"/>
          <w:sz w:val="24"/>
          <w:szCs w:val="24"/>
        </w:rPr>
        <w:t>2</w:t>
      </w:r>
      <w:r w:rsidR="00C5555B">
        <w:rPr>
          <w:rFonts w:ascii="Arial" w:hAnsi="Arial" w:cs="Arial"/>
          <w:sz w:val="24"/>
          <w:szCs w:val="24"/>
        </w:rPr>
        <w:t xml:space="preserve"> </w:t>
      </w:r>
      <w:r w:rsidR="005F464F">
        <w:rPr>
          <w:rFonts w:ascii="Arial" w:hAnsi="Arial" w:cs="Arial"/>
          <w:sz w:val="24"/>
          <w:szCs w:val="24"/>
        </w:rPr>
        <w:t>especificaciones con</w:t>
      </w:r>
      <w:r w:rsidR="00A8722A">
        <w:rPr>
          <w:rFonts w:ascii="Arial" w:hAnsi="Arial" w:cs="Arial"/>
          <w:sz w:val="24"/>
          <w:szCs w:val="24"/>
        </w:rPr>
        <w:t xml:space="preserve"> el fin de obtener </w:t>
      </w:r>
      <w:r w:rsidR="00F965A4">
        <w:rPr>
          <w:rFonts w:ascii="Arial" w:hAnsi="Arial" w:cs="Arial"/>
          <w:sz w:val="24"/>
          <w:szCs w:val="24"/>
        </w:rPr>
        <w:t>resultados consistentes en su interpretación</w:t>
      </w:r>
      <w:r w:rsidR="009D0B93">
        <w:rPr>
          <w:rFonts w:ascii="Arial" w:hAnsi="Arial" w:cs="Arial"/>
          <w:sz w:val="24"/>
          <w:szCs w:val="24"/>
        </w:rPr>
        <w:t xml:space="preserve"> </w:t>
      </w:r>
      <w:r w:rsidR="009D0B93" w:rsidRPr="00316087">
        <w:rPr>
          <w:rFonts w:ascii="Arial" w:hAnsi="Arial" w:cs="Arial"/>
          <w:sz w:val="24"/>
          <w:szCs w:val="24"/>
        </w:rPr>
        <w:t>del efecto en los precios de los derechos de agua según intensidad de la economía agrícola regional</w:t>
      </w:r>
      <w:r w:rsidR="004D4CD6">
        <w:rPr>
          <w:rFonts w:ascii="Arial" w:hAnsi="Arial" w:cs="Arial"/>
          <w:sz w:val="24"/>
          <w:szCs w:val="24"/>
        </w:rPr>
        <w:t xml:space="preserve">, </w:t>
      </w:r>
      <w:r w:rsidR="002F36B2">
        <w:rPr>
          <w:rFonts w:ascii="Arial" w:hAnsi="Arial" w:cs="Arial"/>
          <w:sz w:val="24"/>
          <w:szCs w:val="24"/>
        </w:rPr>
        <w:t xml:space="preserve">en donde también se </w:t>
      </w:r>
      <w:r w:rsidR="00E37AF5">
        <w:rPr>
          <w:rFonts w:ascii="Arial" w:hAnsi="Arial" w:cs="Arial"/>
          <w:sz w:val="24"/>
          <w:szCs w:val="24"/>
        </w:rPr>
        <w:t>observa</w:t>
      </w:r>
      <w:r w:rsidR="002F36B2">
        <w:rPr>
          <w:rFonts w:ascii="Arial" w:hAnsi="Arial" w:cs="Arial"/>
          <w:sz w:val="24"/>
          <w:szCs w:val="24"/>
        </w:rPr>
        <w:t xml:space="preserve"> el error estándar de cada </w:t>
      </w:r>
      <w:r w:rsidR="00E37AF5">
        <w:rPr>
          <w:rFonts w:ascii="Arial" w:hAnsi="Arial" w:cs="Arial"/>
          <w:sz w:val="24"/>
          <w:szCs w:val="24"/>
        </w:rPr>
        <w:t>estimación</w:t>
      </w:r>
      <w:r w:rsidR="000053C1">
        <w:rPr>
          <w:rFonts w:ascii="Arial" w:hAnsi="Arial" w:cs="Arial"/>
          <w:sz w:val="24"/>
          <w:szCs w:val="24"/>
        </w:rPr>
        <w:t xml:space="preserve"> entre </w:t>
      </w:r>
      <w:r w:rsidR="006E48DD">
        <w:rPr>
          <w:rFonts w:ascii="Arial" w:hAnsi="Arial" w:cs="Arial"/>
          <w:sz w:val="24"/>
          <w:szCs w:val="24"/>
        </w:rPr>
        <w:t xml:space="preserve">paréntesis, y </w:t>
      </w:r>
      <w:r w:rsidR="006E48DD" w:rsidRPr="00F62BFF">
        <w:rPr>
          <w:rFonts w:ascii="Arial" w:hAnsi="Arial" w:cs="Arial"/>
          <w:sz w:val="24"/>
          <w:szCs w:val="24"/>
        </w:rPr>
        <w:t xml:space="preserve">en donde se observará su nivel de significancia, a través de los asteriscos al lado de </w:t>
      </w:r>
      <w:r w:rsidR="006E48DD" w:rsidRPr="00F62BFF">
        <w:rPr>
          <w:rFonts w:ascii="Arial" w:hAnsi="Arial" w:cs="Arial"/>
          <w:sz w:val="24"/>
          <w:szCs w:val="24"/>
        </w:rPr>
        <w:lastRenderedPageBreak/>
        <w:t>cada estimación</w:t>
      </w:r>
      <w:r w:rsidR="00F62BFF">
        <w:rPr>
          <w:rFonts w:ascii="Arial" w:hAnsi="Arial" w:cs="Arial"/>
          <w:sz w:val="24"/>
          <w:szCs w:val="24"/>
        </w:rPr>
        <w:t>, como tambié</w:t>
      </w:r>
      <w:r w:rsidR="007D3E28">
        <w:rPr>
          <w:rFonts w:ascii="Arial" w:hAnsi="Arial" w:cs="Arial"/>
          <w:sz w:val="24"/>
          <w:szCs w:val="24"/>
        </w:rPr>
        <w:t>n</w:t>
      </w:r>
      <w:r w:rsidR="00E2572B">
        <w:rPr>
          <w:rFonts w:ascii="Arial" w:hAnsi="Arial" w:cs="Arial"/>
          <w:sz w:val="24"/>
          <w:szCs w:val="24"/>
        </w:rPr>
        <w:t xml:space="preserve"> un</w:t>
      </w:r>
      <w:r w:rsidR="007D3E28">
        <w:rPr>
          <w:rFonts w:ascii="Arial" w:hAnsi="Arial" w:cs="Arial"/>
          <w:sz w:val="24"/>
          <w:szCs w:val="24"/>
        </w:rPr>
        <w:t xml:space="preserve"> indicador en la parte final de la tabla, que indica si se </w:t>
      </w:r>
      <w:r w:rsidR="003C42FD">
        <w:rPr>
          <w:rFonts w:ascii="Arial" w:hAnsi="Arial" w:cs="Arial"/>
          <w:sz w:val="24"/>
          <w:szCs w:val="24"/>
        </w:rPr>
        <w:t>utilizan efectos fijos o no</w:t>
      </w:r>
      <w:r w:rsidR="00A7350D">
        <w:rPr>
          <w:rFonts w:ascii="Arial" w:hAnsi="Arial" w:cs="Arial"/>
          <w:sz w:val="24"/>
          <w:szCs w:val="24"/>
        </w:rPr>
        <w:t>, y la cantidad de observaciones de la muestra (</w:t>
      </w:r>
      <w:r w:rsidR="00764806">
        <w:rPr>
          <w:rFonts w:ascii="Arial" w:hAnsi="Arial" w:cs="Arial"/>
          <w:sz w:val="24"/>
          <w:szCs w:val="24"/>
        </w:rPr>
        <w:t>N)</w:t>
      </w:r>
      <w:r>
        <w:rPr>
          <w:rFonts w:ascii="Arial" w:hAnsi="Arial" w:cs="Arial"/>
          <w:sz w:val="24"/>
          <w:szCs w:val="24"/>
        </w:rPr>
        <w:t>.</w:t>
      </w:r>
    </w:p>
    <w:p w14:paraId="6BF6F826" w14:textId="675BCD59" w:rsidR="009161A3" w:rsidRPr="00E2572B" w:rsidRDefault="006B564B" w:rsidP="00DB7A74">
      <w:pPr>
        <w:spacing w:line="360" w:lineRule="auto"/>
        <w:jc w:val="both"/>
        <w:rPr>
          <w:rFonts w:ascii="Arial" w:hAnsi="Arial" w:cs="Arial"/>
          <w:sz w:val="24"/>
          <w:szCs w:val="24"/>
        </w:rPr>
      </w:pPr>
      <w:r>
        <w:rPr>
          <w:rFonts w:ascii="Arial" w:hAnsi="Arial" w:cs="Arial"/>
          <w:sz w:val="24"/>
          <w:szCs w:val="24"/>
        </w:rPr>
        <w:t xml:space="preserve">En </w:t>
      </w:r>
      <w:r w:rsidRPr="000903FB">
        <w:rPr>
          <w:rFonts w:ascii="Arial" w:hAnsi="Arial" w:cs="Arial"/>
          <w:sz w:val="24"/>
          <w:szCs w:val="24"/>
        </w:rPr>
        <w:t>l</w:t>
      </w:r>
      <w:r>
        <w:rPr>
          <w:rFonts w:ascii="Arial" w:hAnsi="Arial" w:cs="Arial"/>
          <w:sz w:val="24"/>
          <w:szCs w:val="24"/>
        </w:rPr>
        <w:t>a</w:t>
      </w:r>
      <w:r w:rsidRPr="000903FB">
        <w:rPr>
          <w:rFonts w:ascii="Arial" w:hAnsi="Arial" w:cs="Arial"/>
          <w:sz w:val="24"/>
          <w:szCs w:val="24"/>
        </w:rPr>
        <w:t xml:space="preserve">s </w:t>
      </w:r>
      <w:r>
        <w:rPr>
          <w:rFonts w:ascii="Arial" w:hAnsi="Arial" w:cs="Arial"/>
          <w:sz w:val="24"/>
          <w:szCs w:val="24"/>
        </w:rPr>
        <w:t>especificaciones</w:t>
      </w:r>
      <w:r w:rsidRPr="000903FB">
        <w:rPr>
          <w:rFonts w:ascii="Arial" w:hAnsi="Arial" w:cs="Arial"/>
          <w:sz w:val="24"/>
          <w:szCs w:val="24"/>
        </w:rPr>
        <w:t xml:space="preserve"> (1),</w:t>
      </w:r>
      <w:r>
        <w:rPr>
          <w:rFonts w:ascii="Arial" w:hAnsi="Arial" w:cs="Arial"/>
          <w:sz w:val="24"/>
          <w:szCs w:val="24"/>
        </w:rPr>
        <w:t xml:space="preserve"> </w:t>
      </w:r>
      <w:r w:rsidRPr="000903FB">
        <w:rPr>
          <w:rFonts w:ascii="Arial" w:hAnsi="Arial" w:cs="Arial"/>
          <w:sz w:val="24"/>
          <w:szCs w:val="24"/>
        </w:rPr>
        <w:t>(2) y (3)</w:t>
      </w:r>
      <w:r w:rsidRPr="000903FB">
        <w:rPr>
          <w:rFonts w:ascii="Arial" w:hAnsi="Arial" w:cs="Arial"/>
          <w:color w:val="000000"/>
          <w:sz w:val="24"/>
          <w:szCs w:val="24"/>
        </w:rPr>
        <w:t xml:space="preserve">, </w:t>
      </w:r>
      <w:r>
        <w:rPr>
          <w:rFonts w:ascii="Arial" w:hAnsi="Arial" w:cs="Arial"/>
          <w:color w:val="000000"/>
          <w:sz w:val="24"/>
          <w:szCs w:val="24"/>
        </w:rPr>
        <w:t>se estima el efecto</w:t>
      </w:r>
      <w:r w:rsidRPr="000903FB">
        <w:rPr>
          <w:rFonts w:ascii="Arial" w:hAnsi="Arial" w:cs="Arial"/>
          <w:color w:val="000000"/>
          <w:sz w:val="24"/>
          <w:szCs w:val="24"/>
        </w:rPr>
        <w:t xml:space="preserve"> </w:t>
      </w:r>
      <w:r>
        <w:rPr>
          <w:rFonts w:ascii="Arial" w:hAnsi="Arial" w:cs="Arial"/>
          <w:color w:val="000000"/>
          <w:sz w:val="24"/>
          <w:szCs w:val="24"/>
        </w:rPr>
        <w:t xml:space="preserve">de la sequía en el </w:t>
      </w:r>
      <w:r w:rsidRPr="000903FB">
        <w:rPr>
          <w:rFonts w:ascii="Arial" w:hAnsi="Arial" w:cs="Arial"/>
          <w:color w:val="000000"/>
          <w:sz w:val="24"/>
          <w:szCs w:val="24"/>
        </w:rPr>
        <w:t>precio de los derechos de agua</w:t>
      </w:r>
      <w:r>
        <w:rPr>
          <w:rFonts w:ascii="Arial" w:hAnsi="Arial" w:cs="Arial"/>
          <w:color w:val="000000"/>
          <w:sz w:val="24"/>
          <w:szCs w:val="24"/>
        </w:rPr>
        <w:t>,</w:t>
      </w:r>
      <w:r w:rsidRPr="000903FB">
        <w:rPr>
          <w:rFonts w:ascii="Arial" w:hAnsi="Arial" w:cs="Arial"/>
          <w:color w:val="000000"/>
          <w:sz w:val="24"/>
          <w:szCs w:val="24"/>
        </w:rPr>
        <w:t xml:space="preserve"> </w:t>
      </w:r>
      <w:r>
        <w:rPr>
          <w:rFonts w:ascii="Arial" w:hAnsi="Arial" w:cs="Arial"/>
          <w:color w:val="000000"/>
          <w:sz w:val="24"/>
          <w:szCs w:val="24"/>
        </w:rPr>
        <w:t xml:space="preserve">medido en UF por litro o metro por segundo, distinguiendo entre zonas menos y más intensas en agricultura, medida por la importancia en la participación en el PIB de la región del sector </w:t>
      </w:r>
      <w:r w:rsidRPr="00554863">
        <w:rPr>
          <w:rFonts w:ascii="Arial" w:hAnsi="Arial" w:cs="Arial"/>
          <w:color w:val="000000"/>
          <w:sz w:val="24"/>
          <w:szCs w:val="24"/>
        </w:rPr>
        <w:t>silvoagropecuario</w:t>
      </w:r>
      <w:r>
        <w:rPr>
          <w:rFonts w:ascii="Arial" w:hAnsi="Arial" w:cs="Arial"/>
          <w:color w:val="000000"/>
          <w:sz w:val="24"/>
          <w:szCs w:val="24"/>
        </w:rPr>
        <w:t>.</w:t>
      </w:r>
      <w:r w:rsidR="005D54B3">
        <w:rPr>
          <w:rFonts w:ascii="Arial" w:hAnsi="Arial" w:cs="Arial"/>
          <w:color w:val="000000"/>
          <w:sz w:val="24"/>
          <w:szCs w:val="24"/>
        </w:rPr>
        <w:t xml:space="preserve"> </w:t>
      </w:r>
      <w:r>
        <w:rPr>
          <w:rFonts w:ascii="Arial" w:hAnsi="Arial" w:cs="Arial"/>
          <w:sz w:val="24"/>
          <w:szCs w:val="24"/>
        </w:rPr>
        <w:t xml:space="preserve">Los principales resultados del análisis presentado en Tabla </w:t>
      </w:r>
      <w:r w:rsidR="00D710D4">
        <w:rPr>
          <w:rFonts w:ascii="Arial" w:hAnsi="Arial" w:cs="Arial"/>
          <w:sz w:val="24"/>
          <w:szCs w:val="24"/>
        </w:rPr>
        <w:t>5</w:t>
      </w:r>
      <w:r>
        <w:rPr>
          <w:rFonts w:ascii="Arial" w:hAnsi="Arial" w:cs="Arial"/>
          <w:sz w:val="24"/>
          <w:szCs w:val="24"/>
        </w:rPr>
        <w:t xml:space="preserve"> sugieren que la sequía afectaría negativa y sin significancia a los precios de los derechos de agua de zonas no agrícolas. A su vez que en zonas intensivas en agricultura la sequía pareciera no tener efecto en los precios de los derechos. Por otro lado, los resultados sugieren que la designación de la DGA cómo zona de stress está relacionada con precios menores, en promedio, lo que sugiere que los precios de mercado ya castigaban los precios de los derechos en zonas que se encuentran en stress hídrico antes de que comenzara la sequía de forma oficial en Chile. La concentración del efecto negativo en zonas no agrícolas sugiere que la sequía que comienza en 2010</w:t>
      </w:r>
      <w:r w:rsidR="00593B89">
        <w:rPr>
          <w:rFonts w:ascii="Arial" w:hAnsi="Arial" w:cs="Arial"/>
          <w:sz w:val="24"/>
          <w:szCs w:val="24"/>
        </w:rPr>
        <w:t xml:space="preserve"> </w:t>
      </w:r>
      <w:r w:rsidR="00EE1580">
        <w:rPr>
          <w:rFonts w:ascii="Arial" w:hAnsi="Arial" w:cs="Arial"/>
          <w:sz w:val="24"/>
          <w:szCs w:val="24"/>
        </w:rPr>
        <w:t>y las</w:t>
      </w:r>
      <w:r w:rsidR="007716A3">
        <w:rPr>
          <w:rFonts w:ascii="Arial" w:hAnsi="Arial" w:cs="Arial"/>
          <w:sz w:val="24"/>
          <w:szCs w:val="24"/>
        </w:rPr>
        <w:t xml:space="preserve"> zonas que presentan </w:t>
      </w:r>
      <w:r w:rsidR="00593B89">
        <w:rPr>
          <w:rFonts w:ascii="Arial" w:hAnsi="Arial" w:cs="Arial"/>
          <w:sz w:val="24"/>
          <w:szCs w:val="24"/>
        </w:rPr>
        <w:t xml:space="preserve">estrés hídrico </w:t>
      </w:r>
      <w:r>
        <w:rPr>
          <w:rFonts w:ascii="Arial" w:hAnsi="Arial" w:cs="Arial"/>
          <w:sz w:val="24"/>
          <w:szCs w:val="24"/>
        </w:rPr>
        <w:t xml:space="preserve">podría haber tenido un efecto en derechos de agua debido </w:t>
      </w:r>
      <w:r w:rsidR="006B75B6">
        <w:rPr>
          <w:rFonts w:ascii="Arial" w:hAnsi="Arial" w:cs="Arial"/>
          <w:sz w:val="24"/>
          <w:szCs w:val="24"/>
        </w:rPr>
        <w:t>al</w:t>
      </w:r>
      <w:r>
        <w:rPr>
          <w:rFonts w:ascii="Arial" w:hAnsi="Arial" w:cs="Arial"/>
          <w:sz w:val="24"/>
          <w:szCs w:val="24"/>
        </w:rPr>
        <w:t xml:space="preserve"> </w:t>
      </w:r>
      <w:r w:rsidR="00B4549F">
        <w:rPr>
          <w:rFonts w:ascii="Arial" w:hAnsi="Arial" w:cs="Arial"/>
          <w:sz w:val="24"/>
          <w:szCs w:val="24"/>
        </w:rPr>
        <w:t xml:space="preserve">atractivo </w:t>
      </w:r>
      <w:r>
        <w:rPr>
          <w:rFonts w:ascii="Arial" w:hAnsi="Arial" w:cs="Arial"/>
          <w:sz w:val="24"/>
          <w:szCs w:val="24"/>
        </w:rPr>
        <w:t>inmobiliario esperado de estas zonas</w:t>
      </w:r>
      <w:r w:rsidR="00B4549F">
        <w:rPr>
          <w:rFonts w:ascii="Arial" w:hAnsi="Arial" w:cs="Arial"/>
          <w:sz w:val="24"/>
          <w:szCs w:val="24"/>
        </w:rPr>
        <w:t xml:space="preserve">, </w:t>
      </w:r>
      <w:r w:rsidR="00B4549F" w:rsidRPr="00B4549F">
        <w:rPr>
          <w:rFonts w:ascii="Arial" w:hAnsi="Arial" w:cs="Arial"/>
          <w:sz w:val="24"/>
          <w:szCs w:val="24"/>
          <w:lang w:val="es-MX"/>
        </w:rPr>
        <w:t>turístico o industrial no agrícola</w:t>
      </w:r>
      <w:r>
        <w:rPr>
          <w:rFonts w:ascii="Arial" w:hAnsi="Arial" w:cs="Arial"/>
          <w:sz w:val="24"/>
          <w:szCs w:val="24"/>
        </w:rPr>
        <w:t>.</w:t>
      </w:r>
    </w:p>
    <w:p w14:paraId="578134DA" w14:textId="77777777" w:rsidR="009161A3" w:rsidRDefault="009161A3" w:rsidP="009161A3">
      <w:pPr>
        <w:pStyle w:val="Descripcin"/>
        <w:keepNext/>
        <w:jc w:val="both"/>
        <w:rPr>
          <w:rFonts w:ascii="Arial" w:hAnsi="Arial" w:cs="Arial"/>
          <w:i w:val="0"/>
          <w:iCs w:val="0"/>
          <w:sz w:val="22"/>
          <w:szCs w:val="22"/>
        </w:rPr>
      </w:pPr>
    </w:p>
    <w:p w14:paraId="6EDB7046" w14:textId="2FACC02E" w:rsidR="009161A3" w:rsidRPr="009161A3" w:rsidRDefault="009161A3" w:rsidP="009161A3">
      <w:pPr>
        <w:pStyle w:val="Descripcin"/>
        <w:keepNext/>
        <w:jc w:val="both"/>
        <w:rPr>
          <w:rFonts w:ascii="Arial" w:hAnsi="Arial" w:cs="Arial"/>
          <w:i w:val="0"/>
          <w:iCs w:val="0"/>
          <w:sz w:val="22"/>
          <w:szCs w:val="22"/>
        </w:rPr>
      </w:pPr>
      <w:bookmarkStart w:id="57" w:name="_Toc110521050"/>
      <w:r w:rsidRPr="00B54F7D">
        <w:rPr>
          <w:rFonts w:ascii="Arial" w:hAnsi="Arial" w:cs="Arial"/>
          <w:i w:val="0"/>
          <w:iCs w:val="0"/>
          <w:sz w:val="22"/>
          <w:szCs w:val="22"/>
        </w:rPr>
        <w:t xml:space="preserve">Tabla </w:t>
      </w:r>
      <w:r w:rsidRPr="00B54F7D">
        <w:rPr>
          <w:rFonts w:ascii="Arial" w:hAnsi="Arial" w:cs="Arial"/>
          <w:i w:val="0"/>
          <w:iCs w:val="0"/>
          <w:sz w:val="22"/>
          <w:szCs w:val="22"/>
        </w:rPr>
        <w:fldChar w:fldCharType="begin"/>
      </w:r>
      <w:r w:rsidRPr="00B54F7D">
        <w:rPr>
          <w:rFonts w:ascii="Arial" w:hAnsi="Arial" w:cs="Arial"/>
          <w:i w:val="0"/>
          <w:iCs w:val="0"/>
          <w:sz w:val="22"/>
          <w:szCs w:val="22"/>
        </w:rPr>
        <w:instrText xml:space="preserve"> SEQ Tabla \* ARABIC </w:instrText>
      </w:r>
      <w:r w:rsidRPr="00B54F7D">
        <w:rPr>
          <w:rFonts w:ascii="Arial" w:hAnsi="Arial" w:cs="Arial"/>
          <w:i w:val="0"/>
          <w:iCs w:val="0"/>
          <w:sz w:val="22"/>
          <w:szCs w:val="22"/>
        </w:rPr>
        <w:fldChar w:fldCharType="separate"/>
      </w:r>
      <w:r w:rsidR="00802DA8">
        <w:rPr>
          <w:rFonts w:ascii="Arial" w:hAnsi="Arial" w:cs="Arial"/>
          <w:i w:val="0"/>
          <w:iCs w:val="0"/>
          <w:noProof/>
          <w:sz w:val="22"/>
          <w:szCs w:val="22"/>
        </w:rPr>
        <w:t>5</w:t>
      </w:r>
      <w:r w:rsidRPr="00B54F7D">
        <w:rPr>
          <w:rFonts w:ascii="Arial" w:hAnsi="Arial" w:cs="Arial"/>
          <w:i w:val="0"/>
          <w:iCs w:val="0"/>
          <w:noProof/>
          <w:sz w:val="22"/>
          <w:szCs w:val="22"/>
        </w:rPr>
        <w:fldChar w:fldCharType="end"/>
      </w:r>
      <w:r w:rsidRPr="00B54F7D">
        <w:rPr>
          <w:rFonts w:ascii="Arial" w:hAnsi="Arial" w:cs="Arial"/>
          <w:i w:val="0"/>
          <w:iCs w:val="0"/>
          <w:sz w:val="22"/>
          <w:szCs w:val="22"/>
        </w:rPr>
        <w:t>. Efecto en los precios de los derechos de agua según intensidad de la economía agrícola regional</w:t>
      </w:r>
      <w:bookmarkEnd w:id="57"/>
    </w:p>
    <w:tbl>
      <w:tblPr>
        <w:tblW w:w="9740" w:type="dxa"/>
        <w:tblCellMar>
          <w:left w:w="70" w:type="dxa"/>
          <w:right w:w="70" w:type="dxa"/>
        </w:tblCellMar>
        <w:tblLook w:val="04A0" w:firstRow="1" w:lastRow="0" w:firstColumn="1" w:lastColumn="0" w:noHBand="0" w:noVBand="1"/>
      </w:tblPr>
      <w:tblGrid>
        <w:gridCol w:w="2780"/>
        <w:gridCol w:w="2280"/>
        <w:gridCol w:w="2280"/>
        <w:gridCol w:w="2400"/>
      </w:tblGrid>
      <w:tr w:rsidR="00BE0057" w:rsidRPr="00BE0057" w14:paraId="19D25B69" w14:textId="77777777" w:rsidTr="00BE0057">
        <w:trPr>
          <w:trHeight w:val="615"/>
        </w:trPr>
        <w:tc>
          <w:tcPr>
            <w:tcW w:w="2780" w:type="dxa"/>
            <w:tcBorders>
              <w:top w:val="single" w:sz="4" w:space="0" w:color="auto"/>
              <w:left w:val="nil"/>
              <w:bottom w:val="nil"/>
              <w:right w:val="nil"/>
            </w:tcBorders>
            <w:shd w:val="clear" w:color="auto" w:fill="auto"/>
            <w:noWrap/>
            <w:vAlign w:val="bottom"/>
            <w:hideMark/>
          </w:tcPr>
          <w:p w14:paraId="73F58F36" w14:textId="77777777" w:rsidR="00BE0057" w:rsidRPr="00BE0057" w:rsidRDefault="00BE0057" w:rsidP="00BE0057">
            <w:pPr>
              <w:spacing w:after="0" w:line="240" w:lineRule="auto"/>
              <w:rPr>
                <w:rFonts w:ascii="Calibri" w:eastAsia="Times New Roman" w:hAnsi="Calibri" w:cs="Calibri"/>
                <w:color w:val="000000"/>
                <w:lang w:eastAsia="es-CL"/>
              </w:rPr>
            </w:pPr>
          </w:p>
        </w:tc>
        <w:tc>
          <w:tcPr>
            <w:tcW w:w="2280" w:type="dxa"/>
            <w:tcBorders>
              <w:top w:val="single" w:sz="4" w:space="0" w:color="auto"/>
              <w:left w:val="nil"/>
              <w:bottom w:val="nil"/>
              <w:right w:val="nil"/>
            </w:tcBorders>
            <w:shd w:val="clear" w:color="auto" w:fill="auto"/>
            <w:noWrap/>
            <w:vAlign w:val="center"/>
            <w:hideMark/>
          </w:tcPr>
          <w:p w14:paraId="2E8410A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No Agrícola</w:t>
            </w:r>
          </w:p>
        </w:tc>
        <w:tc>
          <w:tcPr>
            <w:tcW w:w="2280" w:type="dxa"/>
            <w:tcBorders>
              <w:top w:val="single" w:sz="4" w:space="0" w:color="auto"/>
              <w:left w:val="nil"/>
              <w:bottom w:val="nil"/>
              <w:right w:val="nil"/>
            </w:tcBorders>
            <w:shd w:val="clear" w:color="auto" w:fill="auto"/>
            <w:noWrap/>
            <w:vAlign w:val="center"/>
            <w:hideMark/>
          </w:tcPr>
          <w:p w14:paraId="1B8021F3"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Agrícola</w:t>
            </w:r>
          </w:p>
        </w:tc>
        <w:tc>
          <w:tcPr>
            <w:tcW w:w="2400" w:type="dxa"/>
            <w:tcBorders>
              <w:top w:val="single" w:sz="4" w:space="0" w:color="auto"/>
              <w:left w:val="nil"/>
              <w:bottom w:val="nil"/>
              <w:right w:val="nil"/>
            </w:tcBorders>
            <w:shd w:val="clear" w:color="auto" w:fill="auto"/>
            <w:noWrap/>
            <w:vAlign w:val="center"/>
            <w:hideMark/>
          </w:tcPr>
          <w:p w14:paraId="1DA3391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Todos</w:t>
            </w:r>
          </w:p>
        </w:tc>
      </w:tr>
      <w:tr w:rsidR="00BE0057" w:rsidRPr="00BE0057" w14:paraId="009673A7" w14:textId="77777777" w:rsidTr="00BE0057">
        <w:trPr>
          <w:trHeight w:val="290"/>
        </w:trPr>
        <w:tc>
          <w:tcPr>
            <w:tcW w:w="2780" w:type="dxa"/>
            <w:tcBorders>
              <w:top w:val="single" w:sz="4" w:space="0" w:color="auto"/>
              <w:left w:val="nil"/>
              <w:bottom w:val="nil"/>
              <w:right w:val="nil"/>
            </w:tcBorders>
            <w:shd w:val="clear" w:color="auto" w:fill="auto"/>
            <w:noWrap/>
            <w:vAlign w:val="bottom"/>
            <w:hideMark/>
          </w:tcPr>
          <w:p w14:paraId="36099121"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 </w:t>
            </w:r>
          </w:p>
        </w:tc>
        <w:tc>
          <w:tcPr>
            <w:tcW w:w="2280" w:type="dxa"/>
            <w:tcBorders>
              <w:top w:val="single" w:sz="4" w:space="0" w:color="auto"/>
              <w:left w:val="nil"/>
              <w:bottom w:val="nil"/>
              <w:right w:val="nil"/>
            </w:tcBorders>
            <w:shd w:val="clear" w:color="auto" w:fill="auto"/>
            <w:noWrap/>
            <w:vAlign w:val="bottom"/>
            <w:hideMark/>
          </w:tcPr>
          <w:p w14:paraId="28116B7E"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(1)</w:t>
            </w:r>
          </w:p>
        </w:tc>
        <w:tc>
          <w:tcPr>
            <w:tcW w:w="2280" w:type="dxa"/>
            <w:tcBorders>
              <w:top w:val="single" w:sz="4" w:space="0" w:color="auto"/>
              <w:left w:val="nil"/>
              <w:bottom w:val="nil"/>
              <w:right w:val="nil"/>
            </w:tcBorders>
            <w:shd w:val="clear" w:color="auto" w:fill="auto"/>
            <w:noWrap/>
            <w:vAlign w:val="bottom"/>
            <w:hideMark/>
          </w:tcPr>
          <w:p w14:paraId="3F5585B5"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(2)</w:t>
            </w:r>
          </w:p>
        </w:tc>
        <w:tc>
          <w:tcPr>
            <w:tcW w:w="2400" w:type="dxa"/>
            <w:tcBorders>
              <w:top w:val="single" w:sz="4" w:space="0" w:color="auto"/>
              <w:left w:val="nil"/>
              <w:bottom w:val="nil"/>
              <w:right w:val="nil"/>
            </w:tcBorders>
            <w:shd w:val="clear" w:color="auto" w:fill="auto"/>
            <w:noWrap/>
            <w:vAlign w:val="bottom"/>
            <w:hideMark/>
          </w:tcPr>
          <w:p w14:paraId="4EF74EC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(3)</w:t>
            </w:r>
          </w:p>
        </w:tc>
      </w:tr>
      <w:tr w:rsidR="00BE0057" w:rsidRPr="00BE0057" w14:paraId="3B50C7E4" w14:textId="77777777" w:rsidTr="00BE0057">
        <w:trPr>
          <w:trHeight w:val="290"/>
        </w:trPr>
        <w:tc>
          <w:tcPr>
            <w:tcW w:w="2780" w:type="dxa"/>
            <w:tcBorders>
              <w:top w:val="nil"/>
              <w:left w:val="nil"/>
              <w:bottom w:val="nil"/>
              <w:right w:val="nil"/>
            </w:tcBorders>
            <w:shd w:val="clear" w:color="auto" w:fill="auto"/>
            <w:noWrap/>
            <w:vAlign w:val="bottom"/>
            <w:hideMark/>
          </w:tcPr>
          <w:p w14:paraId="26DF8019"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Log (Caudal)</w:t>
            </w:r>
          </w:p>
        </w:tc>
        <w:tc>
          <w:tcPr>
            <w:tcW w:w="2280" w:type="dxa"/>
            <w:tcBorders>
              <w:top w:val="nil"/>
              <w:left w:val="nil"/>
              <w:bottom w:val="nil"/>
              <w:right w:val="nil"/>
            </w:tcBorders>
            <w:shd w:val="clear" w:color="auto" w:fill="auto"/>
            <w:noWrap/>
            <w:vAlign w:val="bottom"/>
            <w:hideMark/>
          </w:tcPr>
          <w:p w14:paraId="6741FBEC"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-0.036</w:t>
            </w:r>
          </w:p>
        </w:tc>
        <w:tc>
          <w:tcPr>
            <w:tcW w:w="2280" w:type="dxa"/>
            <w:tcBorders>
              <w:top w:val="nil"/>
              <w:left w:val="nil"/>
              <w:bottom w:val="nil"/>
              <w:right w:val="nil"/>
            </w:tcBorders>
            <w:shd w:val="clear" w:color="auto" w:fill="auto"/>
            <w:noWrap/>
            <w:vAlign w:val="bottom"/>
            <w:hideMark/>
          </w:tcPr>
          <w:p w14:paraId="696A84F4"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 xml:space="preserve">-0.236*  </w:t>
            </w:r>
          </w:p>
        </w:tc>
        <w:tc>
          <w:tcPr>
            <w:tcW w:w="2400" w:type="dxa"/>
            <w:tcBorders>
              <w:top w:val="nil"/>
              <w:left w:val="nil"/>
              <w:bottom w:val="nil"/>
              <w:right w:val="nil"/>
            </w:tcBorders>
            <w:shd w:val="clear" w:color="auto" w:fill="auto"/>
            <w:noWrap/>
            <w:vAlign w:val="bottom"/>
            <w:hideMark/>
          </w:tcPr>
          <w:p w14:paraId="367B82AC"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-0.027</w:t>
            </w:r>
          </w:p>
        </w:tc>
      </w:tr>
      <w:tr w:rsidR="00BE0057" w:rsidRPr="00BE0057" w14:paraId="0CB0BCDD" w14:textId="77777777" w:rsidTr="00BE0057">
        <w:trPr>
          <w:trHeight w:val="290"/>
        </w:trPr>
        <w:tc>
          <w:tcPr>
            <w:tcW w:w="2780" w:type="dxa"/>
            <w:tcBorders>
              <w:top w:val="nil"/>
              <w:left w:val="nil"/>
              <w:bottom w:val="nil"/>
              <w:right w:val="nil"/>
            </w:tcBorders>
            <w:shd w:val="clear" w:color="auto" w:fill="auto"/>
            <w:noWrap/>
            <w:vAlign w:val="bottom"/>
            <w:hideMark/>
          </w:tcPr>
          <w:p w14:paraId="251153A4"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24C27DF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(0.073)</w:t>
            </w:r>
          </w:p>
        </w:tc>
        <w:tc>
          <w:tcPr>
            <w:tcW w:w="2280" w:type="dxa"/>
            <w:tcBorders>
              <w:top w:val="nil"/>
              <w:left w:val="nil"/>
              <w:bottom w:val="nil"/>
              <w:right w:val="nil"/>
            </w:tcBorders>
            <w:shd w:val="clear" w:color="auto" w:fill="auto"/>
            <w:noWrap/>
            <w:vAlign w:val="bottom"/>
            <w:hideMark/>
          </w:tcPr>
          <w:p w14:paraId="54664557"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(0.135)</w:t>
            </w:r>
          </w:p>
        </w:tc>
        <w:tc>
          <w:tcPr>
            <w:tcW w:w="2400" w:type="dxa"/>
            <w:tcBorders>
              <w:top w:val="nil"/>
              <w:left w:val="nil"/>
              <w:bottom w:val="nil"/>
              <w:right w:val="nil"/>
            </w:tcBorders>
            <w:shd w:val="clear" w:color="auto" w:fill="auto"/>
            <w:noWrap/>
            <w:vAlign w:val="bottom"/>
            <w:hideMark/>
          </w:tcPr>
          <w:p w14:paraId="727EFCAF"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(0.063)</w:t>
            </w:r>
          </w:p>
        </w:tc>
      </w:tr>
      <w:tr w:rsidR="00BE0057" w:rsidRPr="00BE0057" w14:paraId="1789CC19" w14:textId="77777777" w:rsidTr="00BE0057">
        <w:trPr>
          <w:trHeight w:val="290"/>
        </w:trPr>
        <w:tc>
          <w:tcPr>
            <w:tcW w:w="2780" w:type="dxa"/>
            <w:tcBorders>
              <w:top w:val="nil"/>
              <w:left w:val="nil"/>
              <w:bottom w:val="nil"/>
              <w:right w:val="nil"/>
            </w:tcBorders>
            <w:shd w:val="clear" w:color="auto" w:fill="auto"/>
            <w:noWrap/>
            <w:vAlign w:val="bottom"/>
            <w:hideMark/>
          </w:tcPr>
          <w:p w14:paraId="734A245A"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Sequia</w:t>
            </w:r>
          </w:p>
        </w:tc>
        <w:tc>
          <w:tcPr>
            <w:tcW w:w="2280" w:type="dxa"/>
            <w:tcBorders>
              <w:top w:val="nil"/>
              <w:left w:val="nil"/>
              <w:bottom w:val="nil"/>
              <w:right w:val="nil"/>
            </w:tcBorders>
            <w:shd w:val="clear" w:color="auto" w:fill="auto"/>
            <w:noWrap/>
            <w:vAlign w:val="bottom"/>
            <w:hideMark/>
          </w:tcPr>
          <w:p w14:paraId="7E61882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-0.049</w:t>
            </w:r>
          </w:p>
        </w:tc>
        <w:tc>
          <w:tcPr>
            <w:tcW w:w="2280" w:type="dxa"/>
            <w:tcBorders>
              <w:top w:val="nil"/>
              <w:left w:val="nil"/>
              <w:bottom w:val="nil"/>
              <w:right w:val="nil"/>
            </w:tcBorders>
            <w:shd w:val="clear" w:color="auto" w:fill="auto"/>
            <w:noWrap/>
            <w:vAlign w:val="bottom"/>
            <w:hideMark/>
          </w:tcPr>
          <w:p w14:paraId="7EB0488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-0.244</w:t>
            </w:r>
          </w:p>
        </w:tc>
        <w:tc>
          <w:tcPr>
            <w:tcW w:w="2400" w:type="dxa"/>
            <w:tcBorders>
              <w:top w:val="nil"/>
              <w:left w:val="nil"/>
              <w:bottom w:val="nil"/>
              <w:right w:val="nil"/>
            </w:tcBorders>
            <w:shd w:val="clear" w:color="auto" w:fill="auto"/>
            <w:noWrap/>
            <w:vAlign w:val="bottom"/>
            <w:hideMark/>
          </w:tcPr>
          <w:p w14:paraId="4BDA7A1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-0.129</w:t>
            </w:r>
          </w:p>
        </w:tc>
      </w:tr>
      <w:tr w:rsidR="00BE0057" w:rsidRPr="00BE0057" w14:paraId="2CC44BA3" w14:textId="77777777" w:rsidTr="00BE0057">
        <w:trPr>
          <w:trHeight w:val="290"/>
        </w:trPr>
        <w:tc>
          <w:tcPr>
            <w:tcW w:w="2780" w:type="dxa"/>
            <w:tcBorders>
              <w:top w:val="nil"/>
              <w:left w:val="nil"/>
              <w:bottom w:val="nil"/>
              <w:right w:val="nil"/>
            </w:tcBorders>
            <w:shd w:val="clear" w:color="auto" w:fill="auto"/>
            <w:noWrap/>
            <w:vAlign w:val="bottom"/>
            <w:hideMark/>
          </w:tcPr>
          <w:p w14:paraId="1C67A078"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4E83D6B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(0.339)</w:t>
            </w:r>
          </w:p>
        </w:tc>
        <w:tc>
          <w:tcPr>
            <w:tcW w:w="2280" w:type="dxa"/>
            <w:tcBorders>
              <w:top w:val="nil"/>
              <w:left w:val="nil"/>
              <w:bottom w:val="nil"/>
              <w:right w:val="nil"/>
            </w:tcBorders>
            <w:shd w:val="clear" w:color="auto" w:fill="auto"/>
            <w:noWrap/>
            <w:vAlign w:val="bottom"/>
            <w:hideMark/>
          </w:tcPr>
          <w:p w14:paraId="32D0EA05"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(0.677)</w:t>
            </w:r>
          </w:p>
        </w:tc>
        <w:tc>
          <w:tcPr>
            <w:tcW w:w="2400" w:type="dxa"/>
            <w:tcBorders>
              <w:top w:val="nil"/>
              <w:left w:val="nil"/>
              <w:bottom w:val="nil"/>
              <w:right w:val="nil"/>
            </w:tcBorders>
            <w:shd w:val="clear" w:color="auto" w:fill="auto"/>
            <w:noWrap/>
            <w:vAlign w:val="bottom"/>
            <w:hideMark/>
          </w:tcPr>
          <w:p w14:paraId="13AE9CDB"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(0.296)</w:t>
            </w:r>
          </w:p>
        </w:tc>
      </w:tr>
      <w:tr w:rsidR="00BE0057" w:rsidRPr="00BE0057" w14:paraId="67A5E34E" w14:textId="77777777" w:rsidTr="00BE0057">
        <w:trPr>
          <w:trHeight w:val="290"/>
        </w:trPr>
        <w:tc>
          <w:tcPr>
            <w:tcW w:w="2780" w:type="dxa"/>
            <w:tcBorders>
              <w:top w:val="nil"/>
              <w:left w:val="nil"/>
              <w:bottom w:val="nil"/>
              <w:right w:val="nil"/>
            </w:tcBorders>
            <w:shd w:val="clear" w:color="auto" w:fill="auto"/>
            <w:noWrap/>
            <w:vAlign w:val="bottom"/>
            <w:hideMark/>
          </w:tcPr>
          <w:p w14:paraId="01966A09"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Stress</w:t>
            </w:r>
          </w:p>
        </w:tc>
        <w:tc>
          <w:tcPr>
            <w:tcW w:w="2280" w:type="dxa"/>
            <w:tcBorders>
              <w:top w:val="nil"/>
              <w:left w:val="nil"/>
              <w:bottom w:val="nil"/>
              <w:right w:val="nil"/>
            </w:tcBorders>
            <w:shd w:val="clear" w:color="auto" w:fill="auto"/>
            <w:noWrap/>
            <w:vAlign w:val="bottom"/>
            <w:hideMark/>
          </w:tcPr>
          <w:p w14:paraId="026E892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0.393</w:t>
            </w:r>
          </w:p>
        </w:tc>
        <w:tc>
          <w:tcPr>
            <w:tcW w:w="2280" w:type="dxa"/>
            <w:tcBorders>
              <w:top w:val="nil"/>
              <w:left w:val="nil"/>
              <w:bottom w:val="nil"/>
              <w:right w:val="nil"/>
            </w:tcBorders>
            <w:shd w:val="clear" w:color="auto" w:fill="auto"/>
            <w:noWrap/>
            <w:vAlign w:val="bottom"/>
            <w:hideMark/>
          </w:tcPr>
          <w:p w14:paraId="658F70C2"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-1.862***</w:t>
            </w:r>
          </w:p>
        </w:tc>
        <w:tc>
          <w:tcPr>
            <w:tcW w:w="2400" w:type="dxa"/>
            <w:tcBorders>
              <w:top w:val="nil"/>
              <w:left w:val="nil"/>
              <w:bottom w:val="nil"/>
              <w:right w:val="nil"/>
            </w:tcBorders>
            <w:shd w:val="clear" w:color="auto" w:fill="auto"/>
            <w:noWrap/>
            <w:vAlign w:val="bottom"/>
            <w:hideMark/>
          </w:tcPr>
          <w:p w14:paraId="4AE5A98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-0.778**</w:t>
            </w:r>
          </w:p>
        </w:tc>
      </w:tr>
      <w:tr w:rsidR="00BE0057" w:rsidRPr="00BE0057" w14:paraId="7AB57C97" w14:textId="77777777" w:rsidTr="00BE0057">
        <w:trPr>
          <w:trHeight w:val="290"/>
        </w:trPr>
        <w:tc>
          <w:tcPr>
            <w:tcW w:w="2780" w:type="dxa"/>
            <w:tcBorders>
              <w:top w:val="nil"/>
              <w:left w:val="nil"/>
              <w:bottom w:val="nil"/>
              <w:right w:val="nil"/>
            </w:tcBorders>
            <w:shd w:val="clear" w:color="auto" w:fill="auto"/>
            <w:noWrap/>
            <w:vAlign w:val="bottom"/>
            <w:hideMark/>
          </w:tcPr>
          <w:p w14:paraId="620E0ECF"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505B157B"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(0.445)</w:t>
            </w:r>
          </w:p>
        </w:tc>
        <w:tc>
          <w:tcPr>
            <w:tcW w:w="2280" w:type="dxa"/>
            <w:tcBorders>
              <w:top w:val="nil"/>
              <w:left w:val="nil"/>
              <w:bottom w:val="nil"/>
              <w:right w:val="nil"/>
            </w:tcBorders>
            <w:shd w:val="clear" w:color="auto" w:fill="auto"/>
            <w:noWrap/>
            <w:vAlign w:val="bottom"/>
            <w:hideMark/>
          </w:tcPr>
          <w:p w14:paraId="5153FA4E"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(0.594)</w:t>
            </w:r>
          </w:p>
        </w:tc>
        <w:tc>
          <w:tcPr>
            <w:tcW w:w="2400" w:type="dxa"/>
            <w:tcBorders>
              <w:top w:val="nil"/>
              <w:left w:val="nil"/>
              <w:bottom w:val="nil"/>
              <w:right w:val="nil"/>
            </w:tcBorders>
            <w:shd w:val="clear" w:color="auto" w:fill="auto"/>
            <w:noWrap/>
            <w:vAlign w:val="bottom"/>
            <w:hideMark/>
          </w:tcPr>
          <w:p w14:paraId="1DB66E63"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(0.335)</w:t>
            </w:r>
          </w:p>
        </w:tc>
      </w:tr>
      <w:tr w:rsidR="00BE0057" w:rsidRPr="00BE0057" w14:paraId="5199FE2C" w14:textId="77777777" w:rsidTr="00BE0057">
        <w:trPr>
          <w:trHeight w:val="290"/>
        </w:trPr>
        <w:tc>
          <w:tcPr>
            <w:tcW w:w="2780" w:type="dxa"/>
            <w:tcBorders>
              <w:top w:val="nil"/>
              <w:left w:val="nil"/>
              <w:bottom w:val="nil"/>
              <w:right w:val="nil"/>
            </w:tcBorders>
            <w:shd w:val="clear" w:color="auto" w:fill="auto"/>
            <w:noWrap/>
            <w:vAlign w:val="bottom"/>
            <w:hideMark/>
          </w:tcPr>
          <w:p w14:paraId="1F79A8A4"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 xml:space="preserve">Log (Caudal) x Sequia  </w:t>
            </w:r>
          </w:p>
        </w:tc>
        <w:tc>
          <w:tcPr>
            <w:tcW w:w="2280" w:type="dxa"/>
            <w:tcBorders>
              <w:top w:val="nil"/>
              <w:left w:val="nil"/>
              <w:bottom w:val="nil"/>
              <w:right w:val="nil"/>
            </w:tcBorders>
            <w:shd w:val="clear" w:color="auto" w:fill="auto"/>
            <w:noWrap/>
            <w:vAlign w:val="bottom"/>
            <w:hideMark/>
          </w:tcPr>
          <w:p w14:paraId="194751C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0.022</w:t>
            </w:r>
          </w:p>
        </w:tc>
        <w:tc>
          <w:tcPr>
            <w:tcW w:w="2280" w:type="dxa"/>
            <w:tcBorders>
              <w:top w:val="nil"/>
              <w:left w:val="nil"/>
              <w:bottom w:val="nil"/>
              <w:right w:val="nil"/>
            </w:tcBorders>
            <w:shd w:val="clear" w:color="auto" w:fill="auto"/>
            <w:noWrap/>
            <w:vAlign w:val="bottom"/>
            <w:hideMark/>
          </w:tcPr>
          <w:p w14:paraId="6018191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-0.076</w:t>
            </w:r>
          </w:p>
        </w:tc>
        <w:tc>
          <w:tcPr>
            <w:tcW w:w="2400" w:type="dxa"/>
            <w:tcBorders>
              <w:top w:val="nil"/>
              <w:left w:val="nil"/>
              <w:bottom w:val="nil"/>
              <w:right w:val="nil"/>
            </w:tcBorders>
            <w:shd w:val="clear" w:color="auto" w:fill="auto"/>
            <w:noWrap/>
            <w:vAlign w:val="bottom"/>
            <w:hideMark/>
          </w:tcPr>
          <w:p w14:paraId="1787D8EF"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-0.017</w:t>
            </w:r>
          </w:p>
        </w:tc>
      </w:tr>
      <w:tr w:rsidR="00BE0057" w:rsidRPr="00BE0057" w14:paraId="19859CF4" w14:textId="77777777" w:rsidTr="00BE0057">
        <w:trPr>
          <w:trHeight w:val="290"/>
        </w:trPr>
        <w:tc>
          <w:tcPr>
            <w:tcW w:w="2780" w:type="dxa"/>
            <w:tcBorders>
              <w:top w:val="nil"/>
              <w:left w:val="nil"/>
              <w:bottom w:val="nil"/>
              <w:right w:val="nil"/>
            </w:tcBorders>
            <w:shd w:val="clear" w:color="auto" w:fill="auto"/>
            <w:noWrap/>
            <w:vAlign w:val="bottom"/>
            <w:hideMark/>
          </w:tcPr>
          <w:p w14:paraId="1BB8C46A"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1A53D59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(0.098)</w:t>
            </w:r>
          </w:p>
        </w:tc>
        <w:tc>
          <w:tcPr>
            <w:tcW w:w="2280" w:type="dxa"/>
            <w:tcBorders>
              <w:top w:val="nil"/>
              <w:left w:val="nil"/>
              <w:bottom w:val="nil"/>
              <w:right w:val="nil"/>
            </w:tcBorders>
            <w:shd w:val="clear" w:color="auto" w:fill="auto"/>
            <w:noWrap/>
            <w:vAlign w:val="bottom"/>
            <w:hideMark/>
          </w:tcPr>
          <w:p w14:paraId="1D36262D"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(0.185)</w:t>
            </w:r>
          </w:p>
        </w:tc>
        <w:tc>
          <w:tcPr>
            <w:tcW w:w="2400" w:type="dxa"/>
            <w:tcBorders>
              <w:top w:val="nil"/>
              <w:left w:val="nil"/>
              <w:bottom w:val="nil"/>
              <w:right w:val="nil"/>
            </w:tcBorders>
            <w:shd w:val="clear" w:color="auto" w:fill="auto"/>
            <w:noWrap/>
            <w:vAlign w:val="bottom"/>
            <w:hideMark/>
          </w:tcPr>
          <w:p w14:paraId="41634CC9"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(0.082)</w:t>
            </w:r>
          </w:p>
        </w:tc>
      </w:tr>
      <w:tr w:rsidR="00BE0057" w:rsidRPr="00BE0057" w14:paraId="2C048E93" w14:textId="77777777" w:rsidTr="00BE0057">
        <w:trPr>
          <w:trHeight w:val="290"/>
        </w:trPr>
        <w:tc>
          <w:tcPr>
            <w:tcW w:w="2780" w:type="dxa"/>
            <w:tcBorders>
              <w:top w:val="nil"/>
              <w:left w:val="nil"/>
              <w:bottom w:val="nil"/>
              <w:right w:val="nil"/>
            </w:tcBorders>
            <w:shd w:val="clear" w:color="auto" w:fill="auto"/>
            <w:noWrap/>
            <w:vAlign w:val="bottom"/>
            <w:hideMark/>
          </w:tcPr>
          <w:p w14:paraId="35E2FFA1"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Log (Caudal) x Stress</w:t>
            </w:r>
          </w:p>
        </w:tc>
        <w:tc>
          <w:tcPr>
            <w:tcW w:w="2280" w:type="dxa"/>
            <w:tcBorders>
              <w:top w:val="nil"/>
              <w:left w:val="nil"/>
              <w:bottom w:val="nil"/>
              <w:right w:val="nil"/>
            </w:tcBorders>
            <w:shd w:val="clear" w:color="auto" w:fill="auto"/>
            <w:noWrap/>
            <w:vAlign w:val="bottom"/>
            <w:hideMark/>
          </w:tcPr>
          <w:p w14:paraId="607585CC"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0.699***</w:t>
            </w:r>
          </w:p>
        </w:tc>
        <w:tc>
          <w:tcPr>
            <w:tcW w:w="2280" w:type="dxa"/>
            <w:tcBorders>
              <w:top w:val="nil"/>
              <w:left w:val="nil"/>
              <w:bottom w:val="nil"/>
              <w:right w:val="nil"/>
            </w:tcBorders>
            <w:shd w:val="clear" w:color="auto" w:fill="auto"/>
            <w:noWrap/>
            <w:vAlign w:val="bottom"/>
            <w:hideMark/>
          </w:tcPr>
          <w:p w14:paraId="179AD9CC"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0.119</w:t>
            </w:r>
          </w:p>
        </w:tc>
        <w:tc>
          <w:tcPr>
            <w:tcW w:w="2400" w:type="dxa"/>
            <w:tcBorders>
              <w:top w:val="nil"/>
              <w:left w:val="nil"/>
              <w:bottom w:val="nil"/>
              <w:right w:val="nil"/>
            </w:tcBorders>
            <w:shd w:val="clear" w:color="auto" w:fill="auto"/>
            <w:noWrap/>
            <w:vAlign w:val="bottom"/>
            <w:hideMark/>
          </w:tcPr>
          <w:p w14:paraId="2AA23629"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0.794***</w:t>
            </w:r>
          </w:p>
        </w:tc>
      </w:tr>
      <w:tr w:rsidR="00BE0057" w:rsidRPr="00BE0057" w14:paraId="5106999B" w14:textId="77777777" w:rsidTr="00BE0057">
        <w:trPr>
          <w:trHeight w:val="290"/>
        </w:trPr>
        <w:tc>
          <w:tcPr>
            <w:tcW w:w="2780" w:type="dxa"/>
            <w:tcBorders>
              <w:top w:val="nil"/>
              <w:left w:val="nil"/>
              <w:bottom w:val="nil"/>
              <w:right w:val="nil"/>
            </w:tcBorders>
            <w:shd w:val="clear" w:color="auto" w:fill="auto"/>
            <w:noWrap/>
            <w:vAlign w:val="bottom"/>
            <w:hideMark/>
          </w:tcPr>
          <w:p w14:paraId="45DE6269"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7F723B25"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(0.116)</w:t>
            </w:r>
          </w:p>
        </w:tc>
        <w:tc>
          <w:tcPr>
            <w:tcW w:w="2280" w:type="dxa"/>
            <w:tcBorders>
              <w:top w:val="nil"/>
              <w:left w:val="nil"/>
              <w:bottom w:val="nil"/>
              <w:right w:val="nil"/>
            </w:tcBorders>
            <w:shd w:val="clear" w:color="auto" w:fill="auto"/>
            <w:noWrap/>
            <w:vAlign w:val="bottom"/>
            <w:hideMark/>
          </w:tcPr>
          <w:p w14:paraId="5C53F4F3"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(0.174)</w:t>
            </w:r>
          </w:p>
        </w:tc>
        <w:tc>
          <w:tcPr>
            <w:tcW w:w="2400" w:type="dxa"/>
            <w:tcBorders>
              <w:top w:val="nil"/>
              <w:left w:val="nil"/>
              <w:bottom w:val="nil"/>
              <w:right w:val="nil"/>
            </w:tcBorders>
            <w:shd w:val="clear" w:color="auto" w:fill="auto"/>
            <w:noWrap/>
            <w:vAlign w:val="bottom"/>
            <w:hideMark/>
          </w:tcPr>
          <w:p w14:paraId="1BE8E785"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(0.090)</w:t>
            </w:r>
          </w:p>
        </w:tc>
      </w:tr>
      <w:tr w:rsidR="00BE0057" w:rsidRPr="00BE0057" w14:paraId="491CF1CF" w14:textId="77777777" w:rsidTr="00BE0057">
        <w:trPr>
          <w:trHeight w:val="290"/>
        </w:trPr>
        <w:tc>
          <w:tcPr>
            <w:tcW w:w="2780" w:type="dxa"/>
            <w:tcBorders>
              <w:top w:val="nil"/>
              <w:left w:val="nil"/>
              <w:bottom w:val="nil"/>
              <w:right w:val="nil"/>
            </w:tcBorders>
            <w:shd w:val="clear" w:color="auto" w:fill="auto"/>
            <w:noWrap/>
            <w:vAlign w:val="bottom"/>
            <w:hideMark/>
          </w:tcPr>
          <w:p w14:paraId="053FA34F"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lastRenderedPageBreak/>
              <w:t xml:space="preserve">Stress x Sequia  </w:t>
            </w:r>
          </w:p>
        </w:tc>
        <w:tc>
          <w:tcPr>
            <w:tcW w:w="2280" w:type="dxa"/>
            <w:tcBorders>
              <w:top w:val="nil"/>
              <w:left w:val="nil"/>
              <w:bottom w:val="nil"/>
              <w:right w:val="nil"/>
            </w:tcBorders>
            <w:shd w:val="clear" w:color="auto" w:fill="auto"/>
            <w:noWrap/>
            <w:vAlign w:val="bottom"/>
            <w:hideMark/>
          </w:tcPr>
          <w:p w14:paraId="7568B290"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-0.628</w:t>
            </w:r>
          </w:p>
        </w:tc>
        <w:tc>
          <w:tcPr>
            <w:tcW w:w="2280" w:type="dxa"/>
            <w:tcBorders>
              <w:top w:val="nil"/>
              <w:left w:val="nil"/>
              <w:bottom w:val="nil"/>
              <w:right w:val="nil"/>
            </w:tcBorders>
            <w:shd w:val="clear" w:color="auto" w:fill="auto"/>
            <w:noWrap/>
            <w:vAlign w:val="bottom"/>
            <w:hideMark/>
          </w:tcPr>
          <w:p w14:paraId="4C97263D"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0.617</w:t>
            </w:r>
          </w:p>
        </w:tc>
        <w:tc>
          <w:tcPr>
            <w:tcW w:w="2400" w:type="dxa"/>
            <w:tcBorders>
              <w:top w:val="nil"/>
              <w:left w:val="nil"/>
              <w:bottom w:val="nil"/>
              <w:right w:val="nil"/>
            </w:tcBorders>
            <w:shd w:val="clear" w:color="auto" w:fill="auto"/>
            <w:noWrap/>
            <w:vAlign w:val="bottom"/>
            <w:hideMark/>
          </w:tcPr>
          <w:p w14:paraId="5DA2C99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0.394</w:t>
            </w:r>
          </w:p>
        </w:tc>
      </w:tr>
      <w:tr w:rsidR="00BE0057" w:rsidRPr="00BE0057" w14:paraId="2FE0EF4E" w14:textId="77777777" w:rsidTr="00BE0057">
        <w:trPr>
          <w:trHeight w:val="290"/>
        </w:trPr>
        <w:tc>
          <w:tcPr>
            <w:tcW w:w="2780" w:type="dxa"/>
            <w:tcBorders>
              <w:top w:val="nil"/>
              <w:left w:val="nil"/>
              <w:bottom w:val="nil"/>
              <w:right w:val="nil"/>
            </w:tcBorders>
            <w:shd w:val="clear" w:color="auto" w:fill="auto"/>
            <w:noWrap/>
            <w:vAlign w:val="bottom"/>
            <w:hideMark/>
          </w:tcPr>
          <w:p w14:paraId="76757C5F"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1431311D"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(0.544)</w:t>
            </w:r>
          </w:p>
        </w:tc>
        <w:tc>
          <w:tcPr>
            <w:tcW w:w="2280" w:type="dxa"/>
            <w:tcBorders>
              <w:top w:val="nil"/>
              <w:left w:val="nil"/>
              <w:bottom w:val="nil"/>
              <w:right w:val="nil"/>
            </w:tcBorders>
            <w:shd w:val="clear" w:color="auto" w:fill="auto"/>
            <w:noWrap/>
            <w:vAlign w:val="bottom"/>
            <w:hideMark/>
          </w:tcPr>
          <w:p w14:paraId="3E35EEE4"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(0.753)</w:t>
            </w:r>
          </w:p>
        </w:tc>
        <w:tc>
          <w:tcPr>
            <w:tcW w:w="2400" w:type="dxa"/>
            <w:tcBorders>
              <w:top w:val="nil"/>
              <w:left w:val="nil"/>
              <w:bottom w:val="nil"/>
              <w:right w:val="nil"/>
            </w:tcBorders>
            <w:shd w:val="clear" w:color="auto" w:fill="auto"/>
            <w:noWrap/>
            <w:vAlign w:val="bottom"/>
            <w:hideMark/>
          </w:tcPr>
          <w:p w14:paraId="361A7400"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(0.406)</w:t>
            </w:r>
          </w:p>
        </w:tc>
      </w:tr>
      <w:tr w:rsidR="00BE0057" w:rsidRPr="00BE0057" w14:paraId="2CB42533" w14:textId="77777777" w:rsidTr="00BE0057">
        <w:trPr>
          <w:trHeight w:val="290"/>
        </w:trPr>
        <w:tc>
          <w:tcPr>
            <w:tcW w:w="2780" w:type="dxa"/>
            <w:tcBorders>
              <w:top w:val="nil"/>
              <w:left w:val="nil"/>
              <w:bottom w:val="nil"/>
              <w:right w:val="nil"/>
            </w:tcBorders>
            <w:shd w:val="clear" w:color="auto" w:fill="auto"/>
            <w:noWrap/>
            <w:vAlign w:val="bottom"/>
            <w:hideMark/>
          </w:tcPr>
          <w:p w14:paraId="63494BDD"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Log (Caudal) x Sequia  x Stress</w:t>
            </w:r>
          </w:p>
        </w:tc>
        <w:tc>
          <w:tcPr>
            <w:tcW w:w="2280" w:type="dxa"/>
            <w:tcBorders>
              <w:top w:val="nil"/>
              <w:left w:val="nil"/>
              <w:bottom w:val="nil"/>
              <w:right w:val="nil"/>
            </w:tcBorders>
            <w:shd w:val="clear" w:color="auto" w:fill="auto"/>
            <w:noWrap/>
            <w:vAlign w:val="bottom"/>
            <w:hideMark/>
          </w:tcPr>
          <w:p w14:paraId="0DF056E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-0.570***</w:t>
            </w:r>
          </w:p>
        </w:tc>
        <w:tc>
          <w:tcPr>
            <w:tcW w:w="2280" w:type="dxa"/>
            <w:tcBorders>
              <w:top w:val="nil"/>
              <w:left w:val="nil"/>
              <w:bottom w:val="nil"/>
              <w:right w:val="nil"/>
            </w:tcBorders>
            <w:shd w:val="clear" w:color="auto" w:fill="auto"/>
            <w:noWrap/>
            <w:vAlign w:val="bottom"/>
            <w:hideMark/>
          </w:tcPr>
          <w:p w14:paraId="5842617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-0.145</w:t>
            </w:r>
          </w:p>
        </w:tc>
        <w:tc>
          <w:tcPr>
            <w:tcW w:w="2400" w:type="dxa"/>
            <w:tcBorders>
              <w:top w:val="nil"/>
              <w:left w:val="nil"/>
              <w:bottom w:val="nil"/>
              <w:right w:val="nil"/>
            </w:tcBorders>
            <w:shd w:val="clear" w:color="auto" w:fill="auto"/>
            <w:noWrap/>
            <w:vAlign w:val="bottom"/>
            <w:hideMark/>
          </w:tcPr>
          <w:p w14:paraId="05A1D6A5"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-0.816***</w:t>
            </w:r>
          </w:p>
        </w:tc>
      </w:tr>
      <w:tr w:rsidR="00BE0057" w:rsidRPr="00BE0057" w14:paraId="449D09D4" w14:textId="77777777" w:rsidTr="00BE0057">
        <w:trPr>
          <w:trHeight w:val="290"/>
        </w:trPr>
        <w:tc>
          <w:tcPr>
            <w:tcW w:w="2780" w:type="dxa"/>
            <w:tcBorders>
              <w:top w:val="nil"/>
              <w:left w:val="nil"/>
              <w:bottom w:val="nil"/>
              <w:right w:val="nil"/>
            </w:tcBorders>
            <w:shd w:val="clear" w:color="auto" w:fill="auto"/>
            <w:noWrap/>
            <w:vAlign w:val="bottom"/>
            <w:hideMark/>
          </w:tcPr>
          <w:p w14:paraId="1603E448" w14:textId="77777777" w:rsidR="00BE0057" w:rsidRPr="00BE0057" w:rsidRDefault="00BE0057" w:rsidP="00BE0057">
            <w:pPr>
              <w:spacing w:after="0" w:line="240" w:lineRule="auto"/>
              <w:jc w:val="center"/>
              <w:rPr>
                <w:rFonts w:ascii="Calibri" w:eastAsia="Times New Roman" w:hAnsi="Calibri" w:cs="Calibri"/>
                <w:color w:val="000000"/>
                <w:lang w:eastAsia="es-CL"/>
              </w:rPr>
            </w:pPr>
          </w:p>
        </w:tc>
        <w:tc>
          <w:tcPr>
            <w:tcW w:w="2280" w:type="dxa"/>
            <w:tcBorders>
              <w:top w:val="nil"/>
              <w:left w:val="nil"/>
              <w:bottom w:val="nil"/>
              <w:right w:val="nil"/>
            </w:tcBorders>
            <w:shd w:val="clear" w:color="auto" w:fill="auto"/>
            <w:noWrap/>
            <w:vAlign w:val="bottom"/>
            <w:hideMark/>
          </w:tcPr>
          <w:p w14:paraId="2E594DF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(0.152)</w:t>
            </w:r>
          </w:p>
        </w:tc>
        <w:tc>
          <w:tcPr>
            <w:tcW w:w="2280" w:type="dxa"/>
            <w:tcBorders>
              <w:top w:val="nil"/>
              <w:left w:val="nil"/>
              <w:bottom w:val="nil"/>
              <w:right w:val="nil"/>
            </w:tcBorders>
            <w:shd w:val="clear" w:color="auto" w:fill="auto"/>
            <w:noWrap/>
            <w:vAlign w:val="bottom"/>
            <w:hideMark/>
          </w:tcPr>
          <w:p w14:paraId="3310ABDD"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(0.226)</w:t>
            </w:r>
          </w:p>
        </w:tc>
        <w:tc>
          <w:tcPr>
            <w:tcW w:w="2400" w:type="dxa"/>
            <w:tcBorders>
              <w:top w:val="nil"/>
              <w:left w:val="nil"/>
              <w:bottom w:val="nil"/>
              <w:right w:val="nil"/>
            </w:tcBorders>
            <w:shd w:val="clear" w:color="auto" w:fill="auto"/>
            <w:noWrap/>
            <w:vAlign w:val="bottom"/>
            <w:hideMark/>
          </w:tcPr>
          <w:p w14:paraId="219DFA6E"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(0.117)</w:t>
            </w:r>
          </w:p>
        </w:tc>
      </w:tr>
      <w:tr w:rsidR="00BE0057" w:rsidRPr="00BE0057" w14:paraId="46A1CF37" w14:textId="77777777" w:rsidTr="00BE0057">
        <w:trPr>
          <w:trHeight w:val="290"/>
        </w:trPr>
        <w:tc>
          <w:tcPr>
            <w:tcW w:w="2780" w:type="dxa"/>
            <w:tcBorders>
              <w:top w:val="single" w:sz="4" w:space="0" w:color="auto"/>
              <w:left w:val="nil"/>
              <w:bottom w:val="nil"/>
              <w:right w:val="nil"/>
            </w:tcBorders>
            <w:shd w:val="clear" w:color="auto" w:fill="auto"/>
            <w:noWrap/>
            <w:vAlign w:val="bottom"/>
            <w:hideMark/>
          </w:tcPr>
          <w:p w14:paraId="578EE8E0"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E.F</w:t>
            </w:r>
          </w:p>
        </w:tc>
        <w:tc>
          <w:tcPr>
            <w:tcW w:w="2280" w:type="dxa"/>
            <w:tcBorders>
              <w:top w:val="single" w:sz="4" w:space="0" w:color="auto"/>
              <w:left w:val="nil"/>
              <w:bottom w:val="nil"/>
              <w:right w:val="nil"/>
            </w:tcBorders>
            <w:shd w:val="clear" w:color="auto" w:fill="auto"/>
            <w:noWrap/>
            <w:vAlign w:val="bottom"/>
            <w:hideMark/>
          </w:tcPr>
          <w:p w14:paraId="2088B191"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NO</w:t>
            </w:r>
          </w:p>
        </w:tc>
        <w:tc>
          <w:tcPr>
            <w:tcW w:w="2280" w:type="dxa"/>
            <w:tcBorders>
              <w:top w:val="single" w:sz="4" w:space="0" w:color="auto"/>
              <w:left w:val="nil"/>
              <w:bottom w:val="nil"/>
              <w:right w:val="nil"/>
            </w:tcBorders>
            <w:shd w:val="clear" w:color="auto" w:fill="auto"/>
            <w:noWrap/>
            <w:vAlign w:val="bottom"/>
            <w:hideMark/>
          </w:tcPr>
          <w:p w14:paraId="3710D980"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NO</w:t>
            </w:r>
          </w:p>
        </w:tc>
        <w:tc>
          <w:tcPr>
            <w:tcW w:w="2400" w:type="dxa"/>
            <w:tcBorders>
              <w:top w:val="single" w:sz="4" w:space="0" w:color="auto"/>
              <w:left w:val="nil"/>
              <w:bottom w:val="nil"/>
              <w:right w:val="nil"/>
            </w:tcBorders>
            <w:shd w:val="clear" w:color="auto" w:fill="auto"/>
            <w:noWrap/>
            <w:vAlign w:val="bottom"/>
            <w:hideMark/>
          </w:tcPr>
          <w:p w14:paraId="1C74C477"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NO</w:t>
            </w:r>
          </w:p>
        </w:tc>
      </w:tr>
      <w:tr w:rsidR="00BE0057" w:rsidRPr="00BE0057" w14:paraId="1A600256" w14:textId="77777777" w:rsidTr="00BE0057">
        <w:trPr>
          <w:trHeight w:val="290"/>
        </w:trPr>
        <w:tc>
          <w:tcPr>
            <w:tcW w:w="2780" w:type="dxa"/>
            <w:tcBorders>
              <w:top w:val="nil"/>
              <w:left w:val="nil"/>
              <w:bottom w:val="nil"/>
              <w:right w:val="nil"/>
            </w:tcBorders>
            <w:shd w:val="clear" w:color="auto" w:fill="auto"/>
            <w:noWrap/>
            <w:vAlign w:val="bottom"/>
            <w:hideMark/>
          </w:tcPr>
          <w:p w14:paraId="48973D7B"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N</w:t>
            </w:r>
          </w:p>
        </w:tc>
        <w:tc>
          <w:tcPr>
            <w:tcW w:w="2280" w:type="dxa"/>
            <w:tcBorders>
              <w:top w:val="nil"/>
              <w:left w:val="nil"/>
              <w:bottom w:val="nil"/>
              <w:right w:val="nil"/>
            </w:tcBorders>
            <w:shd w:val="clear" w:color="auto" w:fill="auto"/>
            <w:noWrap/>
            <w:vAlign w:val="bottom"/>
            <w:hideMark/>
          </w:tcPr>
          <w:p w14:paraId="6D1E82FA"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934</w:t>
            </w:r>
          </w:p>
        </w:tc>
        <w:tc>
          <w:tcPr>
            <w:tcW w:w="2280" w:type="dxa"/>
            <w:tcBorders>
              <w:top w:val="nil"/>
              <w:left w:val="nil"/>
              <w:bottom w:val="nil"/>
              <w:right w:val="nil"/>
            </w:tcBorders>
            <w:shd w:val="clear" w:color="auto" w:fill="auto"/>
            <w:noWrap/>
            <w:vAlign w:val="bottom"/>
            <w:hideMark/>
          </w:tcPr>
          <w:p w14:paraId="4693B538"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884</w:t>
            </w:r>
          </w:p>
        </w:tc>
        <w:tc>
          <w:tcPr>
            <w:tcW w:w="2400" w:type="dxa"/>
            <w:tcBorders>
              <w:top w:val="nil"/>
              <w:left w:val="nil"/>
              <w:bottom w:val="nil"/>
              <w:right w:val="nil"/>
            </w:tcBorders>
            <w:shd w:val="clear" w:color="auto" w:fill="auto"/>
            <w:noWrap/>
            <w:vAlign w:val="bottom"/>
            <w:hideMark/>
          </w:tcPr>
          <w:p w14:paraId="2B9BFDB0"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1,818</w:t>
            </w:r>
          </w:p>
        </w:tc>
      </w:tr>
      <w:tr w:rsidR="00BE0057" w:rsidRPr="00BE0057" w14:paraId="173120C0" w14:textId="77777777" w:rsidTr="00BE0057">
        <w:trPr>
          <w:trHeight w:val="290"/>
        </w:trPr>
        <w:tc>
          <w:tcPr>
            <w:tcW w:w="2780" w:type="dxa"/>
            <w:tcBorders>
              <w:top w:val="nil"/>
              <w:left w:val="nil"/>
              <w:bottom w:val="nil"/>
              <w:right w:val="nil"/>
            </w:tcBorders>
            <w:shd w:val="clear" w:color="auto" w:fill="auto"/>
            <w:noWrap/>
            <w:vAlign w:val="bottom"/>
            <w:hideMark/>
          </w:tcPr>
          <w:p w14:paraId="704655F6" w14:textId="34252EC0" w:rsidR="00BE0057" w:rsidRPr="009E2BB7" w:rsidRDefault="00000000" w:rsidP="009E2BB7">
            <w:pPr>
              <w:spacing w:after="0" w:line="240" w:lineRule="auto"/>
              <w:jc w:val="both"/>
              <w:rPr>
                <w:rFonts w:ascii="Calibri" w:eastAsia="Times New Roman" w:hAnsi="Calibri" w:cs="Calibri"/>
                <w:color w:val="000000"/>
                <w:lang w:eastAsia="es-CL"/>
              </w:rPr>
            </w:pPr>
            <m:oMathPara>
              <m:oMathParaPr>
                <m:jc m:val="left"/>
              </m:oMathParaPr>
              <m:oMath>
                <m:sSup>
                  <m:sSupPr>
                    <m:ctrlPr>
                      <w:rPr>
                        <w:rFonts w:ascii="Cambria Math" w:eastAsia="Times New Roman" w:hAnsi="Cambria Math" w:cs="Calibri"/>
                        <w:i/>
                        <w:color w:val="000000"/>
                        <w:lang w:eastAsia="es-CL"/>
                      </w:rPr>
                    </m:ctrlPr>
                  </m:sSupPr>
                  <m:e>
                    <m:r>
                      <w:rPr>
                        <w:rFonts w:ascii="Cambria Math" w:eastAsia="Times New Roman" w:hAnsi="Cambria Math" w:cs="Calibri"/>
                        <w:color w:val="000000"/>
                        <w:lang w:eastAsia="es-CL"/>
                      </w:rPr>
                      <m:t>R</m:t>
                    </m:r>
                  </m:e>
                  <m:sup>
                    <m:r>
                      <w:rPr>
                        <w:rFonts w:ascii="Cambria Math" w:eastAsia="Times New Roman" w:hAnsi="Cambria Math" w:cs="Calibri"/>
                        <w:color w:val="000000"/>
                        <w:lang w:eastAsia="es-CL"/>
                      </w:rPr>
                      <m:t>2</m:t>
                    </m:r>
                  </m:sup>
                </m:sSup>
              </m:oMath>
            </m:oMathPara>
          </w:p>
        </w:tc>
        <w:tc>
          <w:tcPr>
            <w:tcW w:w="2280" w:type="dxa"/>
            <w:tcBorders>
              <w:top w:val="nil"/>
              <w:left w:val="nil"/>
              <w:bottom w:val="nil"/>
              <w:right w:val="nil"/>
            </w:tcBorders>
            <w:shd w:val="clear" w:color="auto" w:fill="auto"/>
            <w:noWrap/>
            <w:vAlign w:val="bottom"/>
            <w:hideMark/>
          </w:tcPr>
          <w:p w14:paraId="555CAB7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0.323</w:t>
            </w:r>
          </w:p>
        </w:tc>
        <w:tc>
          <w:tcPr>
            <w:tcW w:w="2280" w:type="dxa"/>
            <w:tcBorders>
              <w:top w:val="nil"/>
              <w:left w:val="nil"/>
              <w:bottom w:val="nil"/>
              <w:right w:val="nil"/>
            </w:tcBorders>
            <w:shd w:val="clear" w:color="auto" w:fill="auto"/>
            <w:noWrap/>
            <w:vAlign w:val="bottom"/>
            <w:hideMark/>
          </w:tcPr>
          <w:p w14:paraId="5F2AB9B0"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0.084</w:t>
            </w:r>
          </w:p>
        </w:tc>
        <w:tc>
          <w:tcPr>
            <w:tcW w:w="2400" w:type="dxa"/>
            <w:tcBorders>
              <w:top w:val="nil"/>
              <w:left w:val="nil"/>
              <w:bottom w:val="nil"/>
              <w:right w:val="nil"/>
            </w:tcBorders>
            <w:shd w:val="clear" w:color="auto" w:fill="auto"/>
            <w:noWrap/>
            <w:vAlign w:val="bottom"/>
            <w:hideMark/>
          </w:tcPr>
          <w:p w14:paraId="05227D64"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0.209</w:t>
            </w:r>
          </w:p>
        </w:tc>
      </w:tr>
      <w:tr w:rsidR="00BE0057" w:rsidRPr="00BE0057" w14:paraId="0868A78B" w14:textId="77777777" w:rsidTr="00BE0057">
        <w:trPr>
          <w:trHeight w:val="290"/>
        </w:trPr>
        <w:tc>
          <w:tcPr>
            <w:tcW w:w="2780" w:type="dxa"/>
            <w:tcBorders>
              <w:top w:val="nil"/>
              <w:left w:val="nil"/>
              <w:bottom w:val="single" w:sz="4" w:space="0" w:color="auto"/>
              <w:right w:val="nil"/>
            </w:tcBorders>
            <w:shd w:val="clear" w:color="auto" w:fill="auto"/>
            <w:noWrap/>
            <w:vAlign w:val="bottom"/>
            <w:hideMark/>
          </w:tcPr>
          <w:p w14:paraId="52C21ACC" w14:textId="77777777" w:rsidR="00BE0057" w:rsidRPr="00BE0057" w:rsidRDefault="00BE0057" w:rsidP="00BE0057">
            <w:pPr>
              <w:spacing w:after="0" w:line="240" w:lineRule="auto"/>
              <w:rPr>
                <w:rFonts w:ascii="Calibri" w:eastAsia="Times New Roman" w:hAnsi="Calibri" w:cs="Calibri"/>
                <w:color w:val="000000"/>
                <w:lang w:eastAsia="es-CL"/>
              </w:rPr>
            </w:pPr>
            <w:r w:rsidRPr="00BE0057">
              <w:rPr>
                <w:rFonts w:ascii="Calibri" w:eastAsia="Times New Roman" w:hAnsi="Calibri" w:cs="Calibri"/>
                <w:color w:val="000000"/>
                <w:lang w:eastAsia="es-CL"/>
              </w:rPr>
              <w:t>Adj. R2</w:t>
            </w:r>
          </w:p>
        </w:tc>
        <w:tc>
          <w:tcPr>
            <w:tcW w:w="2280" w:type="dxa"/>
            <w:tcBorders>
              <w:top w:val="nil"/>
              <w:left w:val="nil"/>
              <w:bottom w:val="single" w:sz="4" w:space="0" w:color="auto"/>
              <w:right w:val="nil"/>
            </w:tcBorders>
            <w:shd w:val="clear" w:color="auto" w:fill="auto"/>
            <w:noWrap/>
            <w:vAlign w:val="bottom"/>
            <w:hideMark/>
          </w:tcPr>
          <w:p w14:paraId="7B8AF506"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0.318</w:t>
            </w:r>
          </w:p>
        </w:tc>
        <w:tc>
          <w:tcPr>
            <w:tcW w:w="2280" w:type="dxa"/>
            <w:tcBorders>
              <w:top w:val="nil"/>
              <w:left w:val="nil"/>
              <w:bottom w:val="single" w:sz="4" w:space="0" w:color="auto"/>
              <w:right w:val="nil"/>
            </w:tcBorders>
            <w:shd w:val="clear" w:color="auto" w:fill="auto"/>
            <w:noWrap/>
            <w:vAlign w:val="bottom"/>
            <w:hideMark/>
          </w:tcPr>
          <w:p w14:paraId="1CE6DD1F"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0.077</w:t>
            </w:r>
          </w:p>
        </w:tc>
        <w:tc>
          <w:tcPr>
            <w:tcW w:w="2400" w:type="dxa"/>
            <w:tcBorders>
              <w:top w:val="nil"/>
              <w:left w:val="nil"/>
              <w:bottom w:val="single" w:sz="4" w:space="0" w:color="auto"/>
              <w:right w:val="nil"/>
            </w:tcBorders>
            <w:shd w:val="clear" w:color="auto" w:fill="auto"/>
            <w:noWrap/>
            <w:vAlign w:val="bottom"/>
            <w:hideMark/>
          </w:tcPr>
          <w:p w14:paraId="5FBD9E24" w14:textId="77777777" w:rsidR="00BE0057" w:rsidRPr="00BE0057" w:rsidRDefault="00BE0057" w:rsidP="00BE0057">
            <w:pPr>
              <w:spacing w:after="0" w:line="240" w:lineRule="auto"/>
              <w:jc w:val="center"/>
              <w:rPr>
                <w:rFonts w:ascii="Calibri" w:eastAsia="Times New Roman" w:hAnsi="Calibri" w:cs="Calibri"/>
                <w:color w:val="000000"/>
                <w:lang w:eastAsia="es-CL"/>
              </w:rPr>
            </w:pPr>
            <w:r w:rsidRPr="00BE0057">
              <w:rPr>
                <w:rFonts w:ascii="Calibri" w:eastAsia="Times New Roman" w:hAnsi="Calibri" w:cs="Calibri"/>
                <w:color w:val="000000"/>
                <w:lang w:eastAsia="es-CL"/>
              </w:rPr>
              <w:t>0.206</w:t>
            </w:r>
          </w:p>
        </w:tc>
      </w:tr>
    </w:tbl>
    <w:p w14:paraId="019537CF" w14:textId="77777777" w:rsidR="00DB7A74" w:rsidRDefault="00DB7A74" w:rsidP="00B959AD">
      <w:pPr>
        <w:pStyle w:val="NormalWeb"/>
        <w:spacing w:before="0" w:beforeAutospacing="0" w:after="0" w:afterAutospacing="0" w:line="360" w:lineRule="auto"/>
        <w:jc w:val="both"/>
        <w:rPr>
          <w:rFonts w:ascii="Arial" w:hAnsi="Arial" w:cs="Arial"/>
          <w:color w:val="000000"/>
        </w:rPr>
      </w:pPr>
    </w:p>
    <w:p w14:paraId="29B154CC" w14:textId="49B1C11E" w:rsidR="003E714B" w:rsidRDefault="003E714B"/>
    <w:p w14:paraId="535F1141" w14:textId="7B069479" w:rsidR="00943E9D" w:rsidRDefault="00943E9D" w:rsidP="00943E9D">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En la Tabla </w:t>
      </w:r>
      <w:r w:rsidR="00D710D4">
        <w:rPr>
          <w:rFonts w:ascii="Arial" w:hAnsi="Arial" w:cs="Arial"/>
          <w:color w:val="000000"/>
        </w:rPr>
        <w:t>6</w:t>
      </w:r>
      <w:r>
        <w:rPr>
          <w:rFonts w:ascii="Arial" w:hAnsi="Arial" w:cs="Arial"/>
          <w:color w:val="000000"/>
        </w:rPr>
        <w:t xml:space="preserve"> se profundiza en el análisis de cómo la sequía afecta los precios de los derechos de agua. Se realizan 3 principales, en donde se presentan las estimaciones de las variables de control en un principio, y las variables de interacción al final. En donde se </w:t>
      </w:r>
      <w:r w:rsidR="00280D26">
        <w:rPr>
          <w:rFonts w:ascii="Arial" w:hAnsi="Arial" w:cs="Arial"/>
          <w:color w:val="000000"/>
        </w:rPr>
        <w:t>observará</w:t>
      </w:r>
      <w:r>
        <w:rPr>
          <w:rFonts w:ascii="Arial" w:hAnsi="Arial" w:cs="Arial"/>
          <w:color w:val="000000"/>
        </w:rPr>
        <w:t xml:space="preserve"> su nivel de significancia, a través de los asteriscos al lado de cada estimación</w:t>
      </w:r>
      <w:r w:rsidR="00A43161">
        <w:rPr>
          <w:rFonts w:ascii="Arial" w:hAnsi="Arial" w:cs="Arial"/>
          <w:color w:val="000000"/>
        </w:rPr>
        <w:t xml:space="preserve">. </w:t>
      </w:r>
      <w:r w:rsidR="00516F3D">
        <w:rPr>
          <w:rFonts w:ascii="Arial" w:hAnsi="Arial" w:cs="Arial"/>
          <w:color w:val="000000"/>
        </w:rPr>
        <w:t>Enfocándose</w:t>
      </w:r>
      <w:r>
        <w:rPr>
          <w:rFonts w:ascii="Arial" w:hAnsi="Arial" w:cs="Arial"/>
          <w:color w:val="000000"/>
        </w:rPr>
        <w:t xml:space="preserve"> principalmente en significancias del 99%. En la </w:t>
      </w:r>
      <w:r w:rsidRPr="004260E8">
        <w:rPr>
          <w:rFonts w:ascii="Arial" w:hAnsi="Arial" w:cs="Arial"/>
          <w:color w:val="000000"/>
        </w:rPr>
        <w:t>especificación (</w:t>
      </w:r>
      <w:r>
        <w:rPr>
          <w:rFonts w:ascii="Arial" w:hAnsi="Arial" w:cs="Arial"/>
          <w:color w:val="000000"/>
        </w:rPr>
        <w:t>4</w:t>
      </w:r>
      <w:r w:rsidRPr="004260E8">
        <w:rPr>
          <w:rFonts w:ascii="Arial" w:hAnsi="Arial" w:cs="Arial"/>
          <w:color w:val="000000"/>
        </w:rPr>
        <w:t>)</w:t>
      </w:r>
      <w:r>
        <w:rPr>
          <w:rFonts w:ascii="Arial" w:hAnsi="Arial" w:cs="Arial"/>
          <w:color w:val="000000"/>
        </w:rPr>
        <w:t xml:space="preserve">, se observa con la estimación de la interacción último coeficiente de interacción de la variable </w:t>
      </w:r>
      <w:r>
        <w:t xml:space="preserve">Log (Caudal) x Sequía x estrés, </w:t>
      </w:r>
      <w:r w:rsidRPr="00232E3C">
        <w:rPr>
          <w:rFonts w:ascii="Arial" w:hAnsi="Arial" w:cs="Arial"/>
          <w:color w:val="000000"/>
        </w:rPr>
        <w:t>con un coeficiente negativo de 0,3</w:t>
      </w:r>
      <w:r>
        <w:rPr>
          <w:rFonts w:ascii="Arial" w:hAnsi="Arial" w:cs="Arial"/>
          <w:color w:val="000000"/>
        </w:rPr>
        <w:t xml:space="preserve">, que la sequía, en promedio, afecta negativamente los precios de los derechos de agua.  Este efecto se mantiene, cuándo se controla por factores invariantes en el tiempo asociados a cada zona, explicada por las variables sequía y estrés en la especificación (5) (en un 95% de significancia). Sin embargo, este resultado sugiere que la estimación presentada, tiende a sobreestimar el efecto, debido a que en la especificación número (6), se agrega efectos fijos, y se observa un efecto positivo en el precio en la interacción de las variables </w:t>
      </w:r>
      <w:r>
        <w:t>Sequía x estrés</w:t>
      </w:r>
      <w:r>
        <w:rPr>
          <w:rFonts w:ascii="Arial" w:hAnsi="Arial" w:cs="Arial"/>
          <w:color w:val="000000"/>
        </w:rPr>
        <w:t>.</w:t>
      </w:r>
    </w:p>
    <w:p w14:paraId="0125BE16" w14:textId="77777777" w:rsidR="00943E9D" w:rsidRDefault="00943E9D" w:rsidP="00943E9D">
      <w:pPr>
        <w:pStyle w:val="NormalWeb"/>
        <w:spacing w:before="0" w:beforeAutospacing="0" w:after="0" w:afterAutospacing="0" w:line="360" w:lineRule="auto"/>
        <w:jc w:val="both"/>
        <w:rPr>
          <w:rFonts w:ascii="Arial" w:hAnsi="Arial" w:cs="Arial"/>
          <w:color w:val="000000"/>
        </w:rPr>
      </w:pPr>
    </w:p>
    <w:p w14:paraId="1FFA12CF" w14:textId="64C1AAC2" w:rsidR="00943E9D" w:rsidRDefault="00943E9D" w:rsidP="00943E9D">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Por otro lado, en la </w:t>
      </w:r>
      <w:r w:rsidRPr="00593853">
        <w:rPr>
          <w:rFonts w:ascii="Arial" w:hAnsi="Arial" w:cs="Arial"/>
          <w:color w:val="000000"/>
        </w:rPr>
        <w:t>especificación (5)</w:t>
      </w:r>
      <w:r w:rsidR="00E4038E">
        <w:rPr>
          <w:rFonts w:ascii="Arial" w:hAnsi="Arial" w:cs="Arial"/>
          <w:color w:val="000000"/>
        </w:rPr>
        <w:t xml:space="preserve"> de la tabla 6, </w:t>
      </w:r>
      <w:r>
        <w:rPr>
          <w:rFonts w:ascii="Arial" w:hAnsi="Arial" w:cs="Arial"/>
          <w:color w:val="000000"/>
        </w:rPr>
        <w:t xml:space="preserve">se investiga específicamente el efecto en precios en los derechos de agua de zonas agrícolas que presenten estrés hídrico establecido por la DGA, después </w:t>
      </w:r>
      <w:r w:rsidR="00D710D4">
        <w:rPr>
          <w:rFonts w:ascii="Arial" w:hAnsi="Arial" w:cs="Arial"/>
          <w:color w:val="000000"/>
        </w:rPr>
        <w:t>del mega</w:t>
      </w:r>
      <w:r>
        <w:rPr>
          <w:rFonts w:ascii="Arial" w:hAnsi="Arial" w:cs="Arial"/>
          <w:color w:val="000000"/>
        </w:rPr>
        <w:t xml:space="preserve"> sequia del año 2010. A su </w:t>
      </w:r>
      <w:r w:rsidR="00D710D4">
        <w:rPr>
          <w:rFonts w:ascii="Arial" w:hAnsi="Arial" w:cs="Arial"/>
          <w:color w:val="000000"/>
        </w:rPr>
        <w:t>vez cómo</w:t>
      </w:r>
      <w:r>
        <w:rPr>
          <w:rFonts w:ascii="Arial" w:hAnsi="Arial" w:cs="Arial"/>
          <w:color w:val="000000"/>
        </w:rPr>
        <w:t xml:space="preserve"> se puede observar en la especificación (6), cuando se agregan efectos fijos, se sigue </w:t>
      </w:r>
      <w:r w:rsidR="00E4038E">
        <w:rPr>
          <w:rFonts w:ascii="Arial" w:hAnsi="Arial" w:cs="Arial"/>
          <w:color w:val="000000"/>
        </w:rPr>
        <w:t>observando un</w:t>
      </w:r>
      <w:r>
        <w:rPr>
          <w:rFonts w:ascii="Arial" w:hAnsi="Arial" w:cs="Arial"/>
          <w:color w:val="000000"/>
        </w:rPr>
        <w:t xml:space="preserve"> impacto positivo, en los precios de DAA, pero de una forma más baja.</w:t>
      </w:r>
    </w:p>
    <w:p w14:paraId="39061739" w14:textId="57F5EAB6" w:rsidR="00943E9D" w:rsidRPr="00D674A8" w:rsidRDefault="00943E9D" w:rsidP="00943E9D">
      <w:pPr>
        <w:pStyle w:val="NormalWeb"/>
        <w:spacing w:before="0" w:beforeAutospacing="0" w:after="0" w:afterAutospacing="0" w:line="360" w:lineRule="auto"/>
        <w:jc w:val="both"/>
        <w:rPr>
          <w:rFonts w:ascii="Arial" w:hAnsi="Arial" w:cs="Arial"/>
          <w:color w:val="000000"/>
          <w:shd w:val="clear" w:color="auto" w:fill="FFFFFF"/>
        </w:rPr>
      </w:pPr>
      <w:r>
        <w:rPr>
          <w:rFonts w:ascii="Arial" w:hAnsi="Arial" w:cs="Arial"/>
          <w:color w:val="000000"/>
        </w:rPr>
        <w:lastRenderedPageBreak/>
        <w:t>U</w:t>
      </w:r>
      <w:r w:rsidRPr="0086151C">
        <w:rPr>
          <w:rFonts w:ascii="Arial" w:hAnsi="Arial" w:cs="Arial"/>
          <w:color w:val="000000"/>
        </w:rPr>
        <w:t>tilizando los datos obtenidos en</w:t>
      </w:r>
      <w:r>
        <w:rPr>
          <w:rFonts w:ascii="Arial" w:hAnsi="Arial" w:cs="Arial"/>
          <w:color w:val="000000"/>
        </w:rPr>
        <w:t xml:space="preserve"> </w:t>
      </w:r>
      <w:r w:rsidRPr="0086151C">
        <w:rPr>
          <w:rFonts w:ascii="Arial" w:hAnsi="Arial" w:cs="Arial"/>
          <w:color w:val="000000"/>
        </w:rPr>
        <w:t>la sección de análisis descriptivo</w:t>
      </w:r>
      <w:r>
        <w:rPr>
          <w:rFonts w:ascii="Arial" w:hAnsi="Arial" w:cs="Arial"/>
          <w:color w:val="000000"/>
        </w:rPr>
        <w:t xml:space="preserve"> y la estimación del efecto de la sequía en zonas de alta agricultura</w:t>
      </w:r>
      <w:r w:rsidRPr="0086151C">
        <w:rPr>
          <w:rFonts w:ascii="Arial" w:hAnsi="Arial" w:cs="Arial"/>
          <w:color w:val="000000"/>
        </w:rPr>
        <w:t xml:space="preserve">, </w:t>
      </w:r>
      <w:r w:rsidRPr="0086151C">
        <w:rPr>
          <w:rFonts w:ascii="Arial" w:hAnsi="Arial" w:cs="Arial"/>
          <w:color w:val="000000"/>
          <w:shd w:val="clear" w:color="auto" w:fill="FFFFFF"/>
        </w:rPr>
        <w:t xml:space="preserve">Se encuentra una caída de 68%-73% del valor de los derechos de zonas no agrícolas, que corresponde a una caída de 24 o 26 UF por litro por </w:t>
      </w:r>
      <w:r w:rsidR="00E72172" w:rsidRPr="0086151C">
        <w:rPr>
          <w:rFonts w:ascii="Arial" w:hAnsi="Arial" w:cs="Arial"/>
          <w:color w:val="000000"/>
          <w:shd w:val="clear" w:color="auto" w:fill="FFFFFF"/>
        </w:rPr>
        <w:t>segu</w:t>
      </w:r>
      <w:r w:rsidR="00E72172">
        <w:rPr>
          <w:rFonts w:ascii="Arial" w:hAnsi="Arial" w:cs="Arial"/>
          <w:color w:val="000000"/>
          <w:shd w:val="clear" w:color="auto" w:fill="FFFFFF"/>
        </w:rPr>
        <w:t>n</w:t>
      </w:r>
      <w:r w:rsidR="00E72172" w:rsidRPr="0086151C">
        <w:rPr>
          <w:rFonts w:ascii="Arial" w:hAnsi="Arial" w:cs="Arial"/>
          <w:color w:val="000000"/>
          <w:shd w:val="clear" w:color="auto" w:fill="FFFFFF"/>
        </w:rPr>
        <w:t>do</w:t>
      </w:r>
      <w:r w:rsidRPr="0086151C">
        <w:rPr>
          <w:rFonts w:ascii="Arial" w:hAnsi="Arial" w:cs="Arial"/>
          <w:color w:val="000000"/>
          <w:shd w:val="clear" w:color="auto" w:fill="FFFFFF"/>
        </w:rPr>
        <w:t>. En zonas agrícolas se estima un alza de 321% lo que es equivalente a un incremento de 45 UFs por litro por segundo nominal</w:t>
      </w:r>
      <w:r>
        <w:rPr>
          <w:rFonts w:ascii="Arial" w:hAnsi="Arial" w:cs="Arial"/>
          <w:color w:val="000000"/>
          <w:shd w:val="clear" w:color="auto" w:fill="FFFFFF"/>
        </w:rPr>
        <w:t>.</w:t>
      </w:r>
    </w:p>
    <w:p w14:paraId="39B5BB80" w14:textId="77777777" w:rsidR="00943E9D" w:rsidRPr="00C6786C" w:rsidRDefault="00943E9D" w:rsidP="00943E9D"/>
    <w:p w14:paraId="0BE6F685" w14:textId="73F702B9" w:rsidR="00943E9D" w:rsidRPr="00B0346A" w:rsidRDefault="00943E9D" w:rsidP="00943E9D">
      <w:pPr>
        <w:pStyle w:val="Descripcin"/>
        <w:keepNext/>
        <w:rPr>
          <w:rFonts w:ascii="Arial" w:hAnsi="Arial" w:cs="Arial"/>
          <w:sz w:val="22"/>
          <w:szCs w:val="22"/>
        </w:rPr>
      </w:pPr>
      <w:bookmarkStart w:id="58" w:name="_Toc110521051"/>
      <w:r w:rsidRPr="00585E41">
        <w:rPr>
          <w:rFonts w:ascii="Arial" w:hAnsi="Arial" w:cs="Arial"/>
          <w:sz w:val="22"/>
          <w:szCs w:val="22"/>
        </w:rPr>
        <w:t xml:space="preserve">Tabla </w:t>
      </w:r>
      <w:r w:rsidRPr="00585E41">
        <w:rPr>
          <w:rFonts w:ascii="Arial" w:hAnsi="Arial" w:cs="Arial"/>
          <w:sz w:val="22"/>
          <w:szCs w:val="22"/>
        </w:rPr>
        <w:fldChar w:fldCharType="begin"/>
      </w:r>
      <w:r w:rsidRPr="00585E41">
        <w:rPr>
          <w:rFonts w:ascii="Arial" w:hAnsi="Arial" w:cs="Arial"/>
          <w:sz w:val="22"/>
          <w:szCs w:val="22"/>
        </w:rPr>
        <w:instrText xml:space="preserve"> SEQ Tabla \* ARABIC </w:instrText>
      </w:r>
      <w:r w:rsidRPr="00585E41">
        <w:rPr>
          <w:rFonts w:ascii="Arial" w:hAnsi="Arial" w:cs="Arial"/>
          <w:sz w:val="22"/>
          <w:szCs w:val="22"/>
        </w:rPr>
        <w:fldChar w:fldCharType="separate"/>
      </w:r>
      <w:r w:rsidR="00802DA8">
        <w:rPr>
          <w:rFonts w:ascii="Arial" w:hAnsi="Arial" w:cs="Arial"/>
          <w:noProof/>
          <w:sz w:val="22"/>
          <w:szCs w:val="22"/>
        </w:rPr>
        <w:t>6</w:t>
      </w:r>
      <w:r w:rsidRPr="00585E41">
        <w:rPr>
          <w:rFonts w:ascii="Arial" w:hAnsi="Arial" w:cs="Arial"/>
          <w:sz w:val="22"/>
          <w:szCs w:val="22"/>
        </w:rPr>
        <w:fldChar w:fldCharType="end"/>
      </w:r>
      <w:r w:rsidRPr="00B76A43">
        <w:rPr>
          <w:rFonts w:ascii="Arial" w:hAnsi="Arial" w:cs="Arial"/>
          <w:sz w:val="22"/>
          <w:szCs w:val="22"/>
        </w:rPr>
        <w:t xml:space="preserve"> </w:t>
      </w:r>
      <w:r w:rsidR="00D674A8">
        <w:rPr>
          <w:rFonts w:ascii="Arial" w:hAnsi="Arial" w:cs="Arial"/>
          <w:sz w:val="22"/>
          <w:szCs w:val="22"/>
        </w:rPr>
        <w:t>E</w:t>
      </w:r>
      <w:r>
        <w:rPr>
          <w:rFonts w:ascii="Arial" w:hAnsi="Arial" w:cs="Arial"/>
          <w:sz w:val="22"/>
          <w:szCs w:val="22"/>
        </w:rPr>
        <w:t xml:space="preserve">fecto de la </w:t>
      </w:r>
      <w:r w:rsidR="003027BD" w:rsidRPr="00235F41">
        <w:rPr>
          <w:rFonts w:ascii="Arial" w:hAnsi="Arial" w:cs="Arial"/>
          <w:sz w:val="22"/>
          <w:szCs w:val="22"/>
        </w:rPr>
        <w:t>sequía</w:t>
      </w:r>
      <w:r w:rsidR="003027BD">
        <w:rPr>
          <w:rFonts w:ascii="Arial" w:hAnsi="Arial" w:cs="Arial"/>
          <w:sz w:val="22"/>
          <w:szCs w:val="22"/>
        </w:rPr>
        <w:t>,</w:t>
      </w:r>
      <w:r>
        <w:rPr>
          <w:rFonts w:ascii="Arial" w:hAnsi="Arial" w:cs="Arial"/>
          <w:sz w:val="22"/>
          <w:szCs w:val="22"/>
        </w:rPr>
        <w:t xml:space="preserve"> a través de modelos con</w:t>
      </w:r>
      <w:r w:rsidR="008F4733">
        <w:rPr>
          <w:rFonts w:ascii="Arial" w:hAnsi="Arial" w:cs="Arial"/>
          <w:sz w:val="22"/>
          <w:szCs w:val="22"/>
        </w:rPr>
        <w:t xml:space="preserve"> y sin</w:t>
      </w:r>
      <w:r>
        <w:rPr>
          <w:rFonts w:ascii="Arial" w:hAnsi="Arial" w:cs="Arial"/>
          <w:sz w:val="22"/>
          <w:szCs w:val="22"/>
        </w:rPr>
        <w:t xml:space="preserve"> efectos fijos.</w:t>
      </w:r>
      <w:bookmarkEnd w:id="58"/>
    </w:p>
    <w:tbl>
      <w:tblPr>
        <w:tblW w:w="6420" w:type="dxa"/>
        <w:tblCellMar>
          <w:left w:w="70" w:type="dxa"/>
          <w:right w:w="70" w:type="dxa"/>
        </w:tblCellMar>
        <w:tblLook w:val="04A0" w:firstRow="1" w:lastRow="0" w:firstColumn="1" w:lastColumn="0" w:noHBand="0" w:noVBand="1"/>
      </w:tblPr>
      <w:tblGrid>
        <w:gridCol w:w="2820"/>
        <w:gridCol w:w="1208"/>
        <w:gridCol w:w="1208"/>
        <w:gridCol w:w="1184"/>
      </w:tblGrid>
      <w:tr w:rsidR="00943E9D" w:rsidRPr="007F489B" w14:paraId="4F599611" w14:textId="77777777" w:rsidTr="00507372">
        <w:trPr>
          <w:trHeight w:val="580"/>
        </w:trPr>
        <w:tc>
          <w:tcPr>
            <w:tcW w:w="2820" w:type="dxa"/>
            <w:tcBorders>
              <w:top w:val="single" w:sz="4" w:space="0" w:color="auto"/>
              <w:left w:val="nil"/>
              <w:bottom w:val="single" w:sz="4" w:space="0" w:color="auto"/>
              <w:right w:val="nil"/>
            </w:tcBorders>
            <w:shd w:val="clear" w:color="auto" w:fill="auto"/>
            <w:noWrap/>
            <w:vAlign w:val="bottom"/>
            <w:hideMark/>
          </w:tcPr>
          <w:p w14:paraId="368BF7B3" w14:textId="77777777" w:rsidR="00943E9D" w:rsidRPr="007F489B" w:rsidRDefault="00943E9D" w:rsidP="00507372">
            <w:pPr>
              <w:spacing w:after="0" w:line="240" w:lineRule="auto"/>
              <w:rPr>
                <w:rFonts w:ascii="Calibri" w:eastAsia="Times New Roman" w:hAnsi="Calibri" w:cs="Calibri"/>
                <w:color w:val="000000"/>
                <w:lang w:eastAsia="es-CL"/>
              </w:rPr>
            </w:pPr>
          </w:p>
        </w:tc>
        <w:tc>
          <w:tcPr>
            <w:tcW w:w="3600" w:type="dxa"/>
            <w:gridSpan w:val="3"/>
            <w:tcBorders>
              <w:top w:val="single" w:sz="4" w:space="0" w:color="auto"/>
              <w:left w:val="nil"/>
              <w:bottom w:val="single" w:sz="4" w:space="0" w:color="auto"/>
              <w:right w:val="nil"/>
            </w:tcBorders>
            <w:shd w:val="clear" w:color="auto" w:fill="auto"/>
            <w:noWrap/>
            <w:vAlign w:val="center"/>
            <w:hideMark/>
          </w:tcPr>
          <w:p w14:paraId="32AA6E63"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Todos</w:t>
            </w:r>
          </w:p>
        </w:tc>
      </w:tr>
      <w:tr w:rsidR="00943E9D" w:rsidRPr="007F489B" w14:paraId="453EDA5D" w14:textId="77777777" w:rsidTr="00507372">
        <w:trPr>
          <w:trHeight w:val="290"/>
        </w:trPr>
        <w:tc>
          <w:tcPr>
            <w:tcW w:w="2820" w:type="dxa"/>
            <w:tcBorders>
              <w:top w:val="nil"/>
              <w:left w:val="nil"/>
              <w:bottom w:val="nil"/>
              <w:right w:val="nil"/>
            </w:tcBorders>
            <w:shd w:val="clear" w:color="auto" w:fill="auto"/>
            <w:noWrap/>
            <w:vAlign w:val="bottom"/>
            <w:hideMark/>
          </w:tcPr>
          <w:p w14:paraId="3ADEFCAB"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 </w:t>
            </w:r>
          </w:p>
        </w:tc>
        <w:tc>
          <w:tcPr>
            <w:tcW w:w="1208" w:type="dxa"/>
            <w:tcBorders>
              <w:top w:val="nil"/>
              <w:left w:val="nil"/>
              <w:bottom w:val="nil"/>
              <w:right w:val="nil"/>
            </w:tcBorders>
            <w:shd w:val="clear" w:color="auto" w:fill="auto"/>
            <w:noWrap/>
            <w:vAlign w:val="center"/>
            <w:hideMark/>
          </w:tcPr>
          <w:p w14:paraId="178FF494"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w:t>
            </w:r>
            <w:r>
              <w:rPr>
                <w:rFonts w:ascii="Calibri" w:eastAsia="Times New Roman" w:hAnsi="Calibri" w:cs="Calibri"/>
                <w:color w:val="000000"/>
                <w:lang w:eastAsia="es-CL"/>
              </w:rPr>
              <w:t>4</w:t>
            </w:r>
            <w:r w:rsidRPr="007F489B">
              <w:rPr>
                <w:rFonts w:ascii="Calibri" w:eastAsia="Times New Roman" w:hAnsi="Calibri" w:cs="Calibri"/>
                <w:color w:val="000000"/>
                <w:lang w:eastAsia="es-CL"/>
              </w:rPr>
              <w:t>)</w:t>
            </w:r>
          </w:p>
        </w:tc>
        <w:tc>
          <w:tcPr>
            <w:tcW w:w="1208" w:type="dxa"/>
            <w:tcBorders>
              <w:top w:val="nil"/>
              <w:left w:val="nil"/>
              <w:bottom w:val="nil"/>
              <w:right w:val="nil"/>
            </w:tcBorders>
            <w:shd w:val="clear" w:color="auto" w:fill="auto"/>
            <w:noWrap/>
            <w:vAlign w:val="bottom"/>
            <w:hideMark/>
          </w:tcPr>
          <w:p w14:paraId="08A69E0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w:t>
            </w:r>
            <w:r>
              <w:rPr>
                <w:rFonts w:ascii="Calibri" w:eastAsia="Times New Roman" w:hAnsi="Calibri" w:cs="Calibri"/>
                <w:color w:val="000000"/>
                <w:lang w:eastAsia="es-CL"/>
              </w:rPr>
              <w:t>5</w:t>
            </w:r>
            <w:r w:rsidRPr="007F489B">
              <w:rPr>
                <w:rFonts w:ascii="Calibri" w:eastAsia="Times New Roman" w:hAnsi="Calibri" w:cs="Calibri"/>
                <w:color w:val="000000"/>
                <w:lang w:eastAsia="es-CL"/>
              </w:rPr>
              <w:t>)</w:t>
            </w:r>
          </w:p>
        </w:tc>
        <w:tc>
          <w:tcPr>
            <w:tcW w:w="1184" w:type="dxa"/>
            <w:tcBorders>
              <w:top w:val="nil"/>
              <w:left w:val="nil"/>
              <w:bottom w:val="nil"/>
              <w:right w:val="nil"/>
            </w:tcBorders>
            <w:shd w:val="clear" w:color="auto" w:fill="auto"/>
            <w:noWrap/>
            <w:vAlign w:val="bottom"/>
            <w:hideMark/>
          </w:tcPr>
          <w:p w14:paraId="7B09E263"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w:t>
            </w:r>
            <w:r>
              <w:rPr>
                <w:rFonts w:ascii="Calibri" w:eastAsia="Times New Roman" w:hAnsi="Calibri" w:cs="Calibri"/>
                <w:color w:val="000000"/>
                <w:lang w:eastAsia="es-CL"/>
              </w:rPr>
              <w:t>6</w:t>
            </w:r>
            <w:r w:rsidRPr="007F489B">
              <w:rPr>
                <w:rFonts w:ascii="Calibri" w:eastAsia="Times New Roman" w:hAnsi="Calibri" w:cs="Calibri"/>
                <w:color w:val="000000"/>
                <w:lang w:eastAsia="es-CL"/>
              </w:rPr>
              <w:t>)</w:t>
            </w:r>
          </w:p>
        </w:tc>
      </w:tr>
      <w:tr w:rsidR="00943E9D" w:rsidRPr="007F489B" w14:paraId="0CFBD30B" w14:textId="77777777" w:rsidTr="00507372">
        <w:trPr>
          <w:trHeight w:val="290"/>
        </w:trPr>
        <w:tc>
          <w:tcPr>
            <w:tcW w:w="2820" w:type="dxa"/>
            <w:tcBorders>
              <w:top w:val="nil"/>
              <w:left w:val="nil"/>
              <w:bottom w:val="nil"/>
              <w:right w:val="nil"/>
            </w:tcBorders>
            <w:shd w:val="clear" w:color="auto" w:fill="auto"/>
            <w:noWrap/>
            <w:vAlign w:val="bottom"/>
            <w:hideMark/>
          </w:tcPr>
          <w:p w14:paraId="174BF8EE"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Agrícola</w:t>
            </w:r>
          </w:p>
        </w:tc>
        <w:tc>
          <w:tcPr>
            <w:tcW w:w="1208" w:type="dxa"/>
            <w:tcBorders>
              <w:top w:val="nil"/>
              <w:left w:val="nil"/>
              <w:bottom w:val="nil"/>
              <w:right w:val="nil"/>
            </w:tcBorders>
            <w:shd w:val="clear" w:color="auto" w:fill="auto"/>
            <w:noWrap/>
            <w:vAlign w:val="center"/>
            <w:hideMark/>
          </w:tcPr>
          <w:p w14:paraId="58997F74" w14:textId="77777777" w:rsidR="00943E9D" w:rsidRPr="007F489B" w:rsidRDefault="00943E9D" w:rsidP="00507372">
            <w:pPr>
              <w:spacing w:after="0" w:line="240" w:lineRule="auto"/>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bottom"/>
            <w:hideMark/>
          </w:tcPr>
          <w:p w14:paraId="13BB597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0.538***</w:t>
            </w:r>
          </w:p>
        </w:tc>
        <w:tc>
          <w:tcPr>
            <w:tcW w:w="1184" w:type="dxa"/>
            <w:tcBorders>
              <w:top w:val="nil"/>
              <w:left w:val="nil"/>
              <w:bottom w:val="nil"/>
              <w:right w:val="nil"/>
            </w:tcBorders>
            <w:shd w:val="clear" w:color="auto" w:fill="auto"/>
            <w:noWrap/>
            <w:vAlign w:val="bottom"/>
            <w:hideMark/>
          </w:tcPr>
          <w:p w14:paraId="1562DE6E"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489670B0" w14:textId="77777777" w:rsidTr="00507372">
        <w:trPr>
          <w:trHeight w:val="290"/>
        </w:trPr>
        <w:tc>
          <w:tcPr>
            <w:tcW w:w="2820" w:type="dxa"/>
            <w:tcBorders>
              <w:top w:val="nil"/>
              <w:left w:val="nil"/>
              <w:bottom w:val="nil"/>
              <w:right w:val="nil"/>
            </w:tcBorders>
            <w:shd w:val="clear" w:color="auto" w:fill="auto"/>
            <w:noWrap/>
            <w:vAlign w:val="bottom"/>
            <w:hideMark/>
          </w:tcPr>
          <w:p w14:paraId="33DBFF80"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19E59550"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bottom"/>
            <w:hideMark/>
          </w:tcPr>
          <w:p w14:paraId="179DE04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(0.196)</w:t>
            </w:r>
          </w:p>
        </w:tc>
        <w:tc>
          <w:tcPr>
            <w:tcW w:w="1184" w:type="dxa"/>
            <w:tcBorders>
              <w:top w:val="nil"/>
              <w:left w:val="nil"/>
              <w:bottom w:val="nil"/>
              <w:right w:val="nil"/>
            </w:tcBorders>
            <w:shd w:val="clear" w:color="auto" w:fill="auto"/>
            <w:noWrap/>
            <w:vAlign w:val="bottom"/>
            <w:hideMark/>
          </w:tcPr>
          <w:p w14:paraId="1EB2B354"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1F9C0594" w14:textId="77777777" w:rsidTr="00507372">
        <w:trPr>
          <w:trHeight w:val="290"/>
        </w:trPr>
        <w:tc>
          <w:tcPr>
            <w:tcW w:w="2820" w:type="dxa"/>
            <w:tcBorders>
              <w:top w:val="nil"/>
              <w:left w:val="nil"/>
              <w:bottom w:val="nil"/>
              <w:right w:val="nil"/>
            </w:tcBorders>
            <w:shd w:val="clear" w:color="auto" w:fill="auto"/>
            <w:noWrap/>
            <w:vAlign w:val="bottom"/>
            <w:hideMark/>
          </w:tcPr>
          <w:p w14:paraId="4E6DDB3D"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Log (Caudal)</w:t>
            </w:r>
          </w:p>
        </w:tc>
        <w:tc>
          <w:tcPr>
            <w:tcW w:w="1208" w:type="dxa"/>
            <w:tcBorders>
              <w:top w:val="nil"/>
              <w:left w:val="nil"/>
              <w:bottom w:val="nil"/>
              <w:right w:val="nil"/>
            </w:tcBorders>
            <w:shd w:val="clear" w:color="auto" w:fill="auto"/>
            <w:noWrap/>
            <w:vAlign w:val="center"/>
            <w:hideMark/>
          </w:tcPr>
          <w:p w14:paraId="6780A20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-0.019</w:t>
            </w:r>
          </w:p>
        </w:tc>
        <w:tc>
          <w:tcPr>
            <w:tcW w:w="1208" w:type="dxa"/>
            <w:tcBorders>
              <w:top w:val="nil"/>
              <w:left w:val="nil"/>
              <w:bottom w:val="nil"/>
              <w:right w:val="nil"/>
            </w:tcBorders>
            <w:shd w:val="clear" w:color="auto" w:fill="auto"/>
            <w:noWrap/>
            <w:vAlign w:val="bottom"/>
            <w:hideMark/>
          </w:tcPr>
          <w:p w14:paraId="4CD5C655"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40267D27"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r>
      <w:tr w:rsidR="00943E9D" w:rsidRPr="007F489B" w14:paraId="3FD3AE9D" w14:textId="77777777" w:rsidTr="00507372">
        <w:trPr>
          <w:trHeight w:val="290"/>
        </w:trPr>
        <w:tc>
          <w:tcPr>
            <w:tcW w:w="2820" w:type="dxa"/>
            <w:tcBorders>
              <w:top w:val="nil"/>
              <w:left w:val="nil"/>
              <w:bottom w:val="nil"/>
              <w:right w:val="nil"/>
            </w:tcBorders>
            <w:shd w:val="clear" w:color="auto" w:fill="auto"/>
            <w:noWrap/>
            <w:vAlign w:val="bottom"/>
            <w:hideMark/>
          </w:tcPr>
          <w:p w14:paraId="3F8ED263"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6529EEB6"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(0.044)</w:t>
            </w:r>
          </w:p>
        </w:tc>
        <w:tc>
          <w:tcPr>
            <w:tcW w:w="1208" w:type="dxa"/>
            <w:tcBorders>
              <w:top w:val="nil"/>
              <w:left w:val="nil"/>
              <w:bottom w:val="nil"/>
              <w:right w:val="nil"/>
            </w:tcBorders>
            <w:shd w:val="clear" w:color="auto" w:fill="auto"/>
            <w:noWrap/>
            <w:vAlign w:val="bottom"/>
            <w:hideMark/>
          </w:tcPr>
          <w:p w14:paraId="14B7B8A7"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67338DCC"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r>
      <w:tr w:rsidR="00943E9D" w:rsidRPr="007F489B" w14:paraId="2D1FD4E7" w14:textId="77777777" w:rsidTr="00507372">
        <w:trPr>
          <w:trHeight w:val="290"/>
        </w:trPr>
        <w:tc>
          <w:tcPr>
            <w:tcW w:w="2820" w:type="dxa"/>
            <w:tcBorders>
              <w:top w:val="nil"/>
              <w:left w:val="nil"/>
              <w:bottom w:val="nil"/>
              <w:right w:val="nil"/>
            </w:tcBorders>
            <w:shd w:val="clear" w:color="auto" w:fill="auto"/>
            <w:noWrap/>
            <w:vAlign w:val="bottom"/>
            <w:hideMark/>
          </w:tcPr>
          <w:p w14:paraId="36DE9F44"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Sequía</w:t>
            </w:r>
          </w:p>
        </w:tc>
        <w:tc>
          <w:tcPr>
            <w:tcW w:w="1208" w:type="dxa"/>
            <w:tcBorders>
              <w:top w:val="nil"/>
              <w:left w:val="nil"/>
              <w:bottom w:val="nil"/>
              <w:right w:val="nil"/>
            </w:tcBorders>
            <w:shd w:val="clear" w:color="auto" w:fill="auto"/>
            <w:noWrap/>
            <w:vAlign w:val="center"/>
            <w:hideMark/>
          </w:tcPr>
          <w:p w14:paraId="1590D291"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0.143</w:t>
            </w:r>
          </w:p>
        </w:tc>
        <w:tc>
          <w:tcPr>
            <w:tcW w:w="1208" w:type="dxa"/>
            <w:tcBorders>
              <w:top w:val="nil"/>
              <w:left w:val="nil"/>
              <w:bottom w:val="nil"/>
              <w:right w:val="nil"/>
            </w:tcBorders>
            <w:shd w:val="clear" w:color="auto" w:fill="auto"/>
            <w:noWrap/>
            <w:vAlign w:val="bottom"/>
            <w:hideMark/>
          </w:tcPr>
          <w:p w14:paraId="6FEAB68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0.035</w:t>
            </w:r>
          </w:p>
        </w:tc>
        <w:tc>
          <w:tcPr>
            <w:tcW w:w="1184" w:type="dxa"/>
            <w:tcBorders>
              <w:top w:val="nil"/>
              <w:left w:val="nil"/>
              <w:bottom w:val="nil"/>
              <w:right w:val="nil"/>
            </w:tcBorders>
            <w:shd w:val="clear" w:color="auto" w:fill="auto"/>
            <w:noWrap/>
            <w:vAlign w:val="bottom"/>
            <w:hideMark/>
          </w:tcPr>
          <w:p w14:paraId="1A6844B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0.01</w:t>
            </w:r>
          </w:p>
        </w:tc>
      </w:tr>
      <w:tr w:rsidR="00943E9D" w:rsidRPr="007F489B" w14:paraId="562C754C" w14:textId="77777777" w:rsidTr="00507372">
        <w:trPr>
          <w:trHeight w:val="290"/>
        </w:trPr>
        <w:tc>
          <w:tcPr>
            <w:tcW w:w="2820" w:type="dxa"/>
            <w:tcBorders>
              <w:top w:val="nil"/>
              <w:left w:val="nil"/>
              <w:bottom w:val="nil"/>
              <w:right w:val="nil"/>
            </w:tcBorders>
            <w:shd w:val="clear" w:color="auto" w:fill="auto"/>
            <w:noWrap/>
            <w:vAlign w:val="bottom"/>
            <w:hideMark/>
          </w:tcPr>
          <w:p w14:paraId="393767E7"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center"/>
            <w:hideMark/>
          </w:tcPr>
          <w:p w14:paraId="1D99D56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(0.165)</w:t>
            </w:r>
          </w:p>
        </w:tc>
        <w:tc>
          <w:tcPr>
            <w:tcW w:w="1208" w:type="dxa"/>
            <w:tcBorders>
              <w:top w:val="nil"/>
              <w:left w:val="nil"/>
              <w:bottom w:val="nil"/>
              <w:right w:val="nil"/>
            </w:tcBorders>
            <w:shd w:val="clear" w:color="auto" w:fill="auto"/>
            <w:noWrap/>
            <w:vAlign w:val="bottom"/>
            <w:hideMark/>
          </w:tcPr>
          <w:p w14:paraId="319D552B"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(0.230)</w:t>
            </w:r>
          </w:p>
        </w:tc>
        <w:tc>
          <w:tcPr>
            <w:tcW w:w="1184" w:type="dxa"/>
            <w:tcBorders>
              <w:top w:val="nil"/>
              <w:left w:val="nil"/>
              <w:bottom w:val="nil"/>
              <w:right w:val="nil"/>
            </w:tcBorders>
            <w:shd w:val="clear" w:color="auto" w:fill="auto"/>
            <w:noWrap/>
            <w:vAlign w:val="bottom"/>
            <w:hideMark/>
          </w:tcPr>
          <w:p w14:paraId="7BD930A7"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(0.214)</w:t>
            </w:r>
          </w:p>
        </w:tc>
      </w:tr>
      <w:tr w:rsidR="00943E9D" w:rsidRPr="007F489B" w14:paraId="56B46F74" w14:textId="77777777" w:rsidTr="00507372">
        <w:trPr>
          <w:trHeight w:val="290"/>
        </w:trPr>
        <w:tc>
          <w:tcPr>
            <w:tcW w:w="2820" w:type="dxa"/>
            <w:tcBorders>
              <w:top w:val="nil"/>
              <w:left w:val="nil"/>
              <w:bottom w:val="nil"/>
              <w:right w:val="nil"/>
            </w:tcBorders>
            <w:shd w:val="clear" w:color="auto" w:fill="auto"/>
            <w:noWrap/>
            <w:vAlign w:val="bottom"/>
            <w:hideMark/>
          </w:tcPr>
          <w:p w14:paraId="029CBD8E"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Stress</w:t>
            </w:r>
          </w:p>
        </w:tc>
        <w:tc>
          <w:tcPr>
            <w:tcW w:w="1208" w:type="dxa"/>
            <w:tcBorders>
              <w:top w:val="nil"/>
              <w:left w:val="nil"/>
              <w:bottom w:val="nil"/>
              <w:right w:val="nil"/>
            </w:tcBorders>
            <w:shd w:val="clear" w:color="auto" w:fill="auto"/>
            <w:noWrap/>
            <w:vAlign w:val="center"/>
            <w:hideMark/>
          </w:tcPr>
          <w:p w14:paraId="5220950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0.133</w:t>
            </w:r>
          </w:p>
        </w:tc>
        <w:tc>
          <w:tcPr>
            <w:tcW w:w="1208" w:type="dxa"/>
            <w:tcBorders>
              <w:top w:val="nil"/>
              <w:left w:val="nil"/>
              <w:bottom w:val="nil"/>
              <w:right w:val="nil"/>
            </w:tcBorders>
            <w:shd w:val="clear" w:color="auto" w:fill="auto"/>
            <w:noWrap/>
            <w:vAlign w:val="bottom"/>
            <w:hideMark/>
          </w:tcPr>
          <w:p w14:paraId="4701057B"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3.013**</w:t>
            </w:r>
          </w:p>
        </w:tc>
        <w:tc>
          <w:tcPr>
            <w:tcW w:w="1184" w:type="dxa"/>
            <w:tcBorders>
              <w:top w:val="nil"/>
              <w:left w:val="nil"/>
              <w:bottom w:val="nil"/>
              <w:right w:val="nil"/>
            </w:tcBorders>
            <w:shd w:val="clear" w:color="auto" w:fill="auto"/>
            <w:noWrap/>
            <w:vAlign w:val="bottom"/>
            <w:hideMark/>
          </w:tcPr>
          <w:p w14:paraId="0D3C206B"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1181748C" w14:textId="77777777" w:rsidTr="00507372">
        <w:trPr>
          <w:trHeight w:val="290"/>
        </w:trPr>
        <w:tc>
          <w:tcPr>
            <w:tcW w:w="2820" w:type="dxa"/>
            <w:tcBorders>
              <w:top w:val="nil"/>
              <w:left w:val="nil"/>
              <w:bottom w:val="nil"/>
              <w:right w:val="nil"/>
            </w:tcBorders>
            <w:shd w:val="clear" w:color="auto" w:fill="auto"/>
            <w:noWrap/>
            <w:vAlign w:val="bottom"/>
            <w:hideMark/>
          </w:tcPr>
          <w:p w14:paraId="63249306"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0D293DE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(0.284)</w:t>
            </w:r>
          </w:p>
        </w:tc>
        <w:tc>
          <w:tcPr>
            <w:tcW w:w="1208" w:type="dxa"/>
            <w:tcBorders>
              <w:top w:val="nil"/>
              <w:left w:val="nil"/>
              <w:bottom w:val="nil"/>
              <w:right w:val="nil"/>
            </w:tcBorders>
            <w:shd w:val="clear" w:color="auto" w:fill="auto"/>
            <w:noWrap/>
            <w:vAlign w:val="bottom"/>
            <w:hideMark/>
          </w:tcPr>
          <w:p w14:paraId="0237750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(0.177)</w:t>
            </w:r>
          </w:p>
        </w:tc>
        <w:tc>
          <w:tcPr>
            <w:tcW w:w="1184" w:type="dxa"/>
            <w:tcBorders>
              <w:top w:val="nil"/>
              <w:left w:val="nil"/>
              <w:bottom w:val="nil"/>
              <w:right w:val="nil"/>
            </w:tcBorders>
            <w:shd w:val="clear" w:color="auto" w:fill="auto"/>
            <w:noWrap/>
            <w:vAlign w:val="bottom"/>
            <w:hideMark/>
          </w:tcPr>
          <w:p w14:paraId="24920974"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13259531" w14:textId="77777777" w:rsidTr="00507372">
        <w:trPr>
          <w:trHeight w:val="290"/>
        </w:trPr>
        <w:tc>
          <w:tcPr>
            <w:tcW w:w="2820" w:type="dxa"/>
            <w:tcBorders>
              <w:top w:val="nil"/>
              <w:left w:val="nil"/>
              <w:bottom w:val="nil"/>
              <w:right w:val="nil"/>
            </w:tcBorders>
            <w:shd w:val="clear" w:color="auto" w:fill="auto"/>
            <w:noWrap/>
            <w:vAlign w:val="bottom"/>
            <w:hideMark/>
          </w:tcPr>
          <w:p w14:paraId="2E60DB54"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Agrícola x Sequía</w:t>
            </w:r>
          </w:p>
        </w:tc>
        <w:tc>
          <w:tcPr>
            <w:tcW w:w="1208" w:type="dxa"/>
            <w:tcBorders>
              <w:top w:val="nil"/>
              <w:left w:val="nil"/>
              <w:bottom w:val="nil"/>
              <w:right w:val="nil"/>
            </w:tcBorders>
            <w:shd w:val="clear" w:color="auto" w:fill="auto"/>
            <w:noWrap/>
            <w:vAlign w:val="center"/>
            <w:hideMark/>
          </w:tcPr>
          <w:p w14:paraId="54CAEF65" w14:textId="77777777" w:rsidR="00943E9D" w:rsidRPr="007F489B" w:rsidRDefault="00943E9D" w:rsidP="00507372">
            <w:pPr>
              <w:spacing w:after="0" w:line="240" w:lineRule="auto"/>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bottom"/>
            <w:hideMark/>
          </w:tcPr>
          <w:p w14:paraId="084ED348"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-0.446</w:t>
            </w:r>
          </w:p>
        </w:tc>
        <w:tc>
          <w:tcPr>
            <w:tcW w:w="1184" w:type="dxa"/>
            <w:tcBorders>
              <w:top w:val="nil"/>
              <w:left w:val="nil"/>
              <w:bottom w:val="nil"/>
              <w:right w:val="nil"/>
            </w:tcBorders>
            <w:shd w:val="clear" w:color="auto" w:fill="auto"/>
            <w:noWrap/>
            <w:vAlign w:val="bottom"/>
            <w:hideMark/>
          </w:tcPr>
          <w:p w14:paraId="530C1F9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0.336</w:t>
            </w:r>
          </w:p>
        </w:tc>
      </w:tr>
      <w:tr w:rsidR="00943E9D" w:rsidRPr="007F489B" w14:paraId="0F81F1B8" w14:textId="77777777" w:rsidTr="00507372">
        <w:trPr>
          <w:trHeight w:val="290"/>
        </w:trPr>
        <w:tc>
          <w:tcPr>
            <w:tcW w:w="2820" w:type="dxa"/>
            <w:tcBorders>
              <w:top w:val="nil"/>
              <w:left w:val="nil"/>
              <w:bottom w:val="nil"/>
              <w:right w:val="nil"/>
            </w:tcBorders>
            <w:shd w:val="clear" w:color="auto" w:fill="auto"/>
            <w:noWrap/>
            <w:vAlign w:val="bottom"/>
            <w:hideMark/>
          </w:tcPr>
          <w:p w14:paraId="23D93366"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center"/>
            <w:hideMark/>
          </w:tcPr>
          <w:p w14:paraId="5E95852D"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bottom"/>
            <w:hideMark/>
          </w:tcPr>
          <w:p w14:paraId="2923073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(0.297)</w:t>
            </w:r>
          </w:p>
        </w:tc>
        <w:tc>
          <w:tcPr>
            <w:tcW w:w="1184" w:type="dxa"/>
            <w:tcBorders>
              <w:top w:val="nil"/>
              <w:left w:val="nil"/>
              <w:bottom w:val="nil"/>
              <w:right w:val="nil"/>
            </w:tcBorders>
            <w:shd w:val="clear" w:color="auto" w:fill="auto"/>
            <w:noWrap/>
            <w:vAlign w:val="bottom"/>
            <w:hideMark/>
          </w:tcPr>
          <w:p w14:paraId="3FD9544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(0.279)</w:t>
            </w:r>
          </w:p>
        </w:tc>
      </w:tr>
      <w:tr w:rsidR="00943E9D" w:rsidRPr="007F489B" w14:paraId="5B50FC82" w14:textId="77777777" w:rsidTr="00507372">
        <w:trPr>
          <w:trHeight w:val="290"/>
        </w:trPr>
        <w:tc>
          <w:tcPr>
            <w:tcW w:w="2820" w:type="dxa"/>
            <w:tcBorders>
              <w:top w:val="nil"/>
              <w:left w:val="nil"/>
              <w:bottom w:val="nil"/>
              <w:right w:val="nil"/>
            </w:tcBorders>
            <w:shd w:val="clear" w:color="auto" w:fill="auto"/>
            <w:noWrap/>
            <w:vAlign w:val="bottom"/>
            <w:hideMark/>
          </w:tcPr>
          <w:p w14:paraId="0722EADA"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Agrícola x Stress</w:t>
            </w:r>
          </w:p>
        </w:tc>
        <w:tc>
          <w:tcPr>
            <w:tcW w:w="1208" w:type="dxa"/>
            <w:tcBorders>
              <w:top w:val="nil"/>
              <w:left w:val="nil"/>
              <w:bottom w:val="nil"/>
              <w:right w:val="nil"/>
            </w:tcBorders>
            <w:shd w:val="clear" w:color="auto" w:fill="auto"/>
            <w:noWrap/>
            <w:vAlign w:val="center"/>
            <w:hideMark/>
          </w:tcPr>
          <w:p w14:paraId="619859DA" w14:textId="77777777" w:rsidR="00943E9D" w:rsidRPr="007F489B" w:rsidRDefault="00943E9D" w:rsidP="00507372">
            <w:pPr>
              <w:spacing w:after="0" w:line="240" w:lineRule="auto"/>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bottom"/>
            <w:hideMark/>
          </w:tcPr>
          <w:p w14:paraId="2CBBE3E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-4.239**</w:t>
            </w:r>
          </w:p>
        </w:tc>
        <w:tc>
          <w:tcPr>
            <w:tcW w:w="1184" w:type="dxa"/>
            <w:tcBorders>
              <w:top w:val="nil"/>
              <w:left w:val="nil"/>
              <w:bottom w:val="nil"/>
              <w:right w:val="nil"/>
            </w:tcBorders>
            <w:shd w:val="clear" w:color="auto" w:fill="auto"/>
            <w:noWrap/>
            <w:vAlign w:val="bottom"/>
            <w:hideMark/>
          </w:tcPr>
          <w:p w14:paraId="3F23CBDF"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273700FF" w14:textId="77777777" w:rsidTr="00507372">
        <w:trPr>
          <w:trHeight w:val="290"/>
        </w:trPr>
        <w:tc>
          <w:tcPr>
            <w:tcW w:w="2820" w:type="dxa"/>
            <w:tcBorders>
              <w:top w:val="nil"/>
              <w:left w:val="nil"/>
              <w:bottom w:val="nil"/>
              <w:right w:val="nil"/>
            </w:tcBorders>
            <w:shd w:val="clear" w:color="auto" w:fill="auto"/>
            <w:noWrap/>
            <w:vAlign w:val="bottom"/>
            <w:hideMark/>
          </w:tcPr>
          <w:p w14:paraId="4CF3E08A"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42F9FBC1"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bottom"/>
            <w:hideMark/>
          </w:tcPr>
          <w:p w14:paraId="0B3BEAFE"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(0.308)</w:t>
            </w:r>
          </w:p>
        </w:tc>
        <w:tc>
          <w:tcPr>
            <w:tcW w:w="1184" w:type="dxa"/>
            <w:tcBorders>
              <w:top w:val="nil"/>
              <w:left w:val="nil"/>
              <w:bottom w:val="nil"/>
              <w:right w:val="nil"/>
            </w:tcBorders>
            <w:shd w:val="clear" w:color="auto" w:fill="auto"/>
            <w:noWrap/>
            <w:vAlign w:val="bottom"/>
            <w:hideMark/>
          </w:tcPr>
          <w:p w14:paraId="14B2B784"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r>
      <w:tr w:rsidR="00943E9D" w:rsidRPr="007F489B" w14:paraId="55509A85" w14:textId="77777777" w:rsidTr="00507372">
        <w:trPr>
          <w:trHeight w:val="290"/>
        </w:trPr>
        <w:tc>
          <w:tcPr>
            <w:tcW w:w="2820" w:type="dxa"/>
            <w:tcBorders>
              <w:top w:val="nil"/>
              <w:left w:val="nil"/>
              <w:bottom w:val="nil"/>
              <w:right w:val="nil"/>
            </w:tcBorders>
            <w:shd w:val="clear" w:color="auto" w:fill="auto"/>
            <w:noWrap/>
            <w:vAlign w:val="bottom"/>
            <w:hideMark/>
          </w:tcPr>
          <w:p w14:paraId="042DF967"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Log (Caudal) x Sequía</w:t>
            </w:r>
          </w:p>
        </w:tc>
        <w:tc>
          <w:tcPr>
            <w:tcW w:w="1208" w:type="dxa"/>
            <w:tcBorders>
              <w:top w:val="nil"/>
              <w:left w:val="nil"/>
              <w:bottom w:val="nil"/>
              <w:right w:val="nil"/>
            </w:tcBorders>
            <w:shd w:val="clear" w:color="auto" w:fill="auto"/>
            <w:noWrap/>
            <w:vAlign w:val="center"/>
            <w:hideMark/>
          </w:tcPr>
          <w:p w14:paraId="72C591D2"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-0.026</w:t>
            </w:r>
          </w:p>
        </w:tc>
        <w:tc>
          <w:tcPr>
            <w:tcW w:w="1208" w:type="dxa"/>
            <w:tcBorders>
              <w:top w:val="nil"/>
              <w:left w:val="nil"/>
              <w:bottom w:val="nil"/>
              <w:right w:val="nil"/>
            </w:tcBorders>
            <w:shd w:val="clear" w:color="auto" w:fill="auto"/>
            <w:noWrap/>
            <w:vAlign w:val="bottom"/>
            <w:hideMark/>
          </w:tcPr>
          <w:p w14:paraId="20782857"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3CB05F9B"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r>
      <w:tr w:rsidR="00943E9D" w:rsidRPr="007F489B" w14:paraId="23C58DFA" w14:textId="77777777" w:rsidTr="00507372">
        <w:trPr>
          <w:trHeight w:val="290"/>
        </w:trPr>
        <w:tc>
          <w:tcPr>
            <w:tcW w:w="2820" w:type="dxa"/>
            <w:tcBorders>
              <w:top w:val="nil"/>
              <w:left w:val="nil"/>
              <w:bottom w:val="nil"/>
              <w:right w:val="nil"/>
            </w:tcBorders>
            <w:shd w:val="clear" w:color="auto" w:fill="auto"/>
            <w:noWrap/>
            <w:vAlign w:val="bottom"/>
            <w:hideMark/>
          </w:tcPr>
          <w:p w14:paraId="1044B8A9"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376CE4CA"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(0.044)</w:t>
            </w:r>
          </w:p>
        </w:tc>
        <w:tc>
          <w:tcPr>
            <w:tcW w:w="1208" w:type="dxa"/>
            <w:tcBorders>
              <w:top w:val="nil"/>
              <w:left w:val="nil"/>
              <w:bottom w:val="nil"/>
              <w:right w:val="nil"/>
            </w:tcBorders>
            <w:shd w:val="clear" w:color="auto" w:fill="auto"/>
            <w:noWrap/>
            <w:vAlign w:val="bottom"/>
            <w:hideMark/>
          </w:tcPr>
          <w:p w14:paraId="6791F877"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65F5DA53"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r>
      <w:tr w:rsidR="00943E9D" w:rsidRPr="007F489B" w14:paraId="15076A98" w14:textId="77777777" w:rsidTr="00507372">
        <w:trPr>
          <w:trHeight w:val="290"/>
        </w:trPr>
        <w:tc>
          <w:tcPr>
            <w:tcW w:w="2820" w:type="dxa"/>
            <w:tcBorders>
              <w:top w:val="nil"/>
              <w:left w:val="nil"/>
              <w:bottom w:val="nil"/>
              <w:right w:val="nil"/>
            </w:tcBorders>
            <w:shd w:val="clear" w:color="auto" w:fill="auto"/>
            <w:noWrap/>
            <w:vAlign w:val="bottom"/>
            <w:hideMark/>
          </w:tcPr>
          <w:p w14:paraId="6CE471E8"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Log (Caudal) x Stress</w:t>
            </w:r>
          </w:p>
        </w:tc>
        <w:tc>
          <w:tcPr>
            <w:tcW w:w="1208" w:type="dxa"/>
            <w:tcBorders>
              <w:top w:val="nil"/>
              <w:left w:val="nil"/>
              <w:bottom w:val="nil"/>
              <w:right w:val="nil"/>
            </w:tcBorders>
            <w:shd w:val="clear" w:color="auto" w:fill="auto"/>
            <w:noWrap/>
            <w:vAlign w:val="center"/>
            <w:hideMark/>
          </w:tcPr>
          <w:p w14:paraId="12F2B311"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0.159**</w:t>
            </w:r>
          </w:p>
        </w:tc>
        <w:tc>
          <w:tcPr>
            <w:tcW w:w="1208" w:type="dxa"/>
            <w:tcBorders>
              <w:top w:val="nil"/>
              <w:left w:val="nil"/>
              <w:bottom w:val="nil"/>
              <w:right w:val="nil"/>
            </w:tcBorders>
            <w:shd w:val="clear" w:color="auto" w:fill="auto"/>
            <w:noWrap/>
            <w:vAlign w:val="bottom"/>
            <w:hideMark/>
          </w:tcPr>
          <w:p w14:paraId="03CC484E"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4EFE837E"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r>
      <w:tr w:rsidR="00943E9D" w:rsidRPr="007F489B" w14:paraId="39585E6A" w14:textId="77777777" w:rsidTr="00507372">
        <w:trPr>
          <w:trHeight w:val="290"/>
        </w:trPr>
        <w:tc>
          <w:tcPr>
            <w:tcW w:w="2820" w:type="dxa"/>
            <w:tcBorders>
              <w:top w:val="nil"/>
              <w:left w:val="nil"/>
              <w:bottom w:val="nil"/>
              <w:right w:val="nil"/>
            </w:tcBorders>
            <w:shd w:val="clear" w:color="auto" w:fill="auto"/>
            <w:noWrap/>
            <w:vAlign w:val="bottom"/>
            <w:hideMark/>
          </w:tcPr>
          <w:p w14:paraId="5890F952"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4CB9B028"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(0.067)</w:t>
            </w:r>
          </w:p>
        </w:tc>
        <w:tc>
          <w:tcPr>
            <w:tcW w:w="1208" w:type="dxa"/>
            <w:tcBorders>
              <w:top w:val="nil"/>
              <w:left w:val="nil"/>
              <w:bottom w:val="nil"/>
              <w:right w:val="nil"/>
            </w:tcBorders>
            <w:shd w:val="clear" w:color="auto" w:fill="auto"/>
            <w:noWrap/>
            <w:vAlign w:val="bottom"/>
            <w:hideMark/>
          </w:tcPr>
          <w:p w14:paraId="0AA7C18E"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60B921F3" w14:textId="77777777" w:rsidR="00943E9D" w:rsidRPr="007F489B" w:rsidRDefault="00943E9D" w:rsidP="00507372">
            <w:pPr>
              <w:spacing w:after="0" w:line="240" w:lineRule="auto"/>
              <w:jc w:val="center"/>
              <w:rPr>
                <w:rFonts w:ascii="Times New Roman" w:eastAsia="Times New Roman" w:hAnsi="Times New Roman" w:cs="Times New Roman"/>
                <w:sz w:val="20"/>
                <w:szCs w:val="20"/>
                <w:lang w:eastAsia="es-CL"/>
              </w:rPr>
            </w:pPr>
          </w:p>
        </w:tc>
      </w:tr>
      <w:tr w:rsidR="00943E9D" w:rsidRPr="007F489B" w14:paraId="33A14092" w14:textId="77777777" w:rsidTr="00507372">
        <w:trPr>
          <w:trHeight w:val="290"/>
        </w:trPr>
        <w:tc>
          <w:tcPr>
            <w:tcW w:w="2820" w:type="dxa"/>
            <w:tcBorders>
              <w:top w:val="nil"/>
              <w:left w:val="nil"/>
              <w:bottom w:val="nil"/>
              <w:right w:val="nil"/>
            </w:tcBorders>
            <w:shd w:val="clear" w:color="auto" w:fill="auto"/>
            <w:noWrap/>
            <w:vAlign w:val="bottom"/>
            <w:hideMark/>
          </w:tcPr>
          <w:p w14:paraId="0E2ADB02"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Sequía x Stress</w:t>
            </w:r>
          </w:p>
        </w:tc>
        <w:tc>
          <w:tcPr>
            <w:tcW w:w="1208" w:type="dxa"/>
            <w:tcBorders>
              <w:top w:val="nil"/>
              <w:left w:val="nil"/>
              <w:bottom w:val="nil"/>
              <w:right w:val="nil"/>
            </w:tcBorders>
            <w:shd w:val="clear" w:color="auto" w:fill="auto"/>
            <w:noWrap/>
            <w:vAlign w:val="center"/>
            <w:hideMark/>
          </w:tcPr>
          <w:p w14:paraId="1D208EAE"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-0.243</w:t>
            </w:r>
          </w:p>
        </w:tc>
        <w:tc>
          <w:tcPr>
            <w:tcW w:w="1208" w:type="dxa"/>
            <w:tcBorders>
              <w:top w:val="nil"/>
              <w:left w:val="nil"/>
              <w:bottom w:val="nil"/>
              <w:right w:val="nil"/>
            </w:tcBorders>
            <w:shd w:val="clear" w:color="auto" w:fill="auto"/>
            <w:noWrap/>
            <w:vAlign w:val="bottom"/>
            <w:hideMark/>
          </w:tcPr>
          <w:p w14:paraId="050E7079"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-3.009**</w:t>
            </w:r>
          </w:p>
        </w:tc>
        <w:tc>
          <w:tcPr>
            <w:tcW w:w="1184" w:type="dxa"/>
            <w:tcBorders>
              <w:top w:val="nil"/>
              <w:left w:val="nil"/>
              <w:bottom w:val="nil"/>
              <w:right w:val="nil"/>
            </w:tcBorders>
            <w:shd w:val="clear" w:color="auto" w:fill="auto"/>
            <w:noWrap/>
            <w:vAlign w:val="bottom"/>
          </w:tcPr>
          <w:p w14:paraId="15FD7B78" w14:textId="77777777" w:rsidR="00943E9D" w:rsidRDefault="00943E9D" w:rsidP="00507372">
            <w:pPr>
              <w:spacing w:after="0" w:line="240" w:lineRule="auto"/>
              <w:jc w:val="center"/>
              <w:rPr>
                <w:rFonts w:ascii="Calibri" w:eastAsia="Times New Roman" w:hAnsi="Calibri" w:cs="Calibri"/>
                <w:color w:val="000000"/>
                <w:lang w:eastAsia="es-CL"/>
              </w:rPr>
            </w:pPr>
          </w:p>
          <w:p w14:paraId="38767632" w14:textId="77777777" w:rsidR="00943E9D" w:rsidRPr="007F489B" w:rsidRDefault="00943E9D" w:rsidP="00507372">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1.66***</w:t>
            </w:r>
          </w:p>
        </w:tc>
      </w:tr>
      <w:tr w:rsidR="00943E9D" w:rsidRPr="007F489B" w14:paraId="6347699B" w14:textId="77777777" w:rsidTr="00507372">
        <w:trPr>
          <w:trHeight w:val="290"/>
        </w:trPr>
        <w:tc>
          <w:tcPr>
            <w:tcW w:w="2820" w:type="dxa"/>
            <w:tcBorders>
              <w:top w:val="nil"/>
              <w:left w:val="nil"/>
              <w:bottom w:val="nil"/>
              <w:right w:val="nil"/>
            </w:tcBorders>
            <w:shd w:val="clear" w:color="auto" w:fill="auto"/>
            <w:noWrap/>
            <w:vAlign w:val="bottom"/>
            <w:hideMark/>
          </w:tcPr>
          <w:p w14:paraId="4C36E3CD"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center"/>
            <w:hideMark/>
          </w:tcPr>
          <w:p w14:paraId="70CE033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(0.208)</w:t>
            </w:r>
          </w:p>
        </w:tc>
        <w:tc>
          <w:tcPr>
            <w:tcW w:w="1208" w:type="dxa"/>
            <w:tcBorders>
              <w:top w:val="nil"/>
              <w:left w:val="nil"/>
              <w:bottom w:val="nil"/>
              <w:right w:val="nil"/>
            </w:tcBorders>
            <w:shd w:val="clear" w:color="auto" w:fill="auto"/>
            <w:noWrap/>
            <w:vAlign w:val="bottom"/>
            <w:hideMark/>
          </w:tcPr>
          <w:p w14:paraId="2A5F3E36"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(0.306)</w:t>
            </w:r>
          </w:p>
        </w:tc>
        <w:tc>
          <w:tcPr>
            <w:tcW w:w="1184" w:type="dxa"/>
            <w:tcBorders>
              <w:top w:val="nil"/>
              <w:left w:val="nil"/>
              <w:bottom w:val="nil"/>
              <w:right w:val="nil"/>
            </w:tcBorders>
            <w:shd w:val="clear" w:color="auto" w:fill="auto"/>
            <w:noWrap/>
            <w:vAlign w:val="bottom"/>
            <w:hideMark/>
          </w:tcPr>
          <w:p w14:paraId="22E26B9F"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(0.301)</w:t>
            </w:r>
          </w:p>
        </w:tc>
      </w:tr>
      <w:tr w:rsidR="00943E9D" w:rsidRPr="007F489B" w14:paraId="69FA2A44" w14:textId="77777777" w:rsidTr="00507372">
        <w:trPr>
          <w:trHeight w:val="290"/>
        </w:trPr>
        <w:tc>
          <w:tcPr>
            <w:tcW w:w="2820" w:type="dxa"/>
            <w:tcBorders>
              <w:top w:val="nil"/>
              <w:left w:val="nil"/>
              <w:bottom w:val="nil"/>
              <w:right w:val="nil"/>
            </w:tcBorders>
            <w:shd w:val="clear" w:color="auto" w:fill="auto"/>
            <w:noWrap/>
            <w:vAlign w:val="bottom"/>
            <w:hideMark/>
          </w:tcPr>
          <w:p w14:paraId="45AB5E03"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Log (Caudal) x Sequía x Stress</w:t>
            </w:r>
          </w:p>
        </w:tc>
        <w:tc>
          <w:tcPr>
            <w:tcW w:w="1208" w:type="dxa"/>
            <w:tcBorders>
              <w:top w:val="nil"/>
              <w:left w:val="nil"/>
              <w:bottom w:val="nil"/>
              <w:right w:val="nil"/>
            </w:tcBorders>
            <w:shd w:val="clear" w:color="auto" w:fill="auto"/>
            <w:noWrap/>
            <w:vAlign w:val="center"/>
            <w:hideMark/>
          </w:tcPr>
          <w:p w14:paraId="5A4278D9"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-0.372***</w:t>
            </w:r>
          </w:p>
        </w:tc>
        <w:tc>
          <w:tcPr>
            <w:tcW w:w="1208" w:type="dxa"/>
            <w:tcBorders>
              <w:top w:val="nil"/>
              <w:left w:val="nil"/>
              <w:bottom w:val="nil"/>
              <w:right w:val="nil"/>
            </w:tcBorders>
            <w:shd w:val="clear" w:color="auto" w:fill="auto"/>
            <w:noWrap/>
            <w:vAlign w:val="bottom"/>
            <w:hideMark/>
          </w:tcPr>
          <w:p w14:paraId="4322FBEB"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30272D1B"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r>
      <w:tr w:rsidR="00943E9D" w:rsidRPr="007F489B" w14:paraId="0E36C623" w14:textId="77777777" w:rsidTr="00507372">
        <w:trPr>
          <w:trHeight w:val="290"/>
        </w:trPr>
        <w:tc>
          <w:tcPr>
            <w:tcW w:w="2820" w:type="dxa"/>
            <w:tcBorders>
              <w:top w:val="nil"/>
              <w:left w:val="nil"/>
              <w:bottom w:val="nil"/>
              <w:right w:val="nil"/>
            </w:tcBorders>
            <w:shd w:val="clear" w:color="auto" w:fill="auto"/>
            <w:noWrap/>
            <w:vAlign w:val="bottom"/>
            <w:hideMark/>
          </w:tcPr>
          <w:p w14:paraId="3D345B27"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center"/>
            <w:hideMark/>
          </w:tcPr>
          <w:p w14:paraId="1C99C8F4"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(0.060)</w:t>
            </w:r>
          </w:p>
        </w:tc>
        <w:tc>
          <w:tcPr>
            <w:tcW w:w="1208" w:type="dxa"/>
            <w:tcBorders>
              <w:top w:val="nil"/>
              <w:left w:val="nil"/>
              <w:bottom w:val="nil"/>
              <w:right w:val="nil"/>
            </w:tcBorders>
            <w:shd w:val="clear" w:color="auto" w:fill="auto"/>
            <w:noWrap/>
            <w:vAlign w:val="bottom"/>
            <w:hideMark/>
          </w:tcPr>
          <w:p w14:paraId="52BEEDB0"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184" w:type="dxa"/>
            <w:tcBorders>
              <w:top w:val="nil"/>
              <w:left w:val="nil"/>
              <w:bottom w:val="nil"/>
              <w:right w:val="nil"/>
            </w:tcBorders>
            <w:shd w:val="clear" w:color="auto" w:fill="auto"/>
            <w:noWrap/>
            <w:vAlign w:val="bottom"/>
            <w:hideMark/>
          </w:tcPr>
          <w:p w14:paraId="01B169DC"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r>
      <w:tr w:rsidR="00943E9D" w:rsidRPr="007F489B" w14:paraId="0849EB3F" w14:textId="77777777" w:rsidTr="00507372">
        <w:trPr>
          <w:trHeight w:val="290"/>
        </w:trPr>
        <w:tc>
          <w:tcPr>
            <w:tcW w:w="2820" w:type="dxa"/>
            <w:tcBorders>
              <w:top w:val="nil"/>
              <w:left w:val="nil"/>
              <w:bottom w:val="nil"/>
              <w:right w:val="nil"/>
            </w:tcBorders>
            <w:shd w:val="clear" w:color="auto" w:fill="auto"/>
            <w:noWrap/>
            <w:vAlign w:val="bottom"/>
            <w:hideMark/>
          </w:tcPr>
          <w:p w14:paraId="665BDC72"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Agrícola x Sequía x Stress</w:t>
            </w:r>
          </w:p>
        </w:tc>
        <w:tc>
          <w:tcPr>
            <w:tcW w:w="1208" w:type="dxa"/>
            <w:tcBorders>
              <w:top w:val="nil"/>
              <w:left w:val="nil"/>
              <w:bottom w:val="nil"/>
              <w:right w:val="nil"/>
            </w:tcBorders>
            <w:shd w:val="clear" w:color="auto" w:fill="auto"/>
            <w:noWrap/>
            <w:vAlign w:val="center"/>
            <w:hideMark/>
          </w:tcPr>
          <w:p w14:paraId="6D24E6F1" w14:textId="77777777" w:rsidR="00943E9D" w:rsidRPr="007F489B" w:rsidRDefault="00943E9D" w:rsidP="00507372">
            <w:pPr>
              <w:spacing w:after="0" w:line="240" w:lineRule="auto"/>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bottom"/>
            <w:hideMark/>
          </w:tcPr>
          <w:p w14:paraId="3BBC8A1C"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3.627***</w:t>
            </w:r>
          </w:p>
        </w:tc>
        <w:tc>
          <w:tcPr>
            <w:tcW w:w="1184" w:type="dxa"/>
            <w:tcBorders>
              <w:top w:val="nil"/>
              <w:left w:val="nil"/>
              <w:bottom w:val="nil"/>
              <w:right w:val="nil"/>
            </w:tcBorders>
            <w:shd w:val="clear" w:color="auto" w:fill="auto"/>
            <w:noWrap/>
            <w:vAlign w:val="bottom"/>
            <w:hideMark/>
          </w:tcPr>
          <w:p w14:paraId="4B0B370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 xml:space="preserve"> 1.437***</w:t>
            </w:r>
          </w:p>
        </w:tc>
      </w:tr>
      <w:tr w:rsidR="00943E9D" w:rsidRPr="007F489B" w14:paraId="12960914" w14:textId="77777777" w:rsidTr="00507372">
        <w:trPr>
          <w:trHeight w:val="290"/>
        </w:trPr>
        <w:tc>
          <w:tcPr>
            <w:tcW w:w="2820" w:type="dxa"/>
            <w:tcBorders>
              <w:top w:val="nil"/>
              <w:left w:val="nil"/>
              <w:bottom w:val="nil"/>
              <w:right w:val="nil"/>
            </w:tcBorders>
            <w:shd w:val="clear" w:color="auto" w:fill="auto"/>
            <w:noWrap/>
            <w:vAlign w:val="bottom"/>
            <w:hideMark/>
          </w:tcPr>
          <w:p w14:paraId="16D2871D" w14:textId="77777777" w:rsidR="00943E9D" w:rsidRPr="007F489B" w:rsidRDefault="00943E9D" w:rsidP="00507372">
            <w:pPr>
              <w:spacing w:after="0" w:line="240" w:lineRule="auto"/>
              <w:jc w:val="center"/>
              <w:rPr>
                <w:rFonts w:ascii="Calibri" w:eastAsia="Times New Roman" w:hAnsi="Calibri" w:cs="Calibri"/>
                <w:color w:val="000000"/>
                <w:lang w:eastAsia="es-CL"/>
              </w:rPr>
            </w:pPr>
          </w:p>
        </w:tc>
        <w:tc>
          <w:tcPr>
            <w:tcW w:w="1208" w:type="dxa"/>
            <w:tcBorders>
              <w:top w:val="nil"/>
              <w:left w:val="nil"/>
              <w:bottom w:val="nil"/>
              <w:right w:val="nil"/>
            </w:tcBorders>
            <w:shd w:val="clear" w:color="auto" w:fill="auto"/>
            <w:noWrap/>
            <w:vAlign w:val="center"/>
            <w:hideMark/>
          </w:tcPr>
          <w:p w14:paraId="259611FE" w14:textId="77777777" w:rsidR="00943E9D" w:rsidRPr="007F489B" w:rsidRDefault="00943E9D" w:rsidP="00507372">
            <w:pPr>
              <w:spacing w:after="0" w:line="240" w:lineRule="auto"/>
              <w:rPr>
                <w:rFonts w:ascii="Times New Roman" w:eastAsia="Times New Roman" w:hAnsi="Times New Roman" w:cs="Times New Roman"/>
                <w:sz w:val="20"/>
                <w:szCs w:val="20"/>
                <w:lang w:eastAsia="es-CL"/>
              </w:rPr>
            </w:pPr>
          </w:p>
        </w:tc>
        <w:tc>
          <w:tcPr>
            <w:tcW w:w="1208" w:type="dxa"/>
            <w:tcBorders>
              <w:top w:val="nil"/>
              <w:left w:val="nil"/>
              <w:bottom w:val="nil"/>
              <w:right w:val="nil"/>
            </w:tcBorders>
            <w:shd w:val="clear" w:color="auto" w:fill="auto"/>
            <w:noWrap/>
            <w:vAlign w:val="bottom"/>
            <w:hideMark/>
          </w:tcPr>
          <w:p w14:paraId="093D086E"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(0.440)</w:t>
            </w:r>
          </w:p>
        </w:tc>
        <w:tc>
          <w:tcPr>
            <w:tcW w:w="1184" w:type="dxa"/>
            <w:tcBorders>
              <w:top w:val="nil"/>
              <w:left w:val="nil"/>
              <w:bottom w:val="nil"/>
              <w:right w:val="nil"/>
            </w:tcBorders>
            <w:shd w:val="clear" w:color="auto" w:fill="auto"/>
            <w:noWrap/>
            <w:vAlign w:val="bottom"/>
            <w:hideMark/>
          </w:tcPr>
          <w:p w14:paraId="05791E8F"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 xml:space="preserve">(0.421)     </w:t>
            </w:r>
          </w:p>
        </w:tc>
      </w:tr>
      <w:tr w:rsidR="00943E9D" w:rsidRPr="007F489B" w14:paraId="3194A0EF" w14:textId="77777777" w:rsidTr="00507372">
        <w:trPr>
          <w:trHeight w:val="290"/>
        </w:trPr>
        <w:tc>
          <w:tcPr>
            <w:tcW w:w="2820" w:type="dxa"/>
            <w:tcBorders>
              <w:top w:val="single" w:sz="4" w:space="0" w:color="auto"/>
              <w:left w:val="nil"/>
              <w:bottom w:val="nil"/>
              <w:right w:val="nil"/>
            </w:tcBorders>
            <w:shd w:val="clear" w:color="auto" w:fill="auto"/>
            <w:noWrap/>
            <w:vAlign w:val="bottom"/>
            <w:hideMark/>
          </w:tcPr>
          <w:p w14:paraId="20E6EF6D"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E.F</w:t>
            </w:r>
          </w:p>
        </w:tc>
        <w:tc>
          <w:tcPr>
            <w:tcW w:w="1208" w:type="dxa"/>
            <w:tcBorders>
              <w:top w:val="single" w:sz="4" w:space="0" w:color="auto"/>
              <w:left w:val="nil"/>
              <w:bottom w:val="nil"/>
              <w:right w:val="nil"/>
            </w:tcBorders>
            <w:shd w:val="clear" w:color="auto" w:fill="auto"/>
            <w:noWrap/>
            <w:vAlign w:val="center"/>
            <w:hideMark/>
          </w:tcPr>
          <w:p w14:paraId="567BF40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SI</w:t>
            </w:r>
          </w:p>
        </w:tc>
        <w:tc>
          <w:tcPr>
            <w:tcW w:w="1208" w:type="dxa"/>
            <w:tcBorders>
              <w:top w:val="single" w:sz="4" w:space="0" w:color="auto"/>
              <w:left w:val="nil"/>
              <w:bottom w:val="nil"/>
              <w:right w:val="nil"/>
            </w:tcBorders>
            <w:shd w:val="clear" w:color="auto" w:fill="auto"/>
            <w:noWrap/>
            <w:vAlign w:val="bottom"/>
            <w:hideMark/>
          </w:tcPr>
          <w:p w14:paraId="6C4E6D30"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NO</w:t>
            </w:r>
          </w:p>
        </w:tc>
        <w:tc>
          <w:tcPr>
            <w:tcW w:w="1184" w:type="dxa"/>
            <w:tcBorders>
              <w:top w:val="single" w:sz="4" w:space="0" w:color="auto"/>
              <w:left w:val="nil"/>
              <w:bottom w:val="nil"/>
              <w:right w:val="nil"/>
            </w:tcBorders>
            <w:shd w:val="clear" w:color="auto" w:fill="auto"/>
            <w:noWrap/>
            <w:vAlign w:val="bottom"/>
            <w:hideMark/>
          </w:tcPr>
          <w:p w14:paraId="17BFBBCF"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SI</w:t>
            </w:r>
          </w:p>
        </w:tc>
      </w:tr>
      <w:tr w:rsidR="00943E9D" w:rsidRPr="007F489B" w14:paraId="5FC0B695" w14:textId="77777777" w:rsidTr="00507372">
        <w:trPr>
          <w:trHeight w:val="290"/>
        </w:trPr>
        <w:tc>
          <w:tcPr>
            <w:tcW w:w="2820" w:type="dxa"/>
            <w:tcBorders>
              <w:top w:val="nil"/>
              <w:left w:val="nil"/>
              <w:bottom w:val="nil"/>
              <w:right w:val="nil"/>
            </w:tcBorders>
            <w:shd w:val="clear" w:color="auto" w:fill="auto"/>
            <w:noWrap/>
            <w:vAlign w:val="bottom"/>
            <w:hideMark/>
          </w:tcPr>
          <w:p w14:paraId="2DEEB529"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N</w:t>
            </w:r>
          </w:p>
        </w:tc>
        <w:tc>
          <w:tcPr>
            <w:tcW w:w="1208" w:type="dxa"/>
            <w:tcBorders>
              <w:top w:val="nil"/>
              <w:left w:val="nil"/>
              <w:bottom w:val="nil"/>
              <w:right w:val="nil"/>
            </w:tcBorders>
            <w:shd w:val="clear" w:color="auto" w:fill="auto"/>
            <w:noWrap/>
            <w:vAlign w:val="center"/>
            <w:hideMark/>
          </w:tcPr>
          <w:p w14:paraId="39A8B28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1,818</w:t>
            </w:r>
          </w:p>
        </w:tc>
        <w:tc>
          <w:tcPr>
            <w:tcW w:w="1208" w:type="dxa"/>
            <w:tcBorders>
              <w:top w:val="nil"/>
              <w:left w:val="nil"/>
              <w:bottom w:val="nil"/>
              <w:right w:val="nil"/>
            </w:tcBorders>
            <w:shd w:val="clear" w:color="auto" w:fill="auto"/>
            <w:noWrap/>
            <w:vAlign w:val="bottom"/>
            <w:hideMark/>
          </w:tcPr>
          <w:p w14:paraId="17D677BC"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1,818</w:t>
            </w:r>
          </w:p>
        </w:tc>
        <w:tc>
          <w:tcPr>
            <w:tcW w:w="1184" w:type="dxa"/>
            <w:tcBorders>
              <w:top w:val="nil"/>
              <w:left w:val="nil"/>
              <w:bottom w:val="nil"/>
              <w:right w:val="nil"/>
            </w:tcBorders>
            <w:shd w:val="clear" w:color="auto" w:fill="auto"/>
            <w:noWrap/>
            <w:vAlign w:val="bottom"/>
            <w:hideMark/>
          </w:tcPr>
          <w:p w14:paraId="19BC16BB"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 xml:space="preserve"> 1,818</w:t>
            </w:r>
          </w:p>
        </w:tc>
      </w:tr>
      <w:tr w:rsidR="00943E9D" w:rsidRPr="007F489B" w14:paraId="1BFFB0E5" w14:textId="77777777" w:rsidTr="00507372">
        <w:trPr>
          <w:trHeight w:val="290"/>
        </w:trPr>
        <w:tc>
          <w:tcPr>
            <w:tcW w:w="2820" w:type="dxa"/>
            <w:tcBorders>
              <w:top w:val="nil"/>
              <w:left w:val="nil"/>
              <w:bottom w:val="nil"/>
              <w:right w:val="nil"/>
            </w:tcBorders>
            <w:shd w:val="clear" w:color="auto" w:fill="auto"/>
            <w:noWrap/>
            <w:vAlign w:val="bottom"/>
            <w:hideMark/>
          </w:tcPr>
          <w:p w14:paraId="7F296A3C"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R2</w:t>
            </w:r>
          </w:p>
        </w:tc>
        <w:tc>
          <w:tcPr>
            <w:tcW w:w="1208" w:type="dxa"/>
            <w:tcBorders>
              <w:top w:val="nil"/>
              <w:left w:val="nil"/>
              <w:bottom w:val="nil"/>
              <w:right w:val="nil"/>
            </w:tcBorders>
            <w:shd w:val="clear" w:color="auto" w:fill="auto"/>
            <w:noWrap/>
            <w:vAlign w:val="center"/>
            <w:hideMark/>
          </w:tcPr>
          <w:p w14:paraId="72DD8684"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0.135</w:t>
            </w:r>
          </w:p>
        </w:tc>
        <w:tc>
          <w:tcPr>
            <w:tcW w:w="1208" w:type="dxa"/>
            <w:tcBorders>
              <w:top w:val="nil"/>
              <w:left w:val="nil"/>
              <w:bottom w:val="nil"/>
              <w:right w:val="nil"/>
            </w:tcBorders>
            <w:shd w:val="clear" w:color="auto" w:fill="auto"/>
            <w:noWrap/>
            <w:vAlign w:val="bottom"/>
            <w:hideMark/>
          </w:tcPr>
          <w:p w14:paraId="377E6692"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0.252</w:t>
            </w:r>
          </w:p>
        </w:tc>
        <w:tc>
          <w:tcPr>
            <w:tcW w:w="1184" w:type="dxa"/>
            <w:tcBorders>
              <w:top w:val="nil"/>
              <w:left w:val="nil"/>
              <w:bottom w:val="nil"/>
              <w:right w:val="nil"/>
            </w:tcBorders>
            <w:shd w:val="clear" w:color="auto" w:fill="auto"/>
            <w:noWrap/>
            <w:vAlign w:val="bottom"/>
            <w:hideMark/>
          </w:tcPr>
          <w:p w14:paraId="0731C92E"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0.035</w:t>
            </w:r>
          </w:p>
        </w:tc>
      </w:tr>
      <w:tr w:rsidR="00943E9D" w:rsidRPr="007F489B" w14:paraId="681E76D5" w14:textId="77777777" w:rsidTr="00507372">
        <w:trPr>
          <w:trHeight w:val="290"/>
        </w:trPr>
        <w:tc>
          <w:tcPr>
            <w:tcW w:w="2820" w:type="dxa"/>
            <w:tcBorders>
              <w:top w:val="nil"/>
              <w:left w:val="nil"/>
              <w:bottom w:val="single" w:sz="4" w:space="0" w:color="auto"/>
              <w:right w:val="nil"/>
            </w:tcBorders>
            <w:shd w:val="clear" w:color="auto" w:fill="auto"/>
            <w:noWrap/>
            <w:vAlign w:val="bottom"/>
            <w:hideMark/>
          </w:tcPr>
          <w:p w14:paraId="3B320A19" w14:textId="77777777" w:rsidR="00943E9D" w:rsidRPr="007F489B" w:rsidRDefault="00943E9D" w:rsidP="00507372">
            <w:pPr>
              <w:spacing w:after="0" w:line="240" w:lineRule="auto"/>
              <w:rPr>
                <w:rFonts w:ascii="Calibri" w:eastAsia="Times New Roman" w:hAnsi="Calibri" w:cs="Calibri"/>
                <w:color w:val="000000"/>
                <w:lang w:eastAsia="es-CL"/>
              </w:rPr>
            </w:pPr>
            <w:r w:rsidRPr="007F489B">
              <w:rPr>
                <w:rFonts w:ascii="Calibri" w:eastAsia="Times New Roman" w:hAnsi="Calibri" w:cs="Calibri"/>
                <w:color w:val="000000"/>
                <w:lang w:eastAsia="es-CL"/>
              </w:rPr>
              <w:t>Adj. R2</w:t>
            </w:r>
          </w:p>
        </w:tc>
        <w:tc>
          <w:tcPr>
            <w:tcW w:w="1208" w:type="dxa"/>
            <w:tcBorders>
              <w:top w:val="nil"/>
              <w:left w:val="nil"/>
              <w:bottom w:val="single" w:sz="4" w:space="0" w:color="auto"/>
              <w:right w:val="nil"/>
            </w:tcBorders>
            <w:shd w:val="clear" w:color="auto" w:fill="auto"/>
            <w:noWrap/>
            <w:vAlign w:val="center"/>
            <w:hideMark/>
          </w:tcPr>
          <w:p w14:paraId="09BA30CF"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0.132</w:t>
            </w:r>
          </w:p>
        </w:tc>
        <w:tc>
          <w:tcPr>
            <w:tcW w:w="1208" w:type="dxa"/>
            <w:tcBorders>
              <w:top w:val="nil"/>
              <w:left w:val="nil"/>
              <w:bottom w:val="single" w:sz="4" w:space="0" w:color="auto"/>
              <w:right w:val="nil"/>
            </w:tcBorders>
            <w:shd w:val="clear" w:color="auto" w:fill="auto"/>
            <w:noWrap/>
            <w:vAlign w:val="bottom"/>
            <w:hideMark/>
          </w:tcPr>
          <w:p w14:paraId="46EF32DD"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0.249</w:t>
            </w:r>
          </w:p>
        </w:tc>
        <w:tc>
          <w:tcPr>
            <w:tcW w:w="1184" w:type="dxa"/>
            <w:tcBorders>
              <w:top w:val="nil"/>
              <w:left w:val="nil"/>
              <w:bottom w:val="single" w:sz="4" w:space="0" w:color="auto"/>
              <w:right w:val="nil"/>
            </w:tcBorders>
            <w:shd w:val="clear" w:color="auto" w:fill="auto"/>
            <w:noWrap/>
            <w:vAlign w:val="bottom"/>
            <w:hideMark/>
          </w:tcPr>
          <w:p w14:paraId="617F34EE" w14:textId="77777777" w:rsidR="00943E9D" w:rsidRPr="007F489B" w:rsidRDefault="00943E9D" w:rsidP="00507372">
            <w:pPr>
              <w:spacing w:after="0" w:line="240" w:lineRule="auto"/>
              <w:jc w:val="center"/>
              <w:rPr>
                <w:rFonts w:ascii="Calibri" w:eastAsia="Times New Roman" w:hAnsi="Calibri" w:cs="Calibri"/>
                <w:color w:val="000000"/>
                <w:lang w:eastAsia="es-CL"/>
              </w:rPr>
            </w:pPr>
            <w:r w:rsidRPr="007F489B">
              <w:rPr>
                <w:rFonts w:ascii="Calibri" w:eastAsia="Times New Roman" w:hAnsi="Calibri" w:cs="Calibri"/>
                <w:color w:val="000000"/>
                <w:lang w:eastAsia="es-CL"/>
              </w:rPr>
              <w:t>0.011</w:t>
            </w:r>
          </w:p>
        </w:tc>
      </w:tr>
    </w:tbl>
    <w:p w14:paraId="73C1CA8D" w14:textId="77777777" w:rsidR="00943E9D" w:rsidRDefault="00943E9D" w:rsidP="00943E9D"/>
    <w:p w14:paraId="6C84891E" w14:textId="77777777" w:rsidR="00943E9D" w:rsidRDefault="00943E9D" w:rsidP="00943E9D"/>
    <w:p w14:paraId="338D3484" w14:textId="77777777" w:rsidR="00943E9D" w:rsidRDefault="00943E9D" w:rsidP="00943E9D"/>
    <w:p w14:paraId="4B248617" w14:textId="77777777" w:rsidR="00943E9D" w:rsidRDefault="00943E9D" w:rsidP="00943E9D"/>
    <w:p w14:paraId="6C5D93E7" w14:textId="77777777" w:rsidR="00943E9D" w:rsidRDefault="00943E9D" w:rsidP="00943E9D"/>
    <w:p w14:paraId="5CFFF190" w14:textId="206A79E6" w:rsidR="00943E9D" w:rsidRDefault="00943E9D" w:rsidP="00943E9D">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Finalmente, en la tabla </w:t>
      </w:r>
      <w:r w:rsidR="00E4038E">
        <w:rPr>
          <w:rFonts w:ascii="Arial" w:hAnsi="Arial" w:cs="Arial"/>
          <w:color w:val="000000"/>
        </w:rPr>
        <w:t>7</w:t>
      </w:r>
      <w:r>
        <w:rPr>
          <w:rFonts w:ascii="Arial" w:hAnsi="Arial" w:cs="Arial"/>
          <w:color w:val="000000"/>
        </w:rPr>
        <w:t>, se estudian los determinantes empíricos que estarían detrás de la clasificación de estrés hídrico realizada por la DGA, especialmente se busca observar que probabilidad existe en zonas de alta y baja agricultura. Por lo tanto, la variable dependiente es la variable estrés, la cual busca la identificación de zonas afectadas por la sequía. En donde en la especificación (7) se busca principalmente obtener el signo de la probabilidad, de ser consideradas una zona en particular en estrés hídrico, y luego 2 modelos Ols para obtener cuantitativamente la probabilidad.</w:t>
      </w:r>
    </w:p>
    <w:p w14:paraId="61E309D6" w14:textId="77777777" w:rsidR="00943E9D" w:rsidRDefault="00943E9D" w:rsidP="00943E9D">
      <w:pPr>
        <w:pStyle w:val="NormalWeb"/>
        <w:spacing w:before="0" w:beforeAutospacing="0" w:after="0" w:afterAutospacing="0" w:line="360" w:lineRule="auto"/>
        <w:jc w:val="both"/>
        <w:rPr>
          <w:rFonts w:ascii="Arial" w:hAnsi="Arial" w:cs="Arial"/>
          <w:color w:val="000000"/>
        </w:rPr>
      </w:pPr>
    </w:p>
    <w:p w14:paraId="5DFD3F7E" w14:textId="397C82DA" w:rsidR="00943E9D" w:rsidRDefault="00943E9D" w:rsidP="00943E9D">
      <w:pPr>
        <w:pStyle w:val="NormalWeb"/>
        <w:spacing w:before="0" w:beforeAutospacing="0" w:after="0" w:afterAutospacing="0" w:line="360" w:lineRule="auto"/>
        <w:jc w:val="both"/>
        <w:rPr>
          <w:rFonts w:ascii="Arial" w:hAnsi="Arial" w:cs="Arial"/>
          <w:color w:val="000000"/>
        </w:rPr>
      </w:pPr>
      <w:r>
        <w:rPr>
          <w:rFonts w:ascii="Arial" w:hAnsi="Arial" w:cs="Arial"/>
          <w:color w:val="000000"/>
        </w:rPr>
        <w:t>Es por esto que</w:t>
      </w:r>
      <w:r w:rsidR="00A73A45">
        <w:rPr>
          <w:rFonts w:ascii="Arial" w:hAnsi="Arial" w:cs="Arial"/>
          <w:color w:val="000000"/>
        </w:rPr>
        <w:t>,</w:t>
      </w:r>
      <w:r>
        <w:rPr>
          <w:rFonts w:ascii="Arial" w:hAnsi="Arial" w:cs="Arial"/>
          <w:color w:val="000000"/>
        </w:rPr>
        <w:t xml:space="preserve"> en especificación (7) podemos observar que la probabilidad de que una zona sea considerada en estrés se relaciona positivamente con la intensidad agrícola de la zona geográfica, el precio de sus derechos de agua, y negativamente con la interacción entre intensidad agrícola y precios de los derechos (los efectos marginales se observan en el anexo 4). Cuantitativamente primero se estima desde la especificación (8) que las zonas agrícolas tendrían un 46% más de probabilidad de ser consideradas en estrés hídrico (con un 99% de confianza). Además, entre las zonas agrícolas, las que tienen derechos de agua </w:t>
      </w:r>
      <w:r w:rsidRPr="00E06A87">
        <w:rPr>
          <w:rFonts w:ascii="Arial" w:hAnsi="Arial" w:cs="Arial"/>
          <w:color w:val="000000"/>
        </w:rPr>
        <w:t xml:space="preserve">una desviación estándar mayor observa una probabilidad </w:t>
      </w:r>
      <w:r>
        <w:rPr>
          <w:rFonts w:ascii="Arial" w:hAnsi="Arial" w:cs="Arial"/>
          <w:color w:val="000000"/>
        </w:rPr>
        <w:t xml:space="preserve">de </w:t>
      </w:r>
      <w:r w:rsidRPr="00E06A87">
        <w:rPr>
          <w:rFonts w:ascii="Arial" w:hAnsi="Arial" w:cs="Arial"/>
          <w:color w:val="000000"/>
        </w:rPr>
        <w:t xml:space="preserve">33 </w:t>
      </w:r>
      <w:r>
        <w:rPr>
          <w:rFonts w:ascii="Arial" w:hAnsi="Arial" w:cs="Arial"/>
          <w:color w:val="000000"/>
        </w:rPr>
        <w:t xml:space="preserve">puntos porcentuales menor. Una interpretación de estos resultados sería que la DGA considera la intensidad de la demanda por agua al momento de realizar esta designación. Al mismo tiempo que las empresas agrícolas tienen a ubicarse en lugares con menor riesgo hídrico. En la especificación (9), en la interacción entre </w:t>
      </w:r>
      <m:oMath>
        <m:r>
          <m:rPr>
            <m:sty m:val="p"/>
          </m:rPr>
          <w:rPr>
            <w:rFonts w:ascii="Cambria Math" w:hAnsi="Cambria Math" w:cs="Calibri"/>
            <w:color w:val="000000"/>
          </w:rPr>
          <m:t>Agrícola x Log (Caudal)</m:t>
        </m:r>
      </m:oMath>
      <w:r>
        <w:rPr>
          <w:rFonts w:ascii="Arial" w:hAnsi="Arial" w:cs="Arial"/>
          <w:color w:val="000000"/>
        </w:rPr>
        <w:t>, podemos corroborar esta idea, dado que derechos de agua asociados a zonas agrícolas y de alto caudal tendrían una menor probabilidad de ser declarados en estrés.</w:t>
      </w:r>
    </w:p>
    <w:p w14:paraId="57799C10" w14:textId="77777777" w:rsidR="00943E9D" w:rsidRPr="00B53E16" w:rsidRDefault="00943E9D" w:rsidP="00943E9D"/>
    <w:p w14:paraId="6F65031A" w14:textId="413CEC86" w:rsidR="00943E9D" w:rsidRPr="00FE302A" w:rsidRDefault="00943E9D" w:rsidP="00943E9D">
      <w:pPr>
        <w:pStyle w:val="Descripcin"/>
        <w:keepNext/>
        <w:rPr>
          <w:rFonts w:ascii="Arial" w:hAnsi="Arial" w:cs="Arial"/>
          <w:sz w:val="22"/>
          <w:szCs w:val="22"/>
        </w:rPr>
      </w:pPr>
      <w:bookmarkStart w:id="59" w:name="_Toc110521052"/>
      <w:r w:rsidRPr="00FE302A">
        <w:rPr>
          <w:rFonts w:ascii="Arial" w:hAnsi="Arial" w:cs="Arial"/>
          <w:sz w:val="22"/>
          <w:szCs w:val="22"/>
        </w:rPr>
        <w:t xml:space="preserve">Tabla </w:t>
      </w:r>
      <w:r w:rsidRPr="00FE302A">
        <w:rPr>
          <w:rFonts w:ascii="Arial" w:hAnsi="Arial" w:cs="Arial"/>
          <w:sz w:val="22"/>
          <w:szCs w:val="22"/>
        </w:rPr>
        <w:fldChar w:fldCharType="begin"/>
      </w:r>
      <w:r w:rsidRPr="00FE302A">
        <w:rPr>
          <w:rFonts w:ascii="Arial" w:hAnsi="Arial" w:cs="Arial"/>
          <w:sz w:val="22"/>
          <w:szCs w:val="22"/>
        </w:rPr>
        <w:instrText xml:space="preserve"> SEQ Tabla \* ARABIC </w:instrText>
      </w:r>
      <w:r w:rsidRPr="00FE302A">
        <w:rPr>
          <w:rFonts w:ascii="Arial" w:hAnsi="Arial" w:cs="Arial"/>
          <w:sz w:val="22"/>
          <w:szCs w:val="22"/>
        </w:rPr>
        <w:fldChar w:fldCharType="separate"/>
      </w:r>
      <w:r w:rsidR="00802DA8">
        <w:rPr>
          <w:rFonts w:ascii="Arial" w:hAnsi="Arial" w:cs="Arial"/>
          <w:noProof/>
          <w:sz w:val="22"/>
          <w:szCs w:val="22"/>
        </w:rPr>
        <w:t>7</w:t>
      </w:r>
      <w:r w:rsidRPr="00FE302A">
        <w:rPr>
          <w:rFonts w:ascii="Arial" w:hAnsi="Arial" w:cs="Arial"/>
          <w:sz w:val="22"/>
          <w:szCs w:val="22"/>
        </w:rPr>
        <w:fldChar w:fldCharType="end"/>
      </w:r>
      <w:r w:rsidRPr="00FE302A">
        <w:rPr>
          <w:rFonts w:ascii="Arial" w:hAnsi="Arial" w:cs="Arial"/>
          <w:sz w:val="22"/>
          <w:szCs w:val="22"/>
        </w:rPr>
        <w:t xml:space="preserve"> </w:t>
      </w:r>
      <w:r w:rsidRPr="000E121F">
        <w:rPr>
          <w:rFonts w:ascii="Arial" w:hAnsi="Arial" w:cs="Arial"/>
          <w:sz w:val="22"/>
          <w:szCs w:val="22"/>
        </w:rPr>
        <w:t>Determinante</w:t>
      </w:r>
      <w:r>
        <w:rPr>
          <w:rFonts w:ascii="Arial" w:hAnsi="Arial" w:cs="Arial"/>
          <w:sz w:val="22"/>
          <w:szCs w:val="22"/>
        </w:rPr>
        <w:t xml:space="preserve"> empírico </w:t>
      </w:r>
      <w:r w:rsidRPr="000E121F">
        <w:rPr>
          <w:rFonts w:ascii="Arial" w:hAnsi="Arial" w:cs="Arial"/>
          <w:sz w:val="22"/>
          <w:szCs w:val="22"/>
        </w:rPr>
        <w:t xml:space="preserve">de la categoría de </w:t>
      </w:r>
      <w:r>
        <w:rPr>
          <w:rFonts w:ascii="Arial" w:hAnsi="Arial" w:cs="Arial"/>
          <w:sz w:val="22"/>
          <w:szCs w:val="22"/>
        </w:rPr>
        <w:t>es</w:t>
      </w:r>
      <w:r w:rsidRPr="000E121F">
        <w:rPr>
          <w:rFonts w:ascii="Arial" w:hAnsi="Arial" w:cs="Arial"/>
          <w:sz w:val="22"/>
          <w:szCs w:val="22"/>
        </w:rPr>
        <w:t>trés hídrico</w:t>
      </w:r>
      <w:r>
        <w:rPr>
          <w:rFonts w:ascii="Arial" w:hAnsi="Arial" w:cs="Arial"/>
          <w:sz w:val="22"/>
          <w:szCs w:val="22"/>
        </w:rPr>
        <w:t>, a través de modelo probit y Ols.</w:t>
      </w:r>
      <w:bookmarkEnd w:id="59"/>
    </w:p>
    <w:tbl>
      <w:tblPr>
        <w:tblW w:w="9820" w:type="dxa"/>
        <w:tblCellMar>
          <w:left w:w="70" w:type="dxa"/>
          <w:right w:w="70" w:type="dxa"/>
        </w:tblCellMar>
        <w:tblLook w:val="04A0" w:firstRow="1" w:lastRow="0" w:firstColumn="1" w:lastColumn="0" w:noHBand="0" w:noVBand="1"/>
      </w:tblPr>
      <w:tblGrid>
        <w:gridCol w:w="3040"/>
        <w:gridCol w:w="2260"/>
        <w:gridCol w:w="2260"/>
        <w:gridCol w:w="2260"/>
      </w:tblGrid>
      <w:tr w:rsidR="00943E9D" w:rsidRPr="003E714B" w14:paraId="72363D32" w14:textId="77777777" w:rsidTr="00507372">
        <w:trPr>
          <w:trHeight w:val="290"/>
        </w:trPr>
        <w:tc>
          <w:tcPr>
            <w:tcW w:w="3040" w:type="dxa"/>
            <w:tcBorders>
              <w:top w:val="single" w:sz="4" w:space="0" w:color="auto"/>
              <w:left w:val="nil"/>
              <w:bottom w:val="nil"/>
              <w:right w:val="nil"/>
            </w:tcBorders>
            <w:shd w:val="clear" w:color="auto" w:fill="auto"/>
            <w:noWrap/>
            <w:vAlign w:val="bottom"/>
            <w:hideMark/>
          </w:tcPr>
          <w:p w14:paraId="1134EEDD" w14:textId="77777777" w:rsidR="00943E9D" w:rsidRPr="003E714B" w:rsidRDefault="00943E9D" w:rsidP="00507372">
            <w:pPr>
              <w:spacing w:after="0" w:line="240" w:lineRule="auto"/>
              <w:rPr>
                <w:rFonts w:ascii="Calibri" w:eastAsia="Times New Roman" w:hAnsi="Calibri" w:cs="Calibri"/>
                <w:color w:val="000000"/>
                <w:lang w:eastAsia="es-CL"/>
              </w:rPr>
            </w:pPr>
          </w:p>
        </w:tc>
        <w:tc>
          <w:tcPr>
            <w:tcW w:w="6780" w:type="dxa"/>
            <w:gridSpan w:val="3"/>
            <w:tcBorders>
              <w:top w:val="single" w:sz="4" w:space="0" w:color="auto"/>
              <w:left w:val="nil"/>
              <w:bottom w:val="nil"/>
              <w:right w:val="nil"/>
            </w:tcBorders>
            <w:shd w:val="clear" w:color="auto" w:fill="auto"/>
            <w:noWrap/>
            <w:vAlign w:val="center"/>
            <w:hideMark/>
          </w:tcPr>
          <w:p w14:paraId="36BC55D9" w14:textId="77777777" w:rsidR="00943E9D" w:rsidRPr="003E714B" w:rsidRDefault="00943E9D" w:rsidP="00507372">
            <w:pPr>
              <w:spacing w:after="0" w:line="240" w:lineRule="auto"/>
              <w:rPr>
                <w:rFonts w:ascii="Calibri" w:eastAsia="Times New Roman" w:hAnsi="Calibri" w:cs="Calibri"/>
                <w:color w:val="000000"/>
                <w:lang w:eastAsia="es-CL"/>
              </w:rPr>
            </w:pPr>
          </w:p>
        </w:tc>
      </w:tr>
      <w:tr w:rsidR="00943E9D" w:rsidRPr="003E714B" w14:paraId="115CE788" w14:textId="77777777" w:rsidTr="00507372">
        <w:trPr>
          <w:trHeight w:val="300"/>
        </w:trPr>
        <w:tc>
          <w:tcPr>
            <w:tcW w:w="3040" w:type="dxa"/>
            <w:tcBorders>
              <w:top w:val="nil"/>
              <w:left w:val="nil"/>
              <w:bottom w:val="nil"/>
              <w:right w:val="nil"/>
            </w:tcBorders>
            <w:shd w:val="clear" w:color="auto" w:fill="auto"/>
            <w:noWrap/>
            <w:vAlign w:val="bottom"/>
            <w:hideMark/>
          </w:tcPr>
          <w:p w14:paraId="25D69F6D"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lastRenderedPageBreak/>
              <w:t xml:space="preserve"> </w:t>
            </w:r>
          </w:p>
        </w:tc>
        <w:tc>
          <w:tcPr>
            <w:tcW w:w="2260" w:type="dxa"/>
            <w:tcBorders>
              <w:top w:val="nil"/>
              <w:left w:val="nil"/>
              <w:bottom w:val="nil"/>
              <w:right w:val="nil"/>
            </w:tcBorders>
            <w:shd w:val="clear" w:color="auto" w:fill="auto"/>
            <w:noWrap/>
            <w:vAlign w:val="center"/>
            <w:hideMark/>
          </w:tcPr>
          <w:p w14:paraId="35AEE09B"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Probit</w:t>
            </w:r>
          </w:p>
        </w:tc>
        <w:tc>
          <w:tcPr>
            <w:tcW w:w="2260" w:type="dxa"/>
            <w:tcBorders>
              <w:top w:val="nil"/>
              <w:left w:val="nil"/>
              <w:bottom w:val="nil"/>
              <w:right w:val="nil"/>
            </w:tcBorders>
            <w:shd w:val="clear" w:color="auto" w:fill="auto"/>
            <w:noWrap/>
            <w:vAlign w:val="center"/>
            <w:hideMark/>
          </w:tcPr>
          <w:p w14:paraId="10EB6324"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OLS</w:t>
            </w:r>
          </w:p>
        </w:tc>
        <w:tc>
          <w:tcPr>
            <w:tcW w:w="2260" w:type="dxa"/>
            <w:tcBorders>
              <w:top w:val="nil"/>
              <w:left w:val="nil"/>
              <w:bottom w:val="nil"/>
              <w:right w:val="nil"/>
            </w:tcBorders>
            <w:shd w:val="clear" w:color="auto" w:fill="auto"/>
            <w:noWrap/>
            <w:vAlign w:val="center"/>
            <w:hideMark/>
          </w:tcPr>
          <w:p w14:paraId="314724D6"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OLS</w:t>
            </w:r>
          </w:p>
        </w:tc>
      </w:tr>
      <w:tr w:rsidR="00943E9D" w:rsidRPr="003E714B" w14:paraId="0034F8DA" w14:textId="77777777" w:rsidTr="00507372">
        <w:trPr>
          <w:trHeight w:val="290"/>
        </w:trPr>
        <w:tc>
          <w:tcPr>
            <w:tcW w:w="3040" w:type="dxa"/>
            <w:tcBorders>
              <w:top w:val="nil"/>
              <w:left w:val="nil"/>
              <w:bottom w:val="single" w:sz="4" w:space="0" w:color="auto"/>
              <w:right w:val="nil"/>
            </w:tcBorders>
            <w:shd w:val="clear" w:color="auto" w:fill="auto"/>
            <w:noWrap/>
            <w:vAlign w:val="bottom"/>
            <w:hideMark/>
          </w:tcPr>
          <w:p w14:paraId="342B1251"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 </w:t>
            </w:r>
          </w:p>
        </w:tc>
        <w:tc>
          <w:tcPr>
            <w:tcW w:w="2260" w:type="dxa"/>
            <w:tcBorders>
              <w:top w:val="nil"/>
              <w:left w:val="nil"/>
              <w:bottom w:val="single" w:sz="4" w:space="0" w:color="auto"/>
              <w:right w:val="nil"/>
            </w:tcBorders>
            <w:shd w:val="clear" w:color="auto" w:fill="auto"/>
            <w:noWrap/>
            <w:vAlign w:val="center"/>
            <w:hideMark/>
          </w:tcPr>
          <w:p w14:paraId="736A72F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w:t>
            </w:r>
            <w:r>
              <w:rPr>
                <w:rFonts w:ascii="Calibri" w:eastAsia="Times New Roman" w:hAnsi="Calibri" w:cs="Calibri"/>
                <w:color w:val="000000"/>
                <w:lang w:eastAsia="es-CL"/>
              </w:rPr>
              <w:t>7</w:t>
            </w:r>
            <w:r w:rsidRPr="003E714B">
              <w:rPr>
                <w:rFonts w:ascii="Calibri" w:eastAsia="Times New Roman" w:hAnsi="Calibri" w:cs="Calibri"/>
                <w:color w:val="000000"/>
                <w:lang w:eastAsia="es-CL"/>
              </w:rPr>
              <w:t>)</w:t>
            </w:r>
          </w:p>
        </w:tc>
        <w:tc>
          <w:tcPr>
            <w:tcW w:w="2260" w:type="dxa"/>
            <w:tcBorders>
              <w:top w:val="nil"/>
              <w:left w:val="nil"/>
              <w:bottom w:val="single" w:sz="4" w:space="0" w:color="auto"/>
              <w:right w:val="nil"/>
            </w:tcBorders>
            <w:shd w:val="clear" w:color="auto" w:fill="auto"/>
            <w:noWrap/>
            <w:vAlign w:val="bottom"/>
            <w:hideMark/>
          </w:tcPr>
          <w:p w14:paraId="55C9106C"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w:t>
            </w:r>
            <w:r>
              <w:rPr>
                <w:rFonts w:ascii="Calibri" w:eastAsia="Times New Roman" w:hAnsi="Calibri" w:cs="Calibri"/>
                <w:color w:val="000000"/>
                <w:lang w:eastAsia="es-CL"/>
              </w:rPr>
              <w:t>8</w:t>
            </w:r>
            <w:r w:rsidRPr="003E714B">
              <w:rPr>
                <w:rFonts w:ascii="Calibri" w:eastAsia="Times New Roman" w:hAnsi="Calibri" w:cs="Calibri"/>
                <w:color w:val="000000"/>
                <w:lang w:eastAsia="es-CL"/>
              </w:rPr>
              <w:t>)</w:t>
            </w:r>
          </w:p>
        </w:tc>
        <w:tc>
          <w:tcPr>
            <w:tcW w:w="2260" w:type="dxa"/>
            <w:tcBorders>
              <w:top w:val="nil"/>
              <w:left w:val="nil"/>
              <w:bottom w:val="single" w:sz="4" w:space="0" w:color="auto"/>
              <w:right w:val="nil"/>
            </w:tcBorders>
            <w:shd w:val="clear" w:color="auto" w:fill="auto"/>
            <w:noWrap/>
            <w:vAlign w:val="bottom"/>
            <w:hideMark/>
          </w:tcPr>
          <w:p w14:paraId="1D87DCF9"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w:t>
            </w:r>
            <w:r>
              <w:rPr>
                <w:rFonts w:ascii="Calibri" w:eastAsia="Times New Roman" w:hAnsi="Calibri" w:cs="Calibri"/>
                <w:color w:val="000000"/>
                <w:lang w:eastAsia="es-CL"/>
              </w:rPr>
              <w:t>9</w:t>
            </w:r>
            <w:r w:rsidRPr="003E714B">
              <w:rPr>
                <w:rFonts w:ascii="Calibri" w:eastAsia="Times New Roman" w:hAnsi="Calibri" w:cs="Calibri"/>
                <w:color w:val="000000"/>
                <w:lang w:eastAsia="es-CL"/>
              </w:rPr>
              <w:t>)</w:t>
            </w:r>
          </w:p>
        </w:tc>
      </w:tr>
      <w:tr w:rsidR="00943E9D" w:rsidRPr="003E714B" w14:paraId="009350EB" w14:textId="77777777" w:rsidTr="00507372">
        <w:trPr>
          <w:trHeight w:val="290"/>
        </w:trPr>
        <w:tc>
          <w:tcPr>
            <w:tcW w:w="3040" w:type="dxa"/>
            <w:tcBorders>
              <w:top w:val="nil"/>
              <w:left w:val="nil"/>
              <w:bottom w:val="nil"/>
              <w:right w:val="nil"/>
            </w:tcBorders>
            <w:shd w:val="clear" w:color="auto" w:fill="auto"/>
            <w:noWrap/>
            <w:vAlign w:val="bottom"/>
            <w:hideMark/>
          </w:tcPr>
          <w:p w14:paraId="0B3B861C"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Agrícola</w:t>
            </w:r>
          </w:p>
        </w:tc>
        <w:tc>
          <w:tcPr>
            <w:tcW w:w="2260" w:type="dxa"/>
            <w:tcBorders>
              <w:top w:val="nil"/>
              <w:left w:val="nil"/>
              <w:bottom w:val="nil"/>
              <w:right w:val="nil"/>
            </w:tcBorders>
            <w:shd w:val="clear" w:color="auto" w:fill="auto"/>
            <w:noWrap/>
            <w:vAlign w:val="center"/>
            <w:hideMark/>
          </w:tcPr>
          <w:p w14:paraId="05949B8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1.327***</w:t>
            </w:r>
          </w:p>
        </w:tc>
        <w:tc>
          <w:tcPr>
            <w:tcW w:w="2260" w:type="dxa"/>
            <w:tcBorders>
              <w:top w:val="nil"/>
              <w:left w:val="nil"/>
              <w:bottom w:val="nil"/>
              <w:right w:val="nil"/>
            </w:tcBorders>
            <w:shd w:val="clear" w:color="auto" w:fill="auto"/>
            <w:noWrap/>
            <w:vAlign w:val="bottom"/>
            <w:hideMark/>
          </w:tcPr>
          <w:p w14:paraId="311EF9C7"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0.464***</w:t>
            </w:r>
          </w:p>
        </w:tc>
        <w:tc>
          <w:tcPr>
            <w:tcW w:w="2260" w:type="dxa"/>
            <w:tcBorders>
              <w:top w:val="nil"/>
              <w:left w:val="nil"/>
              <w:bottom w:val="nil"/>
              <w:right w:val="nil"/>
            </w:tcBorders>
            <w:shd w:val="clear" w:color="auto" w:fill="auto"/>
            <w:noWrap/>
            <w:vAlign w:val="bottom"/>
            <w:hideMark/>
          </w:tcPr>
          <w:p w14:paraId="0C6101EB"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0.373***</w:t>
            </w:r>
          </w:p>
        </w:tc>
      </w:tr>
      <w:tr w:rsidR="00943E9D" w:rsidRPr="003E714B" w14:paraId="5489429A" w14:textId="77777777" w:rsidTr="00507372">
        <w:trPr>
          <w:trHeight w:val="290"/>
        </w:trPr>
        <w:tc>
          <w:tcPr>
            <w:tcW w:w="3040" w:type="dxa"/>
            <w:tcBorders>
              <w:top w:val="nil"/>
              <w:left w:val="nil"/>
              <w:bottom w:val="nil"/>
              <w:right w:val="nil"/>
            </w:tcBorders>
            <w:shd w:val="clear" w:color="auto" w:fill="auto"/>
            <w:noWrap/>
            <w:vAlign w:val="bottom"/>
            <w:hideMark/>
          </w:tcPr>
          <w:p w14:paraId="2E93F1DB"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center"/>
            <w:hideMark/>
          </w:tcPr>
          <w:p w14:paraId="7CB2380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(0.166)</w:t>
            </w:r>
          </w:p>
        </w:tc>
        <w:tc>
          <w:tcPr>
            <w:tcW w:w="2260" w:type="dxa"/>
            <w:tcBorders>
              <w:top w:val="nil"/>
              <w:left w:val="nil"/>
              <w:bottom w:val="nil"/>
              <w:right w:val="nil"/>
            </w:tcBorders>
            <w:shd w:val="clear" w:color="auto" w:fill="auto"/>
            <w:noWrap/>
            <w:vAlign w:val="bottom"/>
            <w:hideMark/>
          </w:tcPr>
          <w:p w14:paraId="5C1C1EE0"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(0.057)</w:t>
            </w:r>
          </w:p>
        </w:tc>
        <w:tc>
          <w:tcPr>
            <w:tcW w:w="2260" w:type="dxa"/>
            <w:tcBorders>
              <w:top w:val="nil"/>
              <w:left w:val="nil"/>
              <w:bottom w:val="nil"/>
              <w:right w:val="nil"/>
            </w:tcBorders>
            <w:shd w:val="clear" w:color="auto" w:fill="auto"/>
            <w:noWrap/>
            <w:vAlign w:val="bottom"/>
            <w:hideMark/>
          </w:tcPr>
          <w:p w14:paraId="3DD94DC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(0.037)</w:t>
            </w:r>
          </w:p>
        </w:tc>
      </w:tr>
      <w:tr w:rsidR="00943E9D" w:rsidRPr="003E714B" w14:paraId="2FE11F83" w14:textId="77777777" w:rsidTr="00507372">
        <w:trPr>
          <w:trHeight w:val="290"/>
        </w:trPr>
        <w:tc>
          <w:tcPr>
            <w:tcW w:w="3040" w:type="dxa"/>
            <w:tcBorders>
              <w:top w:val="nil"/>
              <w:left w:val="nil"/>
              <w:bottom w:val="nil"/>
              <w:right w:val="nil"/>
            </w:tcBorders>
            <w:shd w:val="clear" w:color="auto" w:fill="auto"/>
            <w:noWrap/>
            <w:vAlign w:val="bottom"/>
            <w:hideMark/>
          </w:tcPr>
          <w:p w14:paraId="30CCE517"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Log (Precio)</w:t>
            </w:r>
          </w:p>
        </w:tc>
        <w:tc>
          <w:tcPr>
            <w:tcW w:w="2260" w:type="dxa"/>
            <w:tcBorders>
              <w:top w:val="nil"/>
              <w:left w:val="nil"/>
              <w:bottom w:val="nil"/>
              <w:right w:val="nil"/>
            </w:tcBorders>
            <w:shd w:val="clear" w:color="auto" w:fill="auto"/>
            <w:noWrap/>
            <w:vAlign w:val="center"/>
            <w:hideMark/>
          </w:tcPr>
          <w:p w14:paraId="3F7D6059"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0.189***</w:t>
            </w:r>
          </w:p>
        </w:tc>
        <w:tc>
          <w:tcPr>
            <w:tcW w:w="2260" w:type="dxa"/>
            <w:tcBorders>
              <w:top w:val="nil"/>
              <w:left w:val="nil"/>
              <w:bottom w:val="nil"/>
              <w:right w:val="nil"/>
            </w:tcBorders>
            <w:shd w:val="clear" w:color="auto" w:fill="auto"/>
            <w:noWrap/>
            <w:vAlign w:val="bottom"/>
            <w:hideMark/>
          </w:tcPr>
          <w:p w14:paraId="47E60AA0"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0.067***</w:t>
            </w:r>
          </w:p>
        </w:tc>
        <w:tc>
          <w:tcPr>
            <w:tcW w:w="2260" w:type="dxa"/>
            <w:tcBorders>
              <w:top w:val="nil"/>
              <w:left w:val="nil"/>
              <w:bottom w:val="nil"/>
              <w:right w:val="nil"/>
            </w:tcBorders>
            <w:shd w:val="clear" w:color="auto" w:fill="auto"/>
            <w:noWrap/>
            <w:vAlign w:val="bottom"/>
            <w:hideMark/>
          </w:tcPr>
          <w:p w14:paraId="5F32833A"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r>
      <w:tr w:rsidR="00943E9D" w:rsidRPr="003E714B" w14:paraId="2E4518B5" w14:textId="77777777" w:rsidTr="00507372">
        <w:trPr>
          <w:trHeight w:val="290"/>
        </w:trPr>
        <w:tc>
          <w:tcPr>
            <w:tcW w:w="3040" w:type="dxa"/>
            <w:tcBorders>
              <w:top w:val="nil"/>
              <w:left w:val="nil"/>
              <w:bottom w:val="nil"/>
              <w:right w:val="nil"/>
            </w:tcBorders>
            <w:shd w:val="clear" w:color="auto" w:fill="auto"/>
            <w:noWrap/>
            <w:vAlign w:val="bottom"/>
            <w:hideMark/>
          </w:tcPr>
          <w:p w14:paraId="6A82BD74"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center"/>
            <w:hideMark/>
          </w:tcPr>
          <w:p w14:paraId="34AAF551"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(0.018)</w:t>
            </w:r>
          </w:p>
        </w:tc>
        <w:tc>
          <w:tcPr>
            <w:tcW w:w="2260" w:type="dxa"/>
            <w:tcBorders>
              <w:top w:val="nil"/>
              <w:left w:val="nil"/>
              <w:bottom w:val="nil"/>
              <w:right w:val="nil"/>
            </w:tcBorders>
            <w:shd w:val="clear" w:color="auto" w:fill="auto"/>
            <w:noWrap/>
            <w:vAlign w:val="bottom"/>
            <w:hideMark/>
          </w:tcPr>
          <w:p w14:paraId="1D91E6AA"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(0.006)</w:t>
            </w:r>
          </w:p>
        </w:tc>
        <w:tc>
          <w:tcPr>
            <w:tcW w:w="2260" w:type="dxa"/>
            <w:tcBorders>
              <w:top w:val="nil"/>
              <w:left w:val="nil"/>
              <w:bottom w:val="nil"/>
              <w:right w:val="nil"/>
            </w:tcBorders>
            <w:shd w:val="clear" w:color="auto" w:fill="auto"/>
            <w:noWrap/>
            <w:vAlign w:val="bottom"/>
            <w:hideMark/>
          </w:tcPr>
          <w:p w14:paraId="014AD11E"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r>
      <w:tr w:rsidR="00943E9D" w:rsidRPr="003E714B" w14:paraId="3859555F" w14:textId="77777777" w:rsidTr="00507372">
        <w:trPr>
          <w:trHeight w:val="290"/>
        </w:trPr>
        <w:tc>
          <w:tcPr>
            <w:tcW w:w="3040" w:type="dxa"/>
            <w:tcBorders>
              <w:top w:val="nil"/>
              <w:left w:val="nil"/>
              <w:bottom w:val="nil"/>
              <w:right w:val="nil"/>
            </w:tcBorders>
            <w:shd w:val="clear" w:color="auto" w:fill="auto"/>
            <w:noWrap/>
            <w:vAlign w:val="bottom"/>
            <w:hideMark/>
          </w:tcPr>
          <w:p w14:paraId="2BD1A30F"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Agrícola x Log (Precio)</w:t>
            </w:r>
          </w:p>
        </w:tc>
        <w:tc>
          <w:tcPr>
            <w:tcW w:w="2260" w:type="dxa"/>
            <w:tcBorders>
              <w:top w:val="nil"/>
              <w:left w:val="nil"/>
              <w:bottom w:val="nil"/>
              <w:right w:val="nil"/>
            </w:tcBorders>
            <w:shd w:val="clear" w:color="auto" w:fill="auto"/>
            <w:noWrap/>
            <w:vAlign w:val="center"/>
            <w:hideMark/>
          </w:tcPr>
          <w:p w14:paraId="24694A7C"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 xml:space="preserve">-0.329** </w:t>
            </w:r>
          </w:p>
        </w:tc>
        <w:tc>
          <w:tcPr>
            <w:tcW w:w="2260" w:type="dxa"/>
            <w:tcBorders>
              <w:top w:val="nil"/>
              <w:left w:val="nil"/>
              <w:bottom w:val="nil"/>
              <w:right w:val="nil"/>
            </w:tcBorders>
            <w:shd w:val="clear" w:color="auto" w:fill="auto"/>
            <w:noWrap/>
            <w:vAlign w:val="bottom"/>
            <w:hideMark/>
          </w:tcPr>
          <w:p w14:paraId="765B3293"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-0.115**</w:t>
            </w:r>
          </w:p>
        </w:tc>
        <w:tc>
          <w:tcPr>
            <w:tcW w:w="2260" w:type="dxa"/>
            <w:tcBorders>
              <w:top w:val="nil"/>
              <w:left w:val="nil"/>
              <w:bottom w:val="nil"/>
              <w:right w:val="nil"/>
            </w:tcBorders>
            <w:shd w:val="clear" w:color="auto" w:fill="auto"/>
            <w:noWrap/>
            <w:vAlign w:val="bottom"/>
            <w:hideMark/>
          </w:tcPr>
          <w:p w14:paraId="23B02A73"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r>
      <w:tr w:rsidR="00943E9D" w:rsidRPr="003E714B" w14:paraId="53D24329" w14:textId="77777777" w:rsidTr="00507372">
        <w:trPr>
          <w:trHeight w:val="290"/>
        </w:trPr>
        <w:tc>
          <w:tcPr>
            <w:tcW w:w="3040" w:type="dxa"/>
            <w:tcBorders>
              <w:top w:val="nil"/>
              <w:left w:val="nil"/>
              <w:bottom w:val="nil"/>
              <w:right w:val="nil"/>
            </w:tcBorders>
            <w:shd w:val="clear" w:color="auto" w:fill="auto"/>
            <w:noWrap/>
            <w:vAlign w:val="bottom"/>
            <w:hideMark/>
          </w:tcPr>
          <w:p w14:paraId="562CDDF3"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center"/>
            <w:hideMark/>
          </w:tcPr>
          <w:p w14:paraId="124B9536"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(0.029)</w:t>
            </w:r>
          </w:p>
        </w:tc>
        <w:tc>
          <w:tcPr>
            <w:tcW w:w="2260" w:type="dxa"/>
            <w:tcBorders>
              <w:top w:val="nil"/>
              <w:left w:val="nil"/>
              <w:bottom w:val="nil"/>
              <w:right w:val="nil"/>
            </w:tcBorders>
            <w:shd w:val="clear" w:color="auto" w:fill="auto"/>
            <w:noWrap/>
            <w:vAlign w:val="bottom"/>
            <w:hideMark/>
          </w:tcPr>
          <w:p w14:paraId="78A7FB9A"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(0.010)</w:t>
            </w:r>
          </w:p>
        </w:tc>
        <w:tc>
          <w:tcPr>
            <w:tcW w:w="2260" w:type="dxa"/>
            <w:tcBorders>
              <w:top w:val="nil"/>
              <w:left w:val="nil"/>
              <w:bottom w:val="nil"/>
              <w:right w:val="nil"/>
            </w:tcBorders>
            <w:shd w:val="clear" w:color="auto" w:fill="auto"/>
            <w:noWrap/>
            <w:vAlign w:val="bottom"/>
            <w:hideMark/>
          </w:tcPr>
          <w:p w14:paraId="5F6C2B9E"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r>
      <w:tr w:rsidR="00943E9D" w:rsidRPr="003E714B" w14:paraId="6FA5095D" w14:textId="77777777" w:rsidTr="00507372">
        <w:trPr>
          <w:trHeight w:val="290"/>
        </w:trPr>
        <w:tc>
          <w:tcPr>
            <w:tcW w:w="3040" w:type="dxa"/>
            <w:tcBorders>
              <w:top w:val="nil"/>
              <w:left w:val="nil"/>
              <w:bottom w:val="nil"/>
              <w:right w:val="nil"/>
            </w:tcBorders>
            <w:shd w:val="clear" w:color="auto" w:fill="auto"/>
            <w:noWrap/>
            <w:vAlign w:val="bottom"/>
            <w:hideMark/>
          </w:tcPr>
          <w:p w14:paraId="446751EA"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Log (Caudal)</w:t>
            </w:r>
          </w:p>
        </w:tc>
        <w:tc>
          <w:tcPr>
            <w:tcW w:w="2260" w:type="dxa"/>
            <w:tcBorders>
              <w:top w:val="nil"/>
              <w:left w:val="nil"/>
              <w:bottom w:val="nil"/>
              <w:right w:val="nil"/>
            </w:tcBorders>
            <w:shd w:val="clear" w:color="auto" w:fill="auto"/>
            <w:noWrap/>
            <w:vAlign w:val="center"/>
            <w:hideMark/>
          </w:tcPr>
          <w:p w14:paraId="4ABE4590" w14:textId="77777777" w:rsidR="00943E9D" w:rsidRPr="003E714B" w:rsidRDefault="00943E9D" w:rsidP="00507372">
            <w:pPr>
              <w:spacing w:after="0" w:line="240" w:lineRule="auto"/>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bottom"/>
            <w:hideMark/>
          </w:tcPr>
          <w:p w14:paraId="007F9110"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38ECCDEF"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0.037***</w:t>
            </w:r>
          </w:p>
        </w:tc>
      </w:tr>
      <w:tr w:rsidR="00943E9D" w:rsidRPr="003E714B" w14:paraId="18E5CCB0" w14:textId="77777777" w:rsidTr="00507372">
        <w:trPr>
          <w:trHeight w:val="290"/>
        </w:trPr>
        <w:tc>
          <w:tcPr>
            <w:tcW w:w="3040" w:type="dxa"/>
            <w:tcBorders>
              <w:top w:val="nil"/>
              <w:left w:val="nil"/>
              <w:bottom w:val="nil"/>
              <w:right w:val="nil"/>
            </w:tcBorders>
            <w:shd w:val="clear" w:color="auto" w:fill="auto"/>
            <w:noWrap/>
            <w:vAlign w:val="bottom"/>
            <w:hideMark/>
          </w:tcPr>
          <w:p w14:paraId="29651B4A"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center"/>
            <w:hideMark/>
          </w:tcPr>
          <w:p w14:paraId="26D4ABF1" w14:textId="77777777" w:rsidR="00943E9D" w:rsidRPr="003E714B" w:rsidRDefault="00943E9D" w:rsidP="00507372">
            <w:pPr>
              <w:spacing w:after="0" w:line="240" w:lineRule="auto"/>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47D51005"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53D476FE"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(0.011)</w:t>
            </w:r>
          </w:p>
        </w:tc>
      </w:tr>
      <w:tr w:rsidR="00943E9D" w:rsidRPr="003E714B" w14:paraId="4A1F7525" w14:textId="77777777" w:rsidTr="00507372">
        <w:trPr>
          <w:trHeight w:val="290"/>
        </w:trPr>
        <w:tc>
          <w:tcPr>
            <w:tcW w:w="3040" w:type="dxa"/>
            <w:tcBorders>
              <w:top w:val="nil"/>
              <w:left w:val="nil"/>
              <w:bottom w:val="nil"/>
              <w:right w:val="nil"/>
            </w:tcBorders>
            <w:shd w:val="clear" w:color="auto" w:fill="auto"/>
            <w:noWrap/>
            <w:vAlign w:val="bottom"/>
            <w:hideMark/>
          </w:tcPr>
          <w:p w14:paraId="42EA2A51"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Agrícola x Log (Caudal)</w:t>
            </w:r>
          </w:p>
        </w:tc>
        <w:tc>
          <w:tcPr>
            <w:tcW w:w="2260" w:type="dxa"/>
            <w:tcBorders>
              <w:top w:val="nil"/>
              <w:left w:val="nil"/>
              <w:bottom w:val="nil"/>
              <w:right w:val="nil"/>
            </w:tcBorders>
            <w:shd w:val="clear" w:color="auto" w:fill="auto"/>
            <w:noWrap/>
            <w:vAlign w:val="center"/>
            <w:hideMark/>
          </w:tcPr>
          <w:p w14:paraId="2C664FFA" w14:textId="77777777" w:rsidR="00943E9D" w:rsidRPr="003E714B" w:rsidRDefault="00943E9D" w:rsidP="00507372">
            <w:pPr>
              <w:spacing w:after="0" w:line="240" w:lineRule="auto"/>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bottom"/>
            <w:hideMark/>
          </w:tcPr>
          <w:p w14:paraId="6C16E888"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45E3AAE2"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-0.208***</w:t>
            </w:r>
          </w:p>
        </w:tc>
      </w:tr>
      <w:tr w:rsidR="00943E9D" w:rsidRPr="003E714B" w14:paraId="134A1B1C" w14:textId="77777777" w:rsidTr="00507372">
        <w:trPr>
          <w:trHeight w:val="290"/>
        </w:trPr>
        <w:tc>
          <w:tcPr>
            <w:tcW w:w="3040" w:type="dxa"/>
            <w:tcBorders>
              <w:top w:val="nil"/>
              <w:left w:val="nil"/>
              <w:bottom w:val="nil"/>
              <w:right w:val="nil"/>
            </w:tcBorders>
            <w:shd w:val="clear" w:color="auto" w:fill="auto"/>
            <w:noWrap/>
            <w:vAlign w:val="bottom"/>
            <w:hideMark/>
          </w:tcPr>
          <w:p w14:paraId="33DDEC80" w14:textId="77777777" w:rsidR="00943E9D" w:rsidRPr="003E714B" w:rsidRDefault="00943E9D" w:rsidP="00507372">
            <w:pPr>
              <w:spacing w:after="0" w:line="240" w:lineRule="auto"/>
              <w:jc w:val="center"/>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center"/>
            <w:hideMark/>
          </w:tcPr>
          <w:p w14:paraId="63C6BF18" w14:textId="77777777" w:rsidR="00943E9D" w:rsidRPr="003E714B" w:rsidRDefault="00943E9D" w:rsidP="00507372">
            <w:pPr>
              <w:spacing w:after="0" w:line="240" w:lineRule="auto"/>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5A9DD854" w14:textId="77777777" w:rsidR="00943E9D" w:rsidRPr="003E714B" w:rsidRDefault="00943E9D" w:rsidP="00507372">
            <w:pPr>
              <w:spacing w:after="0" w:line="240" w:lineRule="auto"/>
              <w:jc w:val="center"/>
              <w:rPr>
                <w:rFonts w:ascii="Times New Roman" w:eastAsia="Times New Roman" w:hAnsi="Times New Roman" w:cs="Times New Roman"/>
                <w:sz w:val="20"/>
                <w:szCs w:val="20"/>
                <w:lang w:eastAsia="es-CL"/>
              </w:rPr>
            </w:pPr>
          </w:p>
        </w:tc>
        <w:tc>
          <w:tcPr>
            <w:tcW w:w="2260" w:type="dxa"/>
            <w:tcBorders>
              <w:top w:val="nil"/>
              <w:left w:val="nil"/>
              <w:bottom w:val="nil"/>
              <w:right w:val="nil"/>
            </w:tcBorders>
            <w:shd w:val="clear" w:color="auto" w:fill="auto"/>
            <w:noWrap/>
            <w:vAlign w:val="bottom"/>
            <w:hideMark/>
          </w:tcPr>
          <w:p w14:paraId="7480FBD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(0.011)</w:t>
            </w:r>
          </w:p>
        </w:tc>
      </w:tr>
      <w:tr w:rsidR="00943E9D" w:rsidRPr="003E714B" w14:paraId="12D25FFA" w14:textId="77777777" w:rsidTr="00507372">
        <w:trPr>
          <w:trHeight w:val="290"/>
        </w:trPr>
        <w:tc>
          <w:tcPr>
            <w:tcW w:w="3040" w:type="dxa"/>
            <w:tcBorders>
              <w:top w:val="single" w:sz="4" w:space="0" w:color="auto"/>
              <w:left w:val="nil"/>
              <w:bottom w:val="nil"/>
              <w:right w:val="nil"/>
            </w:tcBorders>
            <w:shd w:val="clear" w:color="auto" w:fill="auto"/>
            <w:noWrap/>
            <w:vAlign w:val="bottom"/>
            <w:hideMark/>
          </w:tcPr>
          <w:p w14:paraId="1CFEB70C"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E.F</w:t>
            </w:r>
          </w:p>
        </w:tc>
        <w:tc>
          <w:tcPr>
            <w:tcW w:w="2260" w:type="dxa"/>
            <w:tcBorders>
              <w:top w:val="single" w:sz="4" w:space="0" w:color="auto"/>
              <w:left w:val="nil"/>
              <w:bottom w:val="nil"/>
              <w:right w:val="nil"/>
            </w:tcBorders>
            <w:shd w:val="clear" w:color="auto" w:fill="auto"/>
            <w:noWrap/>
            <w:vAlign w:val="bottom"/>
            <w:hideMark/>
          </w:tcPr>
          <w:p w14:paraId="72C111D6"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NO</w:t>
            </w:r>
          </w:p>
        </w:tc>
        <w:tc>
          <w:tcPr>
            <w:tcW w:w="2260" w:type="dxa"/>
            <w:tcBorders>
              <w:top w:val="single" w:sz="4" w:space="0" w:color="auto"/>
              <w:left w:val="nil"/>
              <w:bottom w:val="nil"/>
              <w:right w:val="nil"/>
            </w:tcBorders>
            <w:shd w:val="clear" w:color="auto" w:fill="auto"/>
            <w:noWrap/>
            <w:vAlign w:val="bottom"/>
            <w:hideMark/>
          </w:tcPr>
          <w:p w14:paraId="73D62DB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NO</w:t>
            </w:r>
          </w:p>
        </w:tc>
        <w:tc>
          <w:tcPr>
            <w:tcW w:w="2260" w:type="dxa"/>
            <w:tcBorders>
              <w:top w:val="single" w:sz="4" w:space="0" w:color="auto"/>
              <w:left w:val="nil"/>
              <w:bottom w:val="nil"/>
              <w:right w:val="nil"/>
            </w:tcBorders>
            <w:shd w:val="clear" w:color="auto" w:fill="auto"/>
            <w:noWrap/>
            <w:vAlign w:val="bottom"/>
            <w:hideMark/>
          </w:tcPr>
          <w:p w14:paraId="7AA47967"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NO</w:t>
            </w:r>
          </w:p>
        </w:tc>
      </w:tr>
      <w:tr w:rsidR="00943E9D" w:rsidRPr="003E714B" w14:paraId="0CF68361" w14:textId="77777777" w:rsidTr="00507372">
        <w:trPr>
          <w:trHeight w:val="290"/>
        </w:trPr>
        <w:tc>
          <w:tcPr>
            <w:tcW w:w="3040" w:type="dxa"/>
            <w:tcBorders>
              <w:top w:val="nil"/>
              <w:left w:val="nil"/>
              <w:bottom w:val="nil"/>
              <w:right w:val="nil"/>
            </w:tcBorders>
            <w:shd w:val="clear" w:color="auto" w:fill="auto"/>
            <w:noWrap/>
            <w:vAlign w:val="bottom"/>
            <w:hideMark/>
          </w:tcPr>
          <w:p w14:paraId="2BB8C187"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N</w:t>
            </w:r>
          </w:p>
        </w:tc>
        <w:tc>
          <w:tcPr>
            <w:tcW w:w="2260" w:type="dxa"/>
            <w:tcBorders>
              <w:top w:val="nil"/>
              <w:left w:val="nil"/>
              <w:bottom w:val="nil"/>
              <w:right w:val="nil"/>
            </w:tcBorders>
            <w:shd w:val="clear" w:color="auto" w:fill="auto"/>
            <w:noWrap/>
            <w:vAlign w:val="center"/>
            <w:hideMark/>
          </w:tcPr>
          <w:p w14:paraId="69E52B5C"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1,818</w:t>
            </w:r>
          </w:p>
        </w:tc>
        <w:tc>
          <w:tcPr>
            <w:tcW w:w="2260" w:type="dxa"/>
            <w:tcBorders>
              <w:top w:val="nil"/>
              <w:left w:val="nil"/>
              <w:bottom w:val="nil"/>
              <w:right w:val="nil"/>
            </w:tcBorders>
            <w:shd w:val="clear" w:color="auto" w:fill="auto"/>
            <w:noWrap/>
            <w:vAlign w:val="bottom"/>
            <w:hideMark/>
          </w:tcPr>
          <w:p w14:paraId="17BD6807"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1,818</w:t>
            </w:r>
          </w:p>
        </w:tc>
        <w:tc>
          <w:tcPr>
            <w:tcW w:w="2260" w:type="dxa"/>
            <w:tcBorders>
              <w:top w:val="nil"/>
              <w:left w:val="nil"/>
              <w:bottom w:val="nil"/>
              <w:right w:val="nil"/>
            </w:tcBorders>
            <w:shd w:val="clear" w:color="auto" w:fill="auto"/>
            <w:noWrap/>
            <w:vAlign w:val="bottom"/>
            <w:hideMark/>
          </w:tcPr>
          <w:p w14:paraId="584C94D5"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1,818</w:t>
            </w:r>
          </w:p>
        </w:tc>
      </w:tr>
      <w:tr w:rsidR="00943E9D" w:rsidRPr="003E714B" w14:paraId="5745BB25" w14:textId="77777777" w:rsidTr="00507372">
        <w:trPr>
          <w:trHeight w:val="290"/>
        </w:trPr>
        <w:tc>
          <w:tcPr>
            <w:tcW w:w="3040" w:type="dxa"/>
            <w:tcBorders>
              <w:top w:val="nil"/>
              <w:left w:val="nil"/>
              <w:bottom w:val="nil"/>
              <w:right w:val="nil"/>
            </w:tcBorders>
            <w:shd w:val="clear" w:color="auto" w:fill="auto"/>
            <w:noWrap/>
            <w:vAlign w:val="bottom"/>
            <w:hideMark/>
          </w:tcPr>
          <w:p w14:paraId="681AC51A"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Pseudo / R2</w:t>
            </w:r>
          </w:p>
        </w:tc>
        <w:tc>
          <w:tcPr>
            <w:tcW w:w="2260" w:type="dxa"/>
            <w:tcBorders>
              <w:top w:val="nil"/>
              <w:left w:val="nil"/>
              <w:bottom w:val="nil"/>
              <w:right w:val="nil"/>
            </w:tcBorders>
            <w:shd w:val="clear" w:color="auto" w:fill="auto"/>
            <w:noWrap/>
            <w:vAlign w:val="center"/>
            <w:hideMark/>
          </w:tcPr>
          <w:p w14:paraId="66085E5E" w14:textId="77777777" w:rsidR="00943E9D" w:rsidRPr="003E714B" w:rsidRDefault="00943E9D" w:rsidP="00507372">
            <w:pPr>
              <w:spacing w:after="0" w:line="240" w:lineRule="auto"/>
              <w:rPr>
                <w:rFonts w:ascii="Calibri" w:eastAsia="Times New Roman" w:hAnsi="Calibri" w:cs="Calibri"/>
                <w:color w:val="000000"/>
                <w:lang w:eastAsia="es-CL"/>
              </w:rPr>
            </w:pPr>
          </w:p>
        </w:tc>
        <w:tc>
          <w:tcPr>
            <w:tcW w:w="2260" w:type="dxa"/>
            <w:tcBorders>
              <w:top w:val="nil"/>
              <w:left w:val="nil"/>
              <w:bottom w:val="nil"/>
              <w:right w:val="nil"/>
            </w:tcBorders>
            <w:shd w:val="clear" w:color="auto" w:fill="auto"/>
            <w:noWrap/>
            <w:vAlign w:val="bottom"/>
            <w:hideMark/>
          </w:tcPr>
          <w:p w14:paraId="6A1939E0"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0.129</w:t>
            </w:r>
          </w:p>
        </w:tc>
        <w:tc>
          <w:tcPr>
            <w:tcW w:w="2260" w:type="dxa"/>
            <w:tcBorders>
              <w:top w:val="nil"/>
              <w:left w:val="nil"/>
              <w:bottom w:val="nil"/>
              <w:right w:val="nil"/>
            </w:tcBorders>
            <w:shd w:val="clear" w:color="auto" w:fill="auto"/>
            <w:noWrap/>
            <w:vAlign w:val="bottom"/>
            <w:hideMark/>
          </w:tcPr>
          <w:p w14:paraId="64CE3EA2"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0.213</w:t>
            </w:r>
          </w:p>
        </w:tc>
      </w:tr>
      <w:tr w:rsidR="00943E9D" w:rsidRPr="003E714B" w14:paraId="419C9C54" w14:textId="77777777" w:rsidTr="00507372">
        <w:trPr>
          <w:trHeight w:val="290"/>
        </w:trPr>
        <w:tc>
          <w:tcPr>
            <w:tcW w:w="3040" w:type="dxa"/>
            <w:tcBorders>
              <w:top w:val="nil"/>
              <w:left w:val="nil"/>
              <w:bottom w:val="single" w:sz="4" w:space="0" w:color="auto"/>
              <w:right w:val="nil"/>
            </w:tcBorders>
            <w:shd w:val="clear" w:color="auto" w:fill="auto"/>
            <w:noWrap/>
            <w:vAlign w:val="bottom"/>
            <w:hideMark/>
          </w:tcPr>
          <w:p w14:paraId="292962AB" w14:textId="77777777" w:rsidR="00943E9D" w:rsidRPr="003E714B" w:rsidRDefault="00943E9D" w:rsidP="00507372">
            <w:pPr>
              <w:spacing w:after="0" w:line="240" w:lineRule="auto"/>
              <w:rPr>
                <w:rFonts w:ascii="Calibri" w:eastAsia="Times New Roman" w:hAnsi="Calibri" w:cs="Calibri"/>
                <w:color w:val="000000"/>
                <w:lang w:eastAsia="es-CL"/>
              </w:rPr>
            </w:pPr>
            <w:r w:rsidRPr="003E714B">
              <w:rPr>
                <w:rFonts w:ascii="Calibri" w:eastAsia="Times New Roman" w:hAnsi="Calibri" w:cs="Calibri"/>
                <w:color w:val="000000"/>
                <w:lang w:eastAsia="es-CL"/>
              </w:rPr>
              <w:t>Adj. R2</w:t>
            </w:r>
          </w:p>
        </w:tc>
        <w:tc>
          <w:tcPr>
            <w:tcW w:w="2260" w:type="dxa"/>
            <w:tcBorders>
              <w:top w:val="nil"/>
              <w:left w:val="nil"/>
              <w:bottom w:val="single" w:sz="4" w:space="0" w:color="auto"/>
              <w:right w:val="nil"/>
            </w:tcBorders>
            <w:shd w:val="clear" w:color="auto" w:fill="auto"/>
            <w:noWrap/>
            <w:vAlign w:val="center"/>
            <w:hideMark/>
          </w:tcPr>
          <w:p w14:paraId="33BB0700"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 </w:t>
            </w:r>
          </w:p>
        </w:tc>
        <w:tc>
          <w:tcPr>
            <w:tcW w:w="2260" w:type="dxa"/>
            <w:tcBorders>
              <w:top w:val="nil"/>
              <w:left w:val="nil"/>
              <w:bottom w:val="single" w:sz="4" w:space="0" w:color="auto"/>
              <w:right w:val="nil"/>
            </w:tcBorders>
            <w:shd w:val="clear" w:color="auto" w:fill="auto"/>
            <w:noWrap/>
            <w:vAlign w:val="bottom"/>
            <w:hideMark/>
          </w:tcPr>
          <w:p w14:paraId="29084C6A"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0.128</w:t>
            </w:r>
          </w:p>
        </w:tc>
        <w:tc>
          <w:tcPr>
            <w:tcW w:w="2260" w:type="dxa"/>
            <w:tcBorders>
              <w:top w:val="nil"/>
              <w:left w:val="nil"/>
              <w:bottom w:val="single" w:sz="4" w:space="0" w:color="auto"/>
              <w:right w:val="nil"/>
            </w:tcBorders>
            <w:shd w:val="clear" w:color="auto" w:fill="auto"/>
            <w:noWrap/>
            <w:vAlign w:val="bottom"/>
            <w:hideMark/>
          </w:tcPr>
          <w:p w14:paraId="3E6847F0" w14:textId="77777777" w:rsidR="00943E9D" w:rsidRPr="003E714B" w:rsidRDefault="00943E9D" w:rsidP="00507372">
            <w:pPr>
              <w:spacing w:after="0" w:line="240" w:lineRule="auto"/>
              <w:jc w:val="center"/>
              <w:rPr>
                <w:rFonts w:ascii="Calibri" w:eastAsia="Times New Roman" w:hAnsi="Calibri" w:cs="Calibri"/>
                <w:color w:val="000000"/>
                <w:lang w:eastAsia="es-CL"/>
              </w:rPr>
            </w:pPr>
            <w:r w:rsidRPr="003E714B">
              <w:rPr>
                <w:rFonts w:ascii="Calibri" w:eastAsia="Times New Roman" w:hAnsi="Calibri" w:cs="Calibri"/>
                <w:color w:val="000000"/>
                <w:lang w:eastAsia="es-CL"/>
              </w:rPr>
              <w:t>0.212</w:t>
            </w:r>
          </w:p>
        </w:tc>
      </w:tr>
    </w:tbl>
    <w:p w14:paraId="434A6CE5" w14:textId="71E9DE1D" w:rsidR="00A4023E" w:rsidRDefault="00943E9D">
      <w:r>
        <w:tab/>
      </w:r>
    </w:p>
    <w:p w14:paraId="58C5B82B" w14:textId="77777777" w:rsidR="00A4023E" w:rsidRDefault="00A4023E"/>
    <w:p w14:paraId="16C79822" w14:textId="47F3664F" w:rsidR="0010612A" w:rsidRPr="005F464F" w:rsidRDefault="00735A2F" w:rsidP="00735A2F">
      <w:pPr>
        <w:pStyle w:val="Ttulo1"/>
        <w:ind w:left="720"/>
        <w:rPr>
          <w:rFonts w:ascii="Arial" w:eastAsia="Arial" w:hAnsi="Arial" w:cs="Arial"/>
          <w:b w:val="0"/>
          <w:bCs w:val="0"/>
          <w:sz w:val="24"/>
          <w:szCs w:val="24"/>
          <w:u w:val="single"/>
        </w:rPr>
      </w:pPr>
      <w:bookmarkStart w:id="60" w:name="_Toc110719653"/>
      <w:r>
        <w:rPr>
          <w:rFonts w:ascii="Arial" w:eastAsia="Arial" w:hAnsi="Arial" w:cs="Arial"/>
          <w:b w:val="0"/>
          <w:bCs w:val="0"/>
          <w:sz w:val="24"/>
          <w:szCs w:val="24"/>
          <w:u w:val="single"/>
        </w:rPr>
        <w:t>3)</w:t>
      </w:r>
      <w:r w:rsidR="00431F61" w:rsidRPr="005F464F">
        <w:rPr>
          <w:rFonts w:ascii="Arial" w:eastAsia="Arial" w:hAnsi="Arial" w:cs="Arial"/>
          <w:b w:val="0"/>
          <w:bCs w:val="0"/>
          <w:sz w:val="24"/>
          <w:szCs w:val="24"/>
          <w:u w:val="single"/>
        </w:rPr>
        <w:t>Conclusion</w:t>
      </w:r>
      <w:r w:rsidR="00431F61">
        <w:rPr>
          <w:rFonts w:ascii="Arial" w:eastAsia="Arial" w:hAnsi="Arial" w:cs="Arial"/>
          <w:b w:val="0"/>
          <w:bCs w:val="0"/>
          <w:sz w:val="24"/>
          <w:szCs w:val="24"/>
          <w:u w:val="single"/>
        </w:rPr>
        <w:t>es</w:t>
      </w:r>
      <w:bookmarkEnd w:id="60"/>
    </w:p>
    <w:p w14:paraId="628B01D2" w14:textId="77777777" w:rsidR="00B80F9A" w:rsidRDefault="00B80F9A" w:rsidP="00B80F9A">
      <w:pPr>
        <w:spacing w:line="240" w:lineRule="auto"/>
        <w:jc w:val="both"/>
        <w:rPr>
          <w:rFonts w:ascii="Arial" w:eastAsia="Arial" w:hAnsi="Arial" w:cs="Arial"/>
          <w:b/>
          <w:color w:val="000000"/>
          <w:sz w:val="24"/>
          <w:szCs w:val="24"/>
          <w:u w:val="single"/>
        </w:rPr>
      </w:pPr>
    </w:p>
    <w:p w14:paraId="09D1B487" w14:textId="029F3A2A" w:rsidR="00B80F9A" w:rsidRDefault="00B80F9A" w:rsidP="00B80F9A">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estudio se aprovecha de la ocurrencia de la mega sequía declarada en </w:t>
      </w:r>
      <w:r w:rsidRPr="00686CB9">
        <w:rPr>
          <w:rFonts w:ascii="Arial" w:eastAsia="Arial" w:hAnsi="Arial" w:cs="Arial"/>
          <w:color w:val="000000"/>
          <w:sz w:val="24"/>
          <w:szCs w:val="24"/>
        </w:rPr>
        <w:t xml:space="preserve">Chile desde </w:t>
      </w:r>
      <w:r>
        <w:rPr>
          <w:rFonts w:ascii="Arial" w:eastAsia="Arial" w:hAnsi="Arial" w:cs="Arial"/>
          <w:color w:val="000000"/>
          <w:sz w:val="24"/>
          <w:szCs w:val="24"/>
        </w:rPr>
        <w:t xml:space="preserve">2010, que afecta heterogéneamente a distintas zonas del país, para aplicar el popular método econométrico de diferencias en diferencias (DiD) para estudiar cómo la escasez de agua afecta los precios del agua. Este estudio contribuye a la literatura que estudia los efectos </w:t>
      </w:r>
      <w:r w:rsidR="00C24304">
        <w:rPr>
          <w:rFonts w:ascii="Arial" w:eastAsia="Arial" w:hAnsi="Arial" w:cs="Arial"/>
          <w:color w:val="000000"/>
          <w:sz w:val="24"/>
          <w:szCs w:val="24"/>
        </w:rPr>
        <w:t xml:space="preserve">del cambio climático </w:t>
      </w:r>
      <w:r>
        <w:rPr>
          <w:rFonts w:ascii="Arial" w:eastAsia="Arial" w:hAnsi="Arial" w:cs="Arial"/>
          <w:color w:val="000000"/>
          <w:sz w:val="24"/>
          <w:szCs w:val="24"/>
        </w:rPr>
        <w:t>en la economía.</w:t>
      </w:r>
    </w:p>
    <w:p w14:paraId="44881C63" w14:textId="35D1B067" w:rsidR="008528C8" w:rsidRPr="00E9656A" w:rsidRDefault="00B80F9A" w:rsidP="00B80F9A">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objetivo es estimar cuantitativamente el efecto de la sequía en el precio de mercado de un derecho de agua (DAA). </w:t>
      </w:r>
      <w:r w:rsidRPr="00E9656A">
        <w:rPr>
          <w:rFonts w:ascii="Arial" w:eastAsia="Arial" w:hAnsi="Arial" w:cs="Arial"/>
          <w:color w:val="000000"/>
          <w:sz w:val="24"/>
          <w:szCs w:val="24"/>
        </w:rPr>
        <w:t>Los resultados de este estudio sugieren que los DAA, en promedio, tienen una</w:t>
      </w:r>
      <w:r w:rsidR="008528C8" w:rsidRPr="00E9656A">
        <w:rPr>
          <w:rFonts w:ascii="Arial" w:eastAsia="Arial" w:hAnsi="Arial" w:cs="Arial"/>
          <w:color w:val="000000"/>
          <w:sz w:val="24"/>
          <w:szCs w:val="24"/>
        </w:rPr>
        <w:t xml:space="preserve"> caída de 68%-73% del valor de los derechos de zonas no agrícolas, que corresponde a una caída de 24 o 26 UF por litro por segundo. En zonas agrícolas se estima un alza de 321% lo que es equivalente a un incremento de 45 UFs por litro por segundo nominal.</w:t>
      </w:r>
    </w:p>
    <w:p w14:paraId="2C2F32EA" w14:textId="7B52E2AA" w:rsidR="00B80F9A" w:rsidRDefault="00B80F9A" w:rsidP="00B80F9A">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principal resultado de este estudio, y que contradice la hipótesis inicial, se puede explicar por la existencia de efectos heterogéneos a nivel de industrias. Las zonas más afectadas por la sequía, medido a través de la designación de la Dirección </w:t>
      </w:r>
      <w:r>
        <w:rPr>
          <w:rFonts w:ascii="Arial" w:eastAsia="Arial" w:hAnsi="Arial" w:cs="Arial"/>
          <w:color w:val="000000"/>
          <w:sz w:val="24"/>
          <w:szCs w:val="24"/>
        </w:rPr>
        <w:lastRenderedPageBreak/>
        <w:t>General de Aguas cómo zona en estrés hídrico,</w:t>
      </w:r>
      <w:r>
        <w:rPr>
          <w:rFonts w:ascii="Arial" w:eastAsia="Arial" w:hAnsi="Arial" w:cs="Arial"/>
          <w:noProof/>
          <w:color w:val="000000"/>
          <w:sz w:val="24"/>
          <w:szCs w:val="24"/>
        </w:rPr>
        <w:t xml:space="preserve"> </w:t>
      </w:r>
      <w:r>
        <w:rPr>
          <w:rFonts w:ascii="Arial" w:eastAsia="Arial" w:hAnsi="Arial" w:cs="Arial"/>
          <w:color w:val="000000"/>
          <w:sz w:val="24"/>
          <w:szCs w:val="24"/>
        </w:rPr>
        <w:t>provoca un alza o baja en el valor de mercado después del 2010 sí el DAA está asociado a una zonas agrícola o no agrícola. Este resultado es consistente con la idea de que en zonas que continuarán siendo agrícolas, la menor oferta de agua hace que en el margen las empresas requieran demandar una mayor cantidad de derechos para suplir sus necesidades productivas de agua, lo que causaría un alza en el precio. Por otro lado, en zonas no agrícolas la sequía provoca pérdidas en su atractivo inmobiliario, turístico o industrial no agrícola, lo que es consistente con una menor valoración del DAA transado en el mercado.</w:t>
      </w:r>
    </w:p>
    <w:p w14:paraId="444F393A" w14:textId="3BBD119C" w:rsidR="00210C2B" w:rsidRPr="00172447" w:rsidRDefault="00B80F9A" w:rsidP="00172447">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Finalmente, para complementar la comprensión del efecto de la sequía en la economía, por ejemplo, a través de decisiones gubernamentales cómo la designación de estrés hídrico de una zona geográfica. Las estimaciones sugieren que en promedio las zonas con derechos de agua más caros tienen mayor probabilidad de ser declarados en estrés. Sin embargo, no son las zonas intensivas en agricultura, con derechos más caros, y con ríos de bajo caudal, los más propensos a ser declarados en estrés. </w:t>
      </w:r>
    </w:p>
    <w:p w14:paraId="4C0990D5" w14:textId="77777777" w:rsidR="00210C2B" w:rsidRDefault="00210C2B"/>
    <w:p w14:paraId="4860018E" w14:textId="77777777" w:rsidR="00EE6034" w:rsidRDefault="00EE6034"/>
    <w:p w14:paraId="485D61A0" w14:textId="77777777" w:rsidR="00454E05" w:rsidRDefault="00454E05"/>
    <w:p w14:paraId="0F936840" w14:textId="77777777" w:rsidR="00454E05" w:rsidRDefault="00454E05"/>
    <w:p w14:paraId="23941CB7" w14:textId="77777777" w:rsidR="00454E05" w:rsidRDefault="00454E05"/>
    <w:p w14:paraId="1C199CE5" w14:textId="77777777" w:rsidR="00454E05" w:rsidRDefault="00454E05"/>
    <w:p w14:paraId="05C6C1AC" w14:textId="77777777" w:rsidR="002A55DD" w:rsidRDefault="002A55DD"/>
    <w:p w14:paraId="734D25CB" w14:textId="77777777" w:rsidR="002A55DD" w:rsidRDefault="002A55DD"/>
    <w:p w14:paraId="0293E9D7" w14:textId="77777777" w:rsidR="002A55DD" w:rsidRDefault="002A55DD"/>
    <w:p w14:paraId="33A04B46" w14:textId="77777777" w:rsidR="002A55DD" w:rsidRDefault="002A55DD"/>
    <w:p w14:paraId="3B62CD05" w14:textId="77777777" w:rsidR="002A55DD" w:rsidRDefault="002A55DD"/>
    <w:p w14:paraId="777C56ED" w14:textId="77777777" w:rsidR="002A55DD" w:rsidRDefault="002A55DD"/>
    <w:p w14:paraId="61B1817B" w14:textId="77777777" w:rsidR="00454E05" w:rsidRDefault="00454E05"/>
    <w:p w14:paraId="79556D4F" w14:textId="77777777" w:rsidR="00454E05" w:rsidRDefault="00454E05"/>
    <w:p w14:paraId="24781B2B" w14:textId="77777777" w:rsidR="00454E05" w:rsidRDefault="00454E05"/>
    <w:p w14:paraId="0795BD60" w14:textId="77777777" w:rsidR="00E4038E" w:rsidRDefault="00E4038E"/>
    <w:bookmarkStart w:id="61" w:name="_Toc110719654" w:displacedByCustomXml="next"/>
    <w:sdt>
      <w:sdtPr>
        <w:rPr>
          <w:rFonts w:asciiTheme="minorHAnsi" w:eastAsiaTheme="minorHAnsi" w:hAnsiTheme="minorHAnsi" w:cstheme="minorBidi"/>
          <w:b w:val="0"/>
          <w:bCs w:val="0"/>
          <w:kern w:val="0"/>
          <w:sz w:val="22"/>
          <w:szCs w:val="22"/>
          <w:lang w:val="es-ES" w:eastAsia="en-US"/>
        </w:rPr>
        <w:id w:val="-564258988"/>
        <w:docPartObj>
          <w:docPartGallery w:val="Bibliographies"/>
          <w:docPartUnique/>
        </w:docPartObj>
      </w:sdtPr>
      <w:sdtEndPr>
        <w:rPr>
          <w:lang w:val="es-CL"/>
        </w:rPr>
      </w:sdtEndPr>
      <w:sdtContent>
        <w:p w14:paraId="7C6CB016" w14:textId="35CF5CFF" w:rsidR="00C25BAC" w:rsidRPr="00CA3219" w:rsidRDefault="00C25BAC" w:rsidP="00A26919">
          <w:pPr>
            <w:pStyle w:val="Ttulo1"/>
            <w:rPr>
              <w:rFonts w:ascii="Arial" w:hAnsi="Arial" w:cs="Arial"/>
              <w:sz w:val="40"/>
              <w:szCs w:val="40"/>
            </w:rPr>
          </w:pPr>
          <w:r w:rsidRPr="00CA3219">
            <w:rPr>
              <w:rFonts w:ascii="Arial" w:hAnsi="Arial" w:cs="Arial"/>
              <w:sz w:val="40"/>
              <w:szCs w:val="40"/>
            </w:rPr>
            <w:t>Referencias</w:t>
          </w:r>
          <w:bookmarkEnd w:id="61"/>
        </w:p>
        <w:sdt>
          <w:sdtPr>
            <w:id w:val="-573587230"/>
            <w:bibliography/>
          </w:sdtPr>
          <w:sdtContent>
            <w:p w14:paraId="3478C12A" w14:textId="11B08E8A" w:rsidR="00A121F8" w:rsidRPr="00A121F8" w:rsidRDefault="00C25BAC" w:rsidP="00A121F8">
              <w:pPr>
                <w:pStyle w:val="Bibliografa"/>
                <w:ind w:left="720" w:hanging="720"/>
                <w:rPr>
                  <w:noProof/>
                  <w:sz w:val="24"/>
                  <w:szCs w:val="24"/>
                </w:rPr>
              </w:pPr>
              <w:r>
                <w:fldChar w:fldCharType="begin"/>
              </w:r>
              <w:r>
                <w:instrText>BIBLIOGRAPHY</w:instrText>
              </w:r>
              <w:r>
                <w:fldChar w:fldCharType="separate"/>
              </w:r>
              <w:r w:rsidR="00A121F8">
                <w:rPr>
                  <w:noProof/>
                </w:rPr>
                <w:t xml:space="preserve">Hadjigeorgalis, E., &amp; Riquelme, C. (2002). Análisis de los Precios de los Derechos de Aprovechamiento de Aguas en el Río Cachapoal. </w:t>
              </w:r>
              <w:r w:rsidR="00A121F8">
                <w:rPr>
                  <w:i/>
                  <w:iCs/>
                  <w:noProof/>
                </w:rPr>
                <w:t>Cien. Inv. Agr</w:t>
              </w:r>
              <w:r w:rsidR="00A121F8">
                <w:rPr>
                  <w:noProof/>
                </w:rPr>
                <w:t>, 91-100.</w:t>
              </w:r>
            </w:p>
            <w:p w14:paraId="179747A5" w14:textId="77777777" w:rsidR="00A121F8" w:rsidRDefault="00A121F8" w:rsidP="00A121F8">
              <w:pPr>
                <w:pStyle w:val="Bibliografa"/>
                <w:ind w:left="720" w:hanging="720"/>
                <w:rPr>
                  <w:noProof/>
                </w:rPr>
              </w:pPr>
              <w:r>
                <w:rPr>
                  <w:noProof/>
                </w:rPr>
                <w:t xml:space="preserve">Aqua terra ingenieros LTDA. (2017). </w:t>
              </w:r>
              <w:r>
                <w:rPr>
                  <w:i/>
                  <w:iCs/>
                  <w:noProof/>
                </w:rPr>
                <w:t>ESTIMACIÓN DE LA DEMANDA ACTUAL, PROYECCIONES FUTURAS Y CARACTERIZACIÓN DE LA CALIDAD DE LOS RECURSOS HÍDRICOS EN CHILE.</w:t>
              </w:r>
              <w:r>
                <w:rPr>
                  <w:noProof/>
                </w:rPr>
                <w:t xml:space="preserve"> Santiago: GOBIERNO DE CHILE.</w:t>
              </w:r>
            </w:p>
            <w:p w14:paraId="21A44130" w14:textId="77777777" w:rsidR="00A121F8" w:rsidRDefault="00A121F8" w:rsidP="00A121F8">
              <w:pPr>
                <w:pStyle w:val="Bibliografa"/>
                <w:ind w:left="720" w:hanging="720"/>
                <w:rPr>
                  <w:noProof/>
                </w:rPr>
              </w:pPr>
              <w:r>
                <w:rPr>
                  <w:noProof/>
                </w:rPr>
                <w:t xml:space="preserve">Bauer, C. (1960). </w:t>
              </w:r>
              <w:r>
                <w:rPr>
                  <w:i/>
                  <w:iCs/>
                  <w:noProof/>
                </w:rPr>
                <w:t>Against the current: Privatizacion, water markets, and the state in Chile.</w:t>
              </w:r>
              <w:r>
                <w:rPr>
                  <w:noProof/>
                </w:rPr>
                <w:t xml:space="preserve"> Berkeley: LLC. doi:10.1007/978</w:t>
              </w:r>
            </w:p>
            <w:p w14:paraId="3565836A" w14:textId="77777777" w:rsidR="00A121F8" w:rsidRDefault="00A121F8" w:rsidP="00A121F8">
              <w:pPr>
                <w:pStyle w:val="Bibliografa"/>
                <w:ind w:left="720" w:hanging="720"/>
                <w:rPr>
                  <w:noProof/>
                </w:rPr>
              </w:pPr>
              <w:r>
                <w:rPr>
                  <w:noProof/>
                </w:rPr>
                <w:t xml:space="preserve">Bauer, C. (2009). Dams and Markets: Rivers and Electrical Power in Chile. </w:t>
              </w:r>
              <w:r>
                <w:rPr>
                  <w:i/>
                  <w:iCs/>
                  <w:noProof/>
                </w:rPr>
                <w:t xml:space="preserve">Natural Resources Journal </w:t>
              </w:r>
              <w:r>
                <w:rPr>
                  <w:noProof/>
                </w:rPr>
                <w:t>, 583-651.</w:t>
              </w:r>
            </w:p>
            <w:p w14:paraId="126F3D19" w14:textId="77777777" w:rsidR="00A121F8" w:rsidRDefault="00A121F8" w:rsidP="00A121F8">
              <w:pPr>
                <w:pStyle w:val="Bibliografa"/>
                <w:ind w:left="720" w:hanging="720"/>
                <w:rPr>
                  <w:noProof/>
                </w:rPr>
              </w:pPr>
              <w:r>
                <w:rPr>
                  <w:noProof/>
                </w:rPr>
                <w:t xml:space="preserve">Bauer, C. (2018). </w:t>
              </w:r>
              <w:r>
                <w:rPr>
                  <w:i/>
                  <w:iCs/>
                  <w:noProof/>
                </w:rPr>
                <w:t>Siren Song: Chilean Water Law as a Model for International Reform.</w:t>
              </w:r>
              <w:r>
                <w:rPr>
                  <w:noProof/>
                </w:rPr>
                <w:t xml:space="preserve"> Resources for the Future: Resources for the Future.</w:t>
              </w:r>
            </w:p>
            <w:p w14:paraId="5087956A" w14:textId="77777777" w:rsidR="00A121F8" w:rsidRDefault="00A121F8" w:rsidP="00A121F8">
              <w:pPr>
                <w:pStyle w:val="Bibliografa"/>
                <w:ind w:left="720" w:hanging="720"/>
                <w:rPr>
                  <w:noProof/>
                </w:rPr>
              </w:pPr>
              <w:r>
                <w:rPr>
                  <w:noProof/>
                </w:rPr>
                <w:t xml:space="preserve">BBC Mundo. (11 de octubre de 2019). </w:t>
              </w:r>
              <w:r>
                <w:rPr>
                  <w:i/>
                  <w:iCs/>
                  <w:noProof/>
                </w:rPr>
                <w:t>bbc</w:t>
              </w:r>
              <w:r>
                <w:rPr>
                  <w:noProof/>
                </w:rPr>
                <w:t>. Obtenido de https://www.bbc.com/</w:t>
              </w:r>
            </w:p>
            <w:p w14:paraId="7C7BD939" w14:textId="77777777" w:rsidR="00A121F8" w:rsidRDefault="00A121F8" w:rsidP="00A121F8">
              <w:pPr>
                <w:pStyle w:val="Bibliografa"/>
                <w:ind w:left="720" w:hanging="720"/>
                <w:rPr>
                  <w:noProof/>
                </w:rPr>
              </w:pPr>
              <w:r>
                <w:rPr>
                  <w:noProof/>
                </w:rPr>
                <w:t xml:space="preserve">Bjornlund, H., &amp; McKay, J. (Junio de 1998). Factors affecting water prices in a rural water market: A South Australian experience. </w:t>
              </w:r>
              <w:r>
                <w:rPr>
                  <w:i/>
                  <w:iCs/>
                  <w:noProof/>
                </w:rPr>
                <w:t>Water resources research, 34</w:t>
              </w:r>
              <w:r>
                <w:rPr>
                  <w:noProof/>
                </w:rPr>
                <w:t>, 1563-1570. Obtenido de www.agupubs.onlinelibrary.wiley.com</w:t>
              </w:r>
            </w:p>
            <w:p w14:paraId="3649581E" w14:textId="77777777" w:rsidR="00A121F8" w:rsidRDefault="00A121F8" w:rsidP="00A121F8">
              <w:pPr>
                <w:pStyle w:val="Bibliografa"/>
                <w:ind w:left="720" w:hanging="720"/>
                <w:rPr>
                  <w:noProof/>
                </w:rPr>
              </w:pPr>
              <w:r>
                <w:rPr>
                  <w:noProof/>
                </w:rPr>
                <w:t xml:space="preserve">Booker, J., &amp; Young, R. (1992). Modeling intrastate and interstate markerts for Colorado river water resources. </w:t>
              </w:r>
              <w:r>
                <w:rPr>
                  <w:i/>
                  <w:iCs/>
                  <w:noProof/>
                </w:rPr>
                <w:t>Journnal of environmental economics anda management</w:t>
              </w:r>
              <w:r>
                <w:rPr>
                  <w:noProof/>
                </w:rPr>
                <w:t>, 66-87.</w:t>
              </w:r>
            </w:p>
            <w:p w14:paraId="36C64CD8" w14:textId="77777777" w:rsidR="00A121F8" w:rsidRDefault="00A121F8" w:rsidP="00A121F8">
              <w:pPr>
                <w:pStyle w:val="Bibliografa"/>
                <w:ind w:left="720" w:hanging="720"/>
                <w:rPr>
                  <w:noProof/>
                </w:rPr>
              </w:pPr>
              <w:r>
                <w:rPr>
                  <w:noProof/>
                </w:rPr>
                <w:t xml:space="preserve">Brown, T. (2006). Trends in water market activity and price in the western United States. </w:t>
              </w:r>
              <w:r>
                <w:rPr>
                  <w:i/>
                  <w:iCs/>
                  <w:noProof/>
                </w:rPr>
                <w:t>Water Resources, 42</w:t>
              </w:r>
              <w:r>
                <w:rPr>
                  <w:noProof/>
                </w:rPr>
                <w:t>. doi:0.1029/2005WR004180</w:t>
              </w:r>
            </w:p>
            <w:p w14:paraId="707EBB0E" w14:textId="77777777" w:rsidR="00A121F8" w:rsidRDefault="00A121F8" w:rsidP="00A121F8">
              <w:pPr>
                <w:pStyle w:val="Bibliografa"/>
                <w:ind w:left="720" w:hanging="720"/>
                <w:rPr>
                  <w:noProof/>
                </w:rPr>
              </w:pPr>
              <w:r>
                <w:rPr>
                  <w:noProof/>
                </w:rPr>
                <w:t xml:space="preserve">Centro de Ciencia del Clima y la Resiliencia. (Noviembre de 2015). </w:t>
              </w:r>
              <w:r>
                <w:rPr>
                  <w:i/>
                  <w:iCs/>
                  <w:noProof/>
                </w:rPr>
                <w:t>CR2.</w:t>
              </w:r>
              <w:r>
                <w:rPr>
                  <w:noProof/>
                </w:rPr>
                <w:t xml:space="preserve"> CR2. Obtenido de www.cr2.cl</w:t>
              </w:r>
            </w:p>
            <w:p w14:paraId="48DAF7F4" w14:textId="77777777" w:rsidR="00A121F8" w:rsidRDefault="00A121F8" w:rsidP="00A121F8">
              <w:pPr>
                <w:pStyle w:val="Bibliografa"/>
                <w:ind w:left="720" w:hanging="720"/>
                <w:rPr>
                  <w:noProof/>
                </w:rPr>
              </w:pPr>
              <w:r>
                <w:rPr>
                  <w:noProof/>
                </w:rPr>
                <w:t xml:space="preserve">Centro nacional de salud ambiental. (26 de julio de 2021). </w:t>
              </w:r>
              <w:r>
                <w:rPr>
                  <w:i/>
                  <w:iCs/>
                  <w:noProof/>
                </w:rPr>
                <w:t>Las sequias y su salud</w:t>
              </w:r>
              <w:r>
                <w:rPr>
                  <w:noProof/>
                </w:rPr>
                <w:t>. Obtenido de www.cdc.gov</w:t>
              </w:r>
            </w:p>
            <w:p w14:paraId="13672CD3" w14:textId="77777777" w:rsidR="00A121F8" w:rsidRDefault="00A121F8" w:rsidP="00A121F8">
              <w:pPr>
                <w:pStyle w:val="Bibliografa"/>
                <w:ind w:left="720" w:hanging="720"/>
                <w:rPr>
                  <w:noProof/>
                </w:rPr>
              </w:pPr>
              <w:r>
                <w:rPr>
                  <w:noProof/>
                </w:rPr>
                <w:t xml:space="preserve">DGA. (2017). </w:t>
              </w:r>
              <w:r>
                <w:rPr>
                  <w:i/>
                  <w:iCs/>
                  <w:noProof/>
                </w:rPr>
                <w:t>Actualización del balance hidrico nacional.</w:t>
              </w:r>
              <w:r>
                <w:rPr>
                  <w:noProof/>
                </w:rPr>
                <w:t xml:space="preserve"> Santiago: Gobierno de Chile. Obtenido de www.snia.mop.gob.cl/</w:t>
              </w:r>
            </w:p>
            <w:p w14:paraId="782F64AE" w14:textId="77777777" w:rsidR="00A121F8" w:rsidRDefault="00A121F8" w:rsidP="00A121F8">
              <w:pPr>
                <w:pStyle w:val="Bibliografa"/>
                <w:ind w:left="720" w:hanging="720"/>
                <w:rPr>
                  <w:noProof/>
                </w:rPr>
              </w:pPr>
              <w:r>
                <w:rPr>
                  <w:noProof/>
                </w:rPr>
                <w:t xml:space="preserve">DGA. (19 de Enero de 2022). </w:t>
              </w:r>
              <w:r>
                <w:rPr>
                  <w:i/>
                  <w:iCs/>
                  <w:noProof/>
                </w:rPr>
                <w:t>dga.mop</w:t>
              </w:r>
              <w:r>
                <w:rPr>
                  <w:noProof/>
                </w:rPr>
                <w:t>. Obtenido de www.dga.mop.gob.cl</w:t>
              </w:r>
            </w:p>
            <w:p w14:paraId="4D3652BC" w14:textId="77777777" w:rsidR="00A121F8" w:rsidRDefault="00A121F8" w:rsidP="00A121F8">
              <w:pPr>
                <w:pStyle w:val="Bibliografa"/>
                <w:ind w:left="720" w:hanging="720"/>
                <w:rPr>
                  <w:noProof/>
                </w:rPr>
              </w:pPr>
              <w:r>
                <w:rPr>
                  <w:noProof/>
                </w:rPr>
                <w:t xml:space="preserve">Dirección general de aguas. (2017). </w:t>
              </w:r>
              <w:r>
                <w:rPr>
                  <w:i/>
                  <w:iCs/>
                  <w:noProof/>
                </w:rPr>
                <w:t>Estimación de la demanda actual, proyecciones futuras y caracterización de la calidad de los recursos hídricos en Chile.</w:t>
              </w:r>
              <w:r>
                <w:rPr>
                  <w:noProof/>
                </w:rPr>
                <w:t xml:space="preserve"> Santiago: gobienro de Chile.</w:t>
              </w:r>
            </w:p>
            <w:p w14:paraId="3810C2F3" w14:textId="77777777" w:rsidR="00A121F8" w:rsidRDefault="00A121F8" w:rsidP="00A121F8">
              <w:pPr>
                <w:pStyle w:val="Bibliografa"/>
                <w:ind w:left="720" w:hanging="720"/>
                <w:rPr>
                  <w:noProof/>
                </w:rPr>
              </w:pPr>
              <w:r>
                <w:rPr>
                  <w:noProof/>
                </w:rPr>
                <w:lastRenderedPageBreak/>
                <w:t xml:space="preserve">Direccion General de Aguas. (2019). </w:t>
              </w:r>
              <w:r>
                <w:rPr>
                  <w:i/>
                  <w:iCs/>
                  <w:noProof/>
                </w:rPr>
                <w:t>Balance de Gestión Integral.</w:t>
              </w:r>
              <w:r>
                <w:rPr>
                  <w:noProof/>
                </w:rPr>
                <w:t xml:space="preserve"> Santiago: Gobierno de Chile. Obtenido de dga.mop.gob.cl</w:t>
              </w:r>
            </w:p>
            <w:p w14:paraId="7613B725" w14:textId="77777777" w:rsidR="00A121F8" w:rsidRDefault="00A121F8" w:rsidP="00A121F8">
              <w:pPr>
                <w:pStyle w:val="Bibliografa"/>
                <w:ind w:left="720" w:hanging="720"/>
                <w:rPr>
                  <w:noProof/>
                </w:rPr>
              </w:pPr>
              <w:r>
                <w:rPr>
                  <w:noProof/>
                </w:rPr>
                <w:t xml:space="preserve">Donna, J., &amp; Espin, J. (2013). </w:t>
              </w:r>
              <w:r>
                <w:rPr>
                  <w:i/>
                  <w:iCs/>
                  <w:noProof/>
                </w:rPr>
                <w:t>The illiquidity of water markets.</w:t>
              </w:r>
              <w:r>
                <w:rPr>
                  <w:noProof/>
                </w:rPr>
                <w:t xml:space="preserve"> Evanston: CSIO Working Paper.</w:t>
              </w:r>
            </w:p>
            <w:p w14:paraId="6D660298" w14:textId="77777777" w:rsidR="00A121F8" w:rsidRDefault="00A121F8" w:rsidP="00A121F8">
              <w:pPr>
                <w:pStyle w:val="Bibliografa"/>
                <w:ind w:left="720" w:hanging="720"/>
                <w:rPr>
                  <w:noProof/>
                </w:rPr>
              </w:pPr>
              <w:r>
                <w:rPr>
                  <w:noProof/>
                </w:rPr>
                <w:t xml:space="preserve">Estay, P. (12 de Abril de 2021). </w:t>
              </w:r>
              <w:r>
                <w:rPr>
                  <w:i/>
                  <w:iCs/>
                  <w:noProof/>
                </w:rPr>
                <w:t>Biblioteca del congreso nacional de Chile.</w:t>
              </w:r>
              <w:r>
                <w:rPr>
                  <w:noProof/>
                </w:rPr>
                <w:t xml:space="preserve"> Obtenido de www.bcn.cl</w:t>
              </w:r>
            </w:p>
            <w:p w14:paraId="7D7E80AB" w14:textId="77777777" w:rsidR="00A121F8" w:rsidRDefault="00A121F8" w:rsidP="00A121F8">
              <w:pPr>
                <w:pStyle w:val="Bibliografa"/>
                <w:ind w:left="720" w:hanging="720"/>
                <w:rPr>
                  <w:noProof/>
                </w:rPr>
              </w:pPr>
              <w:r>
                <w:rPr>
                  <w:noProof/>
                </w:rPr>
                <w:t xml:space="preserve">Fernández et al, B. (1999). </w:t>
              </w:r>
              <w:r>
                <w:rPr>
                  <w:i/>
                  <w:iCs/>
                  <w:noProof/>
                </w:rPr>
                <w:t>Estimación del impacto económico asociado a sequías hidrológicas.</w:t>
              </w:r>
              <w:r>
                <w:rPr>
                  <w:noProof/>
                </w:rPr>
                <w:t xml:space="preserve"> Santiago: MOP. Obtenido de www.snia.mop.gob.cl</w:t>
              </w:r>
            </w:p>
            <w:p w14:paraId="791B1F45" w14:textId="77777777" w:rsidR="00A121F8" w:rsidRDefault="00A121F8" w:rsidP="00A121F8">
              <w:pPr>
                <w:pStyle w:val="Bibliografa"/>
                <w:ind w:left="720" w:hanging="720"/>
                <w:rPr>
                  <w:noProof/>
                </w:rPr>
              </w:pPr>
              <w:r>
                <w:rPr>
                  <w:noProof/>
                </w:rPr>
                <w:t xml:space="preserve">Gómez, E. B. (13 de abril de 2018). </w:t>
              </w:r>
              <w:r>
                <w:rPr>
                  <w:i/>
                  <w:iCs/>
                  <w:noProof/>
                </w:rPr>
                <w:t>Mercado del agua en Chile e inscripción y transacciones de los derechos de aprovechamiento de aguas.</w:t>
              </w:r>
              <w:r>
                <w:rPr>
                  <w:noProof/>
                </w:rPr>
                <w:t xml:space="preserve"> Obtenido de Camara de diputadas y diputados: https://www.camara.cl/verDoc.aspx?prmID=130134&amp;prmTIPO=DOCUMENTOCOMISION</w:t>
              </w:r>
            </w:p>
            <w:p w14:paraId="208BA3B6" w14:textId="77777777" w:rsidR="00A121F8" w:rsidRDefault="00A121F8" w:rsidP="00A121F8">
              <w:pPr>
                <w:pStyle w:val="Bibliografa"/>
                <w:ind w:left="720" w:hanging="720"/>
                <w:rPr>
                  <w:noProof/>
                </w:rPr>
              </w:pPr>
              <w:r>
                <w:rPr>
                  <w:noProof/>
                </w:rPr>
                <w:t xml:space="preserve">Hearne et al, R. (1997). The economic and financial gais from water markets in Chile. </w:t>
              </w:r>
              <w:r>
                <w:rPr>
                  <w:i/>
                  <w:iCs/>
                  <w:noProof/>
                </w:rPr>
                <w:t>Agricultural economics</w:t>
              </w:r>
              <w:r>
                <w:rPr>
                  <w:noProof/>
                </w:rPr>
                <w:t>, 187-199.</w:t>
              </w:r>
            </w:p>
            <w:p w14:paraId="28144A85" w14:textId="77777777" w:rsidR="00A121F8" w:rsidRDefault="00A121F8" w:rsidP="00A121F8">
              <w:pPr>
                <w:pStyle w:val="Bibliografa"/>
                <w:ind w:left="720" w:hanging="720"/>
                <w:rPr>
                  <w:noProof/>
                </w:rPr>
              </w:pPr>
              <w:r>
                <w:rPr>
                  <w:noProof/>
                </w:rPr>
                <w:t xml:space="preserve">Jimenez, S. (2014). </w:t>
              </w:r>
              <w:r>
                <w:rPr>
                  <w:i/>
                  <w:iCs/>
                  <w:noProof/>
                </w:rPr>
                <w:t>La Gestión del Agua en Chile.</w:t>
              </w:r>
              <w:r>
                <w:rPr>
                  <w:noProof/>
                </w:rPr>
                <w:t xml:space="preserve"> Santiago: Libertad y desarrollo.</w:t>
              </w:r>
            </w:p>
            <w:p w14:paraId="2D7B9C25" w14:textId="77777777" w:rsidR="00A121F8" w:rsidRDefault="00A121F8" w:rsidP="00A121F8">
              <w:pPr>
                <w:pStyle w:val="Bibliografa"/>
                <w:ind w:left="720" w:hanging="720"/>
                <w:rPr>
                  <w:noProof/>
                </w:rPr>
              </w:pPr>
              <w:r>
                <w:rPr>
                  <w:noProof/>
                </w:rPr>
                <w:t xml:space="preserve">La tribuna. (05 de Noviembre de 2015). </w:t>
              </w:r>
              <w:r>
                <w:rPr>
                  <w:i/>
                  <w:iCs/>
                  <w:noProof/>
                </w:rPr>
                <w:t>La tribuna</w:t>
              </w:r>
              <w:r>
                <w:rPr>
                  <w:noProof/>
                </w:rPr>
                <w:t>. Obtenido de www.latribuna.cl</w:t>
              </w:r>
            </w:p>
            <w:p w14:paraId="7A220A62" w14:textId="77777777" w:rsidR="00A121F8" w:rsidRDefault="00A121F8" w:rsidP="00A121F8">
              <w:pPr>
                <w:pStyle w:val="Bibliografa"/>
                <w:ind w:left="720" w:hanging="720"/>
                <w:rPr>
                  <w:noProof/>
                </w:rPr>
              </w:pPr>
              <w:r>
                <w:rPr>
                  <w:noProof/>
                </w:rPr>
                <w:t xml:space="preserve">Lewin, P. (2003). </w:t>
              </w:r>
              <w:r>
                <w:rPr>
                  <w:i/>
                  <w:iCs/>
                  <w:noProof/>
                </w:rPr>
                <w:t>Análisis de la Eficiencia del Mercado de Derechos.</w:t>
              </w:r>
              <w:r>
                <w:rPr>
                  <w:noProof/>
                </w:rPr>
                <w:t xml:space="preserve"> Santiago. Obtenido de http://www.tinguiririca.cl/</w:t>
              </w:r>
            </w:p>
            <w:p w14:paraId="06F554BB" w14:textId="77777777" w:rsidR="00A121F8" w:rsidRDefault="00A121F8" w:rsidP="00A121F8">
              <w:pPr>
                <w:pStyle w:val="Bibliografa"/>
                <w:ind w:left="720" w:hanging="720"/>
                <w:rPr>
                  <w:noProof/>
                </w:rPr>
              </w:pPr>
              <w:r>
                <w:rPr>
                  <w:noProof/>
                </w:rPr>
                <w:t xml:space="preserve">Macpherson, E., &amp; O´donnell, E. (2015). Desafíos para la gestión ambiental del agua en Chile: perspectiva australiana. </w:t>
              </w:r>
              <w:r>
                <w:rPr>
                  <w:i/>
                  <w:iCs/>
                  <w:noProof/>
                </w:rPr>
                <w:t>Revista de Derecho Administrativo Económico</w:t>
              </w:r>
              <w:r>
                <w:rPr>
                  <w:noProof/>
                </w:rPr>
                <w:t>, 171-202.</w:t>
              </w:r>
            </w:p>
            <w:p w14:paraId="0CC0389E" w14:textId="77777777" w:rsidR="00A121F8" w:rsidRDefault="00A121F8" w:rsidP="00A121F8">
              <w:pPr>
                <w:pStyle w:val="Bibliografa"/>
                <w:ind w:left="720" w:hanging="720"/>
                <w:rPr>
                  <w:noProof/>
                </w:rPr>
              </w:pPr>
              <w:r>
                <w:rPr>
                  <w:noProof/>
                </w:rPr>
                <w:t xml:space="preserve">Ministerio de obras publicas. (2020). </w:t>
              </w:r>
              <w:r>
                <w:rPr>
                  <w:i/>
                  <w:iCs/>
                  <w:noProof/>
                </w:rPr>
                <w:t>Mesa nacional del agua.</w:t>
              </w:r>
              <w:r>
                <w:rPr>
                  <w:noProof/>
                </w:rPr>
                <w:t xml:space="preserve"> Obtenido de www.mop.cl</w:t>
              </w:r>
            </w:p>
            <w:p w14:paraId="4548BF18" w14:textId="77777777" w:rsidR="00A121F8" w:rsidRDefault="00A121F8" w:rsidP="00A121F8">
              <w:pPr>
                <w:pStyle w:val="Bibliografa"/>
                <w:ind w:left="720" w:hanging="720"/>
                <w:rPr>
                  <w:noProof/>
                </w:rPr>
              </w:pPr>
              <w:r>
                <w:rPr>
                  <w:noProof/>
                </w:rPr>
                <w:t xml:space="preserve">Morales, B. (2015). </w:t>
              </w:r>
              <w:r>
                <w:rPr>
                  <w:i/>
                  <w:iCs/>
                  <w:noProof/>
                </w:rPr>
                <w:t>La naturaleza pública del agua en el mercado.</w:t>
              </w:r>
              <w:r>
                <w:rPr>
                  <w:noProof/>
                </w:rPr>
                <w:t xml:space="preserve"> Santiago. Obtenido de http://bcn.cl/24i4x </w:t>
              </w:r>
            </w:p>
            <w:p w14:paraId="12D7D051" w14:textId="77777777" w:rsidR="00A121F8" w:rsidRDefault="00A121F8" w:rsidP="00A121F8">
              <w:pPr>
                <w:pStyle w:val="Bibliografa"/>
                <w:ind w:left="720" w:hanging="720"/>
                <w:rPr>
                  <w:noProof/>
                </w:rPr>
              </w:pPr>
              <w:r>
                <w:rPr>
                  <w:noProof/>
                </w:rPr>
                <w:t xml:space="preserve">Ossó, R. Q. (2013). </w:t>
              </w:r>
              <w:r>
                <w:rPr>
                  <w:i/>
                  <w:iCs/>
                  <w:noProof/>
                </w:rPr>
                <w:t>Mercados de derechos de agua y valor del agua cruda: análisis en la primera seccion del Rio maipo.</w:t>
              </w:r>
              <w:r>
                <w:rPr>
                  <w:noProof/>
                </w:rPr>
                <w:t xml:space="preserve"> Tesis Magister, PONTIFICIA UNIVERSIDAD CATOLICA DE CHILE , Santiago.</w:t>
              </w:r>
            </w:p>
            <w:p w14:paraId="7C5F69AC" w14:textId="77777777" w:rsidR="00A121F8" w:rsidRDefault="00A121F8" w:rsidP="00A121F8">
              <w:pPr>
                <w:pStyle w:val="Bibliografa"/>
                <w:ind w:left="720" w:hanging="720"/>
                <w:rPr>
                  <w:noProof/>
                </w:rPr>
              </w:pPr>
              <w:r>
                <w:rPr>
                  <w:noProof/>
                </w:rPr>
                <w:t xml:space="preserve">Ostrom, E. (2003). Water rights in the commons . </w:t>
              </w:r>
              <w:r>
                <w:rPr>
                  <w:i/>
                  <w:iCs/>
                  <w:noProof/>
                </w:rPr>
                <w:t>Water Resources IMPACT</w:t>
              </w:r>
              <w:r>
                <w:rPr>
                  <w:noProof/>
                </w:rPr>
                <w:t>, 9-12.</w:t>
              </w:r>
            </w:p>
            <w:p w14:paraId="7365D8CD" w14:textId="77777777" w:rsidR="00A121F8" w:rsidRDefault="00A121F8" w:rsidP="00A121F8">
              <w:pPr>
                <w:pStyle w:val="Bibliografa"/>
                <w:ind w:left="720" w:hanging="720"/>
                <w:rPr>
                  <w:noProof/>
                </w:rPr>
              </w:pPr>
              <w:r>
                <w:rPr>
                  <w:noProof/>
                </w:rPr>
                <w:t xml:space="preserve">Pnuma. (4 de Abril de 2022). </w:t>
              </w:r>
              <w:r>
                <w:rPr>
                  <w:i/>
                  <w:iCs/>
                  <w:noProof/>
                </w:rPr>
                <w:t>UNEP</w:t>
              </w:r>
              <w:r>
                <w:rPr>
                  <w:noProof/>
                </w:rPr>
                <w:t>. Obtenido de https://www.unep.org</w:t>
              </w:r>
            </w:p>
            <w:p w14:paraId="253B3147" w14:textId="77777777" w:rsidR="00A121F8" w:rsidRDefault="00A121F8" w:rsidP="00A121F8">
              <w:pPr>
                <w:pStyle w:val="Bibliografa"/>
                <w:ind w:left="720" w:hanging="720"/>
                <w:rPr>
                  <w:noProof/>
                </w:rPr>
              </w:pPr>
              <w:r>
                <w:rPr>
                  <w:noProof/>
                </w:rPr>
                <w:t xml:space="preserve">Rojas M et al. (2019). </w:t>
              </w:r>
              <w:r>
                <w:rPr>
                  <w:i/>
                  <w:iCs/>
                  <w:noProof/>
                </w:rPr>
                <w:t>Evidencia científica y cambio climático en Chile:Resumen para tomadores de decisiones.</w:t>
              </w:r>
              <w:r>
                <w:rPr>
                  <w:noProof/>
                </w:rPr>
                <w:t xml:space="preserve"> Santiago: Ministerio de Ciencia, Tecnología,.</w:t>
              </w:r>
            </w:p>
            <w:p w14:paraId="6ADE2D8F" w14:textId="77777777" w:rsidR="00A121F8" w:rsidRDefault="00A121F8" w:rsidP="00A121F8">
              <w:pPr>
                <w:pStyle w:val="Bibliografa"/>
                <w:ind w:left="720" w:hanging="720"/>
                <w:rPr>
                  <w:noProof/>
                </w:rPr>
              </w:pPr>
              <w:r>
                <w:rPr>
                  <w:noProof/>
                </w:rPr>
                <w:t xml:space="preserve">Sancho, A., &amp; Serrano, G. (2004). </w:t>
              </w:r>
              <w:r>
                <w:rPr>
                  <w:i/>
                  <w:iCs/>
                  <w:noProof/>
                </w:rPr>
                <w:t>Econometria de Econometria de económicas.</w:t>
              </w:r>
              <w:r>
                <w:rPr>
                  <w:noProof/>
                </w:rPr>
                <w:t xml:space="preserve"> Valencia: Universidad de Valencia.</w:t>
              </w:r>
            </w:p>
            <w:p w14:paraId="6886ACB3" w14:textId="77777777" w:rsidR="00A121F8" w:rsidRDefault="00A121F8" w:rsidP="00A121F8">
              <w:pPr>
                <w:pStyle w:val="Bibliografa"/>
                <w:ind w:left="720" w:hanging="720"/>
                <w:rPr>
                  <w:noProof/>
                </w:rPr>
              </w:pPr>
              <w:r>
                <w:rPr>
                  <w:noProof/>
                </w:rPr>
                <w:t xml:space="preserve">Santibáñez Quezada, F. (28 de Diciembre de 2016). El cambio climático y los recursos hídricos de Chile. </w:t>
              </w:r>
              <w:r>
                <w:rPr>
                  <w:i/>
                  <w:iCs/>
                  <w:noProof/>
                </w:rPr>
                <w:t>Agricultura Chilena</w:t>
              </w:r>
              <w:r>
                <w:rPr>
                  <w:noProof/>
                </w:rPr>
                <w:t>, 147-178. Obtenido de www.odepa.gob.cl</w:t>
              </w:r>
            </w:p>
            <w:p w14:paraId="119C42A5" w14:textId="77777777" w:rsidR="00A121F8" w:rsidRDefault="00A121F8" w:rsidP="00A121F8">
              <w:pPr>
                <w:pStyle w:val="Bibliografa"/>
                <w:ind w:left="720" w:hanging="720"/>
                <w:rPr>
                  <w:noProof/>
                </w:rPr>
              </w:pPr>
              <w:r>
                <w:rPr>
                  <w:noProof/>
                </w:rPr>
                <w:t xml:space="preserve">Sarabia et al. (2020). </w:t>
              </w:r>
              <w:r>
                <w:rPr>
                  <w:i/>
                  <w:iCs/>
                  <w:noProof/>
                </w:rPr>
                <w:t>“Desafíos hídricos en Chile y recomendaciones para el cumplimiento del ODS 6 en América Latina y el Caribe”.</w:t>
              </w:r>
              <w:r>
                <w:rPr>
                  <w:noProof/>
                </w:rPr>
                <w:t xml:space="preserve"> Santiago: serie Recursos Naturales y Desarrollo.</w:t>
              </w:r>
            </w:p>
            <w:p w14:paraId="32B571D5" w14:textId="77777777" w:rsidR="00A121F8" w:rsidRDefault="00A121F8" w:rsidP="00A121F8">
              <w:pPr>
                <w:pStyle w:val="Bibliografa"/>
                <w:ind w:left="720" w:hanging="720"/>
                <w:rPr>
                  <w:noProof/>
                </w:rPr>
              </w:pPr>
              <w:r>
                <w:rPr>
                  <w:noProof/>
                </w:rPr>
                <w:lastRenderedPageBreak/>
                <w:t xml:space="preserve">The world Bank. (26 de mayo de 2022). </w:t>
              </w:r>
              <w:r>
                <w:rPr>
                  <w:i/>
                  <w:iCs/>
                  <w:noProof/>
                </w:rPr>
                <w:t>The world Bank</w:t>
              </w:r>
              <w:r>
                <w:rPr>
                  <w:noProof/>
                </w:rPr>
                <w:t>. Obtenido de www.datacatalog.worldbank.org</w:t>
              </w:r>
            </w:p>
            <w:p w14:paraId="75DCD390" w14:textId="77777777" w:rsidR="00A121F8" w:rsidRDefault="00A121F8" w:rsidP="00A121F8">
              <w:pPr>
                <w:pStyle w:val="Bibliografa"/>
                <w:ind w:left="720" w:hanging="720"/>
                <w:rPr>
                  <w:noProof/>
                </w:rPr>
              </w:pPr>
              <w:r>
                <w:rPr>
                  <w:noProof/>
                </w:rPr>
                <w:t xml:space="preserve">Wheele et al, S. (2008). Price elasticity of water allocations demand in the goulburn-Murrai irrigation district. </w:t>
              </w:r>
              <w:r>
                <w:rPr>
                  <w:i/>
                  <w:iCs/>
                  <w:noProof/>
                </w:rPr>
                <w:t>The Australian Journal of Agricultural and Resource Economics</w:t>
              </w:r>
              <w:r>
                <w:rPr>
                  <w:noProof/>
                </w:rPr>
                <w:t>, 37-55. doi:doi: 10.1111/j.1467</w:t>
              </w:r>
            </w:p>
            <w:p w14:paraId="33AD3DB0" w14:textId="77777777" w:rsidR="00A121F8" w:rsidRDefault="00A121F8" w:rsidP="00A121F8">
              <w:pPr>
                <w:pStyle w:val="Bibliografa"/>
                <w:ind w:left="720" w:hanging="720"/>
                <w:rPr>
                  <w:noProof/>
                </w:rPr>
              </w:pPr>
              <w:r>
                <w:rPr>
                  <w:noProof/>
                </w:rPr>
                <w:t xml:space="preserve">Willem, R., &amp; Rutger, t. (6 de agosto de 2019). </w:t>
              </w:r>
              <w:r>
                <w:rPr>
                  <w:i/>
                  <w:iCs/>
                  <w:noProof/>
                </w:rPr>
                <w:t>Instituto Mundial de Recursos</w:t>
              </w:r>
              <w:r>
                <w:rPr>
                  <w:noProof/>
                </w:rPr>
                <w:t>. Obtenido de www.wri.org</w:t>
              </w:r>
            </w:p>
            <w:p w14:paraId="182464E1" w14:textId="77777777" w:rsidR="00A121F8" w:rsidRDefault="00A121F8" w:rsidP="00A121F8">
              <w:pPr>
                <w:pStyle w:val="Bibliografa"/>
                <w:ind w:left="720" w:hanging="720"/>
                <w:rPr>
                  <w:noProof/>
                </w:rPr>
              </w:pPr>
              <w:r>
                <w:rPr>
                  <w:noProof/>
                </w:rPr>
                <w:t xml:space="preserve">WWF. (2005). </w:t>
              </w:r>
              <w:r>
                <w:rPr>
                  <w:i/>
                  <w:iCs/>
                  <w:noProof/>
                </w:rPr>
                <w:t>Los mercados de aguas y la conservación del medio ambiente.</w:t>
              </w:r>
              <w:r>
                <w:rPr>
                  <w:noProof/>
                </w:rPr>
                <w:t xml:space="preserve"> Madrid: Living planet.</w:t>
              </w:r>
            </w:p>
            <w:p w14:paraId="473EBA58" w14:textId="77777777" w:rsidR="00A121F8" w:rsidRDefault="00A121F8" w:rsidP="00A121F8">
              <w:pPr>
                <w:pStyle w:val="Bibliografa"/>
                <w:ind w:left="720" w:hanging="720"/>
                <w:rPr>
                  <w:noProof/>
                </w:rPr>
              </w:pPr>
              <w:r>
                <w:rPr>
                  <w:noProof/>
                </w:rPr>
                <w:t xml:space="preserve">Zuo et al, A. (2006). Measuring price elasticities of demand and supply of water entitlements based on stated and revealed preference data. . </w:t>
              </w:r>
              <w:r>
                <w:rPr>
                  <w:i/>
                  <w:iCs/>
                  <w:noProof/>
                </w:rPr>
                <w:t>American Journal of Agricultural Economics</w:t>
              </w:r>
              <w:r>
                <w:rPr>
                  <w:noProof/>
                </w:rPr>
                <w:t>, 314.</w:t>
              </w:r>
            </w:p>
            <w:p w14:paraId="70AC3EF7" w14:textId="5EC139B2" w:rsidR="00C25BAC" w:rsidRDefault="00C25BAC" w:rsidP="00A121F8">
              <w:r>
                <w:rPr>
                  <w:b/>
                  <w:bCs/>
                </w:rPr>
                <w:fldChar w:fldCharType="end"/>
              </w:r>
            </w:p>
          </w:sdtContent>
        </w:sdt>
      </w:sdtContent>
    </w:sdt>
    <w:p w14:paraId="7CABF491" w14:textId="77777777" w:rsidR="00EE6034" w:rsidRDefault="00EE6034"/>
    <w:p w14:paraId="7D83B274" w14:textId="77777777" w:rsidR="00EE6034" w:rsidRDefault="00EE6034"/>
    <w:p w14:paraId="0D15D6FE" w14:textId="77777777" w:rsidR="00EE6034" w:rsidRDefault="00EE6034"/>
    <w:p w14:paraId="43E98F43" w14:textId="77777777" w:rsidR="00454E05" w:rsidRDefault="00454E05"/>
    <w:p w14:paraId="2AD2EF6F" w14:textId="77777777" w:rsidR="00AF6B45" w:rsidRDefault="00AF6B45"/>
    <w:p w14:paraId="00502F4A" w14:textId="77777777" w:rsidR="00AF6B45" w:rsidRDefault="00AF6B45"/>
    <w:p w14:paraId="7A3E084E" w14:textId="77777777" w:rsidR="00AF6B45" w:rsidRDefault="00AF6B45"/>
    <w:p w14:paraId="589F9CDE" w14:textId="77777777" w:rsidR="00AF6B45" w:rsidRDefault="00AF6B45"/>
    <w:p w14:paraId="2233D632" w14:textId="77777777" w:rsidR="00AF6B45" w:rsidRDefault="00AF6B45"/>
    <w:p w14:paraId="3F9C7CC3" w14:textId="77777777" w:rsidR="00AF6B45" w:rsidRDefault="00AF6B45"/>
    <w:p w14:paraId="33122714" w14:textId="77777777" w:rsidR="00AF6B45" w:rsidRDefault="00AF6B45"/>
    <w:p w14:paraId="5FAA78CB" w14:textId="77777777" w:rsidR="00AF6B45" w:rsidRDefault="00AF6B45"/>
    <w:p w14:paraId="693E2A7C" w14:textId="77777777" w:rsidR="00AF6B45" w:rsidRDefault="00AF6B45"/>
    <w:p w14:paraId="7FD82270" w14:textId="77777777" w:rsidR="00AF6B45" w:rsidRDefault="00AF6B45"/>
    <w:p w14:paraId="32718013" w14:textId="77777777" w:rsidR="00AF6B45" w:rsidRDefault="00AF6B45"/>
    <w:p w14:paraId="27E6F73A" w14:textId="17CB388E" w:rsidR="00AF6B45" w:rsidRDefault="00AF6B45"/>
    <w:p w14:paraId="0042C1FB" w14:textId="77777777" w:rsidR="00A121F8" w:rsidRDefault="00A121F8"/>
    <w:p w14:paraId="6F8FE570" w14:textId="77777777" w:rsidR="00A121F8" w:rsidRDefault="00A121F8"/>
    <w:p w14:paraId="0CC87384" w14:textId="77777777" w:rsidR="00A121F8" w:rsidRDefault="00A121F8"/>
    <w:p w14:paraId="1CD9B799" w14:textId="77777777" w:rsidR="00A121F8" w:rsidRDefault="00A121F8"/>
    <w:p w14:paraId="444C032C" w14:textId="77777777" w:rsidR="00AF6B45" w:rsidRDefault="00AF6B45"/>
    <w:p w14:paraId="4C6CD7A6" w14:textId="77777777" w:rsidR="00454E05" w:rsidRDefault="00454E05"/>
    <w:p w14:paraId="29F46216" w14:textId="77777777" w:rsidR="00EE6034" w:rsidRDefault="00EE6034"/>
    <w:p w14:paraId="48EBFCF1" w14:textId="264DDED0" w:rsidR="00AF1E29" w:rsidRDefault="00D92FF5" w:rsidP="00965C0C">
      <w:pPr>
        <w:pStyle w:val="Ttulo1"/>
        <w:rPr>
          <w:rFonts w:ascii="Arial" w:hAnsi="Arial" w:cs="Arial"/>
          <w:b w:val="0"/>
          <w:bCs w:val="0"/>
        </w:rPr>
      </w:pPr>
      <w:bookmarkStart w:id="62" w:name="_Toc110719655"/>
      <w:r w:rsidRPr="00D92FF5">
        <w:rPr>
          <w:rFonts w:ascii="Arial" w:hAnsi="Arial" w:cs="Arial"/>
          <w:b w:val="0"/>
          <w:bCs w:val="0"/>
          <w:sz w:val="24"/>
          <w:szCs w:val="24"/>
        </w:rPr>
        <w:t>Anexo</w:t>
      </w:r>
      <w:r w:rsidR="00965C0C">
        <w:rPr>
          <w:rFonts w:ascii="Arial" w:hAnsi="Arial" w:cs="Arial"/>
          <w:b w:val="0"/>
          <w:bCs w:val="0"/>
          <w:sz w:val="24"/>
          <w:szCs w:val="24"/>
        </w:rPr>
        <w:t xml:space="preserve"> 1</w:t>
      </w:r>
      <w:bookmarkEnd w:id="62"/>
    </w:p>
    <w:p w14:paraId="32164D2B" w14:textId="0A2DD7AA" w:rsidR="001C051C" w:rsidRPr="00D556DC" w:rsidRDefault="001C051C" w:rsidP="001C051C">
      <w:pPr>
        <w:rPr>
          <w:rFonts w:ascii="Arial" w:eastAsia="Times New Roman" w:hAnsi="Arial" w:cs="Arial"/>
          <w:sz w:val="24"/>
          <w:szCs w:val="24"/>
          <w:lang w:eastAsia="es-CL"/>
        </w:rPr>
      </w:pPr>
      <w:r w:rsidRPr="00D556DC">
        <w:rPr>
          <w:rFonts w:ascii="Arial" w:hAnsi="Arial" w:cs="Arial"/>
          <w:sz w:val="24"/>
          <w:szCs w:val="24"/>
        </w:rPr>
        <w:t>Se</w:t>
      </w:r>
      <w:r w:rsidR="002C3CD4" w:rsidRPr="00D556DC">
        <w:rPr>
          <w:rFonts w:ascii="Arial" w:hAnsi="Arial" w:cs="Arial"/>
          <w:sz w:val="24"/>
          <w:szCs w:val="24"/>
        </w:rPr>
        <w:t>r</w:t>
      </w:r>
      <w:r w:rsidRPr="00D556DC">
        <w:rPr>
          <w:rFonts w:ascii="Arial" w:hAnsi="Arial" w:cs="Arial"/>
          <w:sz w:val="24"/>
          <w:szCs w:val="24"/>
        </w:rPr>
        <w:t xml:space="preserve">ie temporal </w:t>
      </w:r>
      <w:r w:rsidR="002C3CD4" w:rsidRPr="00D556DC">
        <w:rPr>
          <w:rFonts w:ascii="Arial" w:hAnsi="Arial" w:cs="Arial"/>
          <w:sz w:val="24"/>
          <w:szCs w:val="24"/>
        </w:rPr>
        <w:t>de población en Chile</w:t>
      </w:r>
    </w:p>
    <w:p w14:paraId="00F173BE" w14:textId="30CC0139" w:rsidR="00EE6034" w:rsidRDefault="00081E2D">
      <w:r>
        <w:rPr>
          <w:rFonts w:ascii="Arial" w:eastAsia="Times New Roman" w:hAnsi="Arial" w:cs="Arial"/>
          <w:noProof/>
          <w:sz w:val="28"/>
          <w:szCs w:val="28"/>
          <w:u w:val="single"/>
          <w:lang w:eastAsia="es-CL"/>
        </w:rPr>
        <w:drawing>
          <wp:inline distT="0" distB="0" distL="0" distR="0" wp14:anchorId="5FFEB72A" wp14:editId="7A5070A5">
            <wp:extent cx="4266832" cy="1901039"/>
            <wp:effectExtent l="0" t="0" r="635" b="444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a:picLocks noChangeAspect="1" noChangeArrowheads="1"/>
                    </pic:cNvPicPr>
                  </pic:nvPicPr>
                  <pic:blipFill rotWithShape="1">
                    <a:blip r:embed="rId26">
                      <a:extLst>
                        <a:ext uri="{28A0092B-C50C-407E-A947-70E740481C1C}">
                          <a14:useLocalDpi xmlns:a14="http://schemas.microsoft.com/office/drawing/2010/main" val="0"/>
                        </a:ext>
                      </a:extLst>
                    </a:blip>
                    <a:srcRect t="11729" b="11303"/>
                    <a:stretch/>
                  </pic:blipFill>
                  <pic:spPr bwMode="auto">
                    <a:xfrm>
                      <a:off x="0" y="0"/>
                      <a:ext cx="4267200" cy="1901203"/>
                    </a:xfrm>
                    <a:prstGeom prst="rect">
                      <a:avLst/>
                    </a:prstGeom>
                    <a:noFill/>
                    <a:ln>
                      <a:noFill/>
                    </a:ln>
                    <a:extLst>
                      <a:ext uri="{53640926-AAD7-44D8-BBD7-CCE9431645EC}">
                        <a14:shadowObscured xmlns:a14="http://schemas.microsoft.com/office/drawing/2010/main"/>
                      </a:ext>
                    </a:extLst>
                  </pic:spPr>
                </pic:pic>
              </a:graphicData>
            </a:graphic>
          </wp:inline>
        </w:drawing>
      </w:r>
    </w:p>
    <w:p w14:paraId="603D0802" w14:textId="77777777" w:rsidR="00EE6034" w:rsidRDefault="00EE6034"/>
    <w:p w14:paraId="37B784F6" w14:textId="77777777" w:rsidR="00D556DC" w:rsidRDefault="00D556DC"/>
    <w:p w14:paraId="1343942A" w14:textId="03219744" w:rsidR="00D556DC" w:rsidRDefault="00D556DC" w:rsidP="00D556DC">
      <w:pPr>
        <w:pStyle w:val="Ttulo1"/>
        <w:rPr>
          <w:rFonts w:ascii="Arial" w:hAnsi="Arial" w:cs="Arial"/>
          <w:b w:val="0"/>
          <w:bCs w:val="0"/>
          <w:sz w:val="24"/>
          <w:szCs w:val="24"/>
        </w:rPr>
      </w:pPr>
      <w:bookmarkStart w:id="63" w:name="_Toc110719656"/>
      <w:r w:rsidRPr="00D556DC">
        <w:rPr>
          <w:rFonts w:ascii="Arial" w:hAnsi="Arial" w:cs="Arial"/>
          <w:b w:val="0"/>
          <w:bCs w:val="0"/>
          <w:sz w:val="24"/>
          <w:szCs w:val="24"/>
        </w:rPr>
        <w:t>Anexo 2</w:t>
      </w:r>
      <w:bookmarkEnd w:id="63"/>
    </w:p>
    <w:p w14:paraId="26E9A2EC" w14:textId="3D82776D" w:rsidR="00D556DC" w:rsidRPr="00D556DC" w:rsidRDefault="003C70F7" w:rsidP="00740C8F">
      <w:r>
        <w:t xml:space="preserve">Serie </w:t>
      </w:r>
      <w:r w:rsidR="00D556DC">
        <w:t>Producto interno bruto</w:t>
      </w:r>
    </w:p>
    <w:p w14:paraId="485A4025" w14:textId="77777777" w:rsidR="003C70F7" w:rsidRDefault="003C70F7">
      <w:pPr>
        <w:rPr>
          <w:rFonts w:ascii="Arial" w:hAnsi="Arial" w:cs="Arial"/>
          <w:noProof/>
          <w:sz w:val="28"/>
          <w:szCs w:val="28"/>
          <w:u w:val="single"/>
        </w:rPr>
      </w:pPr>
    </w:p>
    <w:p w14:paraId="3020FA8C" w14:textId="77777777" w:rsidR="003C70F7" w:rsidRDefault="003C70F7">
      <w:pPr>
        <w:rPr>
          <w:rFonts w:ascii="Arial" w:hAnsi="Arial" w:cs="Arial"/>
          <w:noProof/>
          <w:sz w:val="28"/>
          <w:szCs w:val="28"/>
          <w:u w:val="single"/>
        </w:rPr>
      </w:pPr>
    </w:p>
    <w:p w14:paraId="1ED66003" w14:textId="549D4305" w:rsidR="00EE6034" w:rsidRDefault="00AF1E29">
      <w:r>
        <w:rPr>
          <w:rFonts w:ascii="Arial" w:hAnsi="Arial" w:cs="Arial"/>
          <w:noProof/>
          <w:sz w:val="28"/>
          <w:szCs w:val="28"/>
          <w:u w:val="single"/>
        </w:rPr>
        <w:drawing>
          <wp:inline distT="0" distB="0" distL="0" distR="0" wp14:anchorId="22D03BA6" wp14:editId="552E63D3">
            <wp:extent cx="4682854" cy="1910281"/>
            <wp:effectExtent l="0" t="0" r="381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a:picLocks noChangeAspect="1" noChangeArrowheads="1"/>
                    </pic:cNvPicPr>
                  </pic:nvPicPr>
                  <pic:blipFill rotWithShape="1">
                    <a:blip r:embed="rId27">
                      <a:extLst>
                        <a:ext uri="{28A0092B-C50C-407E-A947-70E740481C1C}">
                          <a14:useLocalDpi xmlns:a14="http://schemas.microsoft.com/office/drawing/2010/main" val="0"/>
                        </a:ext>
                      </a:extLst>
                    </a:blip>
                    <a:srcRect l="-1386" t="10531" r="1386" b="6029"/>
                    <a:stretch/>
                  </pic:blipFill>
                  <pic:spPr bwMode="auto">
                    <a:xfrm>
                      <a:off x="0" y="0"/>
                      <a:ext cx="4699287" cy="1916985"/>
                    </a:xfrm>
                    <a:prstGeom prst="rect">
                      <a:avLst/>
                    </a:prstGeom>
                    <a:noFill/>
                    <a:ln>
                      <a:noFill/>
                    </a:ln>
                    <a:extLst>
                      <a:ext uri="{53640926-AAD7-44D8-BBD7-CCE9431645EC}">
                        <a14:shadowObscured xmlns:a14="http://schemas.microsoft.com/office/drawing/2010/main"/>
                      </a:ext>
                    </a:extLst>
                  </pic:spPr>
                </pic:pic>
              </a:graphicData>
            </a:graphic>
          </wp:inline>
        </w:drawing>
      </w:r>
    </w:p>
    <w:p w14:paraId="009E993F" w14:textId="77777777" w:rsidR="00EE6034" w:rsidRDefault="00EE6034"/>
    <w:p w14:paraId="7307D857" w14:textId="77777777" w:rsidR="00EE6034" w:rsidRDefault="00EE6034"/>
    <w:p w14:paraId="11533982" w14:textId="77777777" w:rsidR="00EE6034" w:rsidRDefault="00EE6034"/>
    <w:p w14:paraId="508651A3" w14:textId="01B4A856" w:rsidR="00EE6034" w:rsidRDefault="00EE6034"/>
    <w:p w14:paraId="0AAA8E3D" w14:textId="77777777" w:rsidR="00740C8F" w:rsidRDefault="00740C8F"/>
    <w:p w14:paraId="6123CDED" w14:textId="36069BB0" w:rsidR="005A38CC" w:rsidRDefault="00740C8F" w:rsidP="00740C8F">
      <w:pPr>
        <w:pStyle w:val="Ttulo1"/>
        <w:rPr>
          <w:rFonts w:ascii="Arial" w:hAnsi="Arial" w:cs="Arial"/>
          <w:sz w:val="24"/>
          <w:szCs w:val="24"/>
        </w:rPr>
      </w:pPr>
      <w:bookmarkStart w:id="64" w:name="_Toc110719657"/>
      <w:r w:rsidRPr="00740C8F">
        <w:rPr>
          <w:rFonts w:ascii="Arial" w:hAnsi="Arial" w:cs="Arial"/>
          <w:sz w:val="24"/>
          <w:szCs w:val="24"/>
        </w:rPr>
        <w:t>Anexo 3</w:t>
      </w:r>
      <w:bookmarkEnd w:id="64"/>
    </w:p>
    <w:p w14:paraId="368F876E" w14:textId="3002E96B" w:rsidR="00740C8F" w:rsidRPr="0023113A" w:rsidRDefault="00740C8F" w:rsidP="0023113A">
      <w:r w:rsidRPr="0023113A">
        <w:t xml:space="preserve">Fuentes </w:t>
      </w:r>
      <w:r w:rsidR="0023113A" w:rsidRPr="0023113A">
        <w:t>que presentan y no presentan estrés</w:t>
      </w:r>
    </w:p>
    <w:tbl>
      <w:tblPr>
        <w:tblW w:w="3080" w:type="dxa"/>
        <w:tblCellMar>
          <w:left w:w="70" w:type="dxa"/>
          <w:right w:w="70" w:type="dxa"/>
        </w:tblCellMar>
        <w:tblLook w:val="04A0" w:firstRow="1" w:lastRow="0" w:firstColumn="1" w:lastColumn="0" w:noHBand="0" w:noVBand="1"/>
      </w:tblPr>
      <w:tblGrid>
        <w:gridCol w:w="1880"/>
        <w:gridCol w:w="1200"/>
      </w:tblGrid>
      <w:tr w:rsidR="007B1F42" w:rsidRPr="007B1F42" w14:paraId="460F60C5" w14:textId="77777777" w:rsidTr="007B1F42">
        <w:trPr>
          <w:trHeight w:val="290"/>
        </w:trPr>
        <w:tc>
          <w:tcPr>
            <w:tcW w:w="1880" w:type="dxa"/>
            <w:tcBorders>
              <w:top w:val="single" w:sz="4" w:space="0" w:color="auto"/>
              <w:left w:val="single" w:sz="4" w:space="0" w:color="000000"/>
              <w:bottom w:val="single" w:sz="4" w:space="0" w:color="000000"/>
              <w:right w:val="nil"/>
            </w:tcBorders>
            <w:shd w:val="clear" w:color="000000" w:fill="002060"/>
            <w:noWrap/>
            <w:vAlign w:val="bottom"/>
            <w:hideMark/>
          </w:tcPr>
          <w:p w14:paraId="753D5FFD" w14:textId="77777777" w:rsidR="007B1F42" w:rsidRPr="007B1F42" w:rsidRDefault="007B1F42" w:rsidP="007B1F42">
            <w:pPr>
              <w:spacing w:after="0" w:line="240" w:lineRule="auto"/>
              <w:jc w:val="center"/>
              <w:rPr>
                <w:rFonts w:ascii="Calibri Light" w:eastAsia="Times New Roman" w:hAnsi="Calibri Light" w:cs="Calibri Light"/>
                <w:b/>
                <w:bCs/>
                <w:color w:val="FFFFFF"/>
                <w:lang w:eastAsia="es-CL"/>
              </w:rPr>
            </w:pPr>
            <w:r w:rsidRPr="007B1F42">
              <w:rPr>
                <w:rFonts w:ascii="Calibri Light" w:eastAsia="Times New Roman" w:hAnsi="Calibri Light" w:cs="Calibri Light"/>
                <w:b/>
                <w:bCs/>
                <w:color w:val="FFFFFF"/>
                <w:lang w:eastAsia="es-CL"/>
              </w:rPr>
              <w:t>fuente</w:t>
            </w:r>
          </w:p>
        </w:tc>
        <w:tc>
          <w:tcPr>
            <w:tcW w:w="1200" w:type="dxa"/>
            <w:tcBorders>
              <w:top w:val="single" w:sz="4" w:space="0" w:color="auto"/>
              <w:left w:val="nil"/>
              <w:bottom w:val="single" w:sz="4" w:space="0" w:color="000000"/>
              <w:right w:val="single" w:sz="4" w:space="0" w:color="auto"/>
            </w:tcBorders>
            <w:shd w:val="clear" w:color="000000" w:fill="002060"/>
            <w:noWrap/>
            <w:vAlign w:val="bottom"/>
            <w:hideMark/>
          </w:tcPr>
          <w:p w14:paraId="4E985C07" w14:textId="21E2A360" w:rsidR="007B1F42" w:rsidRPr="007B1F42" w:rsidRDefault="007B1F42" w:rsidP="007B1F42">
            <w:pPr>
              <w:spacing w:after="0" w:line="240" w:lineRule="auto"/>
              <w:jc w:val="center"/>
              <w:rPr>
                <w:rFonts w:ascii="Calibri Light" w:eastAsia="Times New Roman" w:hAnsi="Calibri Light" w:cs="Calibri Light"/>
                <w:b/>
                <w:bCs/>
                <w:color w:val="FFFFFF"/>
                <w:lang w:eastAsia="es-CL"/>
              </w:rPr>
            </w:pPr>
            <w:r w:rsidRPr="007B1F42">
              <w:rPr>
                <w:rFonts w:ascii="Calibri Light" w:eastAsia="Times New Roman" w:hAnsi="Calibri Light" w:cs="Calibri Light"/>
                <w:b/>
                <w:bCs/>
                <w:color w:val="FFFFFF"/>
                <w:lang w:eastAsia="es-CL"/>
              </w:rPr>
              <w:t>estrés</w:t>
            </w:r>
          </w:p>
        </w:tc>
      </w:tr>
      <w:tr w:rsidR="007B1F42" w:rsidRPr="007B1F42" w14:paraId="24D88E73"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D9D9D9" w:fill="D9D9D9"/>
            <w:noWrap/>
            <w:vAlign w:val="bottom"/>
            <w:hideMark/>
          </w:tcPr>
          <w:p w14:paraId="57003271"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COPIAPO</w:t>
            </w:r>
          </w:p>
        </w:tc>
        <w:tc>
          <w:tcPr>
            <w:tcW w:w="1200" w:type="dxa"/>
            <w:tcBorders>
              <w:top w:val="single" w:sz="4" w:space="0" w:color="000000"/>
              <w:left w:val="nil"/>
              <w:bottom w:val="single" w:sz="4" w:space="0" w:color="000000"/>
              <w:right w:val="single" w:sz="4" w:space="0" w:color="auto"/>
            </w:tcBorders>
            <w:shd w:val="clear" w:color="D9D9D9" w:fill="D9D9D9"/>
            <w:noWrap/>
            <w:vAlign w:val="bottom"/>
            <w:hideMark/>
          </w:tcPr>
          <w:p w14:paraId="3D9C00D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2ABBD179"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22DD858E"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HUASCO</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27595FC5"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071319D0"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D9D9D9" w:fill="D9D9D9"/>
            <w:noWrap/>
            <w:vAlign w:val="bottom"/>
            <w:hideMark/>
          </w:tcPr>
          <w:p w14:paraId="025FDEAF"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LIMARI</w:t>
            </w:r>
          </w:p>
        </w:tc>
        <w:tc>
          <w:tcPr>
            <w:tcW w:w="1200" w:type="dxa"/>
            <w:tcBorders>
              <w:top w:val="single" w:sz="4" w:space="0" w:color="000000"/>
              <w:left w:val="nil"/>
              <w:bottom w:val="single" w:sz="4" w:space="0" w:color="000000"/>
              <w:right w:val="single" w:sz="4" w:space="0" w:color="auto"/>
            </w:tcBorders>
            <w:shd w:val="clear" w:color="D9D9D9" w:fill="D9D9D9"/>
            <w:noWrap/>
            <w:vAlign w:val="bottom"/>
            <w:hideMark/>
          </w:tcPr>
          <w:p w14:paraId="32EE9D3E"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1647FDEF"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02D1F338"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CHOAPA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4B6C56BA"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33CA56BA"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D9D9D9" w:fill="D9D9D9"/>
            <w:noWrap/>
            <w:vAlign w:val="bottom"/>
            <w:hideMark/>
          </w:tcPr>
          <w:p w14:paraId="62E57491"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ELQUI</w:t>
            </w:r>
          </w:p>
        </w:tc>
        <w:tc>
          <w:tcPr>
            <w:tcW w:w="1200" w:type="dxa"/>
            <w:tcBorders>
              <w:top w:val="single" w:sz="4" w:space="0" w:color="000000"/>
              <w:left w:val="nil"/>
              <w:bottom w:val="single" w:sz="4" w:space="0" w:color="000000"/>
              <w:right w:val="single" w:sz="4" w:space="0" w:color="auto"/>
            </w:tcBorders>
            <w:shd w:val="clear" w:color="D9D9D9" w:fill="D9D9D9"/>
            <w:noWrap/>
            <w:vAlign w:val="bottom"/>
            <w:hideMark/>
          </w:tcPr>
          <w:p w14:paraId="17B5C81A"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2E1C0B37" w14:textId="77777777" w:rsidTr="007B1F42">
        <w:trPr>
          <w:trHeight w:val="27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746DE9C5"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MAIPO_RM</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37AE205B"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42858C3D"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04E713C0"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PUTAENDO</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2FED6D4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58699641"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1861E56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MAIPO_V</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7EA9F003"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6308EAAC"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65B61C7E"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ACONCAGUA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167008A9"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5D139299"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681FB9EC"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PETORCA</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242C9317"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7B18835F"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52EBEF18"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LA LIGUA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40403AB2"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110FA505"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7674C301"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CACHAPOAL</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7869E1FD"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10DECB62"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203A58E8"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TINGUIRIRICA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79717693"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3C9A928D"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4E2D2A52"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LLUTA</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35BD5CB6"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3BB3F13B"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10F4FC4C"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LAUCA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217FB79E"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6A0CD0C3"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013A2D31"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LONGAVI</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2FE47297"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03BA7B6D"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08B1C03E"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TENO</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2628BBD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2BD10700"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241DBC0C"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MAULE</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23C3DBB9"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1</w:t>
            </w:r>
          </w:p>
        </w:tc>
      </w:tr>
      <w:tr w:rsidR="007B1F42" w:rsidRPr="007B1F42" w14:paraId="0D232CA4"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0D0646B9"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ÑUBLE</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44D3D1C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0EE223A9"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19743A4A"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LAJA</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1AECF0E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5A03BCE9"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147ED327"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LAJA</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607740F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6825B9E2"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auto" w:fill="auto"/>
            <w:noWrap/>
            <w:vAlign w:val="bottom"/>
            <w:hideMark/>
          </w:tcPr>
          <w:p w14:paraId="5C73228A"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CAUTIN</w:t>
            </w:r>
          </w:p>
        </w:tc>
        <w:tc>
          <w:tcPr>
            <w:tcW w:w="1200" w:type="dxa"/>
            <w:tcBorders>
              <w:top w:val="single" w:sz="4" w:space="0" w:color="000000"/>
              <w:left w:val="nil"/>
              <w:bottom w:val="single" w:sz="4" w:space="0" w:color="000000"/>
              <w:right w:val="single" w:sz="4" w:space="0" w:color="auto"/>
            </w:tcBorders>
            <w:shd w:val="clear" w:color="auto" w:fill="auto"/>
            <w:noWrap/>
            <w:vAlign w:val="bottom"/>
            <w:hideMark/>
          </w:tcPr>
          <w:p w14:paraId="4800F78D"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4C8A4441" w14:textId="77777777" w:rsidTr="007B1F42">
        <w:trPr>
          <w:trHeight w:val="290"/>
        </w:trPr>
        <w:tc>
          <w:tcPr>
            <w:tcW w:w="1880" w:type="dxa"/>
            <w:tcBorders>
              <w:top w:val="single" w:sz="4" w:space="0" w:color="000000"/>
              <w:left w:val="single" w:sz="4" w:space="0" w:color="000000"/>
              <w:bottom w:val="single" w:sz="4" w:space="0" w:color="000000"/>
              <w:right w:val="nil"/>
            </w:tcBorders>
            <w:shd w:val="clear" w:color="000000" w:fill="F2F2F2"/>
            <w:noWrap/>
            <w:vAlign w:val="bottom"/>
            <w:hideMark/>
          </w:tcPr>
          <w:p w14:paraId="0A58EEE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MALLECO</w:t>
            </w:r>
          </w:p>
        </w:tc>
        <w:tc>
          <w:tcPr>
            <w:tcW w:w="1200" w:type="dxa"/>
            <w:tcBorders>
              <w:top w:val="single" w:sz="4" w:space="0" w:color="000000"/>
              <w:left w:val="nil"/>
              <w:bottom w:val="single" w:sz="4" w:space="0" w:color="000000"/>
              <w:right w:val="single" w:sz="4" w:space="0" w:color="auto"/>
            </w:tcBorders>
            <w:shd w:val="clear" w:color="000000" w:fill="F2F2F2"/>
            <w:noWrap/>
            <w:vAlign w:val="bottom"/>
            <w:hideMark/>
          </w:tcPr>
          <w:p w14:paraId="10D167DD"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r w:rsidR="007B1F42" w:rsidRPr="007B1F42" w14:paraId="56E117C2" w14:textId="77777777" w:rsidTr="007B1F42">
        <w:trPr>
          <w:trHeight w:val="290"/>
        </w:trPr>
        <w:tc>
          <w:tcPr>
            <w:tcW w:w="1880" w:type="dxa"/>
            <w:tcBorders>
              <w:top w:val="single" w:sz="4" w:space="0" w:color="000000"/>
              <w:left w:val="single" w:sz="4" w:space="0" w:color="000000"/>
              <w:bottom w:val="single" w:sz="4" w:space="0" w:color="auto"/>
              <w:right w:val="nil"/>
            </w:tcBorders>
            <w:shd w:val="clear" w:color="auto" w:fill="auto"/>
            <w:noWrap/>
            <w:vAlign w:val="bottom"/>
            <w:hideMark/>
          </w:tcPr>
          <w:p w14:paraId="6F694994"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RIO TOLTEN</w:t>
            </w:r>
          </w:p>
        </w:tc>
        <w:tc>
          <w:tcPr>
            <w:tcW w:w="1200" w:type="dxa"/>
            <w:tcBorders>
              <w:top w:val="single" w:sz="4" w:space="0" w:color="000000"/>
              <w:left w:val="nil"/>
              <w:bottom w:val="single" w:sz="4" w:space="0" w:color="auto"/>
              <w:right w:val="single" w:sz="4" w:space="0" w:color="auto"/>
            </w:tcBorders>
            <w:shd w:val="clear" w:color="auto" w:fill="auto"/>
            <w:noWrap/>
            <w:vAlign w:val="bottom"/>
            <w:hideMark/>
          </w:tcPr>
          <w:p w14:paraId="3538960C" w14:textId="77777777" w:rsidR="007B1F42" w:rsidRPr="007B1F42" w:rsidRDefault="007B1F42" w:rsidP="007B1F42">
            <w:pPr>
              <w:spacing w:after="0" w:line="240" w:lineRule="auto"/>
              <w:jc w:val="center"/>
              <w:rPr>
                <w:rFonts w:ascii="Calibri Light" w:eastAsia="Times New Roman" w:hAnsi="Calibri Light" w:cs="Calibri Light"/>
                <w:color w:val="000000"/>
                <w:lang w:eastAsia="es-CL"/>
              </w:rPr>
            </w:pPr>
            <w:r w:rsidRPr="007B1F42">
              <w:rPr>
                <w:rFonts w:ascii="Calibri Light" w:eastAsia="Times New Roman" w:hAnsi="Calibri Light" w:cs="Calibri Light"/>
                <w:color w:val="000000"/>
                <w:lang w:eastAsia="es-CL"/>
              </w:rPr>
              <w:t>0</w:t>
            </w:r>
          </w:p>
        </w:tc>
      </w:tr>
    </w:tbl>
    <w:p w14:paraId="546317DE" w14:textId="2527AA82" w:rsidR="00EE6034" w:rsidRDefault="00EE6034"/>
    <w:p w14:paraId="65F723C3" w14:textId="3AB301F0" w:rsidR="00EE6034" w:rsidRDefault="00EE6034"/>
    <w:p w14:paraId="005E281D" w14:textId="632946E6" w:rsidR="006B18CE" w:rsidRPr="00054AD8" w:rsidRDefault="006B18CE" w:rsidP="00054AD8">
      <w:pPr>
        <w:pStyle w:val="Ttulo1"/>
        <w:rPr>
          <w:rFonts w:ascii="Arial" w:hAnsi="Arial" w:cs="Arial"/>
          <w:b w:val="0"/>
          <w:bCs w:val="0"/>
          <w:sz w:val="24"/>
          <w:szCs w:val="24"/>
        </w:rPr>
      </w:pPr>
      <w:bookmarkStart w:id="65" w:name="_Toc110719658"/>
      <w:r w:rsidRPr="00054AD8">
        <w:rPr>
          <w:rFonts w:ascii="Arial" w:hAnsi="Arial" w:cs="Arial"/>
          <w:b w:val="0"/>
          <w:bCs w:val="0"/>
          <w:sz w:val="24"/>
          <w:szCs w:val="24"/>
        </w:rPr>
        <w:t>Anexo 4</w:t>
      </w:r>
      <w:bookmarkEnd w:id="65"/>
    </w:p>
    <w:p w14:paraId="5F407B91" w14:textId="1D642AD4" w:rsidR="008D2193" w:rsidRPr="006B18CE" w:rsidRDefault="009C39CC" w:rsidP="006B18CE">
      <w:r w:rsidRPr="006B18CE">
        <w:t xml:space="preserve">Efectos Marginales </w:t>
      </w:r>
    </w:p>
    <w:p w14:paraId="3E14DDA2" w14:textId="77777777" w:rsidR="008D2193" w:rsidRDefault="008D2193" w:rsidP="008D2193">
      <w:pPr>
        <w:pStyle w:val="NormalWeb"/>
        <w:spacing w:before="0" w:beforeAutospacing="0" w:after="0" w:afterAutospacing="0" w:line="360" w:lineRule="auto"/>
        <w:jc w:val="both"/>
        <w:rPr>
          <w:rFonts w:ascii="Arial" w:hAnsi="Arial" w:cs="Arial"/>
          <w:color w:val="000000"/>
        </w:rPr>
      </w:pPr>
    </w:p>
    <w:tbl>
      <w:tblPr>
        <w:tblW w:w="8880" w:type="dxa"/>
        <w:tblCellMar>
          <w:left w:w="70" w:type="dxa"/>
          <w:right w:w="70" w:type="dxa"/>
        </w:tblCellMar>
        <w:tblLook w:val="04A0" w:firstRow="1" w:lastRow="0" w:firstColumn="1" w:lastColumn="0" w:noHBand="0" w:noVBand="1"/>
      </w:tblPr>
      <w:tblGrid>
        <w:gridCol w:w="2420"/>
        <w:gridCol w:w="3840"/>
        <w:gridCol w:w="1420"/>
        <w:gridCol w:w="1200"/>
      </w:tblGrid>
      <w:tr w:rsidR="00971197" w:rsidRPr="00971197" w14:paraId="27E36CC6" w14:textId="77777777" w:rsidTr="00971197">
        <w:trPr>
          <w:trHeight w:val="300"/>
        </w:trPr>
        <w:tc>
          <w:tcPr>
            <w:tcW w:w="242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23C9C7AA"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lastRenderedPageBreak/>
              <w:t>Average marginal effects</w:t>
            </w:r>
          </w:p>
        </w:tc>
        <w:tc>
          <w:tcPr>
            <w:tcW w:w="3840" w:type="dxa"/>
            <w:tcBorders>
              <w:top w:val="single" w:sz="4" w:space="0" w:color="auto"/>
              <w:left w:val="nil"/>
              <w:bottom w:val="single" w:sz="4" w:space="0" w:color="auto"/>
              <w:right w:val="single" w:sz="4" w:space="0" w:color="auto"/>
            </w:tcBorders>
            <w:shd w:val="clear" w:color="4472C4" w:fill="FFFFFF"/>
            <w:noWrap/>
            <w:vAlign w:val="bottom"/>
            <w:hideMark/>
          </w:tcPr>
          <w:p w14:paraId="0EFD98C1"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Term</w:t>
            </w:r>
          </w:p>
        </w:tc>
        <w:tc>
          <w:tcPr>
            <w:tcW w:w="1420" w:type="dxa"/>
            <w:tcBorders>
              <w:top w:val="single" w:sz="4" w:space="0" w:color="auto"/>
              <w:left w:val="nil"/>
              <w:bottom w:val="single" w:sz="4" w:space="0" w:color="auto"/>
              <w:right w:val="single" w:sz="4" w:space="0" w:color="auto"/>
            </w:tcBorders>
            <w:shd w:val="clear" w:color="4472C4" w:fill="FFFFFF"/>
            <w:noWrap/>
            <w:vAlign w:val="bottom"/>
            <w:hideMark/>
          </w:tcPr>
          <w:p w14:paraId="31D9EF58"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Effect</w:t>
            </w:r>
          </w:p>
        </w:tc>
        <w:tc>
          <w:tcPr>
            <w:tcW w:w="1200" w:type="dxa"/>
            <w:tcBorders>
              <w:top w:val="single" w:sz="4" w:space="0" w:color="auto"/>
              <w:left w:val="nil"/>
              <w:bottom w:val="single" w:sz="4" w:space="0" w:color="auto"/>
              <w:right w:val="single" w:sz="4" w:space="0" w:color="auto"/>
            </w:tcBorders>
            <w:shd w:val="clear" w:color="4472C4" w:fill="FFFFFF"/>
            <w:noWrap/>
            <w:vAlign w:val="bottom"/>
            <w:hideMark/>
          </w:tcPr>
          <w:p w14:paraId="10BFC489"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Std. Error</w:t>
            </w:r>
          </w:p>
        </w:tc>
      </w:tr>
      <w:tr w:rsidR="00971197" w:rsidRPr="00971197" w14:paraId="173F966B" w14:textId="77777777" w:rsidTr="00971197">
        <w:trPr>
          <w:trHeight w:val="29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14:paraId="5AD0B9D3"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1</w:t>
            </w:r>
          </w:p>
        </w:tc>
        <w:tc>
          <w:tcPr>
            <w:tcW w:w="3840" w:type="dxa"/>
            <w:tcBorders>
              <w:top w:val="nil"/>
              <w:left w:val="nil"/>
              <w:bottom w:val="single" w:sz="4" w:space="0" w:color="auto"/>
              <w:right w:val="single" w:sz="4" w:space="0" w:color="auto"/>
            </w:tcBorders>
            <w:shd w:val="clear" w:color="000000" w:fill="FFFFFF"/>
            <w:noWrap/>
            <w:vAlign w:val="bottom"/>
            <w:hideMark/>
          </w:tcPr>
          <w:p w14:paraId="1475C1F3" w14:textId="77777777" w:rsidR="00971197" w:rsidRPr="00971197" w:rsidRDefault="00971197" w:rsidP="00A5338F">
            <w:pPr>
              <w:spacing w:after="0" w:line="240" w:lineRule="auto"/>
              <w:rPr>
                <w:rFonts w:ascii="Calibri" w:eastAsia="Times New Roman" w:hAnsi="Calibri" w:cs="Calibri"/>
                <w:color w:val="000000"/>
                <w:lang w:eastAsia="es-CL"/>
              </w:rPr>
            </w:pPr>
            <w:r w:rsidRPr="00971197">
              <w:rPr>
                <w:rFonts w:ascii="Calibri" w:eastAsia="Times New Roman" w:hAnsi="Calibri" w:cs="Calibri"/>
                <w:color w:val="000000"/>
                <w:lang w:eastAsia="es-CL"/>
              </w:rPr>
              <w:t>alta_agricultura</w:t>
            </w:r>
          </w:p>
        </w:tc>
        <w:tc>
          <w:tcPr>
            <w:tcW w:w="1420" w:type="dxa"/>
            <w:tcBorders>
              <w:top w:val="nil"/>
              <w:left w:val="nil"/>
              <w:bottom w:val="single" w:sz="4" w:space="0" w:color="auto"/>
              <w:right w:val="single" w:sz="4" w:space="0" w:color="auto"/>
            </w:tcBorders>
            <w:shd w:val="clear" w:color="000000" w:fill="FFFFFF"/>
            <w:noWrap/>
            <w:vAlign w:val="bottom"/>
            <w:hideMark/>
          </w:tcPr>
          <w:p w14:paraId="049E4925"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0.47247</w:t>
            </w:r>
          </w:p>
        </w:tc>
        <w:tc>
          <w:tcPr>
            <w:tcW w:w="1200" w:type="dxa"/>
            <w:tcBorders>
              <w:top w:val="nil"/>
              <w:left w:val="nil"/>
              <w:bottom w:val="single" w:sz="4" w:space="0" w:color="auto"/>
              <w:right w:val="single" w:sz="4" w:space="0" w:color="auto"/>
            </w:tcBorders>
            <w:shd w:val="clear" w:color="000000" w:fill="FFFFFF"/>
            <w:noWrap/>
            <w:vAlign w:val="bottom"/>
            <w:hideMark/>
          </w:tcPr>
          <w:p w14:paraId="4768B6F4"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0.056073</w:t>
            </w:r>
          </w:p>
        </w:tc>
      </w:tr>
      <w:tr w:rsidR="00971197" w:rsidRPr="00971197" w14:paraId="1294A95E" w14:textId="77777777" w:rsidTr="00971197">
        <w:trPr>
          <w:trHeight w:val="29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14:paraId="7D7A504C"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2</w:t>
            </w:r>
          </w:p>
        </w:tc>
        <w:tc>
          <w:tcPr>
            <w:tcW w:w="3840" w:type="dxa"/>
            <w:tcBorders>
              <w:top w:val="nil"/>
              <w:left w:val="nil"/>
              <w:bottom w:val="single" w:sz="4" w:space="0" w:color="auto"/>
              <w:right w:val="single" w:sz="4" w:space="0" w:color="auto"/>
            </w:tcBorders>
            <w:shd w:val="clear" w:color="000000" w:fill="FFFFFF"/>
            <w:noWrap/>
            <w:vAlign w:val="bottom"/>
            <w:hideMark/>
          </w:tcPr>
          <w:p w14:paraId="5867741C" w14:textId="77777777" w:rsidR="00971197" w:rsidRPr="00971197" w:rsidRDefault="00971197" w:rsidP="00A5338F">
            <w:pPr>
              <w:spacing w:after="0" w:line="240" w:lineRule="auto"/>
              <w:rPr>
                <w:rFonts w:ascii="Calibri" w:eastAsia="Times New Roman" w:hAnsi="Calibri" w:cs="Calibri"/>
                <w:color w:val="000000"/>
                <w:lang w:eastAsia="es-CL"/>
              </w:rPr>
            </w:pPr>
            <w:r w:rsidRPr="00971197">
              <w:rPr>
                <w:rFonts w:ascii="Calibri" w:eastAsia="Times New Roman" w:hAnsi="Calibri" w:cs="Calibri"/>
                <w:color w:val="000000"/>
                <w:lang w:eastAsia="es-CL"/>
              </w:rPr>
              <w:t>log_precio_uf_caudal</w:t>
            </w:r>
          </w:p>
        </w:tc>
        <w:tc>
          <w:tcPr>
            <w:tcW w:w="1420" w:type="dxa"/>
            <w:tcBorders>
              <w:top w:val="nil"/>
              <w:left w:val="nil"/>
              <w:bottom w:val="single" w:sz="4" w:space="0" w:color="auto"/>
              <w:right w:val="single" w:sz="4" w:space="0" w:color="auto"/>
            </w:tcBorders>
            <w:shd w:val="clear" w:color="000000" w:fill="FFFFFF"/>
            <w:noWrap/>
            <w:vAlign w:val="bottom"/>
            <w:hideMark/>
          </w:tcPr>
          <w:p w14:paraId="13DE43CC"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0.06724</w:t>
            </w:r>
          </w:p>
        </w:tc>
        <w:tc>
          <w:tcPr>
            <w:tcW w:w="1200" w:type="dxa"/>
            <w:tcBorders>
              <w:top w:val="nil"/>
              <w:left w:val="nil"/>
              <w:bottom w:val="single" w:sz="4" w:space="0" w:color="auto"/>
              <w:right w:val="single" w:sz="4" w:space="0" w:color="auto"/>
            </w:tcBorders>
            <w:shd w:val="clear" w:color="000000" w:fill="FFFFFF"/>
            <w:noWrap/>
            <w:vAlign w:val="bottom"/>
            <w:hideMark/>
          </w:tcPr>
          <w:p w14:paraId="50DB929E"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0.005635</w:t>
            </w:r>
          </w:p>
        </w:tc>
      </w:tr>
      <w:tr w:rsidR="00971197" w:rsidRPr="00971197" w14:paraId="5EEBC864" w14:textId="77777777" w:rsidTr="00971197">
        <w:trPr>
          <w:trHeight w:val="290"/>
        </w:trPr>
        <w:tc>
          <w:tcPr>
            <w:tcW w:w="2420" w:type="dxa"/>
            <w:tcBorders>
              <w:top w:val="nil"/>
              <w:left w:val="single" w:sz="4" w:space="0" w:color="auto"/>
              <w:bottom w:val="single" w:sz="4" w:space="0" w:color="auto"/>
              <w:right w:val="single" w:sz="4" w:space="0" w:color="auto"/>
            </w:tcBorders>
            <w:shd w:val="clear" w:color="000000" w:fill="FFFFFF"/>
            <w:noWrap/>
            <w:vAlign w:val="bottom"/>
            <w:hideMark/>
          </w:tcPr>
          <w:p w14:paraId="6C323930"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3</w:t>
            </w:r>
          </w:p>
        </w:tc>
        <w:tc>
          <w:tcPr>
            <w:tcW w:w="3840" w:type="dxa"/>
            <w:tcBorders>
              <w:top w:val="nil"/>
              <w:left w:val="nil"/>
              <w:bottom w:val="single" w:sz="4" w:space="0" w:color="auto"/>
              <w:right w:val="single" w:sz="4" w:space="0" w:color="auto"/>
            </w:tcBorders>
            <w:shd w:val="clear" w:color="000000" w:fill="FFFFFF"/>
            <w:noWrap/>
            <w:vAlign w:val="bottom"/>
            <w:hideMark/>
          </w:tcPr>
          <w:p w14:paraId="5DC8CF8F" w14:textId="77777777" w:rsidR="00971197" w:rsidRPr="00971197" w:rsidRDefault="00971197" w:rsidP="00A5338F">
            <w:pPr>
              <w:spacing w:after="0" w:line="240" w:lineRule="auto"/>
              <w:rPr>
                <w:rFonts w:ascii="Calibri" w:eastAsia="Times New Roman" w:hAnsi="Calibri" w:cs="Calibri"/>
                <w:color w:val="000000"/>
                <w:lang w:eastAsia="es-CL"/>
              </w:rPr>
            </w:pPr>
            <w:r w:rsidRPr="00971197">
              <w:rPr>
                <w:rFonts w:ascii="Calibri" w:eastAsia="Times New Roman" w:hAnsi="Calibri" w:cs="Calibri"/>
                <w:color w:val="000000"/>
                <w:lang w:eastAsia="es-CL"/>
              </w:rPr>
              <w:t>alta_agricultura_x_log_precio_uf_caudal</w:t>
            </w:r>
          </w:p>
        </w:tc>
        <w:tc>
          <w:tcPr>
            <w:tcW w:w="1420" w:type="dxa"/>
            <w:tcBorders>
              <w:top w:val="nil"/>
              <w:left w:val="nil"/>
              <w:bottom w:val="single" w:sz="4" w:space="0" w:color="auto"/>
              <w:right w:val="single" w:sz="4" w:space="0" w:color="auto"/>
            </w:tcBorders>
            <w:shd w:val="clear" w:color="000000" w:fill="FFFFFF"/>
            <w:noWrap/>
            <w:vAlign w:val="bottom"/>
            <w:hideMark/>
          </w:tcPr>
          <w:p w14:paraId="7BCF9B27"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-0.11699</w:t>
            </w:r>
          </w:p>
        </w:tc>
        <w:tc>
          <w:tcPr>
            <w:tcW w:w="1200" w:type="dxa"/>
            <w:tcBorders>
              <w:top w:val="nil"/>
              <w:left w:val="nil"/>
              <w:bottom w:val="single" w:sz="4" w:space="0" w:color="auto"/>
              <w:right w:val="single" w:sz="4" w:space="0" w:color="auto"/>
            </w:tcBorders>
            <w:shd w:val="clear" w:color="000000" w:fill="FFFFFF"/>
            <w:noWrap/>
            <w:vAlign w:val="bottom"/>
            <w:hideMark/>
          </w:tcPr>
          <w:p w14:paraId="6680312F"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0.009089</w:t>
            </w:r>
          </w:p>
        </w:tc>
      </w:tr>
    </w:tbl>
    <w:p w14:paraId="454FB043" w14:textId="77777777" w:rsidR="008D2193" w:rsidRDefault="008D2193" w:rsidP="008D2193">
      <w:pPr>
        <w:pStyle w:val="NormalWeb"/>
        <w:spacing w:before="0" w:beforeAutospacing="0" w:after="0" w:afterAutospacing="0" w:line="360" w:lineRule="auto"/>
        <w:jc w:val="both"/>
        <w:rPr>
          <w:rFonts w:ascii="Arial" w:hAnsi="Arial" w:cs="Arial"/>
          <w:color w:val="000000"/>
        </w:rPr>
      </w:pPr>
    </w:p>
    <w:p w14:paraId="1D29C2DF" w14:textId="77777777" w:rsidR="008D2193" w:rsidRDefault="008D2193" w:rsidP="008D2193">
      <w:pPr>
        <w:pStyle w:val="NormalWeb"/>
        <w:spacing w:before="0" w:beforeAutospacing="0" w:after="0" w:afterAutospacing="0" w:line="360" w:lineRule="auto"/>
        <w:jc w:val="both"/>
        <w:rPr>
          <w:rFonts w:ascii="Arial" w:hAnsi="Arial" w:cs="Arial"/>
          <w:color w:val="000000"/>
        </w:rPr>
      </w:pPr>
    </w:p>
    <w:tbl>
      <w:tblPr>
        <w:tblW w:w="6020" w:type="dxa"/>
        <w:tblInd w:w="1401" w:type="dxa"/>
        <w:tblCellMar>
          <w:left w:w="70" w:type="dxa"/>
          <w:right w:w="70" w:type="dxa"/>
        </w:tblCellMar>
        <w:tblLook w:val="04A0" w:firstRow="1" w:lastRow="0" w:firstColumn="1" w:lastColumn="0" w:noHBand="0" w:noVBand="1"/>
      </w:tblPr>
      <w:tblGrid>
        <w:gridCol w:w="1200"/>
        <w:gridCol w:w="2420"/>
        <w:gridCol w:w="1200"/>
        <w:gridCol w:w="1200"/>
      </w:tblGrid>
      <w:tr w:rsidR="00971197" w:rsidRPr="00971197" w14:paraId="08657F5B" w14:textId="77777777" w:rsidTr="00971197">
        <w:trPr>
          <w:trHeight w:val="300"/>
        </w:trPr>
        <w:tc>
          <w:tcPr>
            <w:tcW w:w="120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6BD3C2DE"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z value</w:t>
            </w:r>
          </w:p>
        </w:tc>
        <w:tc>
          <w:tcPr>
            <w:tcW w:w="2420" w:type="dxa"/>
            <w:tcBorders>
              <w:top w:val="single" w:sz="4" w:space="0" w:color="auto"/>
              <w:left w:val="nil"/>
              <w:bottom w:val="single" w:sz="4" w:space="0" w:color="auto"/>
              <w:right w:val="single" w:sz="4" w:space="0" w:color="auto"/>
            </w:tcBorders>
            <w:shd w:val="clear" w:color="4472C4" w:fill="FFFFFF"/>
            <w:noWrap/>
            <w:vAlign w:val="bottom"/>
            <w:hideMark/>
          </w:tcPr>
          <w:p w14:paraId="35E7B689"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Pr(&gt;|z|)</w:t>
            </w:r>
          </w:p>
        </w:tc>
        <w:tc>
          <w:tcPr>
            <w:tcW w:w="1200" w:type="dxa"/>
            <w:tcBorders>
              <w:top w:val="single" w:sz="4" w:space="0" w:color="auto"/>
              <w:left w:val="nil"/>
              <w:bottom w:val="single" w:sz="4" w:space="0" w:color="auto"/>
              <w:right w:val="single" w:sz="4" w:space="0" w:color="auto"/>
            </w:tcBorders>
            <w:shd w:val="clear" w:color="4472C4" w:fill="FFFFFF"/>
            <w:noWrap/>
            <w:vAlign w:val="bottom"/>
            <w:hideMark/>
          </w:tcPr>
          <w:p w14:paraId="1552713A"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2.50%</w:t>
            </w:r>
          </w:p>
        </w:tc>
        <w:tc>
          <w:tcPr>
            <w:tcW w:w="1200" w:type="dxa"/>
            <w:tcBorders>
              <w:top w:val="single" w:sz="4" w:space="0" w:color="auto"/>
              <w:left w:val="nil"/>
              <w:bottom w:val="single" w:sz="4" w:space="0" w:color="auto"/>
              <w:right w:val="single" w:sz="4" w:space="0" w:color="auto"/>
            </w:tcBorders>
            <w:shd w:val="clear" w:color="4472C4" w:fill="FFFFFF"/>
            <w:noWrap/>
            <w:vAlign w:val="bottom"/>
            <w:hideMark/>
          </w:tcPr>
          <w:p w14:paraId="16CE6E2D" w14:textId="77777777" w:rsidR="00971197" w:rsidRPr="00971197" w:rsidRDefault="00971197" w:rsidP="00971197">
            <w:pPr>
              <w:spacing w:after="0" w:line="240" w:lineRule="auto"/>
              <w:jc w:val="center"/>
              <w:rPr>
                <w:rFonts w:ascii="Calibri" w:eastAsia="Times New Roman" w:hAnsi="Calibri" w:cs="Calibri"/>
                <w:b/>
                <w:bCs/>
                <w:color w:val="000000"/>
                <w:lang w:eastAsia="es-CL"/>
              </w:rPr>
            </w:pPr>
            <w:r w:rsidRPr="00971197">
              <w:rPr>
                <w:rFonts w:ascii="Calibri" w:eastAsia="Times New Roman" w:hAnsi="Calibri" w:cs="Calibri"/>
                <w:b/>
                <w:bCs/>
                <w:color w:val="000000"/>
                <w:lang w:eastAsia="es-CL"/>
              </w:rPr>
              <w:t>97.50%</w:t>
            </w:r>
          </w:p>
        </w:tc>
      </w:tr>
      <w:tr w:rsidR="00971197" w:rsidRPr="00971197" w14:paraId="0D5417F8" w14:textId="77777777" w:rsidTr="00971197">
        <w:trPr>
          <w:trHeight w:val="2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14:paraId="38D372B7"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8.426</w:t>
            </w:r>
          </w:p>
        </w:tc>
        <w:tc>
          <w:tcPr>
            <w:tcW w:w="2420" w:type="dxa"/>
            <w:tcBorders>
              <w:top w:val="nil"/>
              <w:left w:val="nil"/>
              <w:bottom w:val="single" w:sz="4" w:space="0" w:color="auto"/>
              <w:right w:val="single" w:sz="4" w:space="0" w:color="auto"/>
            </w:tcBorders>
            <w:shd w:val="clear" w:color="000000" w:fill="FFFFFF"/>
            <w:noWrap/>
            <w:vAlign w:val="bottom"/>
            <w:hideMark/>
          </w:tcPr>
          <w:p w14:paraId="22E4BA36"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&lt; 0.000000000000000222</w:t>
            </w:r>
          </w:p>
        </w:tc>
        <w:tc>
          <w:tcPr>
            <w:tcW w:w="1200" w:type="dxa"/>
            <w:tcBorders>
              <w:top w:val="nil"/>
              <w:left w:val="nil"/>
              <w:bottom w:val="single" w:sz="4" w:space="0" w:color="auto"/>
              <w:right w:val="single" w:sz="4" w:space="0" w:color="auto"/>
            </w:tcBorders>
            <w:shd w:val="clear" w:color="000000" w:fill="FFFFFF"/>
            <w:noWrap/>
            <w:vAlign w:val="bottom"/>
            <w:hideMark/>
          </w:tcPr>
          <w:p w14:paraId="3BC87A64"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0.3626</w:t>
            </w:r>
          </w:p>
        </w:tc>
        <w:tc>
          <w:tcPr>
            <w:tcW w:w="1200" w:type="dxa"/>
            <w:tcBorders>
              <w:top w:val="nil"/>
              <w:left w:val="nil"/>
              <w:bottom w:val="single" w:sz="4" w:space="0" w:color="auto"/>
              <w:right w:val="single" w:sz="4" w:space="0" w:color="auto"/>
            </w:tcBorders>
            <w:shd w:val="clear" w:color="000000" w:fill="FFFFFF"/>
            <w:noWrap/>
            <w:vAlign w:val="bottom"/>
            <w:hideMark/>
          </w:tcPr>
          <w:p w14:paraId="150C20D4"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0.5823</w:t>
            </w:r>
          </w:p>
        </w:tc>
      </w:tr>
      <w:tr w:rsidR="00971197" w:rsidRPr="00971197" w14:paraId="7B982916" w14:textId="77777777" w:rsidTr="00971197">
        <w:trPr>
          <w:trHeight w:val="2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14:paraId="6E284C59"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11.933</w:t>
            </w:r>
          </w:p>
        </w:tc>
        <w:tc>
          <w:tcPr>
            <w:tcW w:w="2420" w:type="dxa"/>
            <w:tcBorders>
              <w:top w:val="nil"/>
              <w:left w:val="nil"/>
              <w:bottom w:val="single" w:sz="4" w:space="0" w:color="auto"/>
              <w:right w:val="single" w:sz="4" w:space="0" w:color="auto"/>
            </w:tcBorders>
            <w:shd w:val="clear" w:color="000000" w:fill="FFFFFF"/>
            <w:noWrap/>
            <w:vAlign w:val="bottom"/>
            <w:hideMark/>
          </w:tcPr>
          <w:p w14:paraId="1B05E892"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&lt; 0.000000000000000222</w:t>
            </w:r>
          </w:p>
        </w:tc>
        <w:tc>
          <w:tcPr>
            <w:tcW w:w="1200" w:type="dxa"/>
            <w:tcBorders>
              <w:top w:val="nil"/>
              <w:left w:val="nil"/>
              <w:bottom w:val="single" w:sz="4" w:space="0" w:color="auto"/>
              <w:right w:val="single" w:sz="4" w:space="0" w:color="auto"/>
            </w:tcBorders>
            <w:shd w:val="clear" w:color="000000" w:fill="FFFFFF"/>
            <w:noWrap/>
            <w:vAlign w:val="bottom"/>
            <w:hideMark/>
          </w:tcPr>
          <w:p w14:paraId="4CB7F4CB"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0.0562</w:t>
            </w:r>
          </w:p>
        </w:tc>
        <w:tc>
          <w:tcPr>
            <w:tcW w:w="1200" w:type="dxa"/>
            <w:tcBorders>
              <w:top w:val="nil"/>
              <w:left w:val="nil"/>
              <w:bottom w:val="single" w:sz="4" w:space="0" w:color="auto"/>
              <w:right w:val="single" w:sz="4" w:space="0" w:color="auto"/>
            </w:tcBorders>
            <w:shd w:val="clear" w:color="000000" w:fill="FFFFFF"/>
            <w:noWrap/>
            <w:vAlign w:val="bottom"/>
            <w:hideMark/>
          </w:tcPr>
          <w:p w14:paraId="4836DBB9"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0.07829</w:t>
            </w:r>
          </w:p>
        </w:tc>
      </w:tr>
      <w:tr w:rsidR="00971197" w:rsidRPr="00971197" w14:paraId="47E8DB65" w14:textId="77777777" w:rsidTr="00971197">
        <w:trPr>
          <w:trHeight w:val="2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14:paraId="176D2BE1"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-12.872</w:t>
            </w:r>
          </w:p>
        </w:tc>
        <w:tc>
          <w:tcPr>
            <w:tcW w:w="2420" w:type="dxa"/>
            <w:tcBorders>
              <w:top w:val="nil"/>
              <w:left w:val="nil"/>
              <w:bottom w:val="single" w:sz="4" w:space="0" w:color="auto"/>
              <w:right w:val="single" w:sz="4" w:space="0" w:color="auto"/>
            </w:tcBorders>
            <w:shd w:val="clear" w:color="000000" w:fill="FFFFFF"/>
            <w:noWrap/>
            <w:vAlign w:val="bottom"/>
            <w:hideMark/>
          </w:tcPr>
          <w:p w14:paraId="52390604"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&lt; 0.000000000000000222</w:t>
            </w:r>
          </w:p>
        </w:tc>
        <w:tc>
          <w:tcPr>
            <w:tcW w:w="1200" w:type="dxa"/>
            <w:tcBorders>
              <w:top w:val="nil"/>
              <w:left w:val="nil"/>
              <w:bottom w:val="single" w:sz="4" w:space="0" w:color="auto"/>
              <w:right w:val="single" w:sz="4" w:space="0" w:color="auto"/>
            </w:tcBorders>
            <w:shd w:val="clear" w:color="000000" w:fill="FFFFFF"/>
            <w:noWrap/>
            <w:vAlign w:val="bottom"/>
            <w:hideMark/>
          </w:tcPr>
          <w:p w14:paraId="70A8B8E4"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-0.1348</w:t>
            </w:r>
          </w:p>
        </w:tc>
        <w:tc>
          <w:tcPr>
            <w:tcW w:w="1200" w:type="dxa"/>
            <w:tcBorders>
              <w:top w:val="nil"/>
              <w:left w:val="nil"/>
              <w:bottom w:val="single" w:sz="4" w:space="0" w:color="auto"/>
              <w:right w:val="single" w:sz="4" w:space="0" w:color="auto"/>
            </w:tcBorders>
            <w:shd w:val="clear" w:color="000000" w:fill="FFFFFF"/>
            <w:noWrap/>
            <w:vAlign w:val="bottom"/>
            <w:hideMark/>
          </w:tcPr>
          <w:p w14:paraId="13CA032F" w14:textId="77777777" w:rsidR="00971197" w:rsidRPr="00971197" w:rsidRDefault="00971197" w:rsidP="00971197">
            <w:pPr>
              <w:spacing w:after="0" w:line="240" w:lineRule="auto"/>
              <w:jc w:val="center"/>
              <w:rPr>
                <w:rFonts w:ascii="Calibri" w:eastAsia="Times New Roman" w:hAnsi="Calibri" w:cs="Calibri"/>
                <w:color w:val="000000"/>
                <w:lang w:eastAsia="es-CL"/>
              </w:rPr>
            </w:pPr>
            <w:r w:rsidRPr="00971197">
              <w:rPr>
                <w:rFonts w:ascii="Calibri" w:eastAsia="Times New Roman" w:hAnsi="Calibri" w:cs="Calibri"/>
                <w:color w:val="000000"/>
                <w:lang w:eastAsia="es-CL"/>
              </w:rPr>
              <w:t>-0.09918</w:t>
            </w:r>
          </w:p>
        </w:tc>
      </w:tr>
    </w:tbl>
    <w:p w14:paraId="6625B841" w14:textId="77777777" w:rsidR="008D2193" w:rsidRPr="00A03A6C" w:rsidRDefault="008D2193" w:rsidP="008D2193">
      <w:pPr>
        <w:pStyle w:val="NormalWeb"/>
        <w:spacing w:before="0" w:beforeAutospacing="0" w:after="0" w:afterAutospacing="0" w:line="360" w:lineRule="auto"/>
        <w:jc w:val="both"/>
        <w:rPr>
          <w:rFonts w:ascii="Arial" w:hAnsi="Arial" w:cs="Arial"/>
          <w:color w:val="000000"/>
        </w:rPr>
      </w:pPr>
    </w:p>
    <w:p w14:paraId="259EFC44" w14:textId="77777777" w:rsidR="008D2193" w:rsidRDefault="008D2193"/>
    <w:sectPr w:rsidR="008D2193" w:rsidSect="00B525A1">
      <w:footerReference w:type="default" r:id="rId2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4A08" w14:textId="77777777" w:rsidR="00DF2F0F" w:rsidRDefault="00DF2F0F" w:rsidP="00932F71">
      <w:pPr>
        <w:spacing w:after="0" w:line="240" w:lineRule="auto"/>
      </w:pPr>
      <w:r>
        <w:separator/>
      </w:r>
    </w:p>
  </w:endnote>
  <w:endnote w:type="continuationSeparator" w:id="0">
    <w:p w14:paraId="3C956573" w14:textId="77777777" w:rsidR="00DF2F0F" w:rsidRDefault="00DF2F0F" w:rsidP="0093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08501"/>
      <w:docPartObj>
        <w:docPartGallery w:val="Page Numbers (Bottom of Page)"/>
        <w:docPartUnique/>
      </w:docPartObj>
    </w:sdtPr>
    <w:sdtContent>
      <w:p w14:paraId="0048A9A2" w14:textId="4F7B21D9" w:rsidR="00EC31BD" w:rsidRDefault="00EC31BD">
        <w:pPr>
          <w:pStyle w:val="Piedepgina"/>
          <w:jc w:val="center"/>
        </w:pPr>
        <w:r>
          <w:fldChar w:fldCharType="begin"/>
        </w:r>
        <w:r>
          <w:instrText>PAGE   \* MERGEFORMAT</w:instrText>
        </w:r>
        <w:r>
          <w:fldChar w:fldCharType="separate"/>
        </w:r>
        <w:r>
          <w:rPr>
            <w:lang w:val="es-ES"/>
          </w:rPr>
          <w:t>2</w:t>
        </w:r>
        <w:r>
          <w:fldChar w:fldCharType="end"/>
        </w:r>
      </w:p>
    </w:sdtContent>
  </w:sdt>
  <w:p w14:paraId="329E5C53" w14:textId="77777777" w:rsidR="00EC31BD" w:rsidRDefault="00EC31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3C87" w14:textId="77777777" w:rsidR="006030D9" w:rsidRDefault="006030D9">
    <w:pPr>
      <w:pStyle w:val="Piedepgina"/>
      <w:jc w:val="center"/>
    </w:pPr>
  </w:p>
  <w:sdt>
    <w:sdtPr>
      <w:id w:val="-65108913"/>
      <w:docPartObj>
        <w:docPartGallery w:val="Page Numbers (Bottom of Page)"/>
        <w:docPartUnique/>
      </w:docPartObj>
    </w:sdtPr>
    <w:sdtContent>
      <w:p w14:paraId="30263229" w14:textId="10064F34" w:rsidR="006030D9" w:rsidRDefault="006030D9">
        <w:pPr>
          <w:pStyle w:val="Piedepgina"/>
          <w:jc w:val="center"/>
        </w:pPr>
        <w:r>
          <w:fldChar w:fldCharType="begin"/>
        </w:r>
        <w:r>
          <w:instrText>PAGE   \* MERGEFORMAT</w:instrText>
        </w:r>
        <w:r>
          <w:fldChar w:fldCharType="separate"/>
        </w:r>
        <w:r>
          <w:rPr>
            <w:lang w:val="es-ES"/>
          </w:rPr>
          <w:t>2</w:t>
        </w:r>
        <w:r>
          <w:fldChar w:fldCharType="end"/>
        </w:r>
      </w:p>
    </w:sdtContent>
  </w:sdt>
  <w:p w14:paraId="720F36BC" w14:textId="77777777" w:rsidR="00BF3069" w:rsidRDefault="00BF30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520E" w14:textId="77777777" w:rsidR="00CF499B" w:rsidRDefault="00CF499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760117"/>
      <w:docPartObj>
        <w:docPartGallery w:val="Page Numbers (Bottom of Page)"/>
        <w:docPartUnique/>
      </w:docPartObj>
    </w:sdtPr>
    <w:sdtContent>
      <w:p w14:paraId="24D08BD3" w14:textId="77777777" w:rsidR="00257101" w:rsidRDefault="00257101">
        <w:pPr>
          <w:pStyle w:val="Piedepgina"/>
          <w:jc w:val="center"/>
        </w:pPr>
        <w:r>
          <w:fldChar w:fldCharType="begin"/>
        </w:r>
        <w:r>
          <w:instrText>PAGE   \* MERGEFORMAT</w:instrText>
        </w:r>
        <w:r>
          <w:fldChar w:fldCharType="separate"/>
        </w:r>
        <w:r w:rsidRPr="003E473B">
          <w:rPr>
            <w:noProof/>
            <w:lang w:val="es-ES"/>
          </w:rPr>
          <w:t>1</w:t>
        </w:r>
        <w:r>
          <w:fldChar w:fldCharType="end"/>
        </w:r>
      </w:p>
    </w:sdtContent>
  </w:sdt>
  <w:p w14:paraId="6F90F4DE" w14:textId="77777777" w:rsidR="00257101" w:rsidRDefault="002571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AD56" w14:textId="77777777" w:rsidR="00DF2F0F" w:rsidRDefault="00DF2F0F" w:rsidP="00932F71">
      <w:pPr>
        <w:spacing w:after="0" w:line="240" w:lineRule="auto"/>
      </w:pPr>
      <w:r>
        <w:separator/>
      </w:r>
    </w:p>
  </w:footnote>
  <w:footnote w:type="continuationSeparator" w:id="0">
    <w:p w14:paraId="5D8212F5" w14:textId="77777777" w:rsidR="00DF2F0F" w:rsidRDefault="00DF2F0F" w:rsidP="0093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7E84"/>
    <w:multiLevelType w:val="multilevel"/>
    <w:tmpl w:val="D158A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40B5E"/>
    <w:multiLevelType w:val="multilevel"/>
    <w:tmpl w:val="8CF4D138"/>
    <w:lvl w:ilvl="0">
      <w:start w:val="1"/>
      <w:numFmt w:val="decimal"/>
      <w:lvlText w:val="%1."/>
      <w:lvlJc w:val="left"/>
      <w:pPr>
        <w:ind w:left="680" w:hanging="680"/>
      </w:pPr>
    </w:lvl>
    <w:lvl w:ilvl="1">
      <w:start w:val="1"/>
      <w:numFmt w:val="decimal"/>
      <w:lvlText w:val="%1.%2."/>
      <w:lvlJc w:val="left"/>
      <w:pPr>
        <w:ind w:left="1034" w:hanging="680"/>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2" w15:restartNumberingAfterBreak="0">
    <w:nsid w:val="36355CC6"/>
    <w:multiLevelType w:val="multilevel"/>
    <w:tmpl w:val="9F562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80BD4"/>
    <w:multiLevelType w:val="multilevel"/>
    <w:tmpl w:val="C60A0D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366356"/>
    <w:multiLevelType w:val="hybridMultilevel"/>
    <w:tmpl w:val="C1CEB1B6"/>
    <w:lvl w:ilvl="0" w:tplc="5D227CC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00128AD"/>
    <w:multiLevelType w:val="multilevel"/>
    <w:tmpl w:val="6E10E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63E9D"/>
    <w:multiLevelType w:val="multilevel"/>
    <w:tmpl w:val="9EDA823A"/>
    <w:lvl w:ilvl="0">
      <w:start w:val="1"/>
      <w:numFmt w:val="decimal"/>
      <w:lvlText w:val="%1."/>
      <w:lvlJc w:val="left"/>
      <w:pPr>
        <w:ind w:left="680" w:hanging="680"/>
      </w:pPr>
      <w:rPr>
        <w:rFonts w:hint="default"/>
      </w:rPr>
    </w:lvl>
    <w:lvl w:ilvl="1">
      <w:start w:val="1"/>
      <w:numFmt w:val="decimal"/>
      <w:lvlText w:val="%1.%2."/>
      <w:lvlJc w:val="left"/>
      <w:pPr>
        <w:ind w:left="1034" w:hanging="6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733F797A"/>
    <w:multiLevelType w:val="multilevel"/>
    <w:tmpl w:val="2FD68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E0175"/>
    <w:multiLevelType w:val="multilevel"/>
    <w:tmpl w:val="2FD68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7F0163"/>
    <w:multiLevelType w:val="multilevel"/>
    <w:tmpl w:val="E842CE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BD7A9F"/>
    <w:multiLevelType w:val="multilevel"/>
    <w:tmpl w:val="E14CD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53A91"/>
    <w:multiLevelType w:val="hybridMultilevel"/>
    <w:tmpl w:val="FBB262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FEC52E5"/>
    <w:multiLevelType w:val="hybridMultilevel"/>
    <w:tmpl w:val="DB6E967C"/>
    <w:lvl w:ilvl="0" w:tplc="7C8EF86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51262299">
    <w:abstractNumId w:val="9"/>
  </w:num>
  <w:num w:numId="2" w16cid:durableId="1296720210">
    <w:abstractNumId w:val="2"/>
  </w:num>
  <w:num w:numId="3" w16cid:durableId="2134978601">
    <w:abstractNumId w:val="3"/>
    <w:lvlOverride w:ilvl="0">
      <w:lvl w:ilvl="0">
        <w:numFmt w:val="lowerLetter"/>
        <w:lvlText w:val="%1."/>
        <w:lvlJc w:val="left"/>
      </w:lvl>
    </w:lvlOverride>
  </w:num>
  <w:num w:numId="4" w16cid:durableId="1279677138">
    <w:abstractNumId w:val="10"/>
  </w:num>
  <w:num w:numId="5" w16cid:durableId="1555654640">
    <w:abstractNumId w:val="0"/>
  </w:num>
  <w:num w:numId="6" w16cid:durableId="82187145">
    <w:abstractNumId w:val="5"/>
  </w:num>
  <w:num w:numId="7" w16cid:durableId="701707072">
    <w:abstractNumId w:val="12"/>
  </w:num>
  <w:num w:numId="8" w16cid:durableId="804666225">
    <w:abstractNumId w:val="4"/>
  </w:num>
  <w:num w:numId="9" w16cid:durableId="1107314724">
    <w:abstractNumId w:val="6"/>
  </w:num>
  <w:num w:numId="10" w16cid:durableId="1703553504">
    <w:abstractNumId w:val="7"/>
  </w:num>
  <w:num w:numId="11" w16cid:durableId="1071656930">
    <w:abstractNumId w:val="1"/>
  </w:num>
  <w:num w:numId="12" w16cid:durableId="160317743">
    <w:abstractNumId w:val="8"/>
  </w:num>
  <w:num w:numId="13" w16cid:durableId="1643850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01"/>
    <w:rsid w:val="0000262B"/>
    <w:rsid w:val="00004649"/>
    <w:rsid w:val="00004F48"/>
    <w:rsid w:val="000053C1"/>
    <w:rsid w:val="00006777"/>
    <w:rsid w:val="000105E9"/>
    <w:rsid w:val="000121CC"/>
    <w:rsid w:val="00012647"/>
    <w:rsid w:val="000133D6"/>
    <w:rsid w:val="00013B24"/>
    <w:rsid w:val="0001634C"/>
    <w:rsid w:val="000173C3"/>
    <w:rsid w:val="0002038B"/>
    <w:rsid w:val="00022E83"/>
    <w:rsid w:val="0002303C"/>
    <w:rsid w:val="0002470E"/>
    <w:rsid w:val="00030826"/>
    <w:rsid w:val="00034450"/>
    <w:rsid w:val="00035A92"/>
    <w:rsid w:val="00037371"/>
    <w:rsid w:val="00043252"/>
    <w:rsid w:val="00044848"/>
    <w:rsid w:val="00045824"/>
    <w:rsid w:val="00045CB2"/>
    <w:rsid w:val="00046BA5"/>
    <w:rsid w:val="00047BE6"/>
    <w:rsid w:val="00050018"/>
    <w:rsid w:val="0005055C"/>
    <w:rsid w:val="000523A3"/>
    <w:rsid w:val="0005391C"/>
    <w:rsid w:val="00054AD8"/>
    <w:rsid w:val="000558FD"/>
    <w:rsid w:val="00056F18"/>
    <w:rsid w:val="00060D7B"/>
    <w:rsid w:val="00061194"/>
    <w:rsid w:val="00061497"/>
    <w:rsid w:val="00066322"/>
    <w:rsid w:val="00067993"/>
    <w:rsid w:val="0007027D"/>
    <w:rsid w:val="00070D61"/>
    <w:rsid w:val="000729CA"/>
    <w:rsid w:val="000755F6"/>
    <w:rsid w:val="00080975"/>
    <w:rsid w:val="00081E2D"/>
    <w:rsid w:val="00082574"/>
    <w:rsid w:val="00082C98"/>
    <w:rsid w:val="0008315B"/>
    <w:rsid w:val="00083F10"/>
    <w:rsid w:val="00084319"/>
    <w:rsid w:val="00084547"/>
    <w:rsid w:val="0008642A"/>
    <w:rsid w:val="000933EF"/>
    <w:rsid w:val="000943C2"/>
    <w:rsid w:val="000951E1"/>
    <w:rsid w:val="00095BB1"/>
    <w:rsid w:val="00095ED1"/>
    <w:rsid w:val="00097951"/>
    <w:rsid w:val="000A2CCD"/>
    <w:rsid w:val="000A2FBC"/>
    <w:rsid w:val="000A3907"/>
    <w:rsid w:val="000A42BD"/>
    <w:rsid w:val="000A42DE"/>
    <w:rsid w:val="000A4F9C"/>
    <w:rsid w:val="000A6EB7"/>
    <w:rsid w:val="000A73F5"/>
    <w:rsid w:val="000B026D"/>
    <w:rsid w:val="000B18A3"/>
    <w:rsid w:val="000B1DF3"/>
    <w:rsid w:val="000B28AF"/>
    <w:rsid w:val="000B3A01"/>
    <w:rsid w:val="000B3C50"/>
    <w:rsid w:val="000B6263"/>
    <w:rsid w:val="000B7207"/>
    <w:rsid w:val="000B7D5F"/>
    <w:rsid w:val="000C1411"/>
    <w:rsid w:val="000C3EAB"/>
    <w:rsid w:val="000C3EFF"/>
    <w:rsid w:val="000C43EB"/>
    <w:rsid w:val="000C6CC3"/>
    <w:rsid w:val="000D196E"/>
    <w:rsid w:val="000D4521"/>
    <w:rsid w:val="000E121F"/>
    <w:rsid w:val="000E2D7F"/>
    <w:rsid w:val="000E3664"/>
    <w:rsid w:val="000E4B14"/>
    <w:rsid w:val="000E5396"/>
    <w:rsid w:val="000E58ED"/>
    <w:rsid w:val="000F054A"/>
    <w:rsid w:val="000F0827"/>
    <w:rsid w:val="000F0E85"/>
    <w:rsid w:val="000F36CF"/>
    <w:rsid w:val="000F4267"/>
    <w:rsid w:val="000F453D"/>
    <w:rsid w:val="000F48CA"/>
    <w:rsid w:val="000F5F53"/>
    <w:rsid w:val="000F7718"/>
    <w:rsid w:val="00100973"/>
    <w:rsid w:val="001011C6"/>
    <w:rsid w:val="001026DA"/>
    <w:rsid w:val="00104D99"/>
    <w:rsid w:val="00105152"/>
    <w:rsid w:val="0010603C"/>
    <w:rsid w:val="0010612A"/>
    <w:rsid w:val="001067AA"/>
    <w:rsid w:val="0010761B"/>
    <w:rsid w:val="00107A0A"/>
    <w:rsid w:val="0011161F"/>
    <w:rsid w:val="00111C8E"/>
    <w:rsid w:val="0011220A"/>
    <w:rsid w:val="00112536"/>
    <w:rsid w:val="00112CDB"/>
    <w:rsid w:val="00114C2B"/>
    <w:rsid w:val="0011500A"/>
    <w:rsid w:val="00123F6C"/>
    <w:rsid w:val="00126526"/>
    <w:rsid w:val="001269BB"/>
    <w:rsid w:val="00126E95"/>
    <w:rsid w:val="00130081"/>
    <w:rsid w:val="0013016E"/>
    <w:rsid w:val="001305F0"/>
    <w:rsid w:val="00132FA2"/>
    <w:rsid w:val="00133D00"/>
    <w:rsid w:val="00133D84"/>
    <w:rsid w:val="001348D6"/>
    <w:rsid w:val="00135B0B"/>
    <w:rsid w:val="00137B94"/>
    <w:rsid w:val="00141279"/>
    <w:rsid w:val="00142003"/>
    <w:rsid w:val="00142215"/>
    <w:rsid w:val="00142EFE"/>
    <w:rsid w:val="00144ED1"/>
    <w:rsid w:val="00151C23"/>
    <w:rsid w:val="00151E20"/>
    <w:rsid w:val="00152390"/>
    <w:rsid w:val="00152451"/>
    <w:rsid w:val="001549CE"/>
    <w:rsid w:val="0016244E"/>
    <w:rsid w:val="00163F65"/>
    <w:rsid w:val="001643FB"/>
    <w:rsid w:val="00164ECB"/>
    <w:rsid w:val="00165BFD"/>
    <w:rsid w:val="00165E2D"/>
    <w:rsid w:val="001667B2"/>
    <w:rsid w:val="00166C41"/>
    <w:rsid w:val="00170429"/>
    <w:rsid w:val="00170A59"/>
    <w:rsid w:val="00171216"/>
    <w:rsid w:val="00172447"/>
    <w:rsid w:val="00172712"/>
    <w:rsid w:val="00173819"/>
    <w:rsid w:val="00176913"/>
    <w:rsid w:val="00176D83"/>
    <w:rsid w:val="00177B3B"/>
    <w:rsid w:val="00180A25"/>
    <w:rsid w:val="00181991"/>
    <w:rsid w:val="001849DB"/>
    <w:rsid w:val="00184C1B"/>
    <w:rsid w:val="0018540F"/>
    <w:rsid w:val="0019498C"/>
    <w:rsid w:val="0019614B"/>
    <w:rsid w:val="001A1082"/>
    <w:rsid w:val="001A1249"/>
    <w:rsid w:val="001A24F8"/>
    <w:rsid w:val="001A3B7F"/>
    <w:rsid w:val="001A6E3F"/>
    <w:rsid w:val="001A709B"/>
    <w:rsid w:val="001B432C"/>
    <w:rsid w:val="001B4C7D"/>
    <w:rsid w:val="001B658D"/>
    <w:rsid w:val="001B6AF0"/>
    <w:rsid w:val="001B7807"/>
    <w:rsid w:val="001C051C"/>
    <w:rsid w:val="001C09B9"/>
    <w:rsid w:val="001C0BCC"/>
    <w:rsid w:val="001C1002"/>
    <w:rsid w:val="001C14F5"/>
    <w:rsid w:val="001C150E"/>
    <w:rsid w:val="001C19B0"/>
    <w:rsid w:val="001C2F0C"/>
    <w:rsid w:val="001C387F"/>
    <w:rsid w:val="001C3C47"/>
    <w:rsid w:val="001C550C"/>
    <w:rsid w:val="001C6E79"/>
    <w:rsid w:val="001C7BA3"/>
    <w:rsid w:val="001C7F53"/>
    <w:rsid w:val="001D1372"/>
    <w:rsid w:val="001D308E"/>
    <w:rsid w:val="001D5AD0"/>
    <w:rsid w:val="001D6EA4"/>
    <w:rsid w:val="001D6F6E"/>
    <w:rsid w:val="001E1146"/>
    <w:rsid w:val="001E6F4C"/>
    <w:rsid w:val="001E74B8"/>
    <w:rsid w:val="001F0D5B"/>
    <w:rsid w:val="001F28CB"/>
    <w:rsid w:val="001F350B"/>
    <w:rsid w:val="001F3F01"/>
    <w:rsid w:val="001F43D9"/>
    <w:rsid w:val="001F759E"/>
    <w:rsid w:val="0020071B"/>
    <w:rsid w:val="0020123B"/>
    <w:rsid w:val="0020125A"/>
    <w:rsid w:val="0020164A"/>
    <w:rsid w:val="00201C79"/>
    <w:rsid w:val="00201D7B"/>
    <w:rsid w:val="00201F46"/>
    <w:rsid w:val="0020271C"/>
    <w:rsid w:val="00202EBA"/>
    <w:rsid w:val="00203583"/>
    <w:rsid w:val="002038AB"/>
    <w:rsid w:val="00205DBD"/>
    <w:rsid w:val="00206B69"/>
    <w:rsid w:val="0021099F"/>
    <w:rsid w:val="00210C2B"/>
    <w:rsid w:val="0021171D"/>
    <w:rsid w:val="00214918"/>
    <w:rsid w:val="0021565F"/>
    <w:rsid w:val="0021614F"/>
    <w:rsid w:val="00216524"/>
    <w:rsid w:val="00216AD7"/>
    <w:rsid w:val="00217BBA"/>
    <w:rsid w:val="00220027"/>
    <w:rsid w:val="0022045D"/>
    <w:rsid w:val="00220CED"/>
    <w:rsid w:val="00221A83"/>
    <w:rsid w:val="00222D43"/>
    <w:rsid w:val="00223202"/>
    <w:rsid w:val="00225688"/>
    <w:rsid w:val="002256DF"/>
    <w:rsid w:val="00225C0D"/>
    <w:rsid w:val="00226304"/>
    <w:rsid w:val="0023113A"/>
    <w:rsid w:val="00231AA2"/>
    <w:rsid w:val="00232E3C"/>
    <w:rsid w:val="00233B80"/>
    <w:rsid w:val="002351CF"/>
    <w:rsid w:val="002357EA"/>
    <w:rsid w:val="00235F41"/>
    <w:rsid w:val="0023631C"/>
    <w:rsid w:val="00237D4D"/>
    <w:rsid w:val="00240118"/>
    <w:rsid w:val="00240889"/>
    <w:rsid w:val="00240A16"/>
    <w:rsid w:val="002412E1"/>
    <w:rsid w:val="00244239"/>
    <w:rsid w:val="00244C4A"/>
    <w:rsid w:val="002501D6"/>
    <w:rsid w:val="00252621"/>
    <w:rsid w:val="002529E0"/>
    <w:rsid w:val="00255F64"/>
    <w:rsid w:val="00257101"/>
    <w:rsid w:val="00260853"/>
    <w:rsid w:val="00261CC6"/>
    <w:rsid w:val="00264F4C"/>
    <w:rsid w:val="002654AC"/>
    <w:rsid w:val="002668EE"/>
    <w:rsid w:val="00267D8D"/>
    <w:rsid w:val="00271729"/>
    <w:rsid w:val="00271D2A"/>
    <w:rsid w:val="00275FE1"/>
    <w:rsid w:val="00277107"/>
    <w:rsid w:val="002776A4"/>
    <w:rsid w:val="00280D26"/>
    <w:rsid w:val="00284332"/>
    <w:rsid w:val="00285C53"/>
    <w:rsid w:val="00285E81"/>
    <w:rsid w:val="002866F9"/>
    <w:rsid w:val="002903B3"/>
    <w:rsid w:val="00290631"/>
    <w:rsid w:val="002907DC"/>
    <w:rsid w:val="00291885"/>
    <w:rsid w:val="00291E4E"/>
    <w:rsid w:val="00292700"/>
    <w:rsid w:val="00292DF0"/>
    <w:rsid w:val="002932D2"/>
    <w:rsid w:val="002A10D8"/>
    <w:rsid w:val="002A25E7"/>
    <w:rsid w:val="002A4514"/>
    <w:rsid w:val="002A4A12"/>
    <w:rsid w:val="002A4B6E"/>
    <w:rsid w:val="002A5558"/>
    <w:rsid w:val="002A55DD"/>
    <w:rsid w:val="002A5B78"/>
    <w:rsid w:val="002A7004"/>
    <w:rsid w:val="002B0333"/>
    <w:rsid w:val="002B26BE"/>
    <w:rsid w:val="002B2A45"/>
    <w:rsid w:val="002B68C9"/>
    <w:rsid w:val="002B76AB"/>
    <w:rsid w:val="002B7C81"/>
    <w:rsid w:val="002C0AF4"/>
    <w:rsid w:val="002C1231"/>
    <w:rsid w:val="002C1C25"/>
    <w:rsid w:val="002C3CD4"/>
    <w:rsid w:val="002C3D8D"/>
    <w:rsid w:val="002C67DD"/>
    <w:rsid w:val="002C7361"/>
    <w:rsid w:val="002C7F46"/>
    <w:rsid w:val="002D25ED"/>
    <w:rsid w:val="002D30E8"/>
    <w:rsid w:val="002D349A"/>
    <w:rsid w:val="002D3811"/>
    <w:rsid w:val="002D671C"/>
    <w:rsid w:val="002D6C35"/>
    <w:rsid w:val="002E0024"/>
    <w:rsid w:val="002E1535"/>
    <w:rsid w:val="002E1E4A"/>
    <w:rsid w:val="002E3AB9"/>
    <w:rsid w:val="002E4D9D"/>
    <w:rsid w:val="002E5B27"/>
    <w:rsid w:val="002E6CA5"/>
    <w:rsid w:val="002F03BF"/>
    <w:rsid w:val="002F174B"/>
    <w:rsid w:val="002F2429"/>
    <w:rsid w:val="002F36B2"/>
    <w:rsid w:val="002F3ACE"/>
    <w:rsid w:val="002F5A4F"/>
    <w:rsid w:val="002F66D3"/>
    <w:rsid w:val="002F703C"/>
    <w:rsid w:val="0030075E"/>
    <w:rsid w:val="003011E2"/>
    <w:rsid w:val="00301751"/>
    <w:rsid w:val="00301DD9"/>
    <w:rsid w:val="003027BD"/>
    <w:rsid w:val="00302B5C"/>
    <w:rsid w:val="00303483"/>
    <w:rsid w:val="003035A1"/>
    <w:rsid w:val="003044DD"/>
    <w:rsid w:val="0030485D"/>
    <w:rsid w:val="00304E4A"/>
    <w:rsid w:val="0030598C"/>
    <w:rsid w:val="003072EE"/>
    <w:rsid w:val="00307AA3"/>
    <w:rsid w:val="00311560"/>
    <w:rsid w:val="00311AD0"/>
    <w:rsid w:val="0031362F"/>
    <w:rsid w:val="003140FD"/>
    <w:rsid w:val="00314A99"/>
    <w:rsid w:val="00316087"/>
    <w:rsid w:val="00323729"/>
    <w:rsid w:val="00323BE0"/>
    <w:rsid w:val="00324138"/>
    <w:rsid w:val="00324378"/>
    <w:rsid w:val="0032469D"/>
    <w:rsid w:val="0032512B"/>
    <w:rsid w:val="003261DA"/>
    <w:rsid w:val="00326967"/>
    <w:rsid w:val="003272E3"/>
    <w:rsid w:val="00333353"/>
    <w:rsid w:val="003334CD"/>
    <w:rsid w:val="00341E6A"/>
    <w:rsid w:val="0034333D"/>
    <w:rsid w:val="00344025"/>
    <w:rsid w:val="003444F0"/>
    <w:rsid w:val="00344E80"/>
    <w:rsid w:val="003459F2"/>
    <w:rsid w:val="00345A20"/>
    <w:rsid w:val="003505F6"/>
    <w:rsid w:val="00351CB3"/>
    <w:rsid w:val="00353381"/>
    <w:rsid w:val="00353AC0"/>
    <w:rsid w:val="00354A31"/>
    <w:rsid w:val="00354D93"/>
    <w:rsid w:val="0035649F"/>
    <w:rsid w:val="00357B79"/>
    <w:rsid w:val="00361113"/>
    <w:rsid w:val="00362E27"/>
    <w:rsid w:val="00363254"/>
    <w:rsid w:val="003638AA"/>
    <w:rsid w:val="00365E37"/>
    <w:rsid w:val="003665C8"/>
    <w:rsid w:val="00366A55"/>
    <w:rsid w:val="00366D91"/>
    <w:rsid w:val="0037201F"/>
    <w:rsid w:val="003724EF"/>
    <w:rsid w:val="0037316B"/>
    <w:rsid w:val="00376392"/>
    <w:rsid w:val="0037709C"/>
    <w:rsid w:val="00377E28"/>
    <w:rsid w:val="0038269A"/>
    <w:rsid w:val="003838A4"/>
    <w:rsid w:val="003845EB"/>
    <w:rsid w:val="0038596F"/>
    <w:rsid w:val="003863E5"/>
    <w:rsid w:val="0039050F"/>
    <w:rsid w:val="0039186A"/>
    <w:rsid w:val="00393C21"/>
    <w:rsid w:val="00393EF7"/>
    <w:rsid w:val="00394B09"/>
    <w:rsid w:val="0039522B"/>
    <w:rsid w:val="0039577F"/>
    <w:rsid w:val="003A2C54"/>
    <w:rsid w:val="003A4262"/>
    <w:rsid w:val="003A4E41"/>
    <w:rsid w:val="003A4EC6"/>
    <w:rsid w:val="003A6403"/>
    <w:rsid w:val="003A6BD8"/>
    <w:rsid w:val="003A6D8A"/>
    <w:rsid w:val="003A748E"/>
    <w:rsid w:val="003B1A62"/>
    <w:rsid w:val="003B301D"/>
    <w:rsid w:val="003B52E5"/>
    <w:rsid w:val="003B52E9"/>
    <w:rsid w:val="003B57B7"/>
    <w:rsid w:val="003B6341"/>
    <w:rsid w:val="003B763A"/>
    <w:rsid w:val="003C14B8"/>
    <w:rsid w:val="003C18F4"/>
    <w:rsid w:val="003C1A78"/>
    <w:rsid w:val="003C1F5F"/>
    <w:rsid w:val="003C1FD0"/>
    <w:rsid w:val="003C37F6"/>
    <w:rsid w:val="003C3EE1"/>
    <w:rsid w:val="003C42FD"/>
    <w:rsid w:val="003C4F2E"/>
    <w:rsid w:val="003C5E03"/>
    <w:rsid w:val="003C6548"/>
    <w:rsid w:val="003C67D5"/>
    <w:rsid w:val="003C6801"/>
    <w:rsid w:val="003C70BC"/>
    <w:rsid w:val="003C70F7"/>
    <w:rsid w:val="003C76E5"/>
    <w:rsid w:val="003D20BE"/>
    <w:rsid w:val="003D2139"/>
    <w:rsid w:val="003D2408"/>
    <w:rsid w:val="003D247D"/>
    <w:rsid w:val="003D25B3"/>
    <w:rsid w:val="003D2F92"/>
    <w:rsid w:val="003D3069"/>
    <w:rsid w:val="003D3FEB"/>
    <w:rsid w:val="003D7BB7"/>
    <w:rsid w:val="003E16D4"/>
    <w:rsid w:val="003E2604"/>
    <w:rsid w:val="003E298E"/>
    <w:rsid w:val="003E37A3"/>
    <w:rsid w:val="003E3B56"/>
    <w:rsid w:val="003E531A"/>
    <w:rsid w:val="003E6305"/>
    <w:rsid w:val="003E714B"/>
    <w:rsid w:val="003F26C4"/>
    <w:rsid w:val="003F3AEB"/>
    <w:rsid w:val="003F3C5B"/>
    <w:rsid w:val="003F4BA3"/>
    <w:rsid w:val="003F655D"/>
    <w:rsid w:val="003F6F57"/>
    <w:rsid w:val="003F7824"/>
    <w:rsid w:val="003F79BD"/>
    <w:rsid w:val="00400C79"/>
    <w:rsid w:val="00401A7E"/>
    <w:rsid w:val="00404D16"/>
    <w:rsid w:val="00404EBE"/>
    <w:rsid w:val="00405C3F"/>
    <w:rsid w:val="00407B3E"/>
    <w:rsid w:val="004117A3"/>
    <w:rsid w:val="00412B42"/>
    <w:rsid w:val="00413772"/>
    <w:rsid w:val="00413946"/>
    <w:rsid w:val="00414BE9"/>
    <w:rsid w:val="00416025"/>
    <w:rsid w:val="0041726D"/>
    <w:rsid w:val="00417D78"/>
    <w:rsid w:val="00420AA3"/>
    <w:rsid w:val="00421713"/>
    <w:rsid w:val="004231CB"/>
    <w:rsid w:val="00423564"/>
    <w:rsid w:val="00423CAF"/>
    <w:rsid w:val="00424832"/>
    <w:rsid w:val="00425342"/>
    <w:rsid w:val="0042595B"/>
    <w:rsid w:val="004260E8"/>
    <w:rsid w:val="00427114"/>
    <w:rsid w:val="00427488"/>
    <w:rsid w:val="0042776F"/>
    <w:rsid w:val="0043046C"/>
    <w:rsid w:val="004304B3"/>
    <w:rsid w:val="00430788"/>
    <w:rsid w:val="00431F61"/>
    <w:rsid w:val="00432929"/>
    <w:rsid w:val="00434971"/>
    <w:rsid w:val="0043531A"/>
    <w:rsid w:val="00435392"/>
    <w:rsid w:val="00435912"/>
    <w:rsid w:val="004377E7"/>
    <w:rsid w:val="004420B8"/>
    <w:rsid w:val="00445105"/>
    <w:rsid w:val="00446199"/>
    <w:rsid w:val="00451586"/>
    <w:rsid w:val="00451C94"/>
    <w:rsid w:val="00453729"/>
    <w:rsid w:val="0045482D"/>
    <w:rsid w:val="00454E05"/>
    <w:rsid w:val="004567C0"/>
    <w:rsid w:val="00457BDD"/>
    <w:rsid w:val="00457FB6"/>
    <w:rsid w:val="00460293"/>
    <w:rsid w:val="00461279"/>
    <w:rsid w:val="00462D44"/>
    <w:rsid w:val="00466DB2"/>
    <w:rsid w:val="00467621"/>
    <w:rsid w:val="00471840"/>
    <w:rsid w:val="00477C98"/>
    <w:rsid w:val="00480126"/>
    <w:rsid w:val="004815CF"/>
    <w:rsid w:val="00481802"/>
    <w:rsid w:val="0048367A"/>
    <w:rsid w:val="00483D39"/>
    <w:rsid w:val="00484388"/>
    <w:rsid w:val="00484663"/>
    <w:rsid w:val="004847DE"/>
    <w:rsid w:val="00484B19"/>
    <w:rsid w:val="00486630"/>
    <w:rsid w:val="004875F3"/>
    <w:rsid w:val="00487820"/>
    <w:rsid w:val="00494A13"/>
    <w:rsid w:val="0049589E"/>
    <w:rsid w:val="004968EA"/>
    <w:rsid w:val="00497048"/>
    <w:rsid w:val="004A057B"/>
    <w:rsid w:val="004A0A36"/>
    <w:rsid w:val="004A1120"/>
    <w:rsid w:val="004A1975"/>
    <w:rsid w:val="004A19FA"/>
    <w:rsid w:val="004A308D"/>
    <w:rsid w:val="004A72E4"/>
    <w:rsid w:val="004B0DF7"/>
    <w:rsid w:val="004B15E1"/>
    <w:rsid w:val="004B16A1"/>
    <w:rsid w:val="004B171A"/>
    <w:rsid w:val="004B23C0"/>
    <w:rsid w:val="004B288F"/>
    <w:rsid w:val="004B30FE"/>
    <w:rsid w:val="004B40A7"/>
    <w:rsid w:val="004B4DFC"/>
    <w:rsid w:val="004B5310"/>
    <w:rsid w:val="004B6A27"/>
    <w:rsid w:val="004B6E7A"/>
    <w:rsid w:val="004B76BF"/>
    <w:rsid w:val="004C01C4"/>
    <w:rsid w:val="004C086B"/>
    <w:rsid w:val="004C123F"/>
    <w:rsid w:val="004C1C44"/>
    <w:rsid w:val="004C3BB7"/>
    <w:rsid w:val="004C5010"/>
    <w:rsid w:val="004D055A"/>
    <w:rsid w:val="004D05D5"/>
    <w:rsid w:val="004D0CB1"/>
    <w:rsid w:val="004D1949"/>
    <w:rsid w:val="004D3646"/>
    <w:rsid w:val="004D4CD6"/>
    <w:rsid w:val="004D5436"/>
    <w:rsid w:val="004D7419"/>
    <w:rsid w:val="004D7B2C"/>
    <w:rsid w:val="004E093E"/>
    <w:rsid w:val="004E260F"/>
    <w:rsid w:val="004E3430"/>
    <w:rsid w:val="004E350E"/>
    <w:rsid w:val="004E3B42"/>
    <w:rsid w:val="004E5033"/>
    <w:rsid w:val="004E639A"/>
    <w:rsid w:val="004E73C8"/>
    <w:rsid w:val="004E7494"/>
    <w:rsid w:val="004F05BA"/>
    <w:rsid w:val="004F2C29"/>
    <w:rsid w:val="004F3730"/>
    <w:rsid w:val="004F3ED2"/>
    <w:rsid w:val="004F3EF8"/>
    <w:rsid w:val="004F4E55"/>
    <w:rsid w:val="004F531B"/>
    <w:rsid w:val="004F6369"/>
    <w:rsid w:val="004F6C38"/>
    <w:rsid w:val="005028ED"/>
    <w:rsid w:val="005039F0"/>
    <w:rsid w:val="005061A8"/>
    <w:rsid w:val="005068D8"/>
    <w:rsid w:val="00507B8C"/>
    <w:rsid w:val="005102C2"/>
    <w:rsid w:val="00512088"/>
    <w:rsid w:val="0051259E"/>
    <w:rsid w:val="00512EE7"/>
    <w:rsid w:val="00512FC1"/>
    <w:rsid w:val="00516F3D"/>
    <w:rsid w:val="00517892"/>
    <w:rsid w:val="00520B65"/>
    <w:rsid w:val="0052156C"/>
    <w:rsid w:val="00522433"/>
    <w:rsid w:val="005224FD"/>
    <w:rsid w:val="00523335"/>
    <w:rsid w:val="00523922"/>
    <w:rsid w:val="00531176"/>
    <w:rsid w:val="005348F7"/>
    <w:rsid w:val="00535DE5"/>
    <w:rsid w:val="00536224"/>
    <w:rsid w:val="00542821"/>
    <w:rsid w:val="005434A0"/>
    <w:rsid w:val="00543D49"/>
    <w:rsid w:val="00544A79"/>
    <w:rsid w:val="00544B02"/>
    <w:rsid w:val="00547110"/>
    <w:rsid w:val="005515AE"/>
    <w:rsid w:val="00551B6B"/>
    <w:rsid w:val="005522CC"/>
    <w:rsid w:val="0055384F"/>
    <w:rsid w:val="005539A7"/>
    <w:rsid w:val="0055637C"/>
    <w:rsid w:val="00556A10"/>
    <w:rsid w:val="00557810"/>
    <w:rsid w:val="00561CC7"/>
    <w:rsid w:val="0056447E"/>
    <w:rsid w:val="0056572A"/>
    <w:rsid w:val="0056665F"/>
    <w:rsid w:val="0057091B"/>
    <w:rsid w:val="005719D4"/>
    <w:rsid w:val="00573988"/>
    <w:rsid w:val="00574246"/>
    <w:rsid w:val="005742DB"/>
    <w:rsid w:val="0057766B"/>
    <w:rsid w:val="00577B2E"/>
    <w:rsid w:val="005807B2"/>
    <w:rsid w:val="00580B71"/>
    <w:rsid w:val="0058115E"/>
    <w:rsid w:val="00581ABB"/>
    <w:rsid w:val="00582A97"/>
    <w:rsid w:val="005832A7"/>
    <w:rsid w:val="0058358F"/>
    <w:rsid w:val="00583B65"/>
    <w:rsid w:val="00585E41"/>
    <w:rsid w:val="0058611A"/>
    <w:rsid w:val="00591D7D"/>
    <w:rsid w:val="00593853"/>
    <w:rsid w:val="00593B89"/>
    <w:rsid w:val="00593C9D"/>
    <w:rsid w:val="00594483"/>
    <w:rsid w:val="00595E9C"/>
    <w:rsid w:val="00595F95"/>
    <w:rsid w:val="005960C9"/>
    <w:rsid w:val="00596876"/>
    <w:rsid w:val="005A28C2"/>
    <w:rsid w:val="005A2D06"/>
    <w:rsid w:val="005A38CC"/>
    <w:rsid w:val="005A6F1D"/>
    <w:rsid w:val="005B2035"/>
    <w:rsid w:val="005B284C"/>
    <w:rsid w:val="005B3E43"/>
    <w:rsid w:val="005B3F56"/>
    <w:rsid w:val="005B4381"/>
    <w:rsid w:val="005B607E"/>
    <w:rsid w:val="005B6DEA"/>
    <w:rsid w:val="005C2148"/>
    <w:rsid w:val="005C313D"/>
    <w:rsid w:val="005C3BC2"/>
    <w:rsid w:val="005C440C"/>
    <w:rsid w:val="005C6E5E"/>
    <w:rsid w:val="005C71F8"/>
    <w:rsid w:val="005C76A8"/>
    <w:rsid w:val="005D03A3"/>
    <w:rsid w:val="005D0F90"/>
    <w:rsid w:val="005D113C"/>
    <w:rsid w:val="005D140B"/>
    <w:rsid w:val="005D24B8"/>
    <w:rsid w:val="005D329D"/>
    <w:rsid w:val="005D3D36"/>
    <w:rsid w:val="005D4854"/>
    <w:rsid w:val="005D53AC"/>
    <w:rsid w:val="005D54B3"/>
    <w:rsid w:val="005D5D7A"/>
    <w:rsid w:val="005D6BAD"/>
    <w:rsid w:val="005E12A3"/>
    <w:rsid w:val="005E1D15"/>
    <w:rsid w:val="005E40C1"/>
    <w:rsid w:val="005E5E34"/>
    <w:rsid w:val="005E65C1"/>
    <w:rsid w:val="005E7BF5"/>
    <w:rsid w:val="005F1C06"/>
    <w:rsid w:val="005F464F"/>
    <w:rsid w:val="005F475E"/>
    <w:rsid w:val="005F4C62"/>
    <w:rsid w:val="005F58E5"/>
    <w:rsid w:val="005F5C4A"/>
    <w:rsid w:val="00601520"/>
    <w:rsid w:val="006015BE"/>
    <w:rsid w:val="006030D9"/>
    <w:rsid w:val="00604687"/>
    <w:rsid w:val="00605400"/>
    <w:rsid w:val="00605540"/>
    <w:rsid w:val="00606A39"/>
    <w:rsid w:val="0060702C"/>
    <w:rsid w:val="0061268D"/>
    <w:rsid w:val="00613084"/>
    <w:rsid w:val="006143EC"/>
    <w:rsid w:val="00615621"/>
    <w:rsid w:val="006173C1"/>
    <w:rsid w:val="006202C4"/>
    <w:rsid w:val="00620716"/>
    <w:rsid w:val="00620AF3"/>
    <w:rsid w:val="00622427"/>
    <w:rsid w:val="006228F7"/>
    <w:rsid w:val="00627121"/>
    <w:rsid w:val="00630D1C"/>
    <w:rsid w:val="006356F0"/>
    <w:rsid w:val="00636DD3"/>
    <w:rsid w:val="0063722B"/>
    <w:rsid w:val="00640813"/>
    <w:rsid w:val="00641D66"/>
    <w:rsid w:val="00641D88"/>
    <w:rsid w:val="00646F24"/>
    <w:rsid w:val="0064774D"/>
    <w:rsid w:val="006502F5"/>
    <w:rsid w:val="00652C8F"/>
    <w:rsid w:val="006542AA"/>
    <w:rsid w:val="00654D73"/>
    <w:rsid w:val="006554FD"/>
    <w:rsid w:val="0065550C"/>
    <w:rsid w:val="00655D10"/>
    <w:rsid w:val="006567D6"/>
    <w:rsid w:val="006601E1"/>
    <w:rsid w:val="006614F2"/>
    <w:rsid w:val="00661E3F"/>
    <w:rsid w:val="00662637"/>
    <w:rsid w:val="006634D4"/>
    <w:rsid w:val="006643AB"/>
    <w:rsid w:val="00664D6F"/>
    <w:rsid w:val="00665F2B"/>
    <w:rsid w:val="0066661E"/>
    <w:rsid w:val="00666BA4"/>
    <w:rsid w:val="00666CB5"/>
    <w:rsid w:val="00667320"/>
    <w:rsid w:val="00673FE0"/>
    <w:rsid w:val="00675191"/>
    <w:rsid w:val="006751FA"/>
    <w:rsid w:val="00676E92"/>
    <w:rsid w:val="006811C3"/>
    <w:rsid w:val="00681C3E"/>
    <w:rsid w:val="006820F8"/>
    <w:rsid w:val="0068297D"/>
    <w:rsid w:val="00684A11"/>
    <w:rsid w:val="00685DC7"/>
    <w:rsid w:val="00686F42"/>
    <w:rsid w:val="00691009"/>
    <w:rsid w:val="006913DD"/>
    <w:rsid w:val="006929EE"/>
    <w:rsid w:val="006952A9"/>
    <w:rsid w:val="00696E7D"/>
    <w:rsid w:val="0069710A"/>
    <w:rsid w:val="006A03DF"/>
    <w:rsid w:val="006A1F33"/>
    <w:rsid w:val="006A2416"/>
    <w:rsid w:val="006A3362"/>
    <w:rsid w:val="006A5490"/>
    <w:rsid w:val="006B18CE"/>
    <w:rsid w:val="006B2745"/>
    <w:rsid w:val="006B564B"/>
    <w:rsid w:val="006B5C3C"/>
    <w:rsid w:val="006B606F"/>
    <w:rsid w:val="006B75B6"/>
    <w:rsid w:val="006B7C85"/>
    <w:rsid w:val="006C12F3"/>
    <w:rsid w:val="006C17B0"/>
    <w:rsid w:val="006C3DC4"/>
    <w:rsid w:val="006C44C3"/>
    <w:rsid w:val="006C4D58"/>
    <w:rsid w:val="006C5274"/>
    <w:rsid w:val="006C5AFF"/>
    <w:rsid w:val="006C6BA9"/>
    <w:rsid w:val="006C778B"/>
    <w:rsid w:val="006D05C9"/>
    <w:rsid w:val="006D4352"/>
    <w:rsid w:val="006D4BDC"/>
    <w:rsid w:val="006D5F59"/>
    <w:rsid w:val="006D6FD8"/>
    <w:rsid w:val="006E12F4"/>
    <w:rsid w:val="006E1D9C"/>
    <w:rsid w:val="006E2FA0"/>
    <w:rsid w:val="006E340C"/>
    <w:rsid w:val="006E45AD"/>
    <w:rsid w:val="006E48DD"/>
    <w:rsid w:val="006E4EAD"/>
    <w:rsid w:val="006E51CB"/>
    <w:rsid w:val="006E5D31"/>
    <w:rsid w:val="006E71A5"/>
    <w:rsid w:val="006E7F19"/>
    <w:rsid w:val="006F0302"/>
    <w:rsid w:val="006F2286"/>
    <w:rsid w:val="006F3215"/>
    <w:rsid w:val="006F32B1"/>
    <w:rsid w:val="006F4B46"/>
    <w:rsid w:val="006F5E94"/>
    <w:rsid w:val="006F674D"/>
    <w:rsid w:val="006F776D"/>
    <w:rsid w:val="00700C0C"/>
    <w:rsid w:val="0070234A"/>
    <w:rsid w:val="007028E9"/>
    <w:rsid w:val="00704BAE"/>
    <w:rsid w:val="0070585E"/>
    <w:rsid w:val="007060A4"/>
    <w:rsid w:val="00706C75"/>
    <w:rsid w:val="007073B8"/>
    <w:rsid w:val="0071064C"/>
    <w:rsid w:val="007119AC"/>
    <w:rsid w:val="0071291D"/>
    <w:rsid w:val="007137D2"/>
    <w:rsid w:val="0071439B"/>
    <w:rsid w:val="007151AC"/>
    <w:rsid w:val="00721711"/>
    <w:rsid w:val="00721946"/>
    <w:rsid w:val="00721D0D"/>
    <w:rsid w:val="00722F0A"/>
    <w:rsid w:val="007245B8"/>
    <w:rsid w:val="007257F2"/>
    <w:rsid w:val="00726692"/>
    <w:rsid w:val="0072681B"/>
    <w:rsid w:val="00730E61"/>
    <w:rsid w:val="00733413"/>
    <w:rsid w:val="00734DE0"/>
    <w:rsid w:val="00735A2F"/>
    <w:rsid w:val="00736BD9"/>
    <w:rsid w:val="00736DAD"/>
    <w:rsid w:val="00740443"/>
    <w:rsid w:val="00740B89"/>
    <w:rsid w:val="00740C8F"/>
    <w:rsid w:val="00743A95"/>
    <w:rsid w:val="00745753"/>
    <w:rsid w:val="00745BCC"/>
    <w:rsid w:val="00747117"/>
    <w:rsid w:val="00750C25"/>
    <w:rsid w:val="00751826"/>
    <w:rsid w:val="0075343B"/>
    <w:rsid w:val="00754276"/>
    <w:rsid w:val="00755217"/>
    <w:rsid w:val="00755255"/>
    <w:rsid w:val="00755B96"/>
    <w:rsid w:val="0075652F"/>
    <w:rsid w:val="00756DF1"/>
    <w:rsid w:val="0075718B"/>
    <w:rsid w:val="00760A34"/>
    <w:rsid w:val="00761EA3"/>
    <w:rsid w:val="0076236C"/>
    <w:rsid w:val="00764806"/>
    <w:rsid w:val="00767893"/>
    <w:rsid w:val="007711EF"/>
    <w:rsid w:val="00771557"/>
    <w:rsid w:val="007716A3"/>
    <w:rsid w:val="00772149"/>
    <w:rsid w:val="007732BD"/>
    <w:rsid w:val="00775C1D"/>
    <w:rsid w:val="0078230A"/>
    <w:rsid w:val="00782633"/>
    <w:rsid w:val="00782B9F"/>
    <w:rsid w:val="00783E9F"/>
    <w:rsid w:val="00784AC8"/>
    <w:rsid w:val="00785361"/>
    <w:rsid w:val="007856BF"/>
    <w:rsid w:val="00785F01"/>
    <w:rsid w:val="007860DB"/>
    <w:rsid w:val="0078619B"/>
    <w:rsid w:val="0078645B"/>
    <w:rsid w:val="00786A71"/>
    <w:rsid w:val="00787ED6"/>
    <w:rsid w:val="007909D6"/>
    <w:rsid w:val="0079149C"/>
    <w:rsid w:val="00792E0B"/>
    <w:rsid w:val="0079380C"/>
    <w:rsid w:val="00793ECE"/>
    <w:rsid w:val="007951EE"/>
    <w:rsid w:val="00796317"/>
    <w:rsid w:val="00796C99"/>
    <w:rsid w:val="00797ADA"/>
    <w:rsid w:val="00797E66"/>
    <w:rsid w:val="00797EDD"/>
    <w:rsid w:val="007A0F19"/>
    <w:rsid w:val="007A109A"/>
    <w:rsid w:val="007A2A33"/>
    <w:rsid w:val="007A6774"/>
    <w:rsid w:val="007B17D0"/>
    <w:rsid w:val="007B1F42"/>
    <w:rsid w:val="007B211C"/>
    <w:rsid w:val="007B3945"/>
    <w:rsid w:val="007B46DA"/>
    <w:rsid w:val="007B73FD"/>
    <w:rsid w:val="007C0E0C"/>
    <w:rsid w:val="007C4AF6"/>
    <w:rsid w:val="007C5A4E"/>
    <w:rsid w:val="007C6CAF"/>
    <w:rsid w:val="007C7C19"/>
    <w:rsid w:val="007D1C3B"/>
    <w:rsid w:val="007D1F78"/>
    <w:rsid w:val="007D3E28"/>
    <w:rsid w:val="007D7045"/>
    <w:rsid w:val="007E0374"/>
    <w:rsid w:val="007E0FE9"/>
    <w:rsid w:val="007E1208"/>
    <w:rsid w:val="007E1D76"/>
    <w:rsid w:val="007E1E78"/>
    <w:rsid w:val="007E2959"/>
    <w:rsid w:val="007E3229"/>
    <w:rsid w:val="007E3D09"/>
    <w:rsid w:val="007E4A3A"/>
    <w:rsid w:val="007E4BD9"/>
    <w:rsid w:val="007E4BDC"/>
    <w:rsid w:val="007E4F50"/>
    <w:rsid w:val="007E64A2"/>
    <w:rsid w:val="007E7428"/>
    <w:rsid w:val="007E7712"/>
    <w:rsid w:val="007F1C23"/>
    <w:rsid w:val="007F4629"/>
    <w:rsid w:val="007F489B"/>
    <w:rsid w:val="007F54E1"/>
    <w:rsid w:val="007F74FB"/>
    <w:rsid w:val="008008F9"/>
    <w:rsid w:val="00800CF9"/>
    <w:rsid w:val="00801783"/>
    <w:rsid w:val="008018BF"/>
    <w:rsid w:val="00801905"/>
    <w:rsid w:val="00802DA8"/>
    <w:rsid w:val="00802F9A"/>
    <w:rsid w:val="008031BC"/>
    <w:rsid w:val="0080332C"/>
    <w:rsid w:val="008033A0"/>
    <w:rsid w:val="00803EB1"/>
    <w:rsid w:val="00804309"/>
    <w:rsid w:val="00804FEF"/>
    <w:rsid w:val="0080519C"/>
    <w:rsid w:val="00811005"/>
    <w:rsid w:val="00811B56"/>
    <w:rsid w:val="00813CB5"/>
    <w:rsid w:val="00814280"/>
    <w:rsid w:val="00814F1D"/>
    <w:rsid w:val="00815970"/>
    <w:rsid w:val="00815A71"/>
    <w:rsid w:val="00816741"/>
    <w:rsid w:val="00816E99"/>
    <w:rsid w:val="0081736C"/>
    <w:rsid w:val="00821A84"/>
    <w:rsid w:val="00821C9B"/>
    <w:rsid w:val="0082612E"/>
    <w:rsid w:val="00826421"/>
    <w:rsid w:val="00827E20"/>
    <w:rsid w:val="00827F83"/>
    <w:rsid w:val="00831E0A"/>
    <w:rsid w:val="0083335A"/>
    <w:rsid w:val="008339BA"/>
    <w:rsid w:val="00833AA7"/>
    <w:rsid w:val="00833B5B"/>
    <w:rsid w:val="0083522F"/>
    <w:rsid w:val="0083526C"/>
    <w:rsid w:val="00835CBE"/>
    <w:rsid w:val="00835F5C"/>
    <w:rsid w:val="00836203"/>
    <w:rsid w:val="00841018"/>
    <w:rsid w:val="0084155D"/>
    <w:rsid w:val="008419EE"/>
    <w:rsid w:val="00842077"/>
    <w:rsid w:val="0084218F"/>
    <w:rsid w:val="0084329F"/>
    <w:rsid w:val="0084460E"/>
    <w:rsid w:val="00844DD0"/>
    <w:rsid w:val="00845FFA"/>
    <w:rsid w:val="0084662B"/>
    <w:rsid w:val="008468B4"/>
    <w:rsid w:val="00847523"/>
    <w:rsid w:val="00850BCA"/>
    <w:rsid w:val="008528C8"/>
    <w:rsid w:val="0085327F"/>
    <w:rsid w:val="00854616"/>
    <w:rsid w:val="008553A6"/>
    <w:rsid w:val="00856986"/>
    <w:rsid w:val="00860823"/>
    <w:rsid w:val="0086151C"/>
    <w:rsid w:val="00862ACA"/>
    <w:rsid w:val="00864993"/>
    <w:rsid w:val="00865777"/>
    <w:rsid w:val="00866192"/>
    <w:rsid w:val="00867EA4"/>
    <w:rsid w:val="0087354B"/>
    <w:rsid w:val="00873E03"/>
    <w:rsid w:val="00875346"/>
    <w:rsid w:val="00875A03"/>
    <w:rsid w:val="008768DC"/>
    <w:rsid w:val="00880C78"/>
    <w:rsid w:val="0088118A"/>
    <w:rsid w:val="00881653"/>
    <w:rsid w:val="00882474"/>
    <w:rsid w:val="008832BE"/>
    <w:rsid w:val="00887B33"/>
    <w:rsid w:val="00890A68"/>
    <w:rsid w:val="00890DD7"/>
    <w:rsid w:val="00891626"/>
    <w:rsid w:val="00891E17"/>
    <w:rsid w:val="00892B66"/>
    <w:rsid w:val="00894174"/>
    <w:rsid w:val="008942D1"/>
    <w:rsid w:val="00894F8D"/>
    <w:rsid w:val="008954C8"/>
    <w:rsid w:val="00896764"/>
    <w:rsid w:val="008969A3"/>
    <w:rsid w:val="00897181"/>
    <w:rsid w:val="00897D89"/>
    <w:rsid w:val="008A172F"/>
    <w:rsid w:val="008A25DC"/>
    <w:rsid w:val="008A674D"/>
    <w:rsid w:val="008B0502"/>
    <w:rsid w:val="008B0C31"/>
    <w:rsid w:val="008B1B55"/>
    <w:rsid w:val="008B2EC0"/>
    <w:rsid w:val="008B42D9"/>
    <w:rsid w:val="008B454A"/>
    <w:rsid w:val="008B51BF"/>
    <w:rsid w:val="008C18E5"/>
    <w:rsid w:val="008C2B4F"/>
    <w:rsid w:val="008C30E7"/>
    <w:rsid w:val="008C333B"/>
    <w:rsid w:val="008C4EB1"/>
    <w:rsid w:val="008C61DC"/>
    <w:rsid w:val="008C6279"/>
    <w:rsid w:val="008C6353"/>
    <w:rsid w:val="008C6829"/>
    <w:rsid w:val="008C6857"/>
    <w:rsid w:val="008C73B7"/>
    <w:rsid w:val="008C771F"/>
    <w:rsid w:val="008C788A"/>
    <w:rsid w:val="008C7ABE"/>
    <w:rsid w:val="008D0AB1"/>
    <w:rsid w:val="008D1850"/>
    <w:rsid w:val="008D2193"/>
    <w:rsid w:val="008D24FA"/>
    <w:rsid w:val="008D3E94"/>
    <w:rsid w:val="008D5648"/>
    <w:rsid w:val="008D5F9F"/>
    <w:rsid w:val="008D6805"/>
    <w:rsid w:val="008E1015"/>
    <w:rsid w:val="008E20A1"/>
    <w:rsid w:val="008E2F02"/>
    <w:rsid w:val="008E31E4"/>
    <w:rsid w:val="008E5410"/>
    <w:rsid w:val="008E600A"/>
    <w:rsid w:val="008E7201"/>
    <w:rsid w:val="008E7C1B"/>
    <w:rsid w:val="008F2B75"/>
    <w:rsid w:val="008F30D6"/>
    <w:rsid w:val="008F3720"/>
    <w:rsid w:val="008F3A72"/>
    <w:rsid w:val="008F4458"/>
    <w:rsid w:val="008F4733"/>
    <w:rsid w:val="008F4F21"/>
    <w:rsid w:val="008F50FE"/>
    <w:rsid w:val="008F5208"/>
    <w:rsid w:val="008F5B39"/>
    <w:rsid w:val="00900506"/>
    <w:rsid w:val="00900DD9"/>
    <w:rsid w:val="00901F9D"/>
    <w:rsid w:val="009053DF"/>
    <w:rsid w:val="009067D5"/>
    <w:rsid w:val="00907B95"/>
    <w:rsid w:val="00915FAF"/>
    <w:rsid w:val="009161A3"/>
    <w:rsid w:val="00916AA1"/>
    <w:rsid w:val="00917C12"/>
    <w:rsid w:val="00917FCA"/>
    <w:rsid w:val="00926F9E"/>
    <w:rsid w:val="00931022"/>
    <w:rsid w:val="00932786"/>
    <w:rsid w:val="009329D7"/>
    <w:rsid w:val="00932F71"/>
    <w:rsid w:val="009345C7"/>
    <w:rsid w:val="0093468B"/>
    <w:rsid w:val="00935BB5"/>
    <w:rsid w:val="00935CFF"/>
    <w:rsid w:val="00935ECE"/>
    <w:rsid w:val="0093640E"/>
    <w:rsid w:val="0094061C"/>
    <w:rsid w:val="00940620"/>
    <w:rsid w:val="0094332B"/>
    <w:rsid w:val="00943E9D"/>
    <w:rsid w:val="00945556"/>
    <w:rsid w:val="00947224"/>
    <w:rsid w:val="00947593"/>
    <w:rsid w:val="00947676"/>
    <w:rsid w:val="00950E8E"/>
    <w:rsid w:val="009516A7"/>
    <w:rsid w:val="009519C3"/>
    <w:rsid w:val="00952CD4"/>
    <w:rsid w:val="00954328"/>
    <w:rsid w:val="00954FBF"/>
    <w:rsid w:val="00955396"/>
    <w:rsid w:val="00955DEE"/>
    <w:rsid w:val="00956AA2"/>
    <w:rsid w:val="00957743"/>
    <w:rsid w:val="009603A1"/>
    <w:rsid w:val="00961A71"/>
    <w:rsid w:val="009643F4"/>
    <w:rsid w:val="00965837"/>
    <w:rsid w:val="00965C0C"/>
    <w:rsid w:val="00966AB5"/>
    <w:rsid w:val="009677E3"/>
    <w:rsid w:val="0097029F"/>
    <w:rsid w:val="00971197"/>
    <w:rsid w:val="0097126C"/>
    <w:rsid w:val="00972F10"/>
    <w:rsid w:val="00972F27"/>
    <w:rsid w:val="00973106"/>
    <w:rsid w:val="00973BBD"/>
    <w:rsid w:val="00975A25"/>
    <w:rsid w:val="00976666"/>
    <w:rsid w:val="00977B17"/>
    <w:rsid w:val="0098037E"/>
    <w:rsid w:val="0098217E"/>
    <w:rsid w:val="00982E2D"/>
    <w:rsid w:val="009832AA"/>
    <w:rsid w:val="00984823"/>
    <w:rsid w:val="009855BE"/>
    <w:rsid w:val="00987039"/>
    <w:rsid w:val="009877C9"/>
    <w:rsid w:val="00990741"/>
    <w:rsid w:val="00991063"/>
    <w:rsid w:val="00992A8E"/>
    <w:rsid w:val="00993044"/>
    <w:rsid w:val="00993943"/>
    <w:rsid w:val="00993D36"/>
    <w:rsid w:val="00997349"/>
    <w:rsid w:val="009A0BB0"/>
    <w:rsid w:val="009A1ADE"/>
    <w:rsid w:val="009A33C1"/>
    <w:rsid w:val="009A33E7"/>
    <w:rsid w:val="009A3F69"/>
    <w:rsid w:val="009A4143"/>
    <w:rsid w:val="009A41F6"/>
    <w:rsid w:val="009A4200"/>
    <w:rsid w:val="009A47DB"/>
    <w:rsid w:val="009A4EF7"/>
    <w:rsid w:val="009A51A6"/>
    <w:rsid w:val="009A5ADA"/>
    <w:rsid w:val="009A5CE0"/>
    <w:rsid w:val="009A697C"/>
    <w:rsid w:val="009A704C"/>
    <w:rsid w:val="009A759B"/>
    <w:rsid w:val="009B59C4"/>
    <w:rsid w:val="009B7FB5"/>
    <w:rsid w:val="009C0106"/>
    <w:rsid w:val="009C0E3A"/>
    <w:rsid w:val="009C2DAD"/>
    <w:rsid w:val="009C39CC"/>
    <w:rsid w:val="009C4EEF"/>
    <w:rsid w:val="009C5119"/>
    <w:rsid w:val="009C6A46"/>
    <w:rsid w:val="009C716D"/>
    <w:rsid w:val="009D0B93"/>
    <w:rsid w:val="009D15F1"/>
    <w:rsid w:val="009D1C85"/>
    <w:rsid w:val="009D42E1"/>
    <w:rsid w:val="009D45BE"/>
    <w:rsid w:val="009D76B5"/>
    <w:rsid w:val="009E2BB7"/>
    <w:rsid w:val="009E354B"/>
    <w:rsid w:val="009E3780"/>
    <w:rsid w:val="009E45AB"/>
    <w:rsid w:val="009E4C24"/>
    <w:rsid w:val="009E51B5"/>
    <w:rsid w:val="009E5347"/>
    <w:rsid w:val="009E6A54"/>
    <w:rsid w:val="009F0C98"/>
    <w:rsid w:val="009F129E"/>
    <w:rsid w:val="009F1350"/>
    <w:rsid w:val="009F1638"/>
    <w:rsid w:val="009F4E71"/>
    <w:rsid w:val="009F687C"/>
    <w:rsid w:val="009F6CA8"/>
    <w:rsid w:val="009F78F7"/>
    <w:rsid w:val="00A00E99"/>
    <w:rsid w:val="00A011E9"/>
    <w:rsid w:val="00A01C08"/>
    <w:rsid w:val="00A026ED"/>
    <w:rsid w:val="00A0307F"/>
    <w:rsid w:val="00A03646"/>
    <w:rsid w:val="00A037A5"/>
    <w:rsid w:val="00A03D65"/>
    <w:rsid w:val="00A04F5A"/>
    <w:rsid w:val="00A07961"/>
    <w:rsid w:val="00A07E2E"/>
    <w:rsid w:val="00A1089A"/>
    <w:rsid w:val="00A11662"/>
    <w:rsid w:val="00A119C4"/>
    <w:rsid w:val="00A11BBA"/>
    <w:rsid w:val="00A121F8"/>
    <w:rsid w:val="00A13CF1"/>
    <w:rsid w:val="00A1443F"/>
    <w:rsid w:val="00A16307"/>
    <w:rsid w:val="00A20CA6"/>
    <w:rsid w:val="00A242D2"/>
    <w:rsid w:val="00A26069"/>
    <w:rsid w:val="00A26919"/>
    <w:rsid w:val="00A30085"/>
    <w:rsid w:val="00A3077F"/>
    <w:rsid w:val="00A3207B"/>
    <w:rsid w:val="00A3246C"/>
    <w:rsid w:val="00A330CE"/>
    <w:rsid w:val="00A33365"/>
    <w:rsid w:val="00A337A8"/>
    <w:rsid w:val="00A349DA"/>
    <w:rsid w:val="00A350C1"/>
    <w:rsid w:val="00A356F0"/>
    <w:rsid w:val="00A35C02"/>
    <w:rsid w:val="00A366DB"/>
    <w:rsid w:val="00A4023E"/>
    <w:rsid w:val="00A42978"/>
    <w:rsid w:val="00A429D4"/>
    <w:rsid w:val="00A43161"/>
    <w:rsid w:val="00A435D1"/>
    <w:rsid w:val="00A44004"/>
    <w:rsid w:val="00A44E2A"/>
    <w:rsid w:val="00A45215"/>
    <w:rsid w:val="00A45FF5"/>
    <w:rsid w:val="00A46D1F"/>
    <w:rsid w:val="00A51983"/>
    <w:rsid w:val="00A5338F"/>
    <w:rsid w:val="00A54D22"/>
    <w:rsid w:val="00A57454"/>
    <w:rsid w:val="00A608F0"/>
    <w:rsid w:val="00A60C91"/>
    <w:rsid w:val="00A614C7"/>
    <w:rsid w:val="00A62841"/>
    <w:rsid w:val="00A63B5B"/>
    <w:rsid w:val="00A651CC"/>
    <w:rsid w:val="00A66296"/>
    <w:rsid w:val="00A678BE"/>
    <w:rsid w:val="00A711B0"/>
    <w:rsid w:val="00A71E9F"/>
    <w:rsid w:val="00A72763"/>
    <w:rsid w:val="00A7350D"/>
    <w:rsid w:val="00A73A45"/>
    <w:rsid w:val="00A75EEC"/>
    <w:rsid w:val="00A769A2"/>
    <w:rsid w:val="00A772D5"/>
    <w:rsid w:val="00A8257C"/>
    <w:rsid w:val="00A83683"/>
    <w:rsid w:val="00A84D1F"/>
    <w:rsid w:val="00A8515C"/>
    <w:rsid w:val="00A870B1"/>
    <w:rsid w:val="00A8722A"/>
    <w:rsid w:val="00A87518"/>
    <w:rsid w:val="00A9101C"/>
    <w:rsid w:val="00A9177F"/>
    <w:rsid w:val="00A919F4"/>
    <w:rsid w:val="00A91D60"/>
    <w:rsid w:val="00A937C3"/>
    <w:rsid w:val="00A95222"/>
    <w:rsid w:val="00A966A6"/>
    <w:rsid w:val="00AA074A"/>
    <w:rsid w:val="00AA0F8B"/>
    <w:rsid w:val="00AA2415"/>
    <w:rsid w:val="00AA33A4"/>
    <w:rsid w:val="00AA6341"/>
    <w:rsid w:val="00AA6B5E"/>
    <w:rsid w:val="00AA75F3"/>
    <w:rsid w:val="00AA788A"/>
    <w:rsid w:val="00AB15C1"/>
    <w:rsid w:val="00AB161A"/>
    <w:rsid w:val="00AB34E2"/>
    <w:rsid w:val="00AB3C3A"/>
    <w:rsid w:val="00AB3D07"/>
    <w:rsid w:val="00AB5365"/>
    <w:rsid w:val="00AB783A"/>
    <w:rsid w:val="00AC0755"/>
    <w:rsid w:val="00AC24E1"/>
    <w:rsid w:val="00AC27CD"/>
    <w:rsid w:val="00AC3A9B"/>
    <w:rsid w:val="00AC3AF9"/>
    <w:rsid w:val="00AC40D5"/>
    <w:rsid w:val="00AC40E2"/>
    <w:rsid w:val="00AC7ACB"/>
    <w:rsid w:val="00AD2620"/>
    <w:rsid w:val="00AD3B5D"/>
    <w:rsid w:val="00AD4E4F"/>
    <w:rsid w:val="00AD543A"/>
    <w:rsid w:val="00AD6998"/>
    <w:rsid w:val="00AD6DD7"/>
    <w:rsid w:val="00AD7934"/>
    <w:rsid w:val="00AE101D"/>
    <w:rsid w:val="00AE2E71"/>
    <w:rsid w:val="00AE3E7A"/>
    <w:rsid w:val="00AE5034"/>
    <w:rsid w:val="00AE5766"/>
    <w:rsid w:val="00AE6E7C"/>
    <w:rsid w:val="00AE713C"/>
    <w:rsid w:val="00AE7150"/>
    <w:rsid w:val="00AF19B2"/>
    <w:rsid w:val="00AF1E29"/>
    <w:rsid w:val="00AF1E8C"/>
    <w:rsid w:val="00AF20C4"/>
    <w:rsid w:val="00AF3022"/>
    <w:rsid w:val="00AF30C7"/>
    <w:rsid w:val="00AF34E1"/>
    <w:rsid w:val="00AF423F"/>
    <w:rsid w:val="00AF4D49"/>
    <w:rsid w:val="00AF54D9"/>
    <w:rsid w:val="00AF574F"/>
    <w:rsid w:val="00AF6B45"/>
    <w:rsid w:val="00B00A57"/>
    <w:rsid w:val="00B00DC8"/>
    <w:rsid w:val="00B0346A"/>
    <w:rsid w:val="00B03678"/>
    <w:rsid w:val="00B046FD"/>
    <w:rsid w:val="00B0592E"/>
    <w:rsid w:val="00B0729D"/>
    <w:rsid w:val="00B07E56"/>
    <w:rsid w:val="00B11CF1"/>
    <w:rsid w:val="00B12115"/>
    <w:rsid w:val="00B13A8F"/>
    <w:rsid w:val="00B13FF2"/>
    <w:rsid w:val="00B14CF6"/>
    <w:rsid w:val="00B17067"/>
    <w:rsid w:val="00B17166"/>
    <w:rsid w:val="00B20341"/>
    <w:rsid w:val="00B23114"/>
    <w:rsid w:val="00B23AC1"/>
    <w:rsid w:val="00B245B8"/>
    <w:rsid w:val="00B24EB8"/>
    <w:rsid w:val="00B24FE3"/>
    <w:rsid w:val="00B2535F"/>
    <w:rsid w:val="00B2594B"/>
    <w:rsid w:val="00B25CDE"/>
    <w:rsid w:val="00B27678"/>
    <w:rsid w:val="00B31D99"/>
    <w:rsid w:val="00B31FC7"/>
    <w:rsid w:val="00B3249C"/>
    <w:rsid w:val="00B3270E"/>
    <w:rsid w:val="00B330FB"/>
    <w:rsid w:val="00B35FB4"/>
    <w:rsid w:val="00B3600E"/>
    <w:rsid w:val="00B36879"/>
    <w:rsid w:val="00B37EE7"/>
    <w:rsid w:val="00B4099F"/>
    <w:rsid w:val="00B41862"/>
    <w:rsid w:val="00B41F2D"/>
    <w:rsid w:val="00B42AC3"/>
    <w:rsid w:val="00B43353"/>
    <w:rsid w:val="00B4549F"/>
    <w:rsid w:val="00B4745C"/>
    <w:rsid w:val="00B51085"/>
    <w:rsid w:val="00B5212B"/>
    <w:rsid w:val="00B525A1"/>
    <w:rsid w:val="00B52948"/>
    <w:rsid w:val="00B52CF6"/>
    <w:rsid w:val="00B53A4C"/>
    <w:rsid w:val="00B53E16"/>
    <w:rsid w:val="00B54F7D"/>
    <w:rsid w:val="00B5534B"/>
    <w:rsid w:val="00B55DF3"/>
    <w:rsid w:val="00B55EFB"/>
    <w:rsid w:val="00B57A7C"/>
    <w:rsid w:val="00B6022B"/>
    <w:rsid w:val="00B615BB"/>
    <w:rsid w:val="00B62A71"/>
    <w:rsid w:val="00B632F6"/>
    <w:rsid w:val="00B641EE"/>
    <w:rsid w:val="00B648EA"/>
    <w:rsid w:val="00B65294"/>
    <w:rsid w:val="00B65369"/>
    <w:rsid w:val="00B6620C"/>
    <w:rsid w:val="00B70EA2"/>
    <w:rsid w:val="00B74DFC"/>
    <w:rsid w:val="00B752CA"/>
    <w:rsid w:val="00B75AA5"/>
    <w:rsid w:val="00B75C3E"/>
    <w:rsid w:val="00B76A43"/>
    <w:rsid w:val="00B77236"/>
    <w:rsid w:val="00B806D5"/>
    <w:rsid w:val="00B80F9A"/>
    <w:rsid w:val="00B812C4"/>
    <w:rsid w:val="00B813C5"/>
    <w:rsid w:val="00B820D6"/>
    <w:rsid w:val="00B832D3"/>
    <w:rsid w:val="00B83860"/>
    <w:rsid w:val="00B83971"/>
    <w:rsid w:val="00B840A7"/>
    <w:rsid w:val="00B841D6"/>
    <w:rsid w:val="00B84ECF"/>
    <w:rsid w:val="00B872ED"/>
    <w:rsid w:val="00B87B29"/>
    <w:rsid w:val="00B93E82"/>
    <w:rsid w:val="00B94E83"/>
    <w:rsid w:val="00B954C1"/>
    <w:rsid w:val="00B954E9"/>
    <w:rsid w:val="00B959AD"/>
    <w:rsid w:val="00B96B4D"/>
    <w:rsid w:val="00B96EBC"/>
    <w:rsid w:val="00B9779A"/>
    <w:rsid w:val="00BA0830"/>
    <w:rsid w:val="00BA207C"/>
    <w:rsid w:val="00BA3796"/>
    <w:rsid w:val="00BA3D6C"/>
    <w:rsid w:val="00BA626C"/>
    <w:rsid w:val="00BA74CD"/>
    <w:rsid w:val="00BB00F7"/>
    <w:rsid w:val="00BB1FA1"/>
    <w:rsid w:val="00BB416E"/>
    <w:rsid w:val="00BB569B"/>
    <w:rsid w:val="00BB580F"/>
    <w:rsid w:val="00BB5DAA"/>
    <w:rsid w:val="00BB6274"/>
    <w:rsid w:val="00BB66F6"/>
    <w:rsid w:val="00BB69FC"/>
    <w:rsid w:val="00BC2B32"/>
    <w:rsid w:val="00BC35D4"/>
    <w:rsid w:val="00BC4C72"/>
    <w:rsid w:val="00BC4DBE"/>
    <w:rsid w:val="00BC5055"/>
    <w:rsid w:val="00BC51E1"/>
    <w:rsid w:val="00BC565A"/>
    <w:rsid w:val="00BC737A"/>
    <w:rsid w:val="00BD0A44"/>
    <w:rsid w:val="00BD0C44"/>
    <w:rsid w:val="00BD2C03"/>
    <w:rsid w:val="00BD3CF6"/>
    <w:rsid w:val="00BD4794"/>
    <w:rsid w:val="00BD4CF0"/>
    <w:rsid w:val="00BD4F81"/>
    <w:rsid w:val="00BD5895"/>
    <w:rsid w:val="00BD5C1A"/>
    <w:rsid w:val="00BD61AF"/>
    <w:rsid w:val="00BD7328"/>
    <w:rsid w:val="00BE0057"/>
    <w:rsid w:val="00BE073C"/>
    <w:rsid w:val="00BE0CB8"/>
    <w:rsid w:val="00BE227E"/>
    <w:rsid w:val="00BE2727"/>
    <w:rsid w:val="00BE2835"/>
    <w:rsid w:val="00BE2A63"/>
    <w:rsid w:val="00BE3BD4"/>
    <w:rsid w:val="00BE51B2"/>
    <w:rsid w:val="00BF1571"/>
    <w:rsid w:val="00BF175A"/>
    <w:rsid w:val="00BF3069"/>
    <w:rsid w:val="00BF39A1"/>
    <w:rsid w:val="00BF60A6"/>
    <w:rsid w:val="00BF7A72"/>
    <w:rsid w:val="00C05B82"/>
    <w:rsid w:val="00C05B95"/>
    <w:rsid w:val="00C0602B"/>
    <w:rsid w:val="00C063DF"/>
    <w:rsid w:val="00C071D1"/>
    <w:rsid w:val="00C076B0"/>
    <w:rsid w:val="00C07A92"/>
    <w:rsid w:val="00C07FE5"/>
    <w:rsid w:val="00C119E5"/>
    <w:rsid w:val="00C11AF2"/>
    <w:rsid w:val="00C11C7C"/>
    <w:rsid w:val="00C1200F"/>
    <w:rsid w:val="00C12ABC"/>
    <w:rsid w:val="00C15297"/>
    <w:rsid w:val="00C153ED"/>
    <w:rsid w:val="00C15C10"/>
    <w:rsid w:val="00C21227"/>
    <w:rsid w:val="00C21537"/>
    <w:rsid w:val="00C24304"/>
    <w:rsid w:val="00C25BAC"/>
    <w:rsid w:val="00C26B89"/>
    <w:rsid w:val="00C26C4F"/>
    <w:rsid w:val="00C27619"/>
    <w:rsid w:val="00C27635"/>
    <w:rsid w:val="00C30CE0"/>
    <w:rsid w:val="00C31033"/>
    <w:rsid w:val="00C31DE6"/>
    <w:rsid w:val="00C35115"/>
    <w:rsid w:val="00C35E89"/>
    <w:rsid w:val="00C36A6C"/>
    <w:rsid w:val="00C36EE9"/>
    <w:rsid w:val="00C37DCA"/>
    <w:rsid w:val="00C419D9"/>
    <w:rsid w:val="00C41A42"/>
    <w:rsid w:val="00C41BE3"/>
    <w:rsid w:val="00C41DB1"/>
    <w:rsid w:val="00C437A3"/>
    <w:rsid w:val="00C44E7D"/>
    <w:rsid w:val="00C462AD"/>
    <w:rsid w:val="00C46FAE"/>
    <w:rsid w:val="00C47177"/>
    <w:rsid w:val="00C511A4"/>
    <w:rsid w:val="00C528A1"/>
    <w:rsid w:val="00C5555B"/>
    <w:rsid w:val="00C55CBA"/>
    <w:rsid w:val="00C567C5"/>
    <w:rsid w:val="00C610AB"/>
    <w:rsid w:val="00C621A9"/>
    <w:rsid w:val="00C6256E"/>
    <w:rsid w:val="00C63727"/>
    <w:rsid w:val="00C65FEC"/>
    <w:rsid w:val="00C66A77"/>
    <w:rsid w:val="00C6727C"/>
    <w:rsid w:val="00C674DA"/>
    <w:rsid w:val="00C6781D"/>
    <w:rsid w:val="00C6786C"/>
    <w:rsid w:val="00C70394"/>
    <w:rsid w:val="00C729AC"/>
    <w:rsid w:val="00C73029"/>
    <w:rsid w:val="00C760AF"/>
    <w:rsid w:val="00C83F15"/>
    <w:rsid w:val="00C84E85"/>
    <w:rsid w:val="00C859CF"/>
    <w:rsid w:val="00C86443"/>
    <w:rsid w:val="00C8797E"/>
    <w:rsid w:val="00C90A4D"/>
    <w:rsid w:val="00C924E8"/>
    <w:rsid w:val="00C92FED"/>
    <w:rsid w:val="00C9338D"/>
    <w:rsid w:val="00C93F3D"/>
    <w:rsid w:val="00C947F0"/>
    <w:rsid w:val="00C94E39"/>
    <w:rsid w:val="00C95DBE"/>
    <w:rsid w:val="00CA0AD9"/>
    <w:rsid w:val="00CA2180"/>
    <w:rsid w:val="00CA3219"/>
    <w:rsid w:val="00CA4932"/>
    <w:rsid w:val="00CA622C"/>
    <w:rsid w:val="00CA73B2"/>
    <w:rsid w:val="00CA79AC"/>
    <w:rsid w:val="00CB12A1"/>
    <w:rsid w:val="00CB1562"/>
    <w:rsid w:val="00CB393E"/>
    <w:rsid w:val="00CB460B"/>
    <w:rsid w:val="00CB50EB"/>
    <w:rsid w:val="00CB5D40"/>
    <w:rsid w:val="00CB5F60"/>
    <w:rsid w:val="00CB6CC7"/>
    <w:rsid w:val="00CC0784"/>
    <w:rsid w:val="00CC13CA"/>
    <w:rsid w:val="00CC216B"/>
    <w:rsid w:val="00CC4315"/>
    <w:rsid w:val="00CC573D"/>
    <w:rsid w:val="00CC6672"/>
    <w:rsid w:val="00CD014A"/>
    <w:rsid w:val="00CD0772"/>
    <w:rsid w:val="00CD3759"/>
    <w:rsid w:val="00CD3931"/>
    <w:rsid w:val="00CD3D4A"/>
    <w:rsid w:val="00CD41E8"/>
    <w:rsid w:val="00CD4884"/>
    <w:rsid w:val="00CD4DEB"/>
    <w:rsid w:val="00CD6E9A"/>
    <w:rsid w:val="00CE0547"/>
    <w:rsid w:val="00CE1230"/>
    <w:rsid w:val="00CE36C0"/>
    <w:rsid w:val="00CE3E21"/>
    <w:rsid w:val="00CE43EA"/>
    <w:rsid w:val="00CE4AD6"/>
    <w:rsid w:val="00CE4EAB"/>
    <w:rsid w:val="00CE561C"/>
    <w:rsid w:val="00CF00B2"/>
    <w:rsid w:val="00CF0667"/>
    <w:rsid w:val="00CF0C8A"/>
    <w:rsid w:val="00CF28B5"/>
    <w:rsid w:val="00CF44E8"/>
    <w:rsid w:val="00CF499B"/>
    <w:rsid w:val="00D00AA4"/>
    <w:rsid w:val="00D00ECC"/>
    <w:rsid w:val="00D016F2"/>
    <w:rsid w:val="00D01852"/>
    <w:rsid w:val="00D07364"/>
    <w:rsid w:val="00D0764A"/>
    <w:rsid w:val="00D107FC"/>
    <w:rsid w:val="00D10965"/>
    <w:rsid w:val="00D11568"/>
    <w:rsid w:val="00D11659"/>
    <w:rsid w:val="00D12E43"/>
    <w:rsid w:val="00D153FA"/>
    <w:rsid w:val="00D158E6"/>
    <w:rsid w:val="00D16EB3"/>
    <w:rsid w:val="00D20397"/>
    <w:rsid w:val="00D21DB1"/>
    <w:rsid w:val="00D2287A"/>
    <w:rsid w:val="00D22E53"/>
    <w:rsid w:val="00D23033"/>
    <w:rsid w:val="00D24BA0"/>
    <w:rsid w:val="00D24C86"/>
    <w:rsid w:val="00D25710"/>
    <w:rsid w:val="00D25736"/>
    <w:rsid w:val="00D25CA0"/>
    <w:rsid w:val="00D32000"/>
    <w:rsid w:val="00D32DF9"/>
    <w:rsid w:val="00D339D0"/>
    <w:rsid w:val="00D33AE5"/>
    <w:rsid w:val="00D37B46"/>
    <w:rsid w:val="00D408ED"/>
    <w:rsid w:val="00D41091"/>
    <w:rsid w:val="00D4251F"/>
    <w:rsid w:val="00D42CF3"/>
    <w:rsid w:val="00D47EE3"/>
    <w:rsid w:val="00D51322"/>
    <w:rsid w:val="00D52946"/>
    <w:rsid w:val="00D53EEC"/>
    <w:rsid w:val="00D556DC"/>
    <w:rsid w:val="00D573C5"/>
    <w:rsid w:val="00D606A4"/>
    <w:rsid w:val="00D62081"/>
    <w:rsid w:val="00D62153"/>
    <w:rsid w:val="00D62934"/>
    <w:rsid w:val="00D636B5"/>
    <w:rsid w:val="00D64017"/>
    <w:rsid w:val="00D66087"/>
    <w:rsid w:val="00D662C4"/>
    <w:rsid w:val="00D674A8"/>
    <w:rsid w:val="00D67800"/>
    <w:rsid w:val="00D703CA"/>
    <w:rsid w:val="00D710D4"/>
    <w:rsid w:val="00D71410"/>
    <w:rsid w:val="00D72C14"/>
    <w:rsid w:val="00D736CD"/>
    <w:rsid w:val="00D75599"/>
    <w:rsid w:val="00D75829"/>
    <w:rsid w:val="00D80D12"/>
    <w:rsid w:val="00D836F5"/>
    <w:rsid w:val="00D83E15"/>
    <w:rsid w:val="00D842A0"/>
    <w:rsid w:val="00D842C4"/>
    <w:rsid w:val="00D845BC"/>
    <w:rsid w:val="00D84FB3"/>
    <w:rsid w:val="00D86308"/>
    <w:rsid w:val="00D87737"/>
    <w:rsid w:val="00D87F18"/>
    <w:rsid w:val="00D9047A"/>
    <w:rsid w:val="00D92FF5"/>
    <w:rsid w:val="00D95CD3"/>
    <w:rsid w:val="00D97222"/>
    <w:rsid w:val="00D974D9"/>
    <w:rsid w:val="00D976E4"/>
    <w:rsid w:val="00DA0166"/>
    <w:rsid w:val="00DA0270"/>
    <w:rsid w:val="00DA1824"/>
    <w:rsid w:val="00DA2E17"/>
    <w:rsid w:val="00DA34B3"/>
    <w:rsid w:val="00DA4A72"/>
    <w:rsid w:val="00DA5CBE"/>
    <w:rsid w:val="00DA7001"/>
    <w:rsid w:val="00DB1AE1"/>
    <w:rsid w:val="00DB3EEA"/>
    <w:rsid w:val="00DB4C59"/>
    <w:rsid w:val="00DB52D3"/>
    <w:rsid w:val="00DB719A"/>
    <w:rsid w:val="00DB74E8"/>
    <w:rsid w:val="00DB7A74"/>
    <w:rsid w:val="00DB7C57"/>
    <w:rsid w:val="00DB7F61"/>
    <w:rsid w:val="00DC0A6B"/>
    <w:rsid w:val="00DC1FBF"/>
    <w:rsid w:val="00DC3656"/>
    <w:rsid w:val="00DC4D5D"/>
    <w:rsid w:val="00DC5878"/>
    <w:rsid w:val="00DC7796"/>
    <w:rsid w:val="00DC7BC7"/>
    <w:rsid w:val="00DD156C"/>
    <w:rsid w:val="00DD2875"/>
    <w:rsid w:val="00DD28F2"/>
    <w:rsid w:val="00DD2F28"/>
    <w:rsid w:val="00DD3919"/>
    <w:rsid w:val="00DD4287"/>
    <w:rsid w:val="00DD7B3F"/>
    <w:rsid w:val="00DE0697"/>
    <w:rsid w:val="00DE189F"/>
    <w:rsid w:val="00DE1C0B"/>
    <w:rsid w:val="00DE64F8"/>
    <w:rsid w:val="00DE76E7"/>
    <w:rsid w:val="00DE7E10"/>
    <w:rsid w:val="00DF12B5"/>
    <w:rsid w:val="00DF17EA"/>
    <w:rsid w:val="00DF2F0F"/>
    <w:rsid w:val="00DF37A1"/>
    <w:rsid w:val="00E0112D"/>
    <w:rsid w:val="00E0153E"/>
    <w:rsid w:val="00E02001"/>
    <w:rsid w:val="00E06A87"/>
    <w:rsid w:val="00E06ABF"/>
    <w:rsid w:val="00E07DBF"/>
    <w:rsid w:val="00E11B37"/>
    <w:rsid w:val="00E12474"/>
    <w:rsid w:val="00E12883"/>
    <w:rsid w:val="00E143BF"/>
    <w:rsid w:val="00E15EE8"/>
    <w:rsid w:val="00E16FD2"/>
    <w:rsid w:val="00E17261"/>
    <w:rsid w:val="00E17EAB"/>
    <w:rsid w:val="00E200C5"/>
    <w:rsid w:val="00E24B17"/>
    <w:rsid w:val="00E2515C"/>
    <w:rsid w:val="00E2572B"/>
    <w:rsid w:val="00E267E6"/>
    <w:rsid w:val="00E2700B"/>
    <w:rsid w:val="00E27666"/>
    <w:rsid w:val="00E31137"/>
    <w:rsid w:val="00E31BF2"/>
    <w:rsid w:val="00E31C74"/>
    <w:rsid w:val="00E32CCC"/>
    <w:rsid w:val="00E33624"/>
    <w:rsid w:val="00E3391F"/>
    <w:rsid w:val="00E35B70"/>
    <w:rsid w:val="00E36991"/>
    <w:rsid w:val="00E37AF5"/>
    <w:rsid w:val="00E37C27"/>
    <w:rsid w:val="00E40109"/>
    <w:rsid w:val="00E4038E"/>
    <w:rsid w:val="00E40E57"/>
    <w:rsid w:val="00E45152"/>
    <w:rsid w:val="00E45D6A"/>
    <w:rsid w:val="00E461F6"/>
    <w:rsid w:val="00E516D5"/>
    <w:rsid w:val="00E52071"/>
    <w:rsid w:val="00E53917"/>
    <w:rsid w:val="00E54FAE"/>
    <w:rsid w:val="00E55050"/>
    <w:rsid w:val="00E56BD8"/>
    <w:rsid w:val="00E57537"/>
    <w:rsid w:val="00E57D09"/>
    <w:rsid w:val="00E600FF"/>
    <w:rsid w:val="00E60464"/>
    <w:rsid w:val="00E613E5"/>
    <w:rsid w:val="00E64378"/>
    <w:rsid w:val="00E64C1B"/>
    <w:rsid w:val="00E66A8E"/>
    <w:rsid w:val="00E679C4"/>
    <w:rsid w:val="00E70051"/>
    <w:rsid w:val="00E70659"/>
    <w:rsid w:val="00E72172"/>
    <w:rsid w:val="00E74F6F"/>
    <w:rsid w:val="00E75DE1"/>
    <w:rsid w:val="00E76926"/>
    <w:rsid w:val="00E801E6"/>
    <w:rsid w:val="00E81373"/>
    <w:rsid w:val="00E81733"/>
    <w:rsid w:val="00E818A5"/>
    <w:rsid w:val="00E8200E"/>
    <w:rsid w:val="00E83132"/>
    <w:rsid w:val="00E83375"/>
    <w:rsid w:val="00E83C8E"/>
    <w:rsid w:val="00E86A43"/>
    <w:rsid w:val="00E86C33"/>
    <w:rsid w:val="00E9207A"/>
    <w:rsid w:val="00E9656A"/>
    <w:rsid w:val="00EA0F5C"/>
    <w:rsid w:val="00EA0FAE"/>
    <w:rsid w:val="00EA2802"/>
    <w:rsid w:val="00EA3E82"/>
    <w:rsid w:val="00EA61AC"/>
    <w:rsid w:val="00EA70B1"/>
    <w:rsid w:val="00EA7ACD"/>
    <w:rsid w:val="00EB04DB"/>
    <w:rsid w:val="00EB2CF4"/>
    <w:rsid w:val="00EB4E0E"/>
    <w:rsid w:val="00EB60CC"/>
    <w:rsid w:val="00EB70E5"/>
    <w:rsid w:val="00EB7488"/>
    <w:rsid w:val="00EB759E"/>
    <w:rsid w:val="00EB76E1"/>
    <w:rsid w:val="00EB7C9D"/>
    <w:rsid w:val="00EC06AA"/>
    <w:rsid w:val="00EC0979"/>
    <w:rsid w:val="00EC0E6B"/>
    <w:rsid w:val="00EC279F"/>
    <w:rsid w:val="00EC2898"/>
    <w:rsid w:val="00EC31BD"/>
    <w:rsid w:val="00EC37B0"/>
    <w:rsid w:val="00EC40B0"/>
    <w:rsid w:val="00EC4D48"/>
    <w:rsid w:val="00EC56F6"/>
    <w:rsid w:val="00EC5E3B"/>
    <w:rsid w:val="00EC6246"/>
    <w:rsid w:val="00EC701D"/>
    <w:rsid w:val="00ED09A8"/>
    <w:rsid w:val="00ED18D8"/>
    <w:rsid w:val="00ED2824"/>
    <w:rsid w:val="00ED3C11"/>
    <w:rsid w:val="00ED4EF1"/>
    <w:rsid w:val="00ED5448"/>
    <w:rsid w:val="00ED621D"/>
    <w:rsid w:val="00ED7F84"/>
    <w:rsid w:val="00EE1580"/>
    <w:rsid w:val="00EE1DBD"/>
    <w:rsid w:val="00EE2A2F"/>
    <w:rsid w:val="00EE3397"/>
    <w:rsid w:val="00EE3B9B"/>
    <w:rsid w:val="00EE55AB"/>
    <w:rsid w:val="00EE6034"/>
    <w:rsid w:val="00EE6DDE"/>
    <w:rsid w:val="00EE74CF"/>
    <w:rsid w:val="00EE7631"/>
    <w:rsid w:val="00EE776B"/>
    <w:rsid w:val="00EF0139"/>
    <w:rsid w:val="00EF068C"/>
    <w:rsid w:val="00EF0D0A"/>
    <w:rsid w:val="00EF2F44"/>
    <w:rsid w:val="00EF34B4"/>
    <w:rsid w:val="00EF4796"/>
    <w:rsid w:val="00F01DA7"/>
    <w:rsid w:val="00F026EA"/>
    <w:rsid w:val="00F0284F"/>
    <w:rsid w:val="00F05DEF"/>
    <w:rsid w:val="00F0760A"/>
    <w:rsid w:val="00F101BC"/>
    <w:rsid w:val="00F10E8E"/>
    <w:rsid w:val="00F119E9"/>
    <w:rsid w:val="00F12442"/>
    <w:rsid w:val="00F13582"/>
    <w:rsid w:val="00F13A27"/>
    <w:rsid w:val="00F154E4"/>
    <w:rsid w:val="00F15AC9"/>
    <w:rsid w:val="00F15FE8"/>
    <w:rsid w:val="00F16946"/>
    <w:rsid w:val="00F179D4"/>
    <w:rsid w:val="00F17C64"/>
    <w:rsid w:val="00F20E07"/>
    <w:rsid w:val="00F2330D"/>
    <w:rsid w:val="00F24D00"/>
    <w:rsid w:val="00F25CFA"/>
    <w:rsid w:val="00F27537"/>
    <w:rsid w:val="00F27FAC"/>
    <w:rsid w:val="00F31C1A"/>
    <w:rsid w:val="00F32C2C"/>
    <w:rsid w:val="00F3338B"/>
    <w:rsid w:val="00F34A78"/>
    <w:rsid w:val="00F34DD2"/>
    <w:rsid w:val="00F358CC"/>
    <w:rsid w:val="00F3691D"/>
    <w:rsid w:val="00F37627"/>
    <w:rsid w:val="00F376E3"/>
    <w:rsid w:val="00F377C6"/>
    <w:rsid w:val="00F37F66"/>
    <w:rsid w:val="00F40EAB"/>
    <w:rsid w:val="00F41491"/>
    <w:rsid w:val="00F41F8C"/>
    <w:rsid w:val="00F423AB"/>
    <w:rsid w:val="00F44496"/>
    <w:rsid w:val="00F50D5E"/>
    <w:rsid w:val="00F553A4"/>
    <w:rsid w:val="00F55474"/>
    <w:rsid w:val="00F557D6"/>
    <w:rsid w:val="00F55FF1"/>
    <w:rsid w:val="00F5641D"/>
    <w:rsid w:val="00F57197"/>
    <w:rsid w:val="00F57BDC"/>
    <w:rsid w:val="00F615FE"/>
    <w:rsid w:val="00F62BFF"/>
    <w:rsid w:val="00F62F82"/>
    <w:rsid w:val="00F637B7"/>
    <w:rsid w:val="00F6478D"/>
    <w:rsid w:val="00F64990"/>
    <w:rsid w:val="00F70723"/>
    <w:rsid w:val="00F707D8"/>
    <w:rsid w:val="00F724AC"/>
    <w:rsid w:val="00F732CF"/>
    <w:rsid w:val="00F75080"/>
    <w:rsid w:val="00F761F1"/>
    <w:rsid w:val="00F76BB3"/>
    <w:rsid w:val="00F772E4"/>
    <w:rsid w:val="00F77833"/>
    <w:rsid w:val="00F77BBD"/>
    <w:rsid w:val="00F8042D"/>
    <w:rsid w:val="00F827DE"/>
    <w:rsid w:val="00F8436B"/>
    <w:rsid w:val="00F845F2"/>
    <w:rsid w:val="00F84AA5"/>
    <w:rsid w:val="00F901E0"/>
    <w:rsid w:val="00F90C82"/>
    <w:rsid w:val="00F91B3E"/>
    <w:rsid w:val="00F96150"/>
    <w:rsid w:val="00F965A4"/>
    <w:rsid w:val="00F97384"/>
    <w:rsid w:val="00F97579"/>
    <w:rsid w:val="00FA136D"/>
    <w:rsid w:val="00FA230F"/>
    <w:rsid w:val="00FA2EC1"/>
    <w:rsid w:val="00FA4C90"/>
    <w:rsid w:val="00FA521D"/>
    <w:rsid w:val="00FA6FF5"/>
    <w:rsid w:val="00FA71F7"/>
    <w:rsid w:val="00FA7456"/>
    <w:rsid w:val="00FB1B66"/>
    <w:rsid w:val="00FB3909"/>
    <w:rsid w:val="00FB3D07"/>
    <w:rsid w:val="00FB488E"/>
    <w:rsid w:val="00FB4FEF"/>
    <w:rsid w:val="00FB65CE"/>
    <w:rsid w:val="00FB7DAE"/>
    <w:rsid w:val="00FC1F8C"/>
    <w:rsid w:val="00FC2B3C"/>
    <w:rsid w:val="00FC4749"/>
    <w:rsid w:val="00FC516F"/>
    <w:rsid w:val="00FC582D"/>
    <w:rsid w:val="00FC73C3"/>
    <w:rsid w:val="00FD2D94"/>
    <w:rsid w:val="00FD3003"/>
    <w:rsid w:val="00FD3327"/>
    <w:rsid w:val="00FD3B7F"/>
    <w:rsid w:val="00FD61F6"/>
    <w:rsid w:val="00FE230D"/>
    <w:rsid w:val="00FE2A1B"/>
    <w:rsid w:val="00FE302A"/>
    <w:rsid w:val="00FE3EDB"/>
    <w:rsid w:val="00FE4706"/>
    <w:rsid w:val="00FE4F81"/>
    <w:rsid w:val="00FE609D"/>
    <w:rsid w:val="00FE7652"/>
    <w:rsid w:val="00FF0C24"/>
    <w:rsid w:val="00FF1ABE"/>
    <w:rsid w:val="00FF1B14"/>
    <w:rsid w:val="00FF1BF0"/>
    <w:rsid w:val="00FF40E5"/>
    <w:rsid w:val="00FF4394"/>
    <w:rsid w:val="00FF43DB"/>
    <w:rsid w:val="00FF49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99368"/>
  <w15:chartTrackingRefBased/>
  <w15:docId w15:val="{E82A9818-C134-4E33-BE81-A5CF2E7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01"/>
  </w:style>
  <w:style w:type="paragraph" w:styleId="Ttulo1">
    <w:name w:val="heading 1"/>
    <w:basedOn w:val="Normal"/>
    <w:link w:val="Ttulo1Car"/>
    <w:uiPriority w:val="9"/>
    <w:qFormat/>
    <w:rsid w:val="00785F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unhideWhenUsed/>
    <w:qFormat/>
    <w:rsid w:val="00E81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4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F01"/>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unhideWhenUsed/>
    <w:rsid w:val="00785F0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785F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F01"/>
  </w:style>
  <w:style w:type="paragraph" w:styleId="Piedepgina">
    <w:name w:val="footer"/>
    <w:basedOn w:val="Normal"/>
    <w:link w:val="PiedepginaCar"/>
    <w:uiPriority w:val="99"/>
    <w:unhideWhenUsed/>
    <w:rsid w:val="00785F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F01"/>
  </w:style>
  <w:style w:type="character" w:styleId="Hipervnculo">
    <w:name w:val="Hyperlink"/>
    <w:basedOn w:val="Fuentedeprrafopredeter"/>
    <w:uiPriority w:val="99"/>
    <w:unhideWhenUsed/>
    <w:rsid w:val="00785F01"/>
    <w:rPr>
      <w:color w:val="0563C1" w:themeColor="hyperlink"/>
      <w:u w:val="single"/>
    </w:rPr>
  </w:style>
  <w:style w:type="character" w:styleId="Mencinsinresolver">
    <w:name w:val="Unresolved Mention"/>
    <w:basedOn w:val="Fuentedeprrafopredeter"/>
    <w:uiPriority w:val="99"/>
    <w:semiHidden/>
    <w:unhideWhenUsed/>
    <w:rsid w:val="00785F01"/>
    <w:rPr>
      <w:color w:val="605E5C"/>
      <w:shd w:val="clear" w:color="auto" w:fill="E1DFDD"/>
    </w:rPr>
  </w:style>
  <w:style w:type="character" w:customStyle="1" w:styleId="apple-tab-span">
    <w:name w:val="apple-tab-span"/>
    <w:basedOn w:val="Fuentedeprrafopredeter"/>
    <w:rsid w:val="00785F01"/>
  </w:style>
  <w:style w:type="character" w:styleId="Refdecomentario">
    <w:name w:val="annotation reference"/>
    <w:basedOn w:val="Fuentedeprrafopredeter"/>
    <w:uiPriority w:val="99"/>
    <w:semiHidden/>
    <w:unhideWhenUsed/>
    <w:rsid w:val="00785F01"/>
    <w:rPr>
      <w:sz w:val="16"/>
      <w:szCs w:val="16"/>
    </w:rPr>
  </w:style>
  <w:style w:type="paragraph" w:styleId="Textocomentario">
    <w:name w:val="annotation text"/>
    <w:basedOn w:val="Normal"/>
    <w:link w:val="TextocomentarioCar"/>
    <w:uiPriority w:val="99"/>
    <w:unhideWhenUsed/>
    <w:rsid w:val="00785F01"/>
    <w:pPr>
      <w:spacing w:line="240" w:lineRule="auto"/>
    </w:pPr>
    <w:rPr>
      <w:sz w:val="20"/>
      <w:szCs w:val="20"/>
    </w:rPr>
  </w:style>
  <w:style w:type="character" w:customStyle="1" w:styleId="TextocomentarioCar">
    <w:name w:val="Texto comentario Car"/>
    <w:basedOn w:val="Fuentedeprrafopredeter"/>
    <w:link w:val="Textocomentario"/>
    <w:uiPriority w:val="99"/>
    <w:rsid w:val="00785F01"/>
    <w:rPr>
      <w:sz w:val="20"/>
      <w:szCs w:val="20"/>
    </w:rPr>
  </w:style>
  <w:style w:type="paragraph" w:styleId="Asuntodelcomentario">
    <w:name w:val="annotation subject"/>
    <w:basedOn w:val="Textocomentario"/>
    <w:next w:val="Textocomentario"/>
    <w:link w:val="AsuntodelcomentarioCar"/>
    <w:uiPriority w:val="99"/>
    <w:semiHidden/>
    <w:unhideWhenUsed/>
    <w:rsid w:val="00785F01"/>
    <w:rPr>
      <w:b/>
      <w:bCs/>
    </w:rPr>
  </w:style>
  <w:style w:type="character" w:customStyle="1" w:styleId="AsuntodelcomentarioCar">
    <w:name w:val="Asunto del comentario Car"/>
    <w:basedOn w:val="TextocomentarioCar"/>
    <w:link w:val="Asuntodelcomentario"/>
    <w:uiPriority w:val="99"/>
    <w:semiHidden/>
    <w:rsid w:val="00785F01"/>
    <w:rPr>
      <w:b/>
      <w:bCs/>
      <w:sz w:val="20"/>
      <w:szCs w:val="20"/>
    </w:rPr>
  </w:style>
  <w:style w:type="character" w:styleId="Textodelmarcadordeposicin">
    <w:name w:val="Placeholder Text"/>
    <w:basedOn w:val="Fuentedeprrafopredeter"/>
    <w:uiPriority w:val="99"/>
    <w:semiHidden/>
    <w:rsid w:val="00785F01"/>
    <w:rPr>
      <w:color w:val="808080"/>
    </w:rPr>
  </w:style>
  <w:style w:type="character" w:styleId="Hipervnculovisitado">
    <w:name w:val="FollowedHyperlink"/>
    <w:basedOn w:val="Fuentedeprrafopredeter"/>
    <w:uiPriority w:val="99"/>
    <w:semiHidden/>
    <w:unhideWhenUsed/>
    <w:rsid w:val="00785F01"/>
    <w:rPr>
      <w:color w:val="954F72" w:themeColor="followedHyperlink"/>
      <w:u w:val="single"/>
    </w:rPr>
  </w:style>
  <w:style w:type="paragraph" w:styleId="Textonotapie">
    <w:name w:val="footnote text"/>
    <w:basedOn w:val="Normal"/>
    <w:link w:val="TextonotapieCar"/>
    <w:uiPriority w:val="99"/>
    <w:semiHidden/>
    <w:unhideWhenUsed/>
    <w:rsid w:val="00932F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2F71"/>
    <w:rPr>
      <w:sz w:val="20"/>
      <w:szCs w:val="20"/>
    </w:rPr>
  </w:style>
  <w:style w:type="character" w:styleId="Refdenotaalpie">
    <w:name w:val="footnote reference"/>
    <w:basedOn w:val="Fuentedeprrafopredeter"/>
    <w:uiPriority w:val="99"/>
    <w:semiHidden/>
    <w:unhideWhenUsed/>
    <w:rsid w:val="00932F71"/>
    <w:rPr>
      <w:vertAlign w:val="superscript"/>
    </w:rPr>
  </w:style>
  <w:style w:type="paragraph" w:styleId="Revisin">
    <w:name w:val="Revision"/>
    <w:hidden/>
    <w:uiPriority w:val="99"/>
    <w:semiHidden/>
    <w:rsid w:val="002B26BE"/>
    <w:pPr>
      <w:spacing w:after="0" w:line="240" w:lineRule="auto"/>
    </w:pPr>
  </w:style>
  <w:style w:type="character" w:customStyle="1" w:styleId="cf01">
    <w:name w:val="cf01"/>
    <w:basedOn w:val="Fuentedeprrafopredeter"/>
    <w:rsid w:val="00B046FD"/>
    <w:rPr>
      <w:rFonts w:ascii="Segoe UI" w:hAnsi="Segoe UI" w:cs="Segoe UI" w:hint="default"/>
      <w:sz w:val="18"/>
      <w:szCs w:val="18"/>
    </w:rPr>
  </w:style>
  <w:style w:type="paragraph" w:styleId="TtuloTDC">
    <w:name w:val="TOC Heading"/>
    <w:basedOn w:val="Ttulo1"/>
    <w:next w:val="Normal"/>
    <w:uiPriority w:val="39"/>
    <w:unhideWhenUsed/>
    <w:qFormat/>
    <w:rsid w:val="00CA79A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CA79AC"/>
    <w:pPr>
      <w:spacing w:after="100"/>
    </w:pPr>
  </w:style>
  <w:style w:type="paragraph" w:styleId="Subttulo">
    <w:name w:val="Subtitle"/>
    <w:basedOn w:val="Normal"/>
    <w:next w:val="Normal"/>
    <w:link w:val="SubttuloCar"/>
    <w:uiPriority w:val="11"/>
    <w:qFormat/>
    <w:rsid w:val="00407B3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7B3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8137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81373"/>
    <w:pPr>
      <w:spacing w:after="100"/>
      <w:ind w:left="220"/>
    </w:pPr>
  </w:style>
  <w:style w:type="character" w:customStyle="1" w:styleId="Ttulo3Car">
    <w:name w:val="Título 3 Car"/>
    <w:basedOn w:val="Fuentedeprrafopredeter"/>
    <w:link w:val="Ttulo3"/>
    <w:uiPriority w:val="9"/>
    <w:rsid w:val="001849D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30788"/>
    <w:pPr>
      <w:spacing w:after="100"/>
      <w:ind w:left="440"/>
    </w:pPr>
  </w:style>
  <w:style w:type="paragraph" w:styleId="Descripcin">
    <w:name w:val="caption"/>
    <w:basedOn w:val="Normal"/>
    <w:next w:val="Normal"/>
    <w:uiPriority w:val="35"/>
    <w:unhideWhenUsed/>
    <w:qFormat/>
    <w:rsid w:val="0090050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A074A"/>
    <w:pPr>
      <w:spacing w:after="0"/>
    </w:pPr>
  </w:style>
  <w:style w:type="paragraph" w:styleId="Bibliografa">
    <w:name w:val="Bibliography"/>
    <w:basedOn w:val="Normal"/>
    <w:next w:val="Normal"/>
    <w:uiPriority w:val="37"/>
    <w:unhideWhenUsed/>
    <w:rsid w:val="00C25BAC"/>
  </w:style>
  <w:style w:type="paragraph" w:styleId="Textodeglobo">
    <w:name w:val="Balloon Text"/>
    <w:basedOn w:val="Normal"/>
    <w:link w:val="TextodegloboCar"/>
    <w:uiPriority w:val="99"/>
    <w:semiHidden/>
    <w:unhideWhenUsed/>
    <w:rsid w:val="00DE06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697"/>
    <w:rPr>
      <w:rFonts w:ascii="Tahoma" w:hAnsi="Tahoma" w:cs="Tahoma"/>
      <w:sz w:val="16"/>
      <w:szCs w:val="16"/>
    </w:rPr>
  </w:style>
  <w:style w:type="paragraph" w:styleId="Prrafodelista">
    <w:name w:val="List Paragraph"/>
    <w:basedOn w:val="Normal"/>
    <w:uiPriority w:val="34"/>
    <w:qFormat/>
    <w:rsid w:val="0011500A"/>
    <w:pPr>
      <w:ind w:left="720"/>
      <w:contextualSpacing/>
    </w:pPr>
  </w:style>
  <w:style w:type="character" w:styleId="nfasis">
    <w:name w:val="Emphasis"/>
    <w:basedOn w:val="Fuentedeprrafopredeter"/>
    <w:uiPriority w:val="20"/>
    <w:qFormat/>
    <w:rsid w:val="00D10965"/>
    <w:rPr>
      <w:i/>
      <w:iCs/>
    </w:rPr>
  </w:style>
  <w:style w:type="paragraph" w:styleId="Textonotaalfinal">
    <w:name w:val="endnote text"/>
    <w:basedOn w:val="Normal"/>
    <w:link w:val="TextonotaalfinalCar"/>
    <w:uiPriority w:val="99"/>
    <w:semiHidden/>
    <w:unhideWhenUsed/>
    <w:rsid w:val="005039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039F0"/>
    <w:rPr>
      <w:sz w:val="20"/>
      <w:szCs w:val="20"/>
    </w:rPr>
  </w:style>
  <w:style w:type="character" w:styleId="Refdenotaalfinal">
    <w:name w:val="endnote reference"/>
    <w:basedOn w:val="Fuentedeprrafopredeter"/>
    <w:uiPriority w:val="99"/>
    <w:semiHidden/>
    <w:unhideWhenUsed/>
    <w:rsid w:val="005039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45">
      <w:bodyDiv w:val="1"/>
      <w:marLeft w:val="0"/>
      <w:marRight w:val="0"/>
      <w:marTop w:val="0"/>
      <w:marBottom w:val="0"/>
      <w:divBdr>
        <w:top w:val="none" w:sz="0" w:space="0" w:color="auto"/>
        <w:left w:val="none" w:sz="0" w:space="0" w:color="auto"/>
        <w:bottom w:val="none" w:sz="0" w:space="0" w:color="auto"/>
        <w:right w:val="none" w:sz="0" w:space="0" w:color="auto"/>
      </w:divBdr>
    </w:div>
    <w:div w:id="4480761">
      <w:bodyDiv w:val="1"/>
      <w:marLeft w:val="0"/>
      <w:marRight w:val="0"/>
      <w:marTop w:val="0"/>
      <w:marBottom w:val="0"/>
      <w:divBdr>
        <w:top w:val="none" w:sz="0" w:space="0" w:color="auto"/>
        <w:left w:val="none" w:sz="0" w:space="0" w:color="auto"/>
        <w:bottom w:val="none" w:sz="0" w:space="0" w:color="auto"/>
        <w:right w:val="none" w:sz="0" w:space="0" w:color="auto"/>
      </w:divBdr>
    </w:div>
    <w:div w:id="4943780">
      <w:bodyDiv w:val="1"/>
      <w:marLeft w:val="0"/>
      <w:marRight w:val="0"/>
      <w:marTop w:val="0"/>
      <w:marBottom w:val="0"/>
      <w:divBdr>
        <w:top w:val="none" w:sz="0" w:space="0" w:color="auto"/>
        <w:left w:val="none" w:sz="0" w:space="0" w:color="auto"/>
        <w:bottom w:val="none" w:sz="0" w:space="0" w:color="auto"/>
        <w:right w:val="none" w:sz="0" w:space="0" w:color="auto"/>
      </w:divBdr>
    </w:div>
    <w:div w:id="5058859">
      <w:bodyDiv w:val="1"/>
      <w:marLeft w:val="0"/>
      <w:marRight w:val="0"/>
      <w:marTop w:val="0"/>
      <w:marBottom w:val="0"/>
      <w:divBdr>
        <w:top w:val="none" w:sz="0" w:space="0" w:color="auto"/>
        <w:left w:val="none" w:sz="0" w:space="0" w:color="auto"/>
        <w:bottom w:val="none" w:sz="0" w:space="0" w:color="auto"/>
        <w:right w:val="none" w:sz="0" w:space="0" w:color="auto"/>
      </w:divBdr>
    </w:div>
    <w:div w:id="7416369">
      <w:bodyDiv w:val="1"/>
      <w:marLeft w:val="0"/>
      <w:marRight w:val="0"/>
      <w:marTop w:val="0"/>
      <w:marBottom w:val="0"/>
      <w:divBdr>
        <w:top w:val="none" w:sz="0" w:space="0" w:color="auto"/>
        <w:left w:val="none" w:sz="0" w:space="0" w:color="auto"/>
        <w:bottom w:val="none" w:sz="0" w:space="0" w:color="auto"/>
        <w:right w:val="none" w:sz="0" w:space="0" w:color="auto"/>
      </w:divBdr>
    </w:div>
    <w:div w:id="8676990">
      <w:bodyDiv w:val="1"/>
      <w:marLeft w:val="0"/>
      <w:marRight w:val="0"/>
      <w:marTop w:val="0"/>
      <w:marBottom w:val="0"/>
      <w:divBdr>
        <w:top w:val="none" w:sz="0" w:space="0" w:color="auto"/>
        <w:left w:val="none" w:sz="0" w:space="0" w:color="auto"/>
        <w:bottom w:val="none" w:sz="0" w:space="0" w:color="auto"/>
        <w:right w:val="none" w:sz="0" w:space="0" w:color="auto"/>
      </w:divBdr>
    </w:div>
    <w:div w:id="9917661">
      <w:bodyDiv w:val="1"/>
      <w:marLeft w:val="0"/>
      <w:marRight w:val="0"/>
      <w:marTop w:val="0"/>
      <w:marBottom w:val="0"/>
      <w:divBdr>
        <w:top w:val="none" w:sz="0" w:space="0" w:color="auto"/>
        <w:left w:val="none" w:sz="0" w:space="0" w:color="auto"/>
        <w:bottom w:val="none" w:sz="0" w:space="0" w:color="auto"/>
        <w:right w:val="none" w:sz="0" w:space="0" w:color="auto"/>
      </w:divBdr>
    </w:div>
    <w:div w:id="10189144">
      <w:bodyDiv w:val="1"/>
      <w:marLeft w:val="0"/>
      <w:marRight w:val="0"/>
      <w:marTop w:val="0"/>
      <w:marBottom w:val="0"/>
      <w:divBdr>
        <w:top w:val="none" w:sz="0" w:space="0" w:color="auto"/>
        <w:left w:val="none" w:sz="0" w:space="0" w:color="auto"/>
        <w:bottom w:val="none" w:sz="0" w:space="0" w:color="auto"/>
        <w:right w:val="none" w:sz="0" w:space="0" w:color="auto"/>
      </w:divBdr>
    </w:div>
    <w:div w:id="13962778">
      <w:bodyDiv w:val="1"/>
      <w:marLeft w:val="0"/>
      <w:marRight w:val="0"/>
      <w:marTop w:val="0"/>
      <w:marBottom w:val="0"/>
      <w:divBdr>
        <w:top w:val="none" w:sz="0" w:space="0" w:color="auto"/>
        <w:left w:val="none" w:sz="0" w:space="0" w:color="auto"/>
        <w:bottom w:val="none" w:sz="0" w:space="0" w:color="auto"/>
        <w:right w:val="none" w:sz="0" w:space="0" w:color="auto"/>
      </w:divBdr>
    </w:div>
    <w:div w:id="14964288">
      <w:bodyDiv w:val="1"/>
      <w:marLeft w:val="0"/>
      <w:marRight w:val="0"/>
      <w:marTop w:val="0"/>
      <w:marBottom w:val="0"/>
      <w:divBdr>
        <w:top w:val="none" w:sz="0" w:space="0" w:color="auto"/>
        <w:left w:val="none" w:sz="0" w:space="0" w:color="auto"/>
        <w:bottom w:val="none" w:sz="0" w:space="0" w:color="auto"/>
        <w:right w:val="none" w:sz="0" w:space="0" w:color="auto"/>
      </w:divBdr>
    </w:div>
    <w:div w:id="16322021">
      <w:bodyDiv w:val="1"/>
      <w:marLeft w:val="0"/>
      <w:marRight w:val="0"/>
      <w:marTop w:val="0"/>
      <w:marBottom w:val="0"/>
      <w:divBdr>
        <w:top w:val="none" w:sz="0" w:space="0" w:color="auto"/>
        <w:left w:val="none" w:sz="0" w:space="0" w:color="auto"/>
        <w:bottom w:val="none" w:sz="0" w:space="0" w:color="auto"/>
        <w:right w:val="none" w:sz="0" w:space="0" w:color="auto"/>
      </w:divBdr>
    </w:div>
    <w:div w:id="19160458">
      <w:bodyDiv w:val="1"/>
      <w:marLeft w:val="0"/>
      <w:marRight w:val="0"/>
      <w:marTop w:val="0"/>
      <w:marBottom w:val="0"/>
      <w:divBdr>
        <w:top w:val="none" w:sz="0" w:space="0" w:color="auto"/>
        <w:left w:val="none" w:sz="0" w:space="0" w:color="auto"/>
        <w:bottom w:val="none" w:sz="0" w:space="0" w:color="auto"/>
        <w:right w:val="none" w:sz="0" w:space="0" w:color="auto"/>
      </w:divBdr>
    </w:div>
    <w:div w:id="19168506">
      <w:bodyDiv w:val="1"/>
      <w:marLeft w:val="0"/>
      <w:marRight w:val="0"/>
      <w:marTop w:val="0"/>
      <w:marBottom w:val="0"/>
      <w:divBdr>
        <w:top w:val="none" w:sz="0" w:space="0" w:color="auto"/>
        <w:left w:val="none" w:sz="0" w:space="0" w:color="auto"/>
        <w:bottom w:val="none" w:sz="0" w:space="0" w:color="auto"/>
        <w:right w:val="none" w:sz="0" w:space="0" w:color="auto"/>
      </w:divBdr>
    </w:div>
    <w:div w:id="21520116">
      <w:bodyDiv w:val="1"/>
      <w:marLeft w:val="0"/>
      <w:marRight w:val="0"/>
      <w:marTop w:val="0"/>
      <w:marBottom w:val="0"/>
      <w:divBdr>
        <w:top w:val="none" w:sz="0" w:space="0" w:color="auto"/>
        <w:left w:val="none" w:sz="0" w:space="0" w:color="auto"/>
        <w:bottom w:val="none" w:sz="0" w:space="0" w:color="auto"/>
        <w:right w:val="none" w:sz="0" w:space="0" w:color="auto"/>
      </w:divBdr>
    </w:div>
    <w:div w:id="27462374">
      <w:bodyDiv w:val="1"/>
      <w:marLeft w:val="0"/>
      <w:marRight w:val="0"/>
      <w:marTop w:val="0"/>
      <w:marBottom w:val="0"/>
      <w:divBdr>
        <w:top w:val="none" w:sz="0" w:space="0" w:color="auto"/>
        <w:left w:val="none" w:sz="0" w:space="0" w:color="auto"/>
        <w:bottom w:val="none" w:sz="0" w:space="0" w:color="auto"/>
        <w:right w:val="none" w:sz="0" w:space="0" w:color="auto"/>
      </w:divBdr>
    </w:div>
    <w:div w:id="27613377">
      <w:bodyDiv w:val="1"/>
      <w:marLeft w:val="0"/>
      <w:marRight w:val="0"/>
      <w:marTop w:val="0"/>
      <w:marBottom w:val="0"/>
      <w:divBdr>
        <w:top w:val="none" w:sz="0" w:space="0" w:color="auto"/>
        <w:left w:val="none" w:sz="0" w:space="0" w:color="auto"/>
        <w:bottom w:val="none" w:sz="0" w:space="0" w:color="auto"/>
        <w:right w:val="none" w:sz="0" w:space="0" w:color="auto"/>
      </w:divBdr>
    </w:div>
    <w:div w:id="27681955">
      <w:bodyDiv w:val="1"/>
      <w:marLeft w:val="0"/>
      <w:marRight w:val="0"/>
      <w:marTop w:val="0"/>
      <w:marBottom w:val="0"/>
      <w:divBdr>
        <w:top w:val="none" w:sz="0" w:space="0" w:color="auto"/>
        <w:left w:val="none" w:sz="0" w:space="0" w:color="auto"/>
        <w:bottom w:val="none" w:sz="0" w:space="0" w:color="auto"/>
        <w:right w:val="none" w:sz="0" w:space="0" w:color="auto"/>
      </w:divBdr>
    </w:div>
    <w:div w:id="29229333">
      <w:bodyDiv w:val="1"/>
      <w:marLeft w:val="0"/>
      <w:marRight w:val="0"/>
      <w:marTop w:val="0"/>
      <w:marBottom w:val="0"/>
      <w:divBdr>
        <w:top w:val="none" w:sz="0" w:space="0" w:color="auto"/>
        <w:left w:val="none" w:sz="0" w:space="0" w:color="auto"/>
        <w:bottom w:val="none" w:sz="0" w:space="0" w:color="auto"/>
        <w:right w:val="none" w:sz="0" w:space="0" w:color="auto"/>
      </w:divBdr>
    </w:div>
    <w:div w:id="29497216">
      <w:bodyDiv w:val="1"/>
      <w:marLeft w:val="0"/>
      <w:marRight w:val="0"/>
      <w:marTop w:val="0"/>
      <w:marBottom w:val="0"/>
      <w:divBdr>
        <w:top w:val="none" w:sz="0" w:space="0" w:color="auto"/>
        <w:left w:val="none" w:sz="0" w:space="0" w:color="auto"/>
        <w:bottom w:val="none" w:sz="0" w:space="0" w:color="auto"/>
        <w:right w:val="none" w:sz="0" w:space="0" w:color="auto"/>
      </w:divBdr>
    </w:div>
    <w:div w:id="30692879">
      <w:bodyDiv w:val="1"/>
      <w:marLeft w:val="0"/>
      <w:marRight w:val="0"/>
      <w:marTop w:val="0"/>
      <w:marBottom w:val="0"/>
      <w:divBdr>
        <w:top w:val="none" w:sz="0" w:space="0" w:color="auto"/>
        <w:left w:val="none" w:sz="0" w:space="0" w:color="auto"/>
        <w:bottom w:val="none" w:sz="0" w:space="0" w:color="auto"/>
        <w:right w:val="none" w:sz="0" w:space="0" w:color="auto"/>
      </w:divBdr>
    </w:div>
    <w:div w:id="31394121">
      <w:bodyDiv w:val="1"/>
      <w:marLeft w:val="0"/>
      <w:marRight w:val="0"/>
      <w:marTop w:val="0"/>
      <w:marBottom w:val="0"/>
      <w:divBdr>
        <w:top w:val="none" w:sz="0" w:space="0" w:color="auto"/>
        <w:left w:val="none" w:sz="0" w:space="0" w:color="auto"/>
        <w:bottom w:val="none" w:sz="0" w:space="0" w:color="auto"/>
        <w:right w:val="none" w:sz="0" w:space="0" w:color="auto"/>
      </w:divBdr>
    </w:div>
    <w:div w:id="31463692">
      <w:bodyDiv w:val="1"/>
      <w:marLeft w:val="0"/>
      <w:marRight w:val="0"/>
      <w:marTop w:val="0"/>
      <w:marBottom w:val="0"/>
      <w:divBdr>
        <w:top w:val="none" w:sz="0" w:space="0" w:color="auto"/>
        <w:left w:val="none" w:sz="0" w:space="0" w:color="auto"/>
        <w:bottom w:val="none" w:sz="0" w:space="0" w:color="auto"/>
        <w:right w:val="none" w:sz="0" w:space="0" w:color="auto"/>
      </w:divBdr>
    </w:div>
    <w:div w:id="32385999">
      <w:bodyDiv w:val="1"/>
      <w:marLeft w:val="0"/>
      <w:marRight w:val="0"/>
      <w:marTop w:val="0"/>
      <w:marBottom w:val="0"/>
      <w:divBdr>
        <w:top w:val="none" w:sz="0" w:space="0" w:color="auto"/>
        <w:left w:val="none" w:sz="0" w:space="0" w:color="auto"/>
        <w:bottom w:val="none" w:sz="0" w:space="0" w:color="auto"/>
        <w:right w:val="none" w:sz="0" w:space="0" w:color="auto"/>
      </w:divBdr>
    </w:div>
    <w:div w:id="33696957">
      <w:bodyDiv w:val="1"/>
      <w:marLeft w:val="0"/>
      <w:marRight w:val="0"/>
      <w:marTop w:val="0"/>
      <w:marBottom w:val="0"/>
      <w:divBdr>
        <w:top w:val="none" w:sz="0" w:space="0" w:color="auto"/>
        <w:left w:val="none" w:sz="0" w:space="0" w:color="auto"/>
        <w:bottom w:val="none" w:sz="0" w:space="0" w:color="auto"/>
        <w:right w:val="none" w:sz="0" w:space="0" w:color="auto"/>
      </w:divBdr>
    </w:div>
    <w:div w:id="38357369">
      <w:bodyDiv w:val="1"/>
      <w:marLeft w:val="0"/>
      <w:marRight w:val="0"/>
      <w:marTop w:val="0"/>
      <w:marBottom w:val="0"/>
      <w:divBdr>
        <w:top w:val="none" w:sz="0" w:space="0" w:color="auto"/>
        <w:left w:val="none" w:sz="0" w:space="0" w:color="auto"/>
        <w:bottom w:val="none" w:sz="0" w:space="0" w:color="auto"/>
        <w:right w:val="none" w:sz="0" w:space="0" w:color="auto"/>
      </w:divBdr>
    </w:div>
    <w:div w:id="38631548">
      <w:bodyDiv w:val="1"/>
      <w:marLeft w:val="0"/>
      <w:marRight w:val="0"/>
      <w:marTop w:val="0"/>
      <w:marBottom w:val="0"/>
      <w:divBdr>
        <w:top w:val="none" w:sz="0" w:space="0" w:color="auto"/>
        <w:left w:val="none" w:sz="0" w:space="0" w:color="auto"/>
        <w:bottom w:val="none" w:sz="0" w:space="0" w:color="auto"/>
        <w:right w:val="none" w:sz="0" w:space="0" w:color="auto"/>
      </w:divBdr>
    </w:div>
    <w:div w:id="40641870">
      <w:bodyDiv w:val="1"/>
      <w:marLeft w:val="0"/>
      <w:marRight w:val="0"/>
      <w:marTop w:val="0"/>
      <w:marBottom w:val="0"/>
      <w:divBdr>
        <w:top w:val="none" w:sz="0" w:space="0" w:color="auto"/>
        <w:left w:val="none" w:sz="0" w:space="0" w:color="auto"/>
        <w:bottom w:val="none" w:sz="0" w:space="0" w:color="auto"/>
        <w:right w:val="none" w:sz="0" w:space="0" w:color="auto"/>
      </w:divBdr>
    </w:div>
    <w:div w:id="40788418">
      <w:bodyDiv w:val="1"/>
      <w:marLeft w:val="0"/>
      <w:marRight w:val="0"/>
      <w:marTop w:val="0"/>
      <w:marBottom w:val="0"/>
      <w:divBdr>
        <w:top w:val="none" w:sz="0" w:space="0" w:color="auto"/>
        <w:left w:val="none" w:sz="0" w:space="0" w:color="auto"/>
        <w:bottom w:val="none" w:sz="0" w:space="0" w:color="auto"/>
        <w:right w:val="none" w:sz="0" w:space="0" w:color="auto"/>
      </w:divBdr>
    </w:div>
    <w:div w:id="41681935">
      <w:bodyDiv w:val="1"/>
      <w:marLeft w:val="0"/>
      <w:marRight w:val="0"/>
      <w:marTop w:val="0"/>
      <w:marBottom w:val="0"/>
      <w:divBdr>
        <w:top w:val="none" w:sz="0" w:space="0" w:color="auto"/>
        <w:left w:val="none" w:sz="0" w:space="0" w:color="auto"/>
        <w:bottom w:val="none" w:sz="0" w:space="0" w:color="auto"/>
        <w:right w:val="none" w:sz="0" w:space="0" w:color="auto"/>
      </w:divBdr>
    </w:div>
    <w:div w:id="42952213">
      <w:bodyDiv w:val="1"/>
      <w:marLeft w:val="0"/>
      <w:marRight w:val="0"/>
      <w:marTop w:val="0"/>
      <w:marBottom w:val="0"/>
      <w:divBdr>
        <w:top w:val="none" w:sz="0" w:space="0" w:color="auto"/>
        <w:left w:val="none" w:sz="0" w:space="0" w:color="auto"/>
        <w:bottom w:val="none" w:sz="0" w:space="0" w:color="auto"/>
        <w:right w:val="none" w:sz="0" w:space="0" w:color="auto"/>
      </w:divBdr>
    </w:div>
    <w:div w:id="46537093">
      <w:bodyDiv w:val="1"/>
      <w:marLeft w:val="0"/>
      <w:marRight w:val="0"/>
      <w:marTop w:val="0"/>
      <w:marBottom w:val="0"/>
      <w:divBdr>
        <w:top w:val="none" w:sz="0" w:space="0" w:color="auto"/>
        <w:left w:val="none" w:sz="0" w:space="0" w:color="auto"/>
        <w:bottom w:val="none" w:sz="0" w:space="0" w:color="auto"/>
        <w:right w:val="none" w:sz="0" w:space="0" w:color="auto"/>
      </w:divBdr>
    </w:div>
    <w:div w:id="48919855">
      <w:bodyDiv w:val="1"/>
      <w:marLeft w:val="0"/>
      <w:marRight w:val="0"/>
      <w:marTop w:val="0"/>
      <w:marBottom w:val="0"/>
      <w:divBdr>
        <w:top w:val="none" w:sz="0" w:space="0" w:color="auto"/>
        <w:left w:val="none" w:sz="0" w:space="0" w:color="auto"/>
        <w:bottom w:val="none" w:sz="0" w:space="0" w:color="auto"/>
        <w:right w:val="none" w:sz="0" w:space="0" w:color="auto"/>
      </w:divBdr>
    </w:div>
    <w:div w:id="50354194">
      <w:bodyDiv w:val="1"/>
      <w:marLeft w:val="0"/>
      <w:marRight w:val="0"/>
      <w:marTop w:val="0"/>
      <w:marBottom w:val="0"/>
      <w:divBdr>
        <w:top w:val="none" w:sz="0" w:space="0" w:color="auto"/>
        <w:left w:val="none" w:sz="0" w:space="0" w:color="auto"/>
        <w:bottom w:val="none" w:sz="0" w:space="0" w:color="auto"/>
        <w:right w:val="none" w:sz="0" w:space="0" w:color="auto"/>
      </w:divBdr>
    </w:div>
    <w:div w:id="55865094">
      <w:bodyDiv w:val="1"/>
      <w:marLeft w:val="0"/>
      <w:marRight w:val="0"/>
      <w:marTop w:val="0"/>
      <w:marBottom w:val="0"/>
      <w:divBdr>
        <w:top w:val="none" w:sz="0" w:space="0" w:color="auto"/>
        <w:left w:val="none" w:sz="0" w:space="0" w:color="auto"/>
        <w:bottom w:val="none" w:sz="0" w:space="0" w:color="auto"/>
        <w:right w:val="none" w:sz="0" w:space="0" w:color="auto"/>
      </w:divBdr>
    </w:div>
    <w:div w:id="56318781">
      <w:bodyDiv w:val="1"/>
      <w:marLeft w:val="0"/>
      <w:marRight w:val="0"/>
      <w:marTop w:val="0"/>
      <w:marBottom w:val="0"/>
      <w:divBdr>
        <w:top w:val="none" w:sz="0" w:space="0" w:color="auto"/>
        <w:left w:val="none" w:sz="0" w:space="0" w:color="auto"/>
        <w:bottom w:val="none" w:sz="0" w:space="0" w:color="auto"/>
        <w:right w:val="none" w:sz="0" w:space="0" w:color="auto"/>
      </w:divBdr>
    </w:div>
    <w:div w:id="58793665">
      <w:bodyDiv w:val="1"/>
      <w:marLeft w:val="0"/>
      <w:marRight w:val="0"/>
      <w:marTop w:val="0"/>
      <w:marBottom w:val="0"/>
      <w:divBdr>
        <w:top w:val="none" w:sz="0" w:space="0" w:color="auto"/>
        <w:left w:val="none" w:sz="0" w:space="0" w:color="auto"/>
        <w:bottom w:val="none" w:sz="0" w:space="0" w:color="auto"/>
        <w:right w:val="none" w:sz="0" w:space="0" w:color="auto"/>
      </w:divBdr>
    </w:div>
    <w:div w:id="61879995">
      <w:bodyDiv w:val="1"/>
      <w:marLeft w:val="0"/>
      <w:marRight w:val="0"/>
      <w:marTop w:val="0"/>
      <w:marBottom w:val="0"/>
      <w:divBdr>
        <w:top w:val="none" w:sz="0" w:space="0" w:color="auto"/>
        <w:left w:val="none" w:sz="0" w:space="0" w:color="auto"/>
        <w:bottom w:val="none" w:sz="0" w:space="0" w:color="auto"/>
        <w:right w:val="none" w:sz="0" w:space="0" w:color="auto"/>
      </w:divBdr>
    </w:div>
    <w:div w:id="64690758">
      <w:bodyDiv w:val="1"/>
      <w:marLeft w:val="0"/>
      <w:marRight w:val="0"/>
      <w:marTop w:val="0"/>
      <w:marBottom w:val="0"/>
      <w:divBdr>
        <w:top w:val="none" w:sz="0" w:space="0" w:color="auto"/>
        <w:left w:val="none" w:sz="0" w:space="0" w:color="auto"/>
        <w:bottom w:val="none" w:sz="0" w:space="0" w:color="auto"/>
        <w:right w:val="none" w:sz="0" w:space="0" w:color="auto"/>
      </w:divBdr>
    </w:div>
    <w:div w:id="67845562">
      <w:bodyDiv w:val="1"/>
      <w:marLeft w:val="0"/>
      <w:marRight w:val="0"/>
      <w:marTop w:val="0"/>
      <w:marBottom w:val="0"/>
      <w:divBdr>
        <w:top w:val="none" w:sz="0" w:space="0" w:color="auto"/>
        <w:left w:val="none" w:sz="0" w:space="0" w:color="auto"/>
        <w:bottom w:val="none" w:sz="0" w:space="0" w:color="auto"/>
        <w:right w:val="none" w:sz="0" w:space="0" w:color="auto"/>
      </w:divBdr>
    </w:div>
    <w:div w:id="72162163">
      <w:bodyDiv w:val="1"/>
      <w:marLeft w:val="0"/>
      <w:marRight w:val="0"/>
      <w:marTop w:val="0"/>
      <w:marBottom w:val="0"/>
      <w:divBdr>
        <w:top w:val="none" w:sz="0" w:space="0" w:color="auto"/>
        <w:left w:val="none" w:sz="0" w:space="0" w:color="auto"/>
        <w:bottom w:val="none" w:sz="0" w:space="0" w:color="auto"/>
        <w:right w:val="none" w:sz="0" w:space="0" w:color="auto"/>
      </w:divBdr>
    </w:div>
    <w:div w:id="72749051">
      <w:bodyDiv w:val="1"/>
      <w:marLeft w:val="0"/>
      <w:marRight w:val="0"/>
      <w:marTop w:val="0"/>
      <w:marBottom w:val="0"/>
      <w:divBdr>
        <w:top w:val="none" w:sz="0" w:space="0" w:color="auto"/>
        <w:left w:val="none" w:sz="0" w:space="0" w:color="auto"/>
        <w:bottom w:val="none" w:sz="0" w:space="0" w:color="auto"/>
        <w:right w:val="none" w:sz="0" w:space="0" w:color="auto"/>
      </w:divBdr>
    </w:div>
    <w:div w:id="73360437">
      <w:bodyDiv w:val="1"/>
      <w:marLeft w:val="0"/>
      <w:marRight w:val="0"/>
      <w:marTop w:val="0"/>
      <w:marBottom w:val="0"/>
      <w:divBdr>
        <w:top w:val="none" w:sz="0" w:space="0" w:color="auto"/>
        <w:left w:val="none" w:sz="0" w:space="0" w:color="auto"/>
        <w:bottom w:val="none" w:sz="0" w:space="0" w:color="auto"/>
        <w:right w:val="none" w:sz="0" w:space="0" w:color="auto"/>
      </w:divBdr>
    </w:div>
    <w:div w:id="73822637">
      <w:bodyDiv w:val="1"/>
      <w:marLeft w:val="0"/>
      <w:marRight w:val="0"/>
      <w:marTop w:val="0"/>
      <w:marBottom w:val="0"/>
      <w:divBdr>
        <w:top w:val="none" w:sz="0" w:space="0" w:color="auto"/>
        <w:left w:val="none" w:sz="0" w:space="0" w:color="auto"/>
        <w:bottom w:val="none" w:sz="0" w:space="0" w:color="auto"/>
        <w:right w:val="none" w:sz="0" w:space="0" w:color="auto"/>
      </w:divBdr>
    </w:div>
    <w:div w:id="74208848">
      <w:bodyDiv w:val="1"/>
      <w:marLeft w:val="0"/>
      <w:marRight w:val="0"/>
      <w:marTop w:val="0"/>
      <w:marBottom w:val="0"/>
      <w:divBdr>
        <w:top w:val="none" w:sz="0" w:space="0" w:color="auto"/>
        <w:left w:val="none" w:sz="0" w:space="0" w:color="auto"/>
        <w:bottom w:val="none" w:sz="0" w:space="0" w:color="auto"/>
        <w:right w:val="none" w:sz="0" w:space="0" w:color="auto"/>
      </w:divBdr>
    </w:div>
    <w:div w:id="74399393">
      <w:bodyDiv w:val="1"/>
      <w:marLeft w:val="0"/>
      <w:marRight w:val="0"/>
      <w:marTop w:val="0"/>
      <w:marBottom w:val="0"/>
      <w:divBdr>
        <w:top w:val="none" w:sz="0" w:space="0" w:color="auto"/>
        <w:left w:val="none" w:sz="0" w:space="0" w:color="auto"/>
        <w:bottom w:val="none" w:sz="0" w:space="0" w:color="auto"/>
        <w:right w:val="none" w:sz="0" w:space="0" w:color="auto"/>
      </w:divBdr>
    </w:div>
    <w:div w:id="74480406">
      <w:bodyDiv w:val="1"/>
      <w:marLeft w:val="0"/>
      <w:marRight w:val="0"/>
      <w:marTop w:val="0"/>
      <w:marBottom w:val="0"/>
      <w:divBdr>
        <w:top w:val="none" w:sz="0" w:space="0" w:color="auto"/>
        <w:left w:val="none" w:sz="0" w:space="0" w:color="auto"/>
        <w:bottom w:val="none" w:sz="0" w:space="0" w:color="auto"/>
        <w:right w:val="none" w:sz="0" w:space="0" w:color="auto"/>
      </w:divBdr>
    </w:div>
    <w:div w:id="76176921">
      <w:bodyDiv w:val="1"/>
      <w:marLeft w:val="0"/>
      <w:marRight w:val="0"/>
      <w:marTop w:val="0"/>
      <w:marBottom w:val="0"/>
      <w:divBdr>
        <w:top w:val="none" w:sz="0" w:space="0" w:color="auto"/>
        <w:left w:val="none" w:sz="0" w:space="0" w:color="auto"/>
        <w:bottom w:val="none" w:sz="0" w:space="0" w:color="auto"/>
        <w:right w:val="none" w:sz="0" w:space="0" w:color="auto"/>
      </w:divBdr>
    </w:div>
    <w:div w:id="78216157">
      <w:bodyDiv w:val="1"/>
      <w:marLeft w:val="0"/>
      <w:marRight w:val="0"/>
      <w:marTop w:val="0"/>
      <w:marBottom w:val="0"/>
      <w:divBdr>
        <w:top w:val="none" w:sz="0" w:space="0" w:color="auto"/>
        <w:left w:val="none" w:sz="0" w:space="0" w:color="auto"/>
        <w:bottom w:val="none" w:sz="0" w:space="0" w:color="auto"/>
        <w:right w:val="none" w:sz="0" w:space="0" w:color="auto"/>
      </w:divBdr>
    </w:div>
    <w:div w:id="79068143">
      <w:bodyDiv w:val="1"/>
      <w:marLeft w:val="0"/>
      <w:marRight w:val="0"/>
      <w:marTop w:val="0"/>
      <w:marBottom w:val="0"/>
      <w:divBdr>
        <w:top w:val="none" w:sz="0" w:space="0" w:color="auto"/>
        <w:left w:val="none" w:sz="0" w:space="0" w:color="auto"/>
        <w:bottom w:val="none" w:sz="0" w:space="0" w:color="auto"/>
        <w:right w:val="none" w:sz="0" w:space="0" w:color="auto"/>
      </w:divBdr>
    </w:div>
    <w:div w:id="79762324">
      <w:bodyDiv w:val="1"/>
      <w:marLeft w:val="0"/>
      <w:marRight w:val="0"/>
      <w:marTop w:val="0"/>
      <w:marBottom w:val="0"/>
      <w:divBdr>
        <w:top w:val="none" w:sz="0" w:space="0" w:color="auto"/>
        <w:left w:val="none" w:sz="0" w:space="0" w:color="auto"/>
        <w:bottom w:val="none" w:sz="0" w:space="0" w:color="auto"/>
        <w:right w:val="none" w:sz="0" w:space="0" w:color="auto"/>
      </w:divBdr>
    </w:div>
    <w:div w:id="80688328">
      <w:bodyDiv w:val="1"/>
      <w:marLeft w:val="0"/>
      <w:marRight w:val="0"/>
      <w:marTop w:val="0"/>
      <w:marBottom w:val="0"/>
      <w:divBdr>
        <w:top w:val="none" w:sz="0" w:space="0" w:color="auto"/>
        <w:left w:val="none" w:sz="0" w:space="0" w:color="auto"/>
        <w:bottom w:val="none" w:sz="0" w:space="0" w:color="auto"/>
        <w:right w:val="none" w:sz="0" w:space="0" w:color="auto"/>
      </w:divBdr>
    </w:div>
    <w:div w:id="82538049">
      <w:bodyDiv w:val="1"/>
      <w:marLeft w:val="0"/>
      <w:marRight w:val="0"/>
      <w:marTop w:val="0"/>
      <w:marBottom w:val="0"/>
      <w:divBdr>
        <w:top w:val="none" w:sz="0" w:space="0" w:color="auto"/>
        <w:left w:val="none" w:sz="0" w:space="0" w:color="auto"/>
        <w:bottom w:val="none" w:sz="0" w:space="0" w:color="auto"/>
        <w:right w:val="none" w:sz="0" w:space="0" w:color="auto"/>
      </w:divBdr>
    </w:div>
    <w:div w:id="84351176">
      <w:bodyDiv w:val="1"/>
      <w:marLeft w:val="0"/>
      <w:marRight w:val="0"/>
      <w:marTop w:val="0"/>
      <w:marBottom w:val="0"/>
      <w:divBdr>
        <w:top w:val="none" w:sz="0" w:space="0" w:color="auto"/>
        <w:left w:val="none" w:sz="0" w:space="0" w:color="auto"/>
        <w:bottom w:val="none" w:sz="0" w:space="0" w:color="auto"/>
        <w:right w:val="none" w:sz="0" w:space="0" w:color="auto"/>
      </w:divBdr>
    </w:div>
    <w:div w:id="84768960">
      <w:bodyDiv w:val="1"/>
      <w:marLeft w:val="0"/>
      <w:marRight w:val="0"/>
      <w:marTop w:val="0"/>
      <w:marBottom w:val="0"/>
      <w:divBdr>
        <w:top w:val="none" w:sz="0" w:space="0" w:color="auto"/>
        <w:left w:val="none" w:sz="0" w:space="0" w:color="auto"/>
        <w:bottom w:val="none" w:sz="0" w:space="0" w:color="auto"/>
        <w:right w:val="none" w:sz="0" w:space="0" w:color="auto"/>
      </w:divBdr>
    </w:div>
    <w:div w:id="87969166">
      <w:bodyDiv w:val="1"/>
      <w:marLeft w:val="0"/>
      <w:marRight w:val="0"/>
      <w:marTop w:val="0"/>
      <w:marBottom w:val="0"/>
      <w:divBdr>
        <w:top w:val="none" w:sz="0" w:space="0" w:color="auto"/>
        <w:left w:val="none" w:sz="0" w:space="0" w:color="auto"/>
        <w:bottom w:val="none" w:sz="0" w:space="0" w:color="auto"/>
        <w:right w:val="none" w:sz="0" w:space="0" w:color="auto"/>
      </w:divBdr>
    </w:div>
    <w:div w:id="89739576">
      <w:bodyDiv w:val="1"/>
      <w:marLeft w:val="0"/>
      <w:marRight w:val="0"/>
      <w:marTop w:val="0"/>
      <w:marBottom w:val="0"/>
      <w:divBdr>
        <w:top w:val="none" w:sz="0" w:space="0" w:color="auto"/>
        <w:left w:val="none" w:sz="0" w:space="0" w:color="auto"/>
        <w:bottom w:val="none" w:sz="0" w:space="0" w:color="auto"/>
        <w:right w:val="none" w:sz="0" w:space="0" w:color="auto"/>
      </w:divBdr>
    </w:div>
    <w:div w:id="91554656">
      <w:bodyDiv w:val="1"/>
      <w:marLeft w:val="0"/>
      <w:marRight w:val="0"/>
      <w:marTop w:val="0"/>
      <w:marBottom w:val="0"/>
      <w:divBdr>
        <w:top w:val="none" w:sz="0" w:space="0" w:color="auto"/>
        <w:left w:val="none" w:sz="0" w:space="0" w:color="auto"/>
        <w:bottom w:val="none" w:sz="0" w:space="0" w:color="auto"/>
        <w:right w:val="none" w:sz="0" w:space="0" w:color="auto"/>
      </w:divBdr>
    </w:div>
    <w:div w:id="92096829">
      <w:bodyDiv w:val="1"/>
      <w:marLeft w:val="0"/>
      <w:marRight w:val="0"/>
      <w:marTop w:val="0"/>
      <w:marBottom w:val="0"/>
      <w:divBdr>
        <w:top w:val="none" w:sz="0" w:space="0" w:color="auto"/>
        <w:left w:val="none" w:sz="0" w:space="0" w:color="auto"/>
        <w:bottom w:val="none" w:sz="0" w:space="0" w:color="auto"/>
        <w:right w:val="none" w:sz="0" w:space="0" w:color="auto"/>
      </w:divBdr>
    </w:div>
    <w:div w:id="94517239">
      <w:bodyDiv w:val="1"/>
      <w:marLeft w:val="0"/>
      <w:marRight w:val="0"/>
      <w:marTop w:val="0"/>
      <w:marBottom w:val="0"/>
      <w:divBdr>
        <w:top w:val="none" w:sz="0" w:space="0" w:color="auto"/>
        <w:left w:val="none" w:sz="0" w:space="0" w:color="auto"/>
        <w:bottom w:val="none" w:sz="0" w:space="0" w:color="auto"/>
        <w:right w:val="none" w:sz="0" w:space="0" w:color="auto"/>
      </w:divBdr>
    </w:div>
    <w:div w:id="96414251">
      <w:bodyDiv w:val="1"/>
      <w:marLeft w:val="0"/>
      <w:marRight w:val="0"/>
      <w:marTop w:val="0"/>
      <w:marBottom w:val="0"/>
      <w:divBdr>
        <w:top w:val="none" w:sz="0" w:space="0" w:color="auto"/>
        <w:left w:val="none" w:sz="0" w:space="0" w:color="auto"/>
        <w:bottom w:val="none" w:sz="0" w:space="0" w:color="auto"/>
        <w:right w:val="none" w:sz="0" w:space="0" w:color="auto"/>
      </w:divBdr>
    </w:div>
    <w:div w:id="96563260">
      <w:bodyDiv w:val="1"/>
      <w:marLeft w:val="0"/>
      <w:marRight w:val="0"/>
      <w:marTop w:val="0"/>
      <w:marBottom w:val="0"/>
      <w:divBdr>
        <w:top w:val="none" w:sz="0" w:space="0" w:color="auto"/>
        <w:left w:val="none" w:sz="0" w:space="0" w:color="auto"/>
        <w:bottom w:val="none" w:sz="0" w:space="0" w:color="auto"/>
        <w:right w:val="none" w:sz="0" w:space="0" w:color="auto"/>
      </w:divBdr>
    </w:div>
    <w:div w:id="96603543">
      <w:bodyDiv w:val="1"/>
      <w:marLeft w:val="0"/>
      <w:marRight w:val="0"/>
      <w:marTop w:val="0"/>
      <w:marBottom w:val="0"/>
      <w:divBdr>
        <w:top w:val="none" w:sz="0" w:space="0" w:color="auto"/>
        <w:left w:val="none" w:sz="0" w:space="0" w:color="auto"/>
        <w:bottom w:val="none" w:sz="0" w:space="0" w:color="auto"/>
        <w:right w:val="none" w:sz="0" w:space="0" w:color="auto"/>
      </w:divBdr>
    </w:div>
    <w:div w:id="98574772">
      <w:bodyDiv w:val="1"/>
      <w:marLeft w:val="0"/>
      <w:marRight w:val="0"/>
      <w:marTop w:val="0"/>
      <w:marBottom w:val="0"/>
      <w:divBdr>
        <w:top w:val="none" w:sz="0" w:space="0" w:color="auto"/>
        <w:left w:val="none" w:sz="0" w:space="0" w:color="auto"/>
        <w:bottom w:val="none" w:sz="0" w:space="0" w:color="auto"/>
        <w:right w:val="none" w:sz="0" w:space="0" w:color="auto"/>
      </w:divBdr>
    </w:div>
    <w:div w:id="99182193">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11284847">
      <w:bodyDiv w:val="1"/>
      <w:marLeft w:val="0"/>
      <w:marRight w:val="0"/>
      <w:marTop w:val="0"/>
      <w:marBottom w:val="0"/>
      <w:divBdr>
        <w:top w:val="none" w:sz="0" w:space="0" w:color="auto"/>
        <w:left w:val="none" w:sz="0" w:space="0" w:color="auto"/>
        <w:bottom w:val="none" w:sz="0" w:space="0" w:color="auto"/>
        <w:right w:val="none" w:sz="0" w:space="0" w:color="auto"/>
      </w:divBdr>
    </w:div>
    <w:div w:id="113595346">
      <w:bodyDiv w:val="1"/>
      <w:marLeft w:val="0"/>
      <w:marRight w:val="0"/>
      <w:marTop w:val="0"/>
      <w:marBottom w:val="0"/>
      <w:divBdr>
        <w:top w:val="none" w:sz="0" w:space="0" w:color="auto"/>
        <w:left w:val="none" w:sz="0" w:space="0" w:color="auto"/>
        <w:bottom w:val="none" w:sz="0" w:space="0" w:color="auto"/>
        <w:right w:val="none" w:sz="0" w:space="0" w:color="auto"/>
      </w:divBdr>
    </w:div>
    <w:div w:id="117912789">
      <w:bodyDiv w:val="1"/>
      <w:marLeft w:val="0"/>
      <w:marRight w:val="0"/>
      <w:marTop w:val="0"/>
      <w:marBottom w:val="0"/>
      <w:divBdr>
        <w:top w:val="none" w:sz="0" w:space="0" w:color="auto"/>
        <w:left w:val="none" w:sz="0" w:space="0" w:color="auto"/>
        <w:bottom w:val="none" w:sz="0" w:space="0" w:color="auto"/>
        <w:right w:val="none" w:sz="0" w:space="0" w:color="auto"/>
      </w:divBdr>
    </w:div>
    <w:div w:id="118380495">
      <w:bodyDiv w:val="1"/>
      <w:marLeft w:val="0"/>
      <w:marRight w:val="0"/>
      <w:marTop w:val="0"/>
      <w:marBottom w:val="0"/>
      <w:divBdr>
        <w:top w:val="none" w:sz="0" w:space="0" w:color="auto"/>
        <w:left w:val="none" w:sz="0" w:space="0" w:color="auto"/>
        <w:bottom w:val="none" w:sz="0" w:space="0" w:color="auto"/>
        <w:right w:val="none" w:sz="0" w:space="0" w:color="auto"/>
      </w:divBdr>
    </w:div>
    <w:div w:id="120080265">
      <w:bodyDiv w:val="1"/>
      <w:marLeft w:val="0"/>
      <w:marRight w:val="0"/>
      <w:marTop w:val="0"/>
      <w:marBottom w:val="0"/>
      <w:divBdr>
        <w:top w:val="none" w:sz="0" w:space="0" w:color="auto"/>
        <w:left w:val="none" w:sz="0" w:space="0" w:color="auto"/>
        <w:bottom w:val="none" w:sz="0" w:space="0" w:color="auto"/>
        <w:right w:val="none" w:sz="0" w:space="0" w:color="auto"/>
      </w:divBdr>
    </w:div>
    <w:div w:id="120803122">
      <w:bodyDiv w:val="1"/>
      <w:marLeft w:val="0"/>
      <w:marRight w:val="0"/>
      <w:marTop w:val="0"/>
      <w:marBottom w:val="0"/>
      <w:divBdr>
        <w:top w:val="none" w:sz="0" w:space="0" w:color="auto"/>
        <w:left w:val="none" w:sz="0" w:space="0" w:color="auto"/>
        <w:bottom w:val="none" w:sz="0" w:space="0" w:color="auto"/>
        <w:right w:val="none" w:sz="0" w:space="0" w:color="auto"/>
      </w:divBdr>
    </w:div>
    <w:div w:id="122505030">
      <w:bodyDiv w:val="1"/>
      <w:marLeft w:val="0"/>
      <w:marRight w:val="0"/>
      <w:marTop w:val="0"/>
      <w:marBottom w:val="0"/>
      <w:divBdr>
        <w:top w:val="none" w:sz="0" w:space="0" w:color="auto"/>
        <w:left w:val="none" w:sz="0" w:space="0" w:color="auto"/>
        <w:bottom w:val="none" w:sz="0" w:space="0" w:color="auto"/>
        <w:right w:val="none" w:sz="0" w:space="0" w:color="auto"/>
      </w:divBdr>
    </w:div>
    <w:div w:id="123544115">
      <w:bodyDiv w:val="1"/>
      <w:marLeft w:val="0"/>
      <w:marRight w:val="0"/>
      <w:marTop w:val="0"/>
      <w:marBottom w:val="0"/>
      <w:divBdr>
        <w:top w:val="none" w:sz="0" w:space="0" w:color="auto"/>
        <w:left w:val="none" w:sz="0" w:space="0" w:color="auto"/>
        <w:bottom w:val="none" w:sz="0" w:space="0" w:color="auto"/>
        <w:right w:val="none" w:sz="0" w:space="0" w:color="auto"/>
      </w:divBdr>
    </w:div>
    <w:div w:id="124860610">
      <w:bodyDiv w:val="1"/>
      <w:marLeft w:val="0"/>
      <w:marRight w:val="0"/>
      <w:marTop w:val="0"/>
      <w:marBottom w:val="0"/>
      <w:divBdr>
        <w:top w:val="none" w:sz="0" w:space="0" w:color="auto"/>
        <w:left w:val="none" w:sz="0" w:space="0" w:color="auto"/>
        <w:bottom w:val="none" w:sz="0" w:space="0" w:color="auto"/>
        <w:right w:val="none" w:sz="0" w:space="0" w:color="auto"/>
      </w:divBdr>
    </w:div>
    <w:div w:id="129638116">
      <w:bodyDiv w:val="1"/>
      <w:marLeft w:val="0"/>
      <w:marRight w:val="0"/>
      <w:marTop w:val="0"/>
      <w:marBottom w:val="0"/>
      <w:divBdr>
        <w:top w:val="none" w:sz="0" w:space="0" w:color="auto"/>
        <w:left w:val="none" w:sz="0" w:space="0" w:color="auto"/>
        <w:bottom w:val="none" w:sz="0" w:space="0" w:color="auto"/>
        <w:right w:val="none" w:sz="0" w:space="0" w:color="auto"/>
      </w:divBdr>
    </w:div>
    <w:div w:id="132450472">
      <w:bodyDiv w:val="1"/>
      <w:marLeft w:val="0"/>
      <w:marRight w:val="0"/>
      <w:marTop w:val="0"/>
      <w:marBottom w:val="0"/>
      <w:divBdr>
        <w:top w:val="none" w:sz="0" w:space="0" w:color="auto"/>
        <w:left w:val="none" w:sz="0" w:space="0" w:color="auto"/>
        <w:bottom w:val="none" w:sz="0" w:space="0" w:color="auto"/>
        <w:right w:val="none" w:sz="0" w:space="0" w:color="auto"/>
      </w:divBdr>
    </w:div>
    <w:div w:id="132675050">
      <w:bodyDiv w:val="1"/>
      <w:marLeft w:val="0"/>
      <w:marRight w:val="0"/>
      <w:marTop w:val="0"/>
      <w:marBottom w:val="0"/>
      <w:divBdr>
        <w:top w:val="none" w:sz="0" w:space="0" w:color="auto"/>
        <w:left w:val="none" w:sz="0" w:space="0" w:color="auto"/>
        <w:bottom w:val="none" w:sz="0" w:space="0" w:color="auto"/>
        <w:right w:val="none" w:sz="0" w:space="0" w:color="auto"/>
      </w:divBdr>
    </w:div>
    <w:div w:id="132909644">
      <w:bodyDiv w:val="1"/>
      <w:marLeft w:val="0"/>
      <w:marRight w:val="0"/>
      <w:marTop w:val="0"/>
      <w:marBottom w:val="0"/>
      <w:divBdr>
        <w:top w:val="none" w:sz="0" w:space="0" w:color="auto"/>
        <w:left w:val="none" w:sz="0" w:space="0" w:color="auto"/>
        <w:bottom w:val="none" w:sz="0" w:space="0" w:color="auto"/>
        <w:right w:val="none" w:sz="0" w:space="0" w:color="auto"/>
      </w:divBdr>
    </w:div>
    <w:div w:id="133064632">
      <w:bodyDiv w:val="1"/>
      <w:marLeft w:val="0"/>
      <w:marRight w:val="0"/>
      <w:marTop w:val="0"/>
      <w:marBottom w:val="0"/>
      <w:divBdr>
        <w:top w:val="none" w:sz="0" w:space="0" w:color="auto"/>
        <w:left w:val="none" w:sz="0" w:space="0" w:color="auto"/>
        <w:bottom w:val="none" w:sz="0" w:space="0" w:color="auto"/>
        <w:right w:val="none" w:sz="0" w:space="0" w:color="auto"/>
      </w:divBdr>
    </w:div>
    <w:div w:id="134227689">
      <w:bodyDiv w:val="1"/>
      <w:marLeft w:val="0"/>
      <w:marRight w:val="0"/>
      <w:marTop w:val="0"/>
      <w:marBottom w:val="0"/>
      <w:divBdr>
        <w:top w:val="none" w:sz="0" w:space="0" w:color="auto"/>
        <w:left w:val="none" w:sz="0" w:space="0" w:color="auto"/>
        <w:bottom w:val="none" w:sz="0" w:space="0" w:color="auto"/>
        <w:right w:val="none" w:sz="0" w:space="0" w:color="auto"/>
      </w:divBdr>
    </w:div>
    <w:div w:id="134611681">
      <w:bodyDiv w:val="1"/>
      <w:marLeft w:val="0"/>
      <w:marRight w:val="0"/>
      <w:marTop w:val="0"/>
      <w:marBottom w:val="0"/>
      <w:divBdr>
        <w:top w:val="none" w:sz="0" w:space="0" w:color="auto"/>
        <w:left w:val="none" w:sz="0" w:space="0" w:color="auto"/>
        <w:bottom w:val="none" w:sz="0" w:space="0" w:color="auto"/>
        <w:right w:val="none" w:sz="0" w:space="0" w:color="auto"/>
      </w:divBdr>
    </w:div>
    <w:div w:id="134759645">
      <w:bodyDiv w:val="1"/>
      <w:marLeft w:val="0"/>
      <w:marRight w:val="0"/>
      <w:marTop w:val="0"/>
      <w:marBottom w:val="0"/>
      <w:divBdr>
        <w:top w:val="none" w:sz="0" w:space="0" w:color="auto"/>
        <w:left w:val="none" w:sz="0" w:space="0" w:color="auto"/>
        <w:bottom w:val="none" w:sz="0" w:space="0" w:color="auto"/>
        <w:right w:val="none" w:sz="0" w:space="0" w:color="auto"/>
      </w:divBdr>
    </w:div>
    <w:div w:id="140117391">
      <w:bodyDiv w:val="1"/>
      <w:marLeft w:val="0"/>
      <w:marRight w:val="0"/>
      <w:marTop w:val="0"/>
      <w:marBottom w:val="0"/>
      <w:divBdr>
        <w:top w:val="none" w:sz="0" w:space="0" w:color="auto"/>
        <w:left w:val="none" w:sz="0" w:space="0" w:color="auto"/>
        <w:bottom w:val="none" w:sz="0" w:space="0" w:color="auto"/>
        <w:right w:val="none" w:sz="0" w:space="0" w:color="auto"/>
      </w:divBdr>
    </w:div>
    <w:div w:id="141584796">
      <w:bodyDiv w:val="1"/>
      <w:marLeft w:val="0"/>
      <w:marRight w:val="0"/>
      <w:marTop w:val="0"/>
      <w:marBottom w:val="0"/>
      <w:divBdr>
        <w:top w:val="none" w:sz="0" w:space="0" w:color="auto"/>
        <w:left w:val="none" w:sz="0" w:space="0" w:color="auto"/>
        <w:bottom w:val="none" w:sz="0" w:space="0" w:color="auto"/>
        <w:right w:val="none" w:sz="0" w:space="0" w:color="auto"/>
      </w:divBdr>
    </w:div>
    <w:div w:id="143589745">
      <w:bodyDiv w:val="1"/>
      <w:marLeft w:val="0"/>
      <w:marRight w:val="0"/>
      <w:marTop w:val="0"/>
      <w:marBottom w:val="0"/>
      <w:divBdr>
        <w:top w:val="none" w:sz="0" w:space="0" w:color="auto"/>
        <w:left w:val="none" w:sz="0" w:space="0" w:color="auto"/>
        <w:bottom w:val="none" w:sz="0" w:space="0" w:color="auto"/>
        <w:right w:val="none" w:sz="0" w:space="0" w:color="auto"/>
      </w:divBdr>
    </w:div>
    <w:div w:id="144666639">
      <w:bodyDiv w:val="1"/>
      <w:marLeft w:val="0"/>
      <w:marRight w:val="0"/>
      <w:marTop w:val="0"/>
      <w:marBottom w:val="0"/>
      <w:divBdr>
        <w:top w:val="none" w:sz="0" w:space="0" w:color="auto"/>
        <w:left w:val="none" w:sz="0" w:space="0" w:color="auto"/>
        <w:bottom w:val="none" w:sz="0" w:space="0" w:color="auto"/>
        <w:right w:val="none" w:sz="0" w:space="0" w:color="auto"/>
      </w:divBdr>
    </w:div>
    <w:div w:id="145365624">
      <w:bodyDiv w:val="1"/>
      <w:marLeft w:val="0"/>
      <w:marRight w:val="0"/>
      <w:marTop w:val="0"/>
      <w:marBottom w:val="0"/>
      <w:divBdr>
        <w:top w:val="none" w:sz="0" w:space="0" w:color="auto"/>
        <w:left w:val="none" w:sz="0" w:space="0" w:color="auto"/>
        <w:bottom w:val="none" w:sz="0" w:space="0" w:color="auto"/>
        <w:right w:val="none" w:sz="0" w:space="0" w:color="auto"/>
      </w:divBdr>
    </w:div>
    <w:div w:id="145712018">
      <w:bodyDiv w:val="1"/>
      <w:marLeft w:val="0"/>
      <w:marRight w:val="0"/>
      <w:marTop w:val="0"/>
      <w:marBottom w:val="0"/>
      <w:divBdr>
        <w:top w:val="none" w:sz="0" w:space="0" w:color="auto"/>
        <w:left w:val="none" w:sz="0" w:space="0" w:color="auto"/>
        <w:bottom w:val="none" w:sz="0" w:space="0" w:color="auto"/>
        <w:right w:val="none" w:sz="0" w:space="0" w:color="auto"/>
      </w:divBdr>
    </w:div>
    <w:div w:id="147402465">
      <w:bodyDiv w:val="1"/>
      <w:marLeft w:val="0"/>
      <w:marRight w:val="0"/>
      <w:marTop w:val="0"/>
      <w:marBottom w:val="0"/>
      <w:divBdr>
        <w:top w:val="none" w:sz="0" w:space="0" w:color="auto"/>
        <w:left w:val="none" w:sz="0" w:space="0" w:color="auto"/>
        <w:bottom w:val="none" w:sz="0" w:space="0" w:color="auto"/>
        <w:right w:val="none" w:sz="0" w:space="0" w:color="auto"/>
      </w:divBdr>
    </w:div>
    <w:div w:id="149366736">
      <w:bodyDiv w:val="1"/>
      <w:marLeft w:val="0"/>
      <w:marRight w:val="0"/>
      <w:marTop w:val="0"/>
      <w:marBottom w:val="0"/>
      <w:divBdr>
        <w:top w:val="none" w:sz="0" w:space="0" w:color="auto"/>
        <w:left w:val="none" w:sz="0" w:space="0" w:color="auto"/>
        <w:bottom w:val="none" w:sz="0" w:space="0" w:color="auto"/>
        <w:right w:val="none" w:sz="0" w:space="0" w:color="auto"/>
      </w:divBdr>
    </w:div>
    <w:div w:id="149369080">
      <w:bodyDiv w:val="1"/>
      <w:marLeft w:val="0"/>
      <w:marRight w:val="0"/>
      <w:marTop w:val="0"/>
      <w:marBottom w:val="0"/>
      <w:divBdr>
        <w:top w:val="none" w:sz="0" w:space="0" w:color="auto"/>
        <w:left w:val="none" w:sz="0" w:space="0" w:color="auto"/>
        <w:bottom w:val="none" w:sz="0" w:space="0" w:color="auto"/>
        <w:right w:val="none" w:sz="0" w:space="0" w:color="auto"/>
      </w:divBdr>
    </w:div>
    <w:div w:id="150563826">
      <w:bodyDiv w:val="1"/>
      <w:marLeft w:val="0"/>
      <w:marRight w:val="0"/>
      <w:marTop w:val="0"/>
      <w:marBottom w:val="0"/>
      <w:divBdr>
        <w:top w:val="none" w:sz="0" w:space="0" w:color="auto"/>
        <w:left w:val="none" w:sz="0" w:space="0" w:color="auto"/>
        <w:bottom w:val="none" w:sz="0" w:space="0" w:color="auto"/>
        <w:right w:val="none" w:sz="0" w:space="0" w:color="auto"/>
      </w:divBdr>
    </w:div>
    <w:div w:id="157774372">
      <w:bodyDiv w:val="1"/>
      <w:marLeft w:val="0"/>
      <w:marRight w:val="0"/>
      <w:marTop w:val="0"/>
      <w:marBottom w:val="0"/>
      <w:divBdr>
        <w:top w:val="none" w:sz="0" w:space="0" w:color="auto"/>
        <w:left w:val="none" w:sz="0" w:space="0" w:color="auto"/>
        <w:bottom w:val="none" w:sz="0" w:space="0" w:color="auto"/>
        <w:right w:val="none" w:sz="0" w:space="0" w:color="auto"/>
      </w:divBdr>
    </w:div>
    <w:div w:id="164708197">
      <w:bodyDiv w:val="1"/>
      <w:marLeft w:val="0"/>
      <w:marRight w:val="0"/>
      <w:marTop w:val="0"/>
      <w:marBottom w:val="0"/>
      <w:divBdr>
        <w:top w:val="none" w:sz="0" w:space="0" w:color="auto"/>
        <w:left w:val="none" w:sz="0" w:space="0" w:color="auto"/>
        <w:bottom w:val="none" w:sz="0" w:space="0" w:color="auto"/>
        <w:right w:val="none" w:sz="0" w:space="0" w:color="auto"/>
      </w:divBdr>
    </w:div>
    <w:div w:id="165246215">
      <w:bodyDiv w:val="1"/>
      <w:marLeft w:val="0"/>
      <w:marRight w:val="0"/>
      <w:marTop w:val="0"/>
      <w:marBottom w:val="0"/>
      <w:divBdr>
        <w:top w:val="none" w:sz="0" w:space="0" w:color="auto"/>
        <w:left w:val="none" w:sz="0" w:space="0" w:color="auto"/>
        <w:bottom w:val="none" w:sz="0" w:space="0" w:color="auto"/>
        <w:right w:val="none" w:sz="0" w:space="0" w:color="auto"/>
      </w:divBdr>
    </w:div>
    <w:div w:id="165756137">
      <w:bodyDiv w:val="1"/>
      <w:marLeft w:val="0"/>
      <w:marRight w:val="0"/>
      <w:marTop w:val="0"/>
      <w:marBottom w:val="0"/>
      <w:divBdr>
        <w:top w:val="none" w:sz="0" w:space="0" w:color="auto"/>
        <w:left w:val="none" w:sz="0" w:space="0" w:color="auto"/>
        <w:bottom w:val="none" w:sz="0" w:space="0" w:color="auto"/>
        <w:right w:val="none" w:sz="0" w:space="0" w:color="auto"/>
      </w:divBdr>
    </w:div>
    <w:div w:id="166946683">
      <w:bodyDiv w:val="1"/>
      <w:marLeft w:val="0"/>
      <w:marRight w:val="0"/>
      <w:marTop w:val="0"/>
      <w:marBottom w:val="0"/>
      <w:divBdr>
        <w:top w:val="none" w:sz="0" w:space="0" w:color="auto"/>
        <w:left w:val="none" w:sz="0" w:space="0" w:color="auto"/>
        <w:bottom w:val="none" w:sz="0" w:space="0" w:color="auto"/>
        <w:right w:val="none" w:sz="0" w:space="0" w:color="auto"/>
      </w:divBdr>
    </w:div>
    <w:div w:id="167602766">
      <w:bodyDiv w:val="1"/>
      <w:marLeft w:val="0"/>
      <w:marRight w:val="0"/>
      <w:marTop w:val="0"/>
      <w:marBottom w:val="0"/>
      <w:divBdr>
        <w:top w:val="none" w:sz="0" w:space="0" w:color="auto"/>
        <w:left w:val="none" w:sz="0" w:space="0" w:color="auto"/>
        <w:bottom w:val="none" w:sz="0" w:space="0" w:color="auto"/>
        <w:right w:val="none" w:sz="0" w:space="0" w:color="auto"/>
      </w:divBdr>
    </w:div>
    <w:div w:id="170340074">
      <w:bodyDiv w:val="1"/>
      <w:marLeft w:val="0"/>
      <w:marRight w:val="0"/>
      <w:marTop w:val="0"/>
      <w:marBottom w:val="0"/>
      <w:divBdr>
        <w:top w:val="none" w:sz="0" w:space="0" w:color="auto"/>
        <w:left w:val="none" w:sz="0" w:space="0" w:color="auto"/>
        <w:bottom w:val="none" w:sz="0" w:space="0" w:color="auto"/>
        <w:right w:val="none" w:sz="0" w:space="0" w:color="auto"/>
      </w:divBdr>
    </w:div>
    <w:div w:id="171577221">
      <w:bodyDiv w:val="1"/>
      <w:marLeft w:val="0"/>
      <w:marRight w:val="0"/>
      <w:marTop w:val="0"/>
      <w:marBottom w:val="0"/>
      <w:divBdr>
        <w:top w:val="none" w:sz="0" w:space="0" w:color="auto"/>
        <w:left w:val="none" w:sz="0" w:space="0" w:color="auto"/>
        <w:bottom w:val="none" w:sz="0" w:space="0" w:color="auto"/>
        <w:right w:val="none" w:sz="0" w:space="0" w:color="auto"/>
      </w:divBdr>
    </w:div>
    <w:div w:id="173032781">
      <w:bodyDiv w:val="1"/>
      <w:marLeft w:val="0"/>
      <w:marRight w:val="0"/>
      <w:marTop w:val="0"/>
      <w:marBottom w:val="0"/>
      <w:divBdr>
        <w:top w:val="none" w:sz="0" w:space="0" w:color="auto"/>
        <w:left w:val="none" w:sz="0" w:space="0" w:color="auto"/>
        <w:bottom w:val="none" w:sz="0" w:space="0" w:color="auto"/>
        <w:right w:val="none" w:sz="0" w:space="0" w:color="auto"/>
      </w:divBdr>
    </w:div>
    <w:div w:id="174728464">
      <w:bodyDiv w:val="1"/>
      <w:marLeft w:val="0"/>
      <w:marRight w:val="0"/>
      <w:marTop w:val="0"/>
      <w:marBottom w:val="0"/>
      <w:divBdr>
        <w:top w:val="none" w:sz="0" w:space="0" w:color="auto"/>
        <w:left w:val="none" w:sz="0" w:space="0" w:color="auto"/>
        <w:bottom w:val="none" w:sz="0" w:space="0" w:color="auto"/>
        <w:right w:val="none" w:sz="0" w:space="0" w:color="auto"/>
      </w:divBdr>
    </w:div>
    <w:div w:id="176309774">
      <w:bodyDiv w:val="1"/>
      <w:marLeft w:val="0"/>
      <w:marRight w:val="0"/>
      <w:marTop w:val="0"/>
      <w:marBottom w:val="0"/>
      <w:divBdr>
        <w:top w:val="none" w:sz="0" w:space="0" w:color="auto"/>
        <w:left w:val="none" w:sz="0" w:space="0" w:color="auto"/>
        <w:bottom w:val="none" w:sz="0" w:space="0" w:color="auto"/>
        <w:right w:val="none" w:sz="0" w:space="0" w:color="auto"/>
      </w:divBdr>
    </w:div>
    <w:div w:id="176389764">
      <w:bodyDiv w:val="1"/>
      <w:marLeft w:val="0"/>
      <w:marRight w:val="0"/>
      <w:marTop w:val="0"/>
      <w:marBottom w:val="0"/>
      <w:divBdr>
        <w:top w:val="none" w:sz="0" w:space="0" w:color="auto"/>
        <w:left w:val="none" w:sz="0" w:space="0" w:color="auto"/>
        <w:bottom w:val="none" w:sz="0" w:space="0" w:color="auto"/>
        <w:right w:val="none" w:sz="0" w:space="0" w:color="auto"/>
      </w:divBdr>
    </w:div>
    <w:div w:id="177162321">
      <w:bodyDiv w:val="1"/>
      <w:marLeft w:val="0"/>
      <w:marRight w:val="0"/>
      <w:marTop w:val="0"/>
      <w:marBottom w:val="0"/>
      <w:divBdr>
        <w:top w:val="none" w:sz="0" w:space="0" w:color="auto"/>
        <w:left w:val="none" w:sz="0" w:space="0" w:color="auto"/>
        <w:bottom w:val="none" w:sz="0" w:space="0" w:color="auto"/>
        <w:right w:val="none" w:sz="0" w:space="0" w:color="auto"/>
      </w:divBdr>
    </w:div>
    <w:div w:id="178543638">
      <w:bodyDiv w:val="1"/>
      <w:marLeft w:val="0"/>
      <w:marRight w:val="0"/>
      <w:marTop w:val="0"/>
      <w:marBottom w:val="0"/>
      <w:divBdr>
        <w:top w:val="none" w:sz="0" w:space="0" w:color="auto"/>
        <w:left w:val="none" w:sz="0" w:space="0" w:color="auto"/>
        <w:bottom w:val="none" w:sz="0" w:space="0" w:color="auto"/>
        <w:right w:val="none" w:sz="0" w:space="0" w:color="auto"/>
      </w:divBdr>
    </w:div>
    <w:div w:id="179048045">
      <w:bodyDiv w:val="1"/>
      <w:marLeft w:val="0"/>
      <w:marRight w:val="0"/>
      <w:marTop w:val="0"/>
      <w:marBottom w:val="0"/>
      <w:divBdr>
        <w:top w:val="none" w:sz="0" w:space="0" w:color="auto"/>
        <w:left w:val="none" w:sz="0" w:space="0" w:color="auto"/>
        <w:bottom w:val="none" w:sz="0" w:space="0" w:color="auto"/>
        <w:right w:val="none" w:sz="0" w:space="0" w:color="auto"/>
      </w:divBdr>
    </w:div>
    <w:div w:id="180164132">
      <w:bodyDiv w:val="1"/>
      <w:marLeft w:val="0"/>
      <w:marRight w:val="0"/>
      <w:marTop w:val="0"/>
      <w:marBottom w:val="0"/>
      <w:divBdr>
        <w:top w:val="none" w:sz="0" w:space="0" w:color="auto"/>
        <w:left w:val="none" w:sz="0" w:space="0" w:color="auto"/>
        <w:bottom w:val="none" w:sz="0" w:space="0" w:color="auto"/>
        <w:right w:val="none" w:sz="0" w:space="0" w:color="auto"/>
      </w:divBdr>
    </w:div>
    <w:div w:id="180897470">
      <w:bodyDiv w:val="1"/>
      <w:marLeft w:val="0"/>
      <w:marRight w:val="0"/>
      <w:marTop w:val="0"/>
      <w:marBottom w:val="0"/>
      <w:divBdr>
        <w:top w:val="none" w:sz="0" w:space="0" w:color="auto"/>
        <w:left w:val="none" w:sz="0" w:space="0" w:color="auto"/>
        <w:bottom w:val="none" w:sz="0" w:space="0" w:color="auto"/>
        <w:right w:val="none" w:sz="0" w:space="0" w:color="auto"/>
      </w:divBdr>
    </w:div>
    <w:div w:id="182742410">
      <w:bodyDiv w:val="1"/>
      <w:marLeft w:val="0"/>
      <w:marRight w:val="0"/>
      <w:marTop w:val="0"/>
      <w:marBottom w:val="0"/>
      <w:divBdr>
        <w:top w:val="none" w:sz="0" w:space="0" w:color="auto"/>
        <w:left w:val="none" w:sz="0" w:space="0" w:color="auto"/>
        <w:bottom w:val="none" w:sz="0" w:space="0" w:color="auto"/>
        <w:right w:val="none" w:sz="0" w:space="0" w:color="auto"/>
      </w:divBdr>
    </w:div>
    <w:div w:id="185221763">
      <w:bodyDiv w:val="1"/>
      <w:marLeft w:val="0"/>
      <w:marRight w:val="0"/>
      <w:marTop w:val="0"/>
      <w:marBottom w:val="0"/>
      <w:divBdr>
        <w:top w:val="none" w:sz="0" w:space="0" w:color="auto"/>
        <w:left w:val="none" w:sz="0" w:space="0" w:color="auto"/>
        <w:bottom w:val="none" w:sz="0" w:space="0" w:color="auto"/>
        <w:right w:val="none" w:sz="0" w:space="0" w:color="auto"/>
      </w:divBdr>
    </w:div>
    <w:div w:id="186721422">
      <w:bodyDiv w:val="1"/>
      <w:marLeft w:val="0"/>
      <w:marRight w:val="0"/>
      <w:marTop w:val="0"/>
      <w:marBottom w:val="0"/>
      <w:divBdr>
        <w:top w:val="none" w:sz="0" w:space="0" w:color="auto"/>
        <w:left w:val="none" w:sz="0" w:space="0" w:color="auto"/>
        <w:bottom w:val="none" w:sz="0" w:space="0" w:color="auto"/>
        <w:right w:val="none" w:sz="0" w:space="0" w:color="auto"/>
      </w:divBdr>
    </w:div>
    <w:div w:id="191262797">
      <w:bodyDiv w:val="1"/>
      <w:marLeft w:val="0"/>
      <w:marRight w:val="0"/>
      <w:marTop w:val="0"/>
      <w:marBottom w:val="0"/>
      <w:divBdr>
        <w:top w:val="none" w:sz="0" w:space="0" w:color="auto"/>
        <w:left w:val="none" w:sz="0" w:space="0" w:color="auto"/>
        <w:bottom w:val="none" w:sz="0" w:space="0" w:color="auto"/>
        <w:right w:val="none" w:sz="0" w:space="0" w:color="auto"/>
      </w:divBdr>
    </w:div>
    <w:div w:id="192116706">
      <w:bodyDiv w:val="1"/>
      <w:marLeft w:val="0"/>
      <w:marRight w:val="0"/>
      <w:marTop w:val="0"/>
      <w:marBottom w:val="0"/>
      <w:divBdr>
        <w:top w:val="none" w:sz="0" w:space="0" w:color="auto"/>
        <w:left w:val="none" w:sz="0" w:space="0" w:color="auto"/>
        <w:bottom w:val="none" w:sz="0" w:space="0" w:color="auto"/>
        <w:right w:val="none" w:sz="0" w:space="0" w:color="auto"/>
      </w:divBdr>
    </w:div>
    <w:div w:id="195512954">
      <w:bodyDiv w:val="1"/>
      <w:marLeft w:val="0"/>
      <w:marRight w:val="0"/>
      <w:marTop w:val="0"/>
      <w:marBottom w:val="0"/>
      <w:divBdr>
        <w:top w:val="none" w:sz="0" w:space="0" w:color="auto"/>
        <w:left w:val="none" w:sz="0" w:space="0" w:color="auto"/>
        <w:bottom w:val="none" w:sz="0" w:space="0" w:color="auto"/>
        <w:right w:val="none" w:sz="0" w:space="0" w:color="auto"/>
      </w:divBdr>
    </w:div>
    <w:div w:id="195654832">
      <w:bodyDiv w:val="1"/>
      <w:marLeft w:val="0"/>
      <w:marRight w:val="0"/>
      <w:marTop w:val="0"/>
      <w:marBottom w:val="0"/>
      <w:divBdr>
        <w:top w:val="none" w:sz="0" w:space="0" w:color="auto"/>
        <w:left w:val="none" w:sz="0" w:space="0" w:color="auto"/>
        <w:bottom w:val="none" w:sz="0" w:space="0" w:color="auto"/>
        <w:right w:val="none" w:sz="0" w:space="0" w:color="auto"/>
      </w:divBdr>
    </w:div>
    <w:div w:id="197747436">
      <w:bodyDiv w:val="1"/>
      <w:marLeft w:val="0"/>
      <w:marRight w:val="0"/>
      <w:marTop w:val="0"/>
      <w:marBottom w:val="0"/>
      <w:divBdr>
        <w:top w:val="none" w:sz="0" w:space="0" w:color="auto"/>
        <w:left w:val="none" w:sz="0" w:space="0" w:color="auto"/>
        <w:bottom w:val="none" w:sz="0" w:space="0" w:color="auto"/>
        <w:right w:val="none" w:sz="0" w:space="0" w:color="auto"/>
      </w:divBdr>
    </w:div>
    <w:div w:id="200290323">
      <w:bodyDiv w:val="1"/>
      <w:marLeft w:val="0"/>
      <w:marRight w:val="0"/>
      <w:marTop w:val="0"/>
      <w:marBottom w:val="0"/>
      <w:divBdr>
        <w:top w:val="none" w:sz="0" w:space="0" w:color="auto"/>
        <w:left w:val="none" w:sz="0" w:space="0" w:color="auto"/>
        <w:bottom w:val="none" w:sz="0" w:space="0" w:color="auto"/>
        <w:right w:val="none" w:sz="0" w:space="0" w:color="auto"/>
      </w:divBdr>
    </w:div>
    <w:div w:id="200943246">
      <w:bodyDiv w:val="1"/>
      <w:marLeft w:val="0"/>
      <w:marRight w:val="0"/>
      <w:marTop w:val="0"/>
      <w:marBottom w:val="0"/>
      <w:divBdr>
        <w:top w:val="none" w:sz="0" w:space="0" w:color="auto"/>
        <w:left w:val="none" w:sz="0" w:space="0" w:color="auto"/>
        <w:bottom w:val="none" w:sz="0" w:space="0" w:color="auto"/>
        <w:right w:val="none" w:sz="0" w:space="0" w:color="auto"/>
      </w:divBdr>
    </w:div>
    <w:div w:id="201943104">
      <w:bodyDiv w:val="1"/>
      <w:marLeft w:val="0"/>
      <w:marRight w:val="0"/>
      <w:marTop w:val="0"/>
      <w:marBottom w:val="0"/>
      <w:divBdr>
        <w:top w:val="none" w:sz="0" w:space="0" w:color="auto"/>
        <w:left w:val="none" w:sz="0" w:space="0" w:color="auto"/>
        <w:bottom w:val="none" w:sz="0" w:space="0" w:color="auto"/>
        <w:right w:val="none" w:sz="0" w:space="0" w:color="auto"/>
      </w:divBdr>
    </w:div>
    <w:div w:id="212278181">
      <w:bodyDiv w:val="1"/>
      <w:marLeft w:val="0"/>
      <w:marRight w:val="0"/>
      <w:marTop w:val="0"/>
      <w:marBottom w:val="0"/>
      <w:divBdr>
        <w:top w:val="none" w:sz="0" w:space="0" w:color="auto"/>
        <w:left w:val="none" w:sz="0" w:space="0" w:color="auto"/>
        <w:bottom w:val="none" w:sz="0" w:space="0" w:color="auto"/>
        <w:right w:val="none" w:sz="0" w:space="0" w:color="auto"/>
      </w:divBdr>
    </w:div>
    <w:div w:id="212350678">
      <w:bodyDiv w:val="1"/>
      <w:marLeft w:val="0"/>
      <w:marRight w:val="0"/>
      <w:marTop w:val="0"/>
      <w:marBottom w:val="0"/>
      <w:divBdr>
        <w:top w:val="none" w:sz="0" w:space="0" w:color="auto"/>
        <w:left w:val="none" w:sz="0" w:space="0" w:color="auto"/>
        <w:bottom w:val="none" w:sz="0" w:space="0" w:color="auto"/>
        <w:right w:val="none" w:sz="0" w:space="0" w:color="auto"/>
      </w:divBdr>
    </w:div>
    <w:div w:id="212741359">
      <w:bodyDiv w:val="1"/>
      <w:marLeft w:val="0"/>
      <w:marRight w:val="0"/>
      <w:marTop w:val="0"/>
      <w:marBottom w:val="0"/>
      <w:divBdr>
        <w:top w:val="none" w:sz="0" w:space="0" w:color="auto"/>
        <w:left w:val="none" w:sz="0" w:space="0" w:color="auto"/>
        <w:bottom w:val="none" w:sz="0" w:space="0" w:color="auto"/>
        <w:right w:val="none" w:sz="0" w:space="0" w:color="auto"/>
      </w:divBdr>
    </w:div>
    <w:div w:id="213588961">
      <w:bodyDiv w:val="1"/>
      <w:marLeft w:val="0"/>
      <w:marRight w:val="0"/>
      <w:marTop w:val="0"/>
      <w:marBottom w:val="0"/>
      <w:divBdr>
        <w:top w:val="none" w:sz="0" w:space="0" w:color="auto"/>
        <w:left w:val="none" w:sz="0" w:space="0" w:color="auto"/>
        <w:bottom w:val="none" w:sz="0" w:space="0" w:color="auto"/>
        <w:right w:val="none" w:sz="0" w:space="0" w:color="auto"/>
      </w:divBdr>
    </w:div>
    <w:div w:id="214313381">
      <w:bodyDiv w:val="1"/>
      <w:marLeft w:val="0"/>
      <w:marRight w:val="0"/>
      <w:marTop w:val="0"/>
      <w:marBottom w:val="0"/>
      <w:divBdr>
        <w:top w:val="none" w:sz="0" w:space="0" w:color="auto"/>
        <w:left w:val="none" w:sz="0" w:space="0" w:color="auto"/>
        <w:bottom w:val="none" w:sz="0" w:space="0" w:color="auto"/>
        <w:right w:val="none" w:sz="0" w:space="0" w:color="auto"/>
      </w:divBdr>
    </w:div>
    <w:div w:id="215551298">
      <w:bodyDiv w:val="1"/>
      <w:marLeft w:val="0"/>
      <w:marRight w:val="0"/>
      <w:marTop w:val="0"/>
      <w:marBottom w:val="0"/>
      <w:divBdr>
        <w:top w:val="none" w:sz="0" w:space="0" w:color="auto"/>
        <w:left w:val="none" w:sz="0" w:space="0" w:color="auto"/>
        <w:bottom w:val="none" w:sz="0" w:space="0" w:color="auto"/>
        <w:right w:val="none" w:sz="0" w:space="0" w:color="auto"/>
      </w:divBdr>
    </w:div>
    <w:div w:id="215818078">
      <w:bodyDiv w:val="1"/>
      <w:marLeft w:val="0"/>
      <w:marRight w:val="0"/>
      <w:marTop w:val="0"/>
      <w:marBottom w:val="0"/>
      <w:divBdr>
        <w:top w:val="none" w:sz="0" w:space="0" w:color="auto"/>
        <w:left w:val="none" w:sz="0" w:space="0" w:color="auto"/>
        <w:bottom w:val="none" w:sz="0" w:space="0" w:color="auto"/>
        <w:right w:val="none" w:sz="0" w:space="0" w:color="auto"/>
      </w:divBdr>
    </w:div>
    <w:div w:id="216280896">
      <w:bodyDiv w:val="1"/>
      <w:marLeft w:val="0"/>
      <w:marRight w:val="0"/>
      <w:marTop w:val="0"/>
      <w:marBottom w:val="0"/>
      <w:divBdr>
        <w:top w:val="none" w:sz="0" w:space="0" w:color="auto"/>
        <w:left w:val="none" w:sz="0" w:space="0" w:color="auto"/>
        <w:bottom w:val="none" w:sz="0" w:space="0" w:color="auto"/>
        <w:right w:val="none" w:sz="0" w:space="0" w:color="auto"/>
      </w:divBdr>
    </w:div>
    <w:div w:id="219291988">
      <w:bodyDiv w:val="1"/>
      <w:marLeft w:val="0"/>
      <w:marRight w:val="0"/>
      <w:marTop w:val="0"/>
      <w:marBottom w:val="0"/>
      <w:divBdr>
        <w:top w:val="none" w:sz="0" w:space="0" w:color="auto"/>
        <w:left w:val="none" w:sz="0" w:space="0" w:color="auto"/>
        <w:bottom w:val="none" w:sz="0" w:space="0" w:color="auto"/>
        <w:right w:val="none" w:sz="0" w:space="0" w:color="auto"/>
      </w:divBdr>
    </w:div>
    <w:div w:id="219749071">
      <w:bodyDiv w:val="1"/>
      <w:marLeft w:val="0"/>
      <w:marRight w:val="0"/>
      <w:marTop w:val="0"/>
      <w:marBottom w:val="0"/>
      <w:divBdr>
        <w:top w:val="none" w:sz="0" w:space="0" w:color="auto"/>
        <w:left w:val="none" w:sz="0" w:space="0" w:color="auto"/>
        <w:bottom w:val="none" w:sz="0" w:space="0" w:color="auto"/>
        <w:right w:val="none" w:sz="0" w:space="0" w:color="auto"/>
      </w:divBdr>
    </w:div>
    <w:div w:id="22048218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9772662">
      <w:bodyDiv w:val="1"/>
      <w:marLeft w:val="0"/>
      <w:marRight w:val="0"/>
      <w:marTop w:val="0"/>
      <w:marBottom w:val="0"/>
      <w:divBdr>
        <w:top w:val="none" w:sz="0" w:space="0" w:color="auto"/>
        <w:left w:val="none" w:sz="0" w:space="0" w:color="auto"/>
        <w:bottom w:val="none" w:sz="0" w:space="0" w:color="auto"/>
        <w:right w:val="none" w:sz="0" w:space="0" w:color="auto"/>
      </w:divBdr>
    </w:div>
    <w:div w:id="230234932">
      <w:bodyDiv w:val="1"/>
      <w:marLeft w:val="0"/>
      <w:marRight w:val="0"/>
      <w:marTop w:val="0"/>
      <w:marBottom w:val="0"/>
      <w:divBdr>
        <w:top w:val="none" w:sz="0" w:space="0" w:color="auto"/>
        <w:left w:val="none" w:sz="0" w:space="0" w:color="auto"/>
        <w:bottom w:val="none" w:sz="0" w:space="0" w:color="auto"/>
        <w:right w:val="none" w:sz="0" w:space="0" w:color="auto"/>
      </w:divBdr>
    </w:div>
    <w:div w:id="231816416">
      <w:bodyDiv w:val="1"/>
      <w:marLeft w:val="0"/>
      <w:marRight w:val="0"/>
      <w:marTop w:val="0"/>
      <w:marBottom w:val="0"/>
      <w:divBdr>
        <w:top w:val="none" w:sz="0" w:space="0" w:color="auto"/>
        <w:left w:val="none" w:sz="0" w:space="0" w:color="auto"/>
        <w:bottom w:val="none" w:sz="0" w:space="0" w:color="auto"/>
        <w:right w:val="none" w:sz="0" w:space="0" w:color="auto"/>
      </w:divBdr>
    </w:div>
    <w:div w:id="233122333">
      <w:bodyDiv w:val="1"/>
      <w:marLeft w:val="0"/>
      <w:marRight w:val="0"/>
      <w:marTop w:val="0"/>
      <w:marBottom w:val="0"/>
      <w:divBdr>
        <w:top w:val="none" w:sz="0" w:space="0" w:color="auto"/>
        <w:left w:val="none" w:sz="0" w:space="0" w:color="auto"/>
        <w:bottom w:val="none" w:sz="0" w:space="0" w:color="auto"/>
        <w:right w:val="none" w:sz="0" w:space="0" w:color="auto"/>
      </w:divBdr>
    </w:div>
    <w:div w:id="233319706">
      <w:bodyDiv w:val="1"/>
      <w:marLeft w:val="0"/>
      <w:marRight w:val="0"/>
      <w:marTop w:val="0"/>
      <w:marBottom w:val="0"/>
      <w:divBdr>
        <w:top w:val="none" w:sz="0" w:space="0" w:color="auto"/>
        <w:left w:val="none" w:sz="0" w:space="0" w:color="auto"/>
        <w:bottom w:val="none" w:sz="0" w:space="0" w:color="auto"/>
        <w:right w:val="none" w:sz="0" w:space="0" w:color="auto"/>
      </w:divBdr>
    </w:div>
    <w:div w:id="233783797">
      <w:bodyDiv w:val="1"/>
      <w:marLeft w:val="0"/>
      <w:marRight w:val="0"/>
      <w:marTop w:val="0"/>
      <w:marBottom w:val="0"/>
      <w:divBdr>
        <w:top w:val="none" w:sz="0" w:space="0" w:color="auto"/>
        <w:left w:val="none" w:sz="0" w:space="0" w:color="auto"/>
        <w:bottom w:val="none" w:sz="0" w:space="0" w:color="auto"/>
        <w:right w:val="none" w:sz="0" w:space="0" w:color="auto"/>
      </w:divBdr>
    </w:div>
    <w:div w:id="235172930">
      <w:bodyDiv w:val="1"/>
      <w:marLeft w:val="0"/>
      <w:marRight w:val="0"/>
      <w:marTop w:val="0"/>
      <w:marBottom w:val="0"/>
      <w:divBdr>
        <w:top w:val="none" w:sz="0" w:space="0" w:color="auto"/>
        <w:left w:val="none" w:sz="0" w:space="0" w:color="auto"/>
        <w:bottom w:val="none" w:sz="0" w:space="0" w:color="auto"/>
        <w:right w:val="none" w:sz="0" w:space="0" w:color="auto"/>
      </w:divBdr>
    </w:div>
    <w:div w:id="242419050">
      <w:bodyDiv w:val="1"/>
      <w:marLeft w:val="0"/>
      <w:marRight w:val="0"/>
      <w:marTop w:val="0"/>
      <w:marBottom w:val="0"/>
      <w:divBdr>
        <w:top w:val="none" w:sz="0" w:space="0" w:color="auto"/>
        <w:left w:val="none" w:sz="0" w:space="0" w:color="auto"/>
        <w:bottom w:val="none" w:sz="0" w:space="0" w:color="auto"/>
        <w:right w:val="none" w:sz="0" w:space="0" w:color="auto"/>
      </w:divBdr>
    </w:div>
    <w:div w:id="250817085">
      <w:bodyDiv w:val="1"/>
      <w:marLeft w:val="0"/>
      <w:marRight w:val="0"/>
      <w:marTop w:val="0"/>
      <w:marBottom w:val="0"/>
      <w:divBdr>
        <w:top w:val="none" w:sz="0" w:space="0" w:color="auto"/>
        <w:left w:val="none" w:sz="0" w:space="0" w:color="auto"/>
        <w:bottom w:val="none" w:sz="0" w:space="0" w:color="auto"/>
        <w:right w:val="none" w:sz="0" w:space="0" w:color="auto"/>
      </w:divBdr>
    </w:div>
    <w:div w:id="252786254">
      <w:bodyDiv w:val="1"/>
      <w:marLeft w:val="0"/>
      <w:marRight w:val="0"/>
      <w:marTop w:val="0"/>
      <w:marBottom w:val="0"/>
      <w:divBdr>
        <w:top w:val="none" w:sz="0" w:space="0" w:color="auto"/>
        <w:left w:val="none" w:sz="0" w:space="0" w:color="auto"/>
        <w:bottom w:val="none" w:sz="0" w:space="0" w:color="auto"/>
        <w:right w:val="none" w:sz="0" w:space="0" w:color="auto"/>
      </w:divBdr>
    </w:div>
    <w:div w:id="253435646">
      <w:bodyDiv w:val="1"/>
      <w:marLeft w:val="0"/>
      <w:marRight w:val="0"/>
      <w:marTop w:val="0"/>
      <w:marBottom w:val="0"/>
      <w:divBdr>
        <w:top w:val="none" w:sz="0" w:space="0" w:color="auto"/>
        <w:left w:val="none" w:sz="0" w:space="0" w:color="auto"/>
        <w:bottom w:val="none" w:sz="0" w:space="0" w:color="auto"/>
        <w:right w:val="none" w:sz="0" w:space="0" w:color="auto"/>
      </w:divBdr>
    </w:div>
    <w:div w:id="255983798">
      <w:bodyDiv w:val="1"/>
      <w:marLeft w:val="0"/>
      <w:marRight w:val="0"/>
      <w:marTop w:val="0"/>
      <w:marBottom w:val="0"/>
      <w:divBdr>
        <w:top w:val="none" w:sz="0" w:space="0" w:color="auto"/>
        <w:left w:val="none" w:sz="0" w:space="0" w:color="auto"/>
        <w:bottom w:val="none" w:sz="0" w:space="0" w:color="auto"/>
        <w:right w:val="none" w:sz="0" w:space="0" w:color="auto"/>
      </w:divBdr>
    </w:div>
    <w:div w:id="256251113">
      <w:bodyDiv w:val="1"/>
      <w:marLeft w:val="0"/>
      <w:marRight w:val="0"/>
      <w:marTop w:val="0"/>
      <w:marBottom w:val="0"/>
      <w:divBdr>
        <w:top w:val="none" w:sz="0" w:space="0" w:color="auto"/>
        <w:left w:val="none" w:sz="0" w:space="0" w:color="auto"/>
        <w:bottom w:val="none" w:sz="0" w:space="0" w:color="auto"/>
        <w:right w:val="none" w:sz="0" w:space="0" w:color="auto"/>
      </w:divBdr>
    </w:div>
    <w:div w:id="258681504">
      <w:bodyDiv w:val="1"/>
      <w:marLeft w:val="0"/>
      <w:marRight w:val="0"/>
      <w:marTop w:val="0"/>
      <w:marBottom w:val="0"/>
      <w:divBdr>
        <w:top w:val="none" w:sz="0" w:space="0" w:color="auto"/>
        <w:left w:val="none" w:sz="0" w:space="0" w:color="auto"/>
        <w:bottom w:val="none" w:sz="0" w:space="0" w:color="auto"/>
        <w:right w:val="none" w:sz="0" w:space="0" w:color="auto"/>
      </w:divBdr>
    </w:div>
    <w:div w:id="258872522">
      <w:bodyDiv w:val="1"/>
      <w:marLeft w:val="0"/>
      <w:marRight w:val="0"/>
      <w:marTop w:val="0"/>
      <w:marBottom w:val="0"/>
      <w:divBdr>
        <w:top w:val="none" w:sz="0" w:space="0" w:color="auto"/>
        <w:left w:val="none" w:sz="0" w:space="0" w:color="auto"/>
        <w:bottom w:val="none" w:sz="0" w:space="0" w:color="auto"/>
        <w:right w:val="none" w:sz="0" w:space="0" w:color="auto"/>
      </w:divBdr>
    </w:div>
    <w:div w:id="260602873">
      <w:bodyDiv w:val="1"/>
      <w:marLeft w:val="0"/>
      <w:marRight w:val="0"/>
      <w:marTop w:val="0"/>
      <w:marBottom w:val="0"/>
      <w:divBdr>
        <w:top w:val="none" w:sz="0" w:space="0" w:color="auto"/>
        <w:left w:val="none" w:sz="0" w:space="0" w:color="auto"/>
        <w:bottom w:val="none" w:sz="0" w:space="0" w:color="auto"/>
        <w:right w:val="none" w:sz="0" w:space="0" w:color="auto"/>
      </w:divBdr>
    </w:div>
    <w:div w:id="261957644">
      <w:bodyDiv w:val="1"/>
      <w:marLeft w:val="0"/>
      <w:marRight w:val="0"/>
      <w:marTop w:val="0"/>
      <w:marBottom w:val="0"/>
      <w:divBdr>
        <w:top w:val="none" w:sz="0" w:space="0" w:color="auto"/>
        <w:left w:val="none" w:sz="0" w:space="0" w:color="auto"/>
        <w:bottom w:val="none" w:sz="0" w:space="0" w:color="auto"/>
        <w:right w:val="none" w:sz="0" w:space="0" w:color="auto"/>
      </w:divBdr>
    </w:div>
    <w:div w:id="268391087">
      <w:bodyDiv w:val="1"/>
      <w:marLeft w:val="0"/>
      <w:marRight w:val="0"/>
      <w:marTop w:val="0"/>
      <w:marBottom w:val="0"/>
      <w:divBdr>
        <w:top w:val="none" w:sz="0" w:space="0" w:color="auto"/>
        <w:left w:val="none" w:sz="0" w:space="0" w:color="auto"/>
        <w:bottom w:val="none" w:sz="0" w:space="0" w:color="auto"/>
        <w:right w:val="none" w:sz="0" w:space="0" w:color="auto"/>
      </w:divBdr>
    </w:div>
    <w:div w:id="270359638">
      <w:bodyDiv w:val="1"/>
      <w:marLeft w:val="0"/>
      <w:marRight w:val="0"/>
      <w:marTop w:val="0"/>
      <w:marBottom w:val="0"/>
      <w:divBdr>
        <w:top w:val="none" w:sz="0" w:space="0" w:color="auto"/>
        <w:left w:val="none" w:sz="0" w:space="0" w:color="auto"/>
        <w:bottom w:val="none" w:sz="0" w:space="0" w:color="auto"/>
        <w:right w:val="none" w:sz="0" w:space="0" w:color="auto"/>
      </w:divBdr>
    </w:div>
    <w:div w:id="272903456">
      <w:bodyDiv w:val="1"/>
      <w:marLeft w:val="0"/>
      <w:marRight w:val="0"/>
      <w:marTop w:val="0"/>
      <w:marBottom w:val="0"/>
      <w:divBdr>
        <w:top w:val="none" w:sz="0" w:space="0" w:color="auto"/>
        <w:left w:val="none" w:sz="0" w:space="0" w:color="auto"/>
        <w:bottom w:val="none" w:sz="0" w:space="0" w:color="auto"/>
        <w:right w:val="none" w:sz="0" w:space="0" w:color="auto"/>
      </w:divBdr>
    </w:div>
    <w:div w:id="279995580">
      <w:bodyDiv w:val="1"/>
      <w:marLeft w:val="0"/>
      <w:marRight w:val="0"/>
      <w:marTop w:val="0"/>
      <w:marBottom w:val="0"/>
      <w:divBdr>
        <w:top w:val="none" w:sz="0" w:space="0" w:color="auto"/>
        <w:left w:val="none" w:sz="0" w:space="0" w:color="auto"/>
        <w:bottom w:val="none" w:sz="0" w:space="0" w:color="auto"/>
        <w:right w:val="none" w:sz="0" w:space="0" w:color="auto"/>
      </w:divBdr>
    </w:div>
    <w:div w:id="280452290">
      <w:bodyDiv w:val="1"/>
      <w:marLeft w:val="0"/>
      <w:marRight w:val="0"/>
      <w:marTop w:val="0"/>
      <w:marBottom w:val="0"/>
      <w:divBdr>
        <w:top w:val="none" w:sz="0" w:space="0" w:color="auto"/>
        <w:left w:val="none" w:sz="0" w:space="0" w:color="auto"/>
        <w:bottom w:val="none" w:sz="0" w:space="0" w:color="auto"/>
        <w:right w:val="none" w:sz="0" w:space="0" w:color="auto"/>
      </w:divBdr>
    </w:div>
    <w:div w:id="282032150">
      <w:bodyDiv w:val="1"/>
      <w:marLeft w:val="0"/>
      <w:marRight w:val="0"/>
      <w:marTop w:val="0"/>
      <w:marBottom w:val="0"/>
      <w:divBdr>
        <w:top w:val="none" w:sz="0" w:space="0" w:color="auto"/>
        <w:left w:val="none" w:sz="0" w:space="0" w:color="auto"/>
        <w:bottom w:val="none" w:sz="0" w:space="0" w:color="auto"/>
        <w:right w:val="none" w:sz="0" w:space="0" w:color="auto"/>
      </w:divBdr>
    </w:div>
    <w:div w:id="284891361">
      <w:bodyDiv w:val="1"/>
      <w:marLeft w:val="0"/>
      <w:marRight w:val="0"/>
      <w:marTop w:val="0"/>
      <w:marBottom w:val="0"/>
      <w:divBdr>
        <w:top w:val="none" w:sz="0" w:space="0" w:color="auto"/>
        <w:left w:val="none" w:sz="0" w:space="0" w:color="auto"/>
        <w:bottom w:val="none" w:sz="0" w:space="0" w:color="auto"/>
        <w:right w:val="none" w:sz="0" w:space="0" w:color="auto"/>
      </w:divBdr>
    </w:div>
    <w:div w:id="287056882">
      <w:bodyDiv w:val="1"/>
      <w:marLeft w:val="0"/>
      <w:marRight w:val="0"/>
      <w:marTop w:val="0"/>
      <w:marBottom w:val="0"/>
      <w:divBdr>
        <w:top w:val="none" w:sz="0" w:space="0" w:color="auto"/>
        <w:left w:val="none" w:sz="0" w:space="0" w:color="auto"/>
        <w:bottom w:val="none" w:sz="0" w:space="0" w:color="auto"/>
        <w:right w:val="none" w:sz="0" w:space="0" w:color="auto"/>
      </w:divBdr>
    </w:div>
    <w:div w:id="287317528">
      <w:bodyDiv w:val="1"/>
      <w:marLeft w:val="0"/>
      <w:marRight w:val="0"/>
      <w:marTop w:val="0"/>
      <w:marBottom w:val="0"/>
      <w:divBdr>
        <w:top w:val="none" w:sz="0" w:space="0" w:color="auto"/>
        <w:left w:val="none" w:sz="0" w:space="0" w:color="auto"/>
        <w:bottom w:val="none" w:sz="0" w:space="0" w:color="auto"/>
        <w:right w:val="none" w:sz="0" w:space="0" w:color="auto"/>
      </w:divBdr>
    </w:div>
    <w:div w:id="289166223">
      <w:bodyDiv w:val="1"/>
      <w:marLeft w:val="0"/>
      <w:marRight w:val="0"/>
      <w:marTop w:val="0"/>
      <w:marBottom w:val="0"/>
      <w:divBdr>
        <w:top w:val="none" w:sz="0" w:space="0" w:color="auto"/>
        <w:left w:val="none" w:sz="0" w:space="0" w:color="auto"/>
        <w:bottom w:val="none" w:sz="0" w:space="0" w:color="auto"/>
        <w:right w:val="none" w:sz="0" w:space="0" w:color="auto"/>
      </w:divBdr>
    </w:div>
    <w:div w:id="291323430">
      <w:bodyDiv w:val="1"/>
      <w:marLeft w:val="0"/>
      <w:marRight w:val="0"/>
      <w:marTop w:val="0"/>
      <w:marBottom w:val="0"/>
      <w:divBdr>
        <w:top w:val="none" w:sz="0" w:space="0" w:color="auto"/>
        <w:left w:val="none" w:sz="0" w:space="0" w:color="auto"/>
        <w:bottom w:val="none" w:sz="0" w:space="0" w:color="auto"/>
        <w:right w:val="none" w:sz="0" w:space="0" w:color="auto"/>
      </w:divBdr>
    </w:div>
    <w:div w:id="291710119">
      <w:bodyDiv w:val="1"/>
      <w:marLeft w:val="0"/>
      <w:marRight w:val="0"/>
      <w:marTop w:val="0"/>
      <w:marBottom w:val="0"/>
      <w:divBdr>
        <w:top w:val="none" w:sz="0" w:space="0" w:color="auto"/>
        <w:left w:val="none" w:sz="0" w:space="0" w:color="auto"/>
        <w:bottom w:val="none" w:sz="0" w:space="0" w:color="auto"/>
        <w:right w:val="none" w:sz="0" w:space="0" w:color="auto"/>
      </w:divBdr>
    </w:div>
    <w:div w:id="291904106">
      <w:bodyDiv w:val="1"/>
      <w:marLeft w:val="0"/>
      <w:marRight w:val="0"/>
      <w:marTop w:val="0"/>
      <w:marBottom w:val="0"/>
      <w:divBdr>
        <w:top w:val="none" w:sz="0" w:space="0" w:color="auto"/>
        <w:left w:val="none" w:sz="0" w:space="0" w:color="auto"/>
        <w:bottom w:val="none" w:sz="0" w:space="0" w:color="auto"/>
        <w:right w:val="none" w:sz="0" w:space="0" w:color="auto"/>
      </w:divBdr>
    </w:div>
    <w:div w:id="291985244">
      <w:bodyDiv w:val="1"/>
      <w:marLeft w:val="0"/>
      <w:marRight w:val="0"/>
      <w:marTop w:val="0"/>
      <w:marBottom w:val="0"/>
      <w:divBdr>
        <w:top w:val="none" w:sz="0" w:space="0" w:color="auto"/>
        <w:left w:val="none" w:sz="0" w:space="0" w:color="auto"/>
        <w:bottom w:val="none" w:sz="0" w:space="0" w:color="auto"/>
        <w:right w:val="none" w:sz="0" w:space="0" w:color="auto"/>
      </w:divBdr>
    </w:div>
    <w:div w:id="298846819">
      <w:bodyDiv w:val="1"/>
      <w:marLeft w:val="0"/>
      <w:marRight w:val="0"/>
      <w:marTop w:val="0"/>
      <w:marBottom w:val="0"/>
      <w:divBdr>
        <w:top w:val="none" w:sz="0" w:space="0" w:color="auto"/>
        <w:left w:val="none" w:sz="0" w:space="0" w:color="auto"/>
        <w:bottom w:val="none" w:sz="0" w:space="0" w:color="auto"/>
        <w:right w:val="none" w:sz="0" w:space="0" w:color="auto"/>
      </w:divBdr>
    </w:div>
    <w:div w:id="300691681">
      <w:bodyDiv w:val="1"/>
      <w:marLeft w:val="0"/>
      <w:marRight w:val="0"/>
      <w:marTop w:val="0"/>
      <w:marBottom w:val="0"/>
      <w:divBdr>
        <w:top w:val="none" w:sz="0" w:space="0" w:color="auto"/>
        <w:left w:val="none" w:sz="0" w:space="0" w:color="auto"/>
        <w:bottom w:val="none" w:sz="0" w:space="0" w:color="auto"/>
        <w:right w:val="none" w:sz="0" w:space="0" w:color="auto"/>
      </w:divBdr>
    </w:div>
    <w:div w:id="303973322">
      <w:bodyDiv w:val="1"/>
      <w:marLeft w:val="0"/>
      <w:marRight w:val="0"/>
      <w:marTop w:val="0"/>
      <w:marBottom w:val="0"/>
      <w:divBdr>
        <w:top w:val="none" w:sz="0" w:space="0" w:color="auto"/>
        <w:left w:val="none" w:sz="0" w:space="0" w:color="auto"/>
        <w:bottom w:val="none" w:sz="0" w:space="0" w:color="auto"/>
        <w:right w:val="none" w:sz="0" w:space="0" w:color="auto"/>
      </w:divBdr>
    </w:div>
    <w:div w:id="304435325">
      <w:bodyDiv w:val="1"/>
      <w:marLeft w:val="0"/>
      <w:marRight w:val="0"/>
      <w:marTop w:val="0"/>
      <w:marBottom w:val="0"/>
      <w:divBdr>
        <w:top w:val="none" w:sz="0" w:space="0" w:color="auto"/>
        <w:left w:val="none" w:sz="0" w:space="0" w:color="auto"/>
        <w:bottom w:val="none" w:sz="0" w:space="0" w:color="auto"/>
        <w:right w:val="none" w:sz="0" w:space="0" w:color="auto"/>
      </w:divBdr>
    </w:div>
    <w:div w:id="306015727">
      <w:bodyDiv w:val="1"/>
      <w:marLeft w:val="0"/>
      <w:marRight w:val="0"/>
      <w:marTop w:val="0"/>
      <w:marBottom w:val="0"/>
      <w:divBdr>
        <w:top w:val="none" w:sz="0" w:space="0" w:color="auto"/>
        <w:left w:val="none" w:sz="0" w:space="0" w:color="auto"/>
        <w:bottom w:val="none" w:sz="0" w:space="0" w:color="auto"/>
        <w:right w:val="none" w:sz="0" w:space="0" w:color="auto"/>
      </w:divBdr>
    </w:div>
    <w:div w:id="308562626">
      <w:bodyDiv w:val="1"/>
      <w:marLeft w:val="0"/>
      <w:marRight w:val="0"/>
      <w:marTop w:val="0"/>
      <w:marBottom w:val="0"/>
      <w:divBdr>
        <w:top w:val="none" w:sz="0" w:space="0" w:color="auto"/>
        <w:left w:val="none" w:sz="0" w:space="0" w:color="auto"/>
        <w:bottom w:val="none" w:sz="0" w:space="0" w:color="auto"/>
        <w:right w:val="none" w:sz="0" w:space="0" w:color="auto"/>
      </w:divBdr>
    </w:div>
    <w:div w:id="309091687">
      <w:bodyDiv w:val="1"/>
      <w:marLeft w:val="0"/>
      <w:marRight w:val="0"/>
      <w:marTop w:val="0"/>
      <w:marBottom w:val="0"/>
      <w:divBdr>
        <w:top w:val="none" w:sz="0" w:space="0" w:color="auto"/>
        <w:left w:val="none" w:sz="0" w:space="0" w:color="auto"/>
        <w:bottom w:val="none" w:sz="0" w:space="0" w:color="auto"/>
        <w:right w:val="none" w:sz="0" w:space="0" w:color="auto"/>
      </w:divBdr>
    </w:div>
    <w:div w:id="309941397">
      <w:bodyDiv w:val="1"/>
      <w:marLeft w:val="0"/>
      <w:marRight w:val="0"/>
      <w:marTop w:val="0"/>
      <w:marBottom w:val="0"/>
      <w:divBdr>
        <w:top w:val="none" w:sz="0" w:space="0" w:color="auto"/>
        <w:left w:val="none" w:sz="0" w:space="0" w:color="auto"/>
        <w:bottom w:val="none" w:sz="0" w:space="0" w:color="auto"/>
        <w:right w:val="none" w:sz="0" w:space="0" w:color="auto"/>
      </w:divBdr>
    </w:div>
    <w:div w:id="309945208">
      <w:bodyDiv w:val="1"/>
      <w:marLeft w:val="0"/>
      <w:marRight w:val="0"/>
      <w:marTop w:val="0"/>
      <w:marBottom w:val="0"/>
      <w:divBdr>
        <w:top w:val="none" w:sz="0" w:space="0" w:color="auto"/>
        <w:left w:val="none" w:sz="0" w:space="0" w:color="auto"/>
        <w:bottom w:val="none" w:sz="0" w:space="0" w:color="auto"/>
        <w:right w:val="none" w:sz="0" w:space="0" w:color="auto"/>
      </w:divBdr>
    </w:div>
    <w:div w:id="315306707">
      <w:bodyDiv w:val="1"/>
      <w:marLeft w:val="0"/>
      <w:marRight w:val="0"/>
      <w:marTop w:val="0"/>
      <w:marBottom w:val="0"/>
      <w:divBdr>
        <w:top w:val="none" w:sz="0" w:space="0" w:color="auto"/>
        <w:left w:val="none" w:sz="0" w:space="0" w:color="auto"/>
        <w:bottom w:val="none" w:sz="0" w:space="0" w:color="auto"/>
        <w:right w:val="none" w:sz="0" w:space="0" w:color="auto"/>
      </w:divBdr>
    </w:div>
    <w:div w:id="315719580">
      <w:bodyDiv w:val="1"/>
      <w:marLeft w:val="0"/>
      <w:marRight w:val="0"/>
      <w:marTop w:val="0"/>
      <w:marBottom w:val="0"/>
      <w:divBdr>
        <w:top w:val="none" w:sz="0" w:space="0" w:color="auto"/>
        <w:left w:val="none" w:sz="0" w:space="0" w:color="auto"/>
        <w:bottom w:val="none" w:sz="0" w:space="0" w:color="auto"/>
        <w:right w:val="none" w:sz="0" w:space="0" w:color="auto"/>
      </w:divBdr>
    </w:div>
    <w:div w:id="316539045">
      <w:bodyDiv w:val="1"/>
      <w:marLeft w:val="0"/>
      <w:marRight w:val="0"/>
      <w:marTop w:val="0"/>
      <w:marBottom w:val="0"/>
      <w:divBdr>
        <w:top w:val="none" w:sz="0" w:space="0" w:color="auto"/>
        <w:left w:val="none" w:sz="0" w:space="0" w:color="auto"/>
        <w:bottom w:val="none" w:sz="0" w:space="0" w:color="auto"/>
        <w:right w:val="none" w:sz="0" w:space="0" w:color="auto"/>
      </w:divBdr>
    </w:div>
    <w:div w:id="318384801">
      <w:bodyDiv w:val="1"/>
      <w:marLeft w:val="0"/>
      <w:marRight w:val="0"/>
      <w:marTop w:val="0"/>
      <w:marBottom w:val="0"/>
      <w:divBdr>
        <w:top w:val="none" w:sz="0" w:space="0" w:color="auto"/>
        <w:left w:val="none" w:sz="0" w:space="0" w:color="auto"/>
        <w:bottom w:val="none" w:sz="0" w:space="0" w:color="auto"/>
        <w:right w:val="none" w:sz="0" w:space="0" w:color="auto"/>
      </w:divBdr>
    </w:div>
    <w:div w:id="321734362">
      <w:bodyDiv w:val="1"/>
      <w:marLeft w:val="0"/>
      <w:marRight w:val="0"/>
      <w:marTop w:val="0"/>
      <w:marBottom w:val="0"/>
      <w:divBdr>
        <w:top w:val="none" w:sz="0" w:space="0" w:color="auto"/>
        <w:left w:val="none" w:sz="0" w:space="0" w:color="auto"/>
        <w:bottom w:val="none" w:sz="0" w:space="0" w:color="auto"/>
        <w:right w:val="none" w:sz="0" w:space="0" w:color="auto"/>
      </w:divBdr>
    </w:div>
    <w:div w:id="322660250">
      <w:bodyDiv w:val="1"/>
      <w:marLeft w:val="0"/>
      <w:marRight w:val="0"/>
      <w:marTop w:val="0"/>
      <w:marBottom w:val="0"/>
      <w:divBdr>
        <w:top w:val="none" w:sz="0" w:space="0" w:color="auto"/>
        <w:left w:val="none" w:sz="0" w:space="0" w:color="auto"/>
        <w:bottom w:val="none" w:sz="0" w:space="0" w:color="auto"/>
        <w:right w:val="none" w:sz="0" w:space="0" w:color="auto"/>
      </w:divBdr>
    </w:div>
    <w:div w:id="323054055">
      <w:bodyDiv w:val="1"/>
      <w:marLeft w:val="0"/>
      <w:marRight w:val="0"/>
      <w:marTop w:val="0"/>
      <w:marBottom w:val="0"/>
      <w:divBdr>
        <w:top w:val="none" w:sz="0" w:space="0" w:color="auto"/>
        <w:left w:val="none" w:sz="0" w:space="0" w:color="auto"/>
        <w:bottom w:val="none" w:sz="0" w:space="0" w:color="auto"/>
        <w:right w:val="none" w:sz="0" w:space="0" w:color="auto"/>
      </w:divBdr>
    </w:div>
    <w:div w:id="324670632">
      <w:bodyDiv w:val="1"/>
      <w:marLeft w:val="0"/>
      <w:marRight w:val="0"/>
      <w:marTop w:val="0"/>
      <w:marBottom w:val="0"/>
      <w:divBdr>
        <w:top w:val="none" w:sz="0" w:space="0" w:color="auto"/>
        <w:left w:val="none" w:sz="0" w:space="0" w:color="auto"/>
        <w:bottom w:val="none" w:sz="0" w:space="0" w:color="auto"/>
        <w:right w:val="none" w:sz="0" w:space="0" w:color="auto"/>
      </w:divBdr>
    </w:div>
    <w:div w:id="325089049">
      <w:bodyDiv w:val="1"/>
      <w:marLeft w:val="0"/>
      <w:marRight w:val="0"/>
      <w:marTop w:val="0"/>
      <w:marBottom w:val="0"/>
      <w:divBdr>
        <w:top w:val="none" w:sz="0" w:space="0" w:color="auto"/>
        <w:left w:val="none" w:sz="0" w:space="0" w:color="auto"/>
        <w:bottom w:val="none" w:sz="0" w:space="0" w:color="auto"/>
        <w:right w:val="none" w:sz="0" w:space="0" w:color="auto"/>
      </w:divBdr>
    </w:div>
    <w:div w:id="330450710">
      <w:bodyDiv w:val="1"/>
      <w:marLeft w:val="0"/>
      <w:marRight w:val="0"/>
      <w:marTop w:val="0"/>
      <w:marBottom w:val="0"/>
      <w:divBdr>
        <w:top w:val="none" w:sz="0" w:space="0" w:color="auto"/>
        <w:left w:val="none" w:sz="0" w:space="0" w:color="auto"/>
        <w:bottom w:val="none" w:sz="0" w:space="0" w:color="auto"/>
        <w:right w:val="none" w:sz="0" w:space="0" w:color="auto"/>
      </w:divBdr>
    </w:div>
    <w:div w:id="331109696">
      <w:bodyDiv w:val="1"/>
      <w:marLeft w:val="0"/>
      <w:marRight w:val="0"/>
      <w:marTop w:val="0"/>
      <w:marBottom w:val="0"/>
      <w:divBdr>
        <w:top w:val="none" w:sz="0" w:space="0" w:color="auto"/>
        <w:left w:val="none" w:sz="0" w:space="0" w:color="auto"/>
        <w:bottom w:val="none" w:sz="0" w:space="0" w:color="auto"/>
        <w:right w:val="none" w:sz="0" w:space="0" w:color="auto"/>
      </w:divBdr>
    </w:div>
    <w:div w:id="331563293">
      <w:bodyDiv w:val="1"/>
      <w:marLeft w:val="0"/>
      <w:marRight w:val="0"/>
      <w:marTop w:val="0"/>
      <w:marBottom w:val="0"/>
      <w:divBdr>
        <w:top w:val="none" w:sz="0" w:space="0" w:color="auto"/>
        <w:left w:val="none" w:sz="0" w:space="0" w:color="auto"/>
        <w:bottom w:val="none" w:sz="0" w:space="0" w:color="auto"/>
        <w:right w:val="none" w:sz="0" w:space="0" w:color="auto"/>
      </w:divBdr>
    </w:div>
    <w:div w:id="331641331">
      <w:bodyDiv w:val="1"/>
      <w:marLeft w:val="0"/>
      <w:marRight w:val="0"/>
      <w:marTop w:val="0"/>
      <w:marBottom w:val="0"/>
      <w:divBdr>
        <w:top w:val="none" w:sz="0" w:space="0" w:color="auto"/>
        <w:left w:val="none" w:sz="0" w:space="0" w:color="auto"/>
        <w:bottom w:val="none" w:sz="0" w:space="0" w:color="auto"/>
        <w:right w:val="none" w:sz="0" w:space="0" w:color="auto"/>
      </w:divBdr>
    </w:div>
    <w:div w:id="334502957">
      <w:bodyDiv w:val="1"/>
      <w:marLeft w:val="0"/>
      <w:marRight w:val="0"/>
      <w:marTop w:val="0"/>
      <w:marBottom w:val="0"/>
      <w:divBdr>
        <w:top w:val="none" w:sz="0" w:space="0" w:color="auto"/>
        <w:left w:val="none" w:sz="0" w:space="0" w:color="auto"/>
        <w:bottom w:val="none" w:sz="0" w:space="0" w:color="auto"/>
        <w:right w:val="none" w:sz="0" w:space="0" w:color="auto"/>
      </w:divBdr>
    </w:div>
    <w:div w:id="336268454">
      <w:bodyDiv w:val="1"/>
      <w:marLeft w:val="0"/>
      <w:marRight w:val="0"/>
      <w:marTop w:val="0"/>
      <w:marBottom w:val="0"/>
      <w:divBdr>
        <w:top w:val="none" w:sz="0" w:space="0" w:color="auto"/>
        <w:left w:val="none" w:sz="0" w:space="0" w:color="auto"/>
        <w:bottom w:val="none" w:sz="0" w:space="0" w:color="auto"/>
        <w:right w:val="none" w:sz="0" w:space="0" w:color="auto"/>
      </w:divBdr>
    </w:div>
    <w:div w:id="336735090">
      <w:bodyDiv w:val="1"/>
      <w:marLeft w:val="0"/>
      <w:marRight w:val="0"/>
      <w:marTop w:val="0"/>
      <w:marBottom w:val="0"/>
      <w:divBdr>
        <w:top w:val="none" w:sz="0" w:space="0" w:color="auto"/>
        <w:left w:val="none" w:sz="0" w:space="0" w:color="auto"/>
        <w:bottom w:val="none" w:sz="0" w:space="0" w:color="auto"/>
        <w:right w:val="none" w:sz="0" w:space="0" w:color="auto"/>
      </w:divBdr>
    </w:div>
    <w:div w:id="338965991">
      <w:bodyDiv w:val="1"/>
      <w:marLeft w:val="0"/>
      <w:marRight w:val="0"/>
      <w:marTop w:val="0"/>
      <w:marBottom w:val="0"/>
      <w:divBdr>
        <w:top w:val="none" w:sz="0" w:space="0" w:color="auto"/>
        <w:left w:val="none" w:sz="0" w:space="0" w:color="auto"/>
        <w:bottom w:val="none" w:sz="0" w:space="0" w:color="auto"/>
        <w:right w:val="none" w:sz="0" w:space="0" w:color="auto"/>
      </w:divBdr>
    </w:div>
    <w:div w:id="341208719">
      <w:bodyDiv w:val="1"/>
      <w:marLeft w:val="0"/>
      <w:marRight w:val="0"/>
      <w:marTop w:val="0"/>
      <w:marBottom w:val="0"/>
      <w:divBdr>
        <w:top w:val="none" w:sz="0" w:space="0" w:color="auto"/>
        <w:left w:val="none" w:sz="0" w:space="0" w:color="auto"/>
        <w:bottom w:val="none" w:sz="0" w:space="0" w:color="auto"/>
        <w:right w:val="none" w:sz="0" w:space="0" w:color="auto"/>
      </w:divBdr>
    </w:div>
    <w:div w:id="341276954">
      <w:bodyDiv w:val="1"/>
      <w:marLeft w:val="0"/>
      <w:marRight w:val="0"/>
      <w:marTop w:val="0"/>
      <w:marBottom w:val="0"/>
      <w:divBdr>
        <w:top w:val="none" w:sz="0" w:space="0" w:color="auto"/>
        <w:left w:val="none" w:sz="0" w:space="0" w:color="auto"/>
        <w:bottom w:val="none" w:sz="0" w:space="0" w:color="auto"/>
        <w:right w:val="none" w:sz="0" w:space="0" w:color="auto"/>
      </w:divBdr>
    </w:div>
    <w:div w:id="343240557">
      <w:bodyDiv w:val="1"/>
      <w:marLeft w:val="0"/>
      <w:marRight w:val="0"/>
      <w:marTop w:val="0"/>
      <w:marBottom w:val="0"/>
      <w:divBdr>
        <w:top w:val="none" w:sz="0" w:space="0" w:color="auto"/>
        <w:left w:val="none" w:sz="0" w:space="0" w:color="auto"/>
        <w:bottom w:val="none" w:sz="0" w:space="0" w:color="auto"/>
        <w:right w:val="none" w:sz="0" w:space="0" w:color="auto"/>
      </w:divBdr>
    </w:div>
    <w:div w:id="344014349">
      <w:bodyDiv w:val="1"/>
      <w:marLeft w:val="0"/>
      <w:marRight w:val="0"/>
      <w:marTop w:val="0"/>
      <w:marBottom w:val="0"/>
      <w:divBdr>
        <w:top w:val="none" w:sz="0" w:space="0" w:color="auto"/>
        <w:left w:val="none" w:sz="0" w:space="0" w:color="auto"/>
        <w:bottom w:val="none" w:sz="0" w:space="0" w:color="auto"/>
        <w:right w:val="none" w:sz="0" w:space="0" w:color="auto"/>
      </w:divBdr>
    </w:div>
    <w:div w:id="344867802">
      <w:bodyDiv w:val="1"/>
      <w:marLeft w:val="0"/>
      <w:marRight w:val="0"/>
      <w:marTop w:val="0"/>
      <w:marBottom w:val="0"/>
      <w:divBdr>
        <w:top w:val="none" w:sz="0" w:space="0" w:color="auto"/>
        <w:left w:val="none" w:sz="0" w:space="0" w:color="auto"/>
        <w:bottom w:val="none" w:sz="0" w:space="0" w:color="auto"/>
        <w:right w:val="none" w:sz="0" w:space="0" w:color="auto"/>
      </w:divBdr>
    </w:div>
    <w:div w:id="346369115">
      <w:bodyDiv w:val="1"/>
      <w:marLeft w:val="0"/>
      <w:marRight w:val="0"/>
      <w:marTop w:val="0"/>
      <w:marBottom w:val="0"/>
      <w:divBdr>
        <w:top w:val="none" w:sz="0" w:space="0" w:color="auto"/>
        <w:left w:val="none" w:sz="0" w:space="0" w:color="auto"/>
        <w:bottom w:val="none" w:sz="0" w:space="0" w:color="auto"/>
        <w:right w:val="none" w:sz="0" w:space="0" w:color="auto"/>
      </w:divBdr>
    </w:div>
    <w:div w:id="349994506">
      <w:bodyDiv w:val="1"/>
      <w:marLeft w:val="0"/>
      <w:marRight w:val="0"/>
      <w:marTop w:val="0"/>
      <w:marBottom w:val="0"/>
      <w:divBdr>
        <w:top w:val="none" w:sz="0" w:space="0" w:color="auto"/>
        <w:left w:val="none" w:sz="0" w:space="0" w:color="auto"/>
        <w:bottom w:val="none" w:sz="0" w:space="0" w:color="auto"/>
        <w:right w:val="none" w:sz="0" w:space="0" w:color="auto"/>
      </w:divBdr>
    </w:div>
    <w:div w:id="350179631">
      <w:bodyDiv w:val="1"/>
      <w:marLeft w:val="0"/>
      <w:marRight w:val="0"/>
      <w:marTop w:val="0"/>
      <w:marBottom w:val="0"/>
      <w:divBdr>
        <w:top w:val="none" w:sz="0" w:space="0" w:color="auto"/>
        <w:left w:val="none" w:sz="0" w:space="0" w:color="auto"/>
        <w:bottom w:val="none" w:sz="0" w:space="0" w:color="auto"/>
        <w:right w:val="none" w:sz="0" w:space="0" w:color="auto"/>
      </w:divBdr>
    </w:div>
    <w:div w:id="350843951">
      <w:bodyDiv w:val="1"/>
      <w:marLeft w:val="0"/>
      <w:marRight w:val="0"/>
      <w:marTop w:val="0"/>
      <w:marBottom w:val="0"/>
      <w:divBdr>
        <w:top w:val="none" w:sz="0" w:space="0" w:color="auto"/>
        <w:left w:val="none" w:sz="0" w:space="0" w:color="auto"/>
        <w:bottom w:val="none" w:sz="0" w:space="0" w:color="auto"/>
        <w:right w:val="none" w:sz="0" w:space="0" w:color="auto"/>
      </w:divBdr>
    </w:div>
    <w:div w:id="352804177">
      <w:bodyDiv w:val="1"/>
      <w:marLeft w:val="0"/>
      <w:marRight w:val="0"/>
      <w:marTop w:val="0"/>
      <w:marBottom w:val="0"/>
      <w:divBdr>
        <w:top w:val="none" w:sz="0" w:space="0" w:color="auto"/>
        <w:left w:val="none" w:sz="0" w:space="0" w:color="auto"/>
        <w:bottom w:val="none" w:sz="0" w:space="0" w:color="auto"/>
        <w:right w:val="none" w:sz="0" w:space="0" w:color="auto"/>
      </w:divBdr>
    </w:div>
    <w:div w:id="357199577">
      <w:bodyDiv w:val="1"/>
      <w:marLeft w:val="0"/>
      <w:marRight w:val="0"/>
      <w:marTop w:val="0"/>
      <w:marBottom w:val="0"/>
      <w:divBdr>
        <w:top w:val="none" w:sz="0" w:space="0" w:color="auto"/>
        <w:left w:val="none" w:sz="0" w:space="0" w:color="auto"/>
        <w:bottom w:val="none" w:sz="0" w:space="0" w:color="auto"/>
        <w:right w:val="none" w:sz="0" w:space="0" w:color="auto"/>
      </w:divBdr>
    </w:div>
    <w:div w:id="358047993">
      <w:bodyDiv w:val="1"/>
      <w:marLeft w:val="0"/>
      <w:marRight w:val="0"/>
      <w:marTop w:val="0"/>
      <w:marBottom w:val="0"/>
      <w:divBdr>
        <w:top w:val="none" w:sz="0" w:space="0" w:color="auto"/>
        <w:left w:val="none" w:sz="0" w:space="0" w:color="auto"/>
        <w:bottom w:val="none" w:sz="0" w:space="0" w:color="auto"/>
        <w:right w:val="none" w:sz="0" w:space="0" w:color="auto"/>
      </w:divBdr>
    </w:div>
    <w:div w:id="358052022">
      <w:bodyDiv w:val="1"/>
      <w:marLeft w:val="0"/>
      <w:marRight w:val="0"/>
      <w:marTop w:val="0"/>
      <w:marBottom w:val="0"/>
      <w:divBdr>
        <w:top w:val="none" w:sz="0" w:space="0" w:color="auto"/>
        <w:left w:val="none" w:sz="0" w:space="0" w:color="auto"/>
        <w:bottom w:val="none" w:sz="0" w:space="0" w:color="auto"/>
        <w:right w:val="none" w:sz="0" w:space="0" w:color="auto"/>
      </w:divBdr>
    </w:div>
    <w:div w:id="362288338">
      <w:bodyDiv w:val="1"/>
      <w:marLeft w:val="0"/>
      <w:marRight w:val="0"/>
      <w:marTop w:val="0"/>
      <w:marBottom w:val="0"/>
      <w:divBdr>
        <w:top w:val="none" w:sz="0" w:space="0" w:color="auto"/>
        <w:left w:val="none" w:sz="0" w:space="0" w:color="auto"/>
        <w:bottom w:val="none" w:sz="0" w:space="0" w:color="auto"/>
        <w:right w:val="none" w:sz="0" w:space="0" w:color="auto"/>
      </w:divBdr>
    </w:div>
    <w:div w:id="363408798">
      <w:bodyDiv w:val="1"/>
      <w:marLeft w:val="0"/>
      <w:marRight w:val="0"/>
      <w:marTop w:val="0"/>
      <w:marBottom w:val="0"/>
      <w:divBdr>
        <w:top w:val="none" w:sz="0" w:space="0" w:color="auto"/>
        <w:left w:val="none" w:sz="0" w:space="0" w:color="auto"/>
        <w:bottom w:val="none" w:sz="0" w:space="0" w:color="auto"/>
        <w:right w:val="none" w:sz="0" w:space="0" w:color="auto"/>
      </w:divBdr>
    </w:div>
    <w:div w:id="366373140">
      <w:bodyDiv w:val="1"/>
      <w:marLeft w:val="0"/>
      <w:marRight w:val="0"/>
      <w:marTop w:val="0"/>
      <w:marBottom w:val="0"/>
      <w:divBdr>
        <w:top w:val="none" w:sz="0" w:space="0" w:color="auto"/>
        <w:left w:val="none" w:sz="0" w:space="0" w:color="auto"/>
        <w:bottom w:val="none" w:sz="0" w:space="0" w:color="auto"/>
        <w:right w:val="none" w:sz="0" w:space="0" w:color="auto"/>
      </w:divBdr>
    </w:div>
    <w:div w:id="366756170">
      <w:bodyDiv w:val="1"/>
      <w:marLeft w:val="0"/>
      <w:marRight w:val="0"/>
      <w:marTop w:val="0"/>
      <w:marBottom w:val="0"/>
      <w:divBdr>
        <w:top w:val="none" w:sz="0" w:space="0" w:color="auto"/>
        <w:left w:val="none" w:sz="0" w:space="0" w:color="auto"/>
        <w:bottom w:val="none" w:sz="0" w:space="0" w:color="auto"/>
        <w:right w:val="none" w:sz="0" w:space="0" w:color="auto"/>
      </w:divBdr>
    </w:div>
    <w:div w:id="367292894">
      <w:bodyDiv w:val="1"/>
      <w:marLeft w:val="0"/>
      <w:marRight w:val="0"/>
      <w:marTop w:val="0"/>
      <w:marBottom w:val="0"/>
      <w:divBdr>
        <w:top w:val="none" w:sz="0" w:space="0" w:color="auto"/>
        <w:left w:val="none" w:sz="0" w:space="0" w:color="auto"/>
        <w:bottom w:val="none" w:sz="0" w:space="0" w:color="auto"/>
        <w:right w:val="none" w:sz="0" w:space="0" w:color="auto"/>
      </w:divBdr>
    </w:div>
    <w:div w:id="368335041">
      <w:bodyDiv w:val="1"/>
      <w:marLeft w:val="0"/>
      <w:marRight w:val="0"/>
      <w:marTop w:val="0"/>
      <w:marBottom w:val="0"/>
      <w:divBdr>
        <w:top w:val="none" w:sz="0" w:space="0" w:color="auto"/>
        <w:left w:val="none" w:sz="0" w:space="0" w:color="auto"/>
        <w:bottom w:val="none" w:sz="0" w:space="0" w:color="auto"/>
        <w:right w:val="none" w:sz="0" w:space="0" w:color="auto"/>
      </w:divBdr>
    </w:div>
    <w:div w:id="376510098">
      <w:bodyDiv w:val="1"/>
      <w:marLeft w:val="0"/>
      <w:marRight w:val="0"/>
      <w:marTop w:val="0"/>
      <w:marBottom w:val="0"/>
      <w:divBdr>
        <w:top w:val="none" w:sz="0" w:space="0" w:color="auto"/>
        <w:left w:val="none" w:sz="0" w:space="0" w:color="auto"/>
        <w:bottom w:val="none" w:sz="0" w:space="0" w:color="auto"/>
        <w:right w:val="none" w:sz="0" w:space="0" w:color="auto"/>
      </w:divBdr>
    </w:div>
    <w:div w:id="378825038">
      <w:bodyDiv w:val="1"/>
      <w:marLeft w:val="0"/>
      <w:marRight w:val="0"/>
      <w:marTop w:val="0"/>
      <w:marBottom w:val="0"/>
      <w:divBdr>
        <w:top w:val="none" w:sz="0" w:space="0" w:color="auto"/>
        <w:left w:val="none" w:sz="0" w:space="0" w:color="auto"/>
        <w:bottom w:val="none" w:sz="0" w:space="0" w:color="auto"/>
        <w:right w:val="none" w:sz="0" w:space="0" w:color="auto"/>
      </w:divBdr>
    </w:div>
    <w:div w:id="379400447">
      <w:bodyDiv w:val="1"/>
      <w:marLeft w:val="0"/>
      <w:marRight w:val="0"/>
      <w:marTop w:val="0"/>
      <w:marBottom w:val="0"/>
      <w:divBdr>
        <w:top w:val="none" w:sz="0" w:space="0" w:color="auto"/>
        <w:left w:val="none" w:sz="0" w:space="0" w:color="auto"/>
        <w:bottom w:val="none" w:sz="0" w:space="0" w:color="auto"/>
        <w:right w:val="none" w:sz="0" w:space="0" w:color="auto"/>
      </w:divBdr>
    </w:div>
    <w:div w:id="381564431">
      <w:bodyDiv w:val="1"/>
      <w:marLeft w:val="0"/>
      <w:marRight w:val="0"/>
      <w:marTop w:val="0"/>
      <w:marBottom w:val="0"/>
      <w:divBdr>
        <w:top w:val="none" w:sz="0" w:space="0" w:color="auto"/>
        <w:left w:val="none" w:sz="0" w:space="0" w:color="auto"/>
        <w:bottom w:val="none" w:sz="0" w:space="0" w:color="auto"/>
        <w:right w:val="none" w:sz="0" w:space="0" w:color="auto"/>
      </w:divBdr>
    </w:div>
    <w:div w:id="386880969">
      <w:bodyDiv w:val="1"/>
      <w:marLeft w:val="0"/>
      <w:marRight w:val="0"/>
      <w:marTop w:val="0"/>
      <w:marBottom w:val="0"/>
      <w:divBdr>
        <w:top w:val="none" w:sz="0" w:space="0" w:color="auto"/>
        <w:left w:val="none" w:sz="0" w:space="0" w:color="auto"/>
        <w:bottom w:val="none" w:sz="0" w:space="0" w:color="auto"/>
        <w:right w:val="none" w:sz="0" w:space="0" w:color="auto"/>
      </w:divBdr>
    </w:div>
    <w:div w:id="386992896">
      <w:bodyDiv w:val="1"/>
      <w:marLeft w:val="0"/>
      <w:marRight w:val="0"/>
      <w:marTop w:val="0"/>
      <w:marBottom w:val="0"/>
      <w:divBdr>
        <w:top w:val="none" w:sz="0" w:space="0" w:color="auto"/>
        <w:left w:val="none" w:sz="0" w:space="0" w:color="auto"/>
        <w:bottom w:val="none" w:sz="0" w:space="0" w:color="auto"/>
        <w:right w:val="none" w:sz="0" w:space="0" w:color="auto"/>
      </w:divBdr>
    </w:div>
    <w:div w:id="390738501">
      <w:bodyDiv w:val="1"/>
      <w:marLeft w:val="0"/>
      <w:marRight w:val="0"/>
      <w:marTop w:val="0"/>
      <w:marBottom w:val="0"/>
      <w:divBdr>
        <w:top w:val="none" w:sz="0" w:space="0" w:color="auto"/>
        <w:left w:val="none" w:sz="0" w:space="0" w:color="auto"/>
        <w:bottom w:val="none" w:sz="0" w:space="0" w:color="auto"/>
        <w:right w:val="none" w:sz="0" w:space="0" w:color="auto"/>
      </w:divBdr>
    </w:div>
    <w:div w:id="390883883">
      <w:bodyDiv w:val="1"/>
      <w:marLeft w:val="0"/>
      <w:marRight w:val="0"/>
      <w:marTop w:val="0"/>
      <w:marBottom w:val="0"/>
      <w:divBdr>
        <w:top w:val="none" w:sz="0" w:space="0" w:color="auto"/>
        <w:left w:val="none" w:sz="0" w:space="0" w:color="auto"/>
        <w:bottom w:val="none" w:sz="0" w:space="0" w:color="auto"/>
        <w:right w:val="none" w:sz="0" w:space="0" w:color="auto"/>
      </w:divBdr>
    </w:div>
    <w:div w:id="391655663">
      <w:bodyDiv w:val="1"/>
      <w:marLeft w:val="0"/>
      <w:marRight w:val="0"/>
      <w:marTop w:val="0"/>
      <w:marBottom w:val="0"/>
      <w:divBdr>
        <w:top w:val="none" w:sz="0" w:space="0" w:color="auto"/>
        <w:left w:val="none" w:sz="0" w:space="0" w:color="auto"/>
        <w:bottom w:val="none" w:sz="0" w:space="0" w:color="auto"/>
        <w:right w:val="none" w:sz="0" w:space="0" w:color="auto"/>
      </w:divBdr>
    </w:div>
    <w:div w:id="392309932">
      <w:bodyDiv w:val="1"/>
      <w:marLeft w:val="0"/>
      <w:marRight w:val="0"/>
      <w:marTop w:val="0"/>
      <w:marBottom w:val="0"/>
      <w:divBdr>
        <w:top w:val="none" w:sz="0" w:space="0" w:color="auto"/>
        <w:left w:val="none" w:sz="0" w:space="0" w:color="auto"/>
        <w:bottom w:val="none" w:sz="0" w:space="0" w:color="auto"/>
        <w:right w:val="none" w:sz="0" w:space="0" w:color="auto"/>
      </w:divBdr>
    </w:div>
    <w:div w:id="393045876">
      <w:bodyDiv w:val="1"/>
      <w:marLeft w:val="0"/>
      <w:marRight w:val="0"/>
      <w:marTop w:val="0"/>
      <w:marBottom w:val="0"/>
      <w:divBdr>
        <w:top w:val="none" w:sz="0" w:space="0" w:color="auto"/>
        <w:left w:val="none" w:sz="0" w:space="0" w:color="auto"/>
        <w:bottom w:val="none" w:sz="0" w:space="0" w:color="auto"/>
        <w:right w:val="none" w:sz="0" w:space="0" w:color="auto"/>
      </w:divBdr>
    </w:div>
    <w:div w:id="393628424">
      <w:bodyDiv w:val="1"/>
      <w:marLeft w:val="0"/>
      <w:marRight w:val="0"/>
      <w:marTop w:val="0"/>
      <w:marBottom w:val="0"/>
      <w:divBdr>
        <w:top w:val="none" w:sz="0" w:space="0" w:color="auto"/>
        <w:left w:val="none" w:sz="0" w:space="0" w:color="auto"/>
        <w:bottom w:val="none" w:sz="0" w:space="0" w:color="auto"/>
        <w:right w:val="none" w:sz="0" w:space="0" w:color="auto"/>
      </w:divBdr>
    </w:div>
    <w:div w:id="395932968">
      <w:bodyDiv w:val="1"/>
      <w:marLeft w:val="0"/>
      <w:marRight w:val="0"/>
      <w:marTop w:val="0"/>
      <w:marBottom w:val="0"/>
      <w:divBdr>
        <w:top w:val="none" w:sz="0" w:space="0" w:color="auto"/>
        <w:left w:val="none" w:sz="0" w:space="0" w:color="auto"/>
        <w:bottom w:val="none" w:sz="0" w:space="0" w:color="auto"/>
        <w:right w:val="none" w:sz="0" w:space="0" w:color="auto"/>
      </w:divBdr>
    </w:div>
    <w:div w:id="395976492">
      <w:bodyDiv w:val="1"/>
      <w:marLeft w:val="0"/>
      <w:marRight w:val="0"/>
      <w:marTop w:val="0"/>
      <w:marBottom w:val="0"/>
      <w:divBdr>
        <w:top w:val="none" w:sz="0" w:space="0" w:color="auto"/>
        <w:left w:val="none" w:sz="0" w:space="0" w:color="auto"/>
        <w:bottom w:val="none" w:sz="0" w:space="0" w:color="auto"/>
        <w:right w:val="none" w:sz="0" w:space="0" w:color="auto"/>
      </w:divBdr>
    </w:div>
    <w:div w:id="402878758">
      <w:bodyDiv w:val="1"/>
      <w:marLeft w:val="0"/>
      <w:marRight w:val="0"/>
      <w:marTop w:val="0"/>
      <w:marBottom w:val="0"/>
      <w:divBdr>
        <w:top w:val="none" w:sz="0" w:space="0" w:color="auto"/>
        <w:left w:val="none" w:sz="0" w:space="0" w:color="auto"/>
        <w:bottom w:val="none" w:sz="0" w:space="0" w:color="auto"/>
        <w:right w:val="none" w:sz="0" w:space="0" w:color="auto"/>
      </w:divBdr>
    </w:div>
    <w:div w:id="403915764">
      <w:bodyDiv w:val="1"/>
      <w:marLeft w:val="0"/>
      <w:marRight w:val="0"/>
      <w:marTop w:val="0"/>
      <w:marBottom w:val="0"/>
      <w:divBdr>
        <w:top w:val="none" w:sz="0" w:space="0" w:color="auto"/>
        <w:left w:val="none" w:sz="0" w:space="0" w:color="auto"/>
        <w:bottom w:val="none" w:sz="0" w:space="0" w:color="auto"/>
        <w:right w:val="none" w:sz="0" w:space="0" w:color="auto"/>
      </w:divBdr>
    </w:div>
    <w:div w:id="404497202">
      <w:bodyDiv w:val="1"/>
      <w:marLeft w:val="0"/>
      <w:marRight w:val="0"/>
      <w:marTop w:val="0"/>
      <w:marBottom w:val="0"/>
      <w:divBdr>
        <w:top w:val="none" w:sz="0" w:space="0" w:color="auto"/>
        <w:left w:val="none" w:sz="0" w:space="0" w:color="auto"/>
        <w:bottom w:val="none" w:sz="0" w:space="0" w:color="auto"/>
        <w:right w:val="none" w:sz="0" w:space="0" w:color="auto"/>
      </w:divBdr>
    </w:div>
    <w:div w:id="405037801">
      <w:bodyDiv w:val="1"/>
      <w:marLeft w:val="0"/>
      <w:marRight w:val="0"/>
      <w:marTop w:val="0"/>
      <w:marBottom w:val="0"/>
      <w:divBdr>
        <w:top w:val="none" w:sz="0" w:space="0" w:color="auto"/>
        <w:left w:val="none" w:sz="0" w:space="0" w:color="auto"/>
        <w:bottom w:val="none" w:sz="0" w:space="0" w:color="auto"/>
        <w:right w:val="none" w:sz="0" w:space="0" w:color="auto"/>
      </w:divBdr>
    </w:div>
    <w:div w:id="409161370">
      <w:bodyDiv w:val="1"/>
      <w:marLeft w:val="0"/>
      <w:marRight w:val="0"/>
      <w:marTop w:val="0"/>
      <w:marBottom w:val="0"/>
      <w:divBdr>
        <w:top w:val="none" w:sz="0" w:space="0" w:color="auto"/>
        <w:left w:val="none" w:sz="0" w:space="0" w:color="auto"/>
        <w:bottom w:val="none" w:sz="0" w:space="0" w:color="auto"/>
        <w:right w:val="none" w:sz="0" w:space="0" w:color="auto"/>
      </w:divBdr>
    </w:div>
    <w:div w:id="412240463">
      <w:bodyDiv w:val="1"/>
      <w:marLeft w:val="0"/>
      <w:marRight w:val="0"/>
      <w:marTop w:val="0"/>
      <w:marBottom w:val="0"/>
      <w:divBdr>
        <w:top w:val="none" w:sz="0" w:space="0" w:color="auto"/>
        <w:left w:val="none" w:sz="0" w:space="0" w:color="auto"/>
        <w:bottom w:val="none" w:sz="0" w:space="0" w:color="auto"/>
        <w:right w:val="none" w:sz="0" w:space="0" w:color="auto"/>
      </w:divBdr>
    </w:div>
    <w:div w:id="413017787">
      <w:bodyDiv w:val="1"/>
      <w:marLeft w:val="0"/>
      <w:marRight w:val="0"/>
      <w:marTop w:val="0"/>
      <w:marBottom w:val="0"/>
      <w:divBdr>
        <w:top w:val="none" w:sz="0" w:space="0" w:color="auto"/>
        <w:left w:val="none" w:sz="0" w:space="0" w:color="auto"/>
        <w:bottom w:val="none" w:sz="0" w:space="0" w:color="auto"/>
        <w:right w:val="none" w:sz="0" w:space="0" w:color="auto"/>
      </w:divBdr>
    </w:div>
    <w:div w:id="413167453">
      <w:bodyDiv w:val="1"/>
      <w:marLeft w:val="0"/>
      <w:marRight w:val="0"/>
      <w:marTop w:val="0"/>
      <w:marBottom w:val="0"/>
      <w:divBdr>
        <w:top w:val="none" w:sz="0" w:space="0" w:color="auto"/>
        <w:left w:val="none" w:sz="0" w:space="0" w:color="auto"/>
        <w:bottom w:val="none" w:sz="0" w:space="0" w:color="auto"/>
        <w:right w:val="none" w:sz="0" w:space="0" w:color="auto"/>
      </w:divBdr>
    </w:div>
    <w:div w:id="414061309">
      <w:bodyDiv w:val="1"/>
      <w:marLeft w:val="0"/>
      <w:marRight w:val="0"/>
      <w:marTop w:val="0"/>
      <w:marBottom w:val="0"/>
      <w:divBdr>
        <w:top w:val="none" w:sz="0" w:space="0" w:color="auto"/>
        <w:left w:val="none" w:sz="0" w:space="0" w:color="auto"/>
        <w:bottom w:val="none" w:sz="0" w:space="0" w:color="auto"/>
        <w:right w:val="none" w:sz="0" w:space="0" w:color="auto"/>
      </w:divBdr>
    </w:div>
    <w:div w:id="415981709">
      <w:bodyDiv w:val="1"/>
      <w:marLeft w:val="0"/>
      <w:marRight w:val="0"/>
      <w:marTop w:val="0"/>
      <w:marBottom w:val="0"/>
      <w:divBdr>
        <w:top w:val="none" w:sz="0" w:space="0" w:color="auto"/>
        <w:left w:val="none" w:sz="0" w:space="0" w:color="auto"/>
        <w:bottom w:val="none" w:sz="0" w:space="0" w:color="auto"/>
        <w:right w:val="none" w:sz="0" w:space="0" w:color="auto"/>
      </w:divBdr>
    </w:div>
    <w:div w:id="418796417">
      <w:bodyDiv w:val="1"/>
      <w:marLeft w:val="0"/>
      <w:marRight w:val="0"/>
      <w:marTop w:val="0"/>
      <w:marBottom w:val="0"/>
      <w:divBdr>
        <w:top w:val="none" w:sz="0" w:space="0" w:color="auto"/>
        <w:left w:val="none" w:sz="0" w:space="0" w:color="auto"/>
        <w:bottom w:val="none" w:sz="0" w:space="0" w:color="auto"/>
        <w:right w:val="none" w:sz="0" w:space="0" w:color="auto"/>
      </w:divBdr>
    </w:div>
    <w:div w:id="420300240">
      <w:bodyDiv w:val="1"/>
      <w:marLeft w:val="0"/>
      <w:marRight w:val="0"/>
      <w:marTop w:val="0"/>
      <w:marBottom w:val="0"/>
      <w:divBdr>
        <w:top w:val="none" w:sz="0" w:space="0" w:color="auto"/>
        <w:left w:val="none" w:sz="0" w:space="0" w:color="auto"/>
        <w:bottom w:val="none" w:sz="0" w:space="0" w:color="auto"/>
        <w:right w:val="none" w:sz="0" w:space="0" w:color="auto"/>
      </w:divBdr>
    </w:div>
    <w:div w:id="420948539">
      <w:bodyDiv w:val="1"/>
      <w:marLeft w:val="0"/>
      <w:marRight w:val="0"/>
      <w:marTop w:val="0"/>
      <w:marBottom w:val="0"/>
      <w:divBdr>
        <w:top w:val="none" w:sz="0" w:space="0" w:color="auto"/>
        <w:left w:val="none" w:sz="0" w:space="0" w:color="auto"/>
        <w:bottom w:val="none" w:sz="0" w:space="0" w:color="auto"/>
        <w:right w:val="none" w:sz="0" w:space="0" w:color="auto"/>
      </w:divBdr>
    </w:div>
    <w:div w:id="422725973">
      <w:bodyDiv w:val="1"/>
      <w:marLeft w:val="0"/>
      <w:marRight w:val="0"/>
      <w:marTop w:val="0"/>
      <w:marBottom w:val="0"/>
      <w:divBdr>
        <w:top w:val="none" w:sz="0" w:space="0" w:color="auto"/>
        <w:left w:val="none" w:sz="0" w:space="0" w:color="auto"/>
        <w:bottom w:val="none" w:sz="0" w:space="0" w:color="auto"/>
        <w:right w:val="none" w:sz="0" w:space="0" w:color="auto"/>
      </w:divBdr>
    </w:div>
    <w:div w:id="422800822">
      <w:bodyDiv w:val="1"/>
      <w:marLeft w:val="0"/>
      <w:marRight w:val="0"/>
      <w:marTop w:val="0"/>
      <w:marBottom w:val="0"/>
      <w:divBdr>
        <w:top w:val="none" w:sz="0" w:space="0" w:color="auto"/>
        <w:left w:val="none" w:sz="0" w:space="0" w:color="auto"/>
        <w:bottom w:val="none" w:sz="0" w:space="0" w:color="auto"/>
        <w:right w:val="none" w:sz="0" w:space="0" w:color="auto"/>
      </w:divBdr>
    </w:div>
    <w:div w:id="423038357">
      <w:bodyDiv w:val="1"/>
      <w:marLeft w:val="0"/>
      <w:marRight w:val="0"/>
      <w:marTop w:val="0"/>
      <w:marBottom w:val="0"/>
      <w:divBdr>
        <w:top w:val="none" w:sz="0" w:space="0" w:color="auto"/>
        <w:left w:val="none" w:sz="0" w:space="0" w:color="auto"/>
        <w:bottom w:val="none" w:sz="0" w:space="0" w:color="auto"/>
        <w:right w:val="none" w:sz="0" w:space="0" w:color="auto"/>
      </w:divBdr>
    </w:div>
    <w:div w:id="424542226">
      <w:bodyDiv w:val="1"/>
      <w:marLeft w:val="0"/>
      <w:marRight w:val="0"/>
      <w:marTop w:val="0"/>
      <w:marBottom w:val="0"/>
      <w:divBdr>
        <w:top w:val="none" w:sz="0" w:space="0" w:color="auto"/>
        <w:left w:val="none" w:sz="0" w:space="0" w:color="auto"/>
        <w:bottom w:val="none" w:sz="0" w:space="0" w:color="auto"/>
        <w:right w:val="none" w:sz="0" w:space="0" w:color="auto"/>
      </w:divBdr>
    </w:div>
    <w:div w:id="427583563">
      <w:bodyDiv w:val="1"/>
      <w:marLeft w:val="0"/>
      <w:marRight w:val="0"/>
      <w:marTop w:val="0"/>
      <w:marBottom w:val="0"/>
      <w:divBdr>
        <w:top w:val="none" w:sz="0" w:space="0" w:color="auto"/>
        <w:left w:val="none" w:sz="0" w:space="0" w:color="auto"/>
        <w:bottom w:val="none" w:sz="0" w:space="0" w:color="auto"/>
        <w:right w:val="none" w:sz="0" w:space="0" w:color="auto"/>
      </w:divBdr>
    </w:div>
    <w:div w:id="427694761">
      <w:bodyDiv w:val="1"/>
      <w:marLeft w:val="0"/>
      <w:marRight w:val="0"/>
      <w:marTop w:val="0"/>
      <w:marBottom w:val="0"/>
      <w:divBdr>
        <w:top w:val="none" w:sz="0" w:space="0" w:color="auto"/>
        <w:left w:val="none" w:sz="0" w:space="0" w:color="auto"/>
        <w:bottom w:val="none" w:sz="0" w:space="0" w:color="auto"/>
        <w:right w:val="none" w:sz="0" w:space="0" w:color="auto"/>
      </w:divBdr>
    </w:div>
    <w:div w:id="429401060">
      <w:bodyDiv w:val="1"/>
      <w:marLeft w:val="0"/>
      <w:marRight w:val="0"/>
      <w:marTop w:val="0"/>
      <w:marBottom w:val="0"/>
      <w:divBdr>
        <w:top w:val="none" w:sz="0" w:space="0" w:color="auto"/>
        <w:left w:val="none" w:sz="0" w:space="0" w:color="auto"/>
        <w:bottom w:val="none" w:sz="0" w:space="0" w:color="auto"/>
        <w:right w:val="none" w:sz="0" w:space="0" w:color="auto"/>
      </w:divBdr>
    </w:div>
    <w:div w:id="431586419">
      <w:bodyDiv w:val="1"/>
      <w:marLeft w:val="0"/>
      <w:marRight w:val="0"/>
      <w:marTop w:val="0"/>
      <w:marBottom w:val="0"/>
      <w:divBdr>
        <w:top w:val="none" w:sz="0" w:space="0" w:color="auto"/>
        <w:left w:val="none" w:sz="0" w:space="0" w:color="auto"/>
        <w:bottom w:val="none" w:sz="0" w:space="0" w:color="auto"/>
        <w:right w:val="none" w:sz="0" w:space="0" w:color="auto"/>
      </w:divBdr>
    </w:div>
    <w:div w:id="436369700">
      <w:bodyDiv w:val="1"/>
      <w:marLeft w:val="0"/>
      <w:marRight w:val="0"/>
      <w:marTop w:val="0"/>
      <w:marBottom w:val="0"/>
      <w:divBdr>
        <w:top w:val="none" w:sz="0" w:space="0" w:color="auto"/>
        <w:left w:val="none" w:sz="0" w:space="0" w:color="auto"/>
        <w:bottom w:val="none" w:sz="0" w:space="0" w:color="auto"/>
        <w:right w:val="none" w:sz="0" w:space="0" w:color="auto"/>
      </w:divBdr>
    </w:div>
    <w:div w:id="436370757">
      <w:bodyDiv w:val="1"/>
      <w:marLeft w:val="0"/>
      <w:marRight w:val="0"/>
      <w:marTop w:val="0"/>
      <w:marBottom w:val="0"/>
      <w:divBdr>
        <w:top w:val="none" w:sz="0" w:space="0" w:color="auto"/>
        <w:left w:val="none" w:sz="0" w:space="0" w:color="auto"/>
        <w:bottom w:val="none" w:sz="0" w:space="0" w:color="auto"/>
        <w:right w:val="none" w:sz="0" w:space="0" w:color="auto"/>
      </w:divBdr>
    </w:div>
    <w:div w:id="437533239">
      <w:bodyDiv w:val="1"/>
      <w:marLeft w:val="0"/>
      <w:marRight w:val="0"/>
      <w:marTop w:val="0"/>
      <w:marBottom w:val="0"/>
      <w:divBdr>
        <w:top w:val="none" w:sz="0" w:space="0" w:color="auto"/>
        <w:left w:val="none" w:sz="0" w:space="0" w:color="auto"/>
        <w:bottom w:val="none" w:sz="0" w:space="0" w:color="auto"/>
        <w:right w:val="none" w:sz="0" w:space="0" w:color="auto"/>
      </w:divBdr>
    </w:div>
    <w:div w:id="447430368">
      <w:bodyDiv w:val="1"/>
      <w:marLeft w:val="0"/>
      <w:marRight w:val="0"/>
      <w:marTop w:val="0"/>
      <w:marBottom w:val="0"/>
      <w:divBdr>
        <w:top w:val="none" w:sz="0" w:space="0" w:color="auto"/>
        <w:left w:val="none" w:sz="0" w:space="0" w:color="auto"/>
        <w:bottom w:val="none" w:sz="0" w:space="0" w:color="auto"/>
        <w:right w:val="none" w:sz="0" w:space="0" w:color="auto"/>
      </w:divBdr>
    </w:div>
    <w:div w:id="447967660">
      <w:bodyDiv w:val="1"/>
      <w:marLeft w:val="0"/>
      <w:marRight w:val="0"/>
      <w:marTop w:val="0"/>
      <w:marBottom w:val="0"/>
      <w:divBdr>
        <w:top w:val="none" w:sz="0" w:space="0" w:color="auto"/>
        <w:left w:val="none" w:sz="0" w:space="0" w:color="auto"/>
        <w:bottom w:val="none" w:sz="0" w:space="0" w:color="auto"/>
        <w:right w:val="none" w:sz="0" w:space="0" w:color="auto"/>
      </w:divBdr>
    </w:div>
    <w:div w:id="450826362">
      <w:bodyDiv w:val="1"/>
      <w:marLeft w:val="0"/>
      <w:marRight w:val="0"/>
      <w:marTop w:val="0"/>
      <w:marBottom w:val="0"/>
      <w:divBdr>
        <w:top w:val="none" w:sz="0" w:space="0" w:color="auto"/>
        <w:left w:val="none" w:sz="0" w:space="0" w:color="auto"/>
        <w:bottom w:val="none" w:sz="0" w:space="0" w:color="auto"/>
        <w:right w:val="none" w:sz="0" w:space="0" w:color="auto"/>
      </w:divBdr>
    </w:div>
    <w:div w:id="451100213">
      <w:bodyDiv w:val="1"/>
      <w:marLeft w:val="0"/>
      <w:marRight w:val="0"/>
      <w:marTop w:val="0"/>
      <w:marBottom w:val="0"/>
      <w:divBdr>
        <w:top w:val="none" w:sz="0" w:space="0" w:color="auto"/>
        <w:left w:val="none" w:sz="0" w:space="0" w:color="auto"/>
        <w:bottom w:val="none" w:sz="0" w:space="0" w:color="auto"/>
        <w:right w:val="none" w:sz="0" w:space="0" w:color="auto"/>
      </w:divBdr>
    </w:div>
    <w:div w:id="452135539">
      <w:bodyDiv w:val="1"/>
      <w:marLeft w:val="0"/>
      <w:marRight w:val="0"/>
      <w:marTop w:val="0"/>
      <w:marBottom w:val="0"/>
      <w:divBdr>
        <w:top w:val="none" w:sz="0" w:space="0" w:color="auto"/>
        <w:left w:val="none" w:sz="0" w:space="0" w:color="auto"/>
        <w:bottom w:val="none" w:sz="0" w:space="0" w:color="auto"/>
        <w:right w:val="none" w:sz="0" w:space="0" w:color="auto"/>
      </w:divBdr>
    </w:div>
    <w:div w:id="455490771">
      <w:bodyDiv w:val="1"/>
      <w:marLeft w:val="0"/>
      <w:marRight w:val="0"/>
      <w:marTop w:val="0"/>
      <w:marBottom w:val="0"/>
      <w:divBdr>
        <w:top w:val="none" w:sz="0" w:space="0" w:color="auto"/>
        <w:left w:val="none" w:sz="0" w:space="0" w:color="auto"/>
        <w:bottom w:val="none" w:sz="0" w:space="0" w:color="auto"/>
        <w:right w:val="none" w:sz="0" w:space="0" w:color="auto"/>
      </w:divBdr>
    </w:div>
    <w:div w:id="455754153">
      <w:bodyDiv w:val="1"/>
      <w:marLeft w:val="0"/>
      <w:marRight w:val="0"/>
      <w:marTop w:val="0"/>
      <w:marBottom w:val="0"/>
      <w:divBdr>
        <w:top w:val="none" w:sz="0" w:space="0" w:color="auto"/>
        <w:left w:val="none" w:sz="0" w:space="0" w:color="auto"/>
        <w:bottom w:val="none" w:sz="0" w:space="0" w:color="auto"/>
        <w:right w:val="none" w:sz="0" w:space="0" w:color="auto"/>
      </w:divBdr>
    </w:div>
    <w:div w:id="459688413">
      <w:bodyDiv w:val="1"/>
      <w:marLeft w:val="0"/>
      <w:marRight w:val="0"/>
      <w:marTop w:val="0"/>
      <w:marBottom w:val="0"/>
      <w:divBdr>
        <w:top w:val="none" w:sz="0" w:space="0" w:color="auto"/>
        <w:left w:val="none" w:sz="0" w:space="0" w:color="auto"/>
        <w:bottom w:val="none" w:sz="0" w:space="0" w:color="auto"/>
        <w:right w:val="none" w:sz="0" w:space="0" w:color="auto"/>
      </w:divBdr>
    </w:div>
    <w:div w:id="461193657">
      <w:bodyDiv w:val="1"/>
      <w:marLeft w:val="0"/>
      <w:marRight w:val="0"/>
      <w:marTop w:val="0"/>
      <w:marBottom w:val="0"/>
      <w:divBdr>
        <w:top w:val="none" w:sz="0" w:space="0" w:color="auto"/>
        <w:left w:val="none" w:sz="0" w:space="0" w:color="auto"/>
        <w:bottom w:val="none" w:sz="0" w:space="0" w:color="auto"/>
        <w:right w:val="none" w:sz="0" w:space="0" w:color="auto"/>
      </w:divBdr>
    </w:div>
    <w:div w:id="463541845">
      <w:bodyDiv w:val="1"/>
      <w:marLeft w:val="0"/>
      <w:marRight w:val="0"/>
      <w:marTop w:val="0"/>
      <w:marBottom w:val="0"/>
      <w:divBdr>
        <w:top w:val="none" w:sz="0" w:space="0" w:color="auto"/>
        <w:left w:val="none" w:sz="0" w:space="0" w:color="auto"/>
        <w:bottom w:val="none" w:sz="0" w:space="0" w:color="auto"/>
        <w:right w:val="none" w:sz="0" w:space="0" w:color="auto"/>
      </w:divBdr>
    </w:div>
    <w:div w:id="465706528">
      <w:bodyDiv w:val="1"/>
      <w:marLeft w:val="0"/>
      <w:marRight w:val="0"/>
      <w:marTop w:val="0"/>
      <w:marBottom w:val="0"/>
      <w:divBdr>
        <w:top w:val="none" w:sz="0" w:space="0" w:color="auto"/>
        <w:left w:val="none" w:sz="0" w:space="0" w:color="auto"/>
        <w:bottom w:val="none" w:sz="0" w:space="0" w:color="auto"/>
        <w:right w:val="none" w:sz="0" w:space="0" w:color="auto"/>
      </w:divBdr>
    </w:div>
    <w:div w:id="465970852">
      <w:bodyDiv w:val="1"/>
      <w:marLeft w:val="0"/>
      <w:marRight w:val="0"/>
      <w:marTop w:val="0"/>
      <w:marBottom w:val="0"/>
      <w:divBdr>
        <w:top w:val="none" w:sz="0" w:space="0" w:color="auto"/>
        <w:left w:val="none" w:sz="0" w:space="0" w:color="auto"/>
        <w:bottom w:val="none" w:sz="0" w:space="0" w:color="auto"/>
        <w:right w:val="none" w:sz="0" w:space="0" w:color="auto"/>
      </w:divBdr>
    </w:div>
    <w:div w:id="466511553">
      <w:bodyDiv w:val="1"/>
      <w:marLeft w:val="0"/>
      <w:marRight w:val="0"/>
      <w:marTop w:val="0"/>
      <w:marBottom w:val="0"/>
      <w:divBdr>
        <w:top w:val="none" w:sz="0" w:space="0" w:color="auto"/>
        <w:left w:val="none" w:sz="0" w:space="0" w:color="auto"/>
        <w:bottom w:val="none" w:sz="0" w:space="0" w:color="auto"/>
        <w:right w:val="none" w:sz="0" w:space="0" w:color="auto"/>
      </w:divBdr>
    </w:div>
    <w:div w:id="467012035">
      <w:bodyDiv w:val="1"/>
      <w:marLeft w:val="0"/>
      <w:marRight w:val="0"/>
      <w:marTop w:val="0"/>
      <w:marBottom w:val="0"/>
      <w:divBdr>
        <w:top w:val="none" w:sz="0" w:space="0" w:color="auto"/>
        <w:left w:val="none" w:sz="0" w:space="0" w:color="auto"/>
        <w:bottom w:val="none" w:sz="0" w:space="0" w:color="auto"/>
        <w:right w:val="none" w:sz="0" w:space="0" w:color="auto"/>
      </w:divBdr>
    </w:div>
    <w:div w:id="471946039">
      <w:bodyDiv w:val="1"/>
      <w:marLeft w:val="0"/>
      <w:marRight w:val="0"/>
      <w:marTop w:val="0"/>
      <w:marBottom w:val="0"/>
      <w:divBdr>
        <w:top w:val="none" w:sz="0" w:space="0" w:color="auto"/>
        <w:left w:val="none" w:sz="0" w:space="0" w:color="auto"/>
        <w:bottom w:val="none" w:sz="0" w:space="0" w:color="auto"/>
        <w:right w:val="none" w:sz="0" w:space="0" w:color="auto"/>
      </w:divBdr>
    </w:div>
    <w:div w:id="473062016">
      <w:bodyDiv w:val="1"/>
      <w:marLeft w:val="0"/>
      <w:marRight w:val="0"/>
      <w:marTop w:val="0"/>
      <w:marBottom w:val="0"/>
      <w:divBdr>
        <w:top w:val="none" w:sz="0" w:space="0" w:color="auto"/>
        <w:left w:val="none" w:sz="0" w:space="0" w:color="auto"/>
        <w:bottom w:val="none" w:sz="0" w:space="0" w:color="auto"/>
        <w:right w:val="none" w:sz="0" w:space="0" w:color="auto"/>
      </w:divBdr>
    </w:div>
    <w:div w:id="475993006">
      <w:bodyDiv w:val="1"/>
      <w:marLeft w:val="0"/>
      <w:marRight w:val="0"/>
      <w:marTop w:val="0"/>
      <w:marBottom w:val="0"/>
      <w:divBdr>
        <w:top w:val="none" w:sz="0" w:space="0" w:color="auto"/>
        <w:left w:val="none" w:sz="0" w:space="0" w:color="auto"/>
        <w:bottom w:val="none" w:sz="0" w:space="0" w:color="auto"/>
        <w:right w:val="none" w:sz="0" w:space="0" w:color="auto"/>
      </w:divBdr>
    </w:div>
    <w:div w:id="484080778">
      <w:bodyDiv w:val="1"/>
      <w:marLeft w:val="0"/>
      <w:marRight w:val="0"/>
      <w:marTop w:val="0"/>
      <w:marBottom w:val="0"/>
      <w:divBdr>
        <w:top w:val="none" w:sz="0" w:space="0" w:color="auto"/>
        <w:left w:val="none" w:sz="0" w:space="0" w:color="auto"/>
        <w:bottom w:val="none" w:sz="0" w:space="0" w:color="auto"/>
        <w:right w:val="none" w:sz="0" w:space="0" w:color="auto"/>
      </w:divBdr>
    </w:div>
    <w:div w:id="485171897">
      <w:bodyDiv w:val="1"/>
      <w:marLeft w:val="0"/>
      <w:marRight w:val="0"/>
      <w:marTop w:val="0"/>
      <w:marBottom w:val="0"/>
      <w:divBdr>
        <w:top w:val="none" w:sz="0" w:space="0" w:color="auto"/>
        <w:left w:val="none" w:sz="0" w:space="0" w:color="auto"/>
        <w:bottom w:val="none" w:sz="0" w:space="0" w:color="auto"/>
        <w:right w:val="none" w:sz="0" w:space="0" w:color="auto"/>
      </w:divBdr>
    </w:div>
    <w:div w:id="487284035">
      <w:bodyDiv w:val="1"/>
      <w:marLeft w:val="0"/>
      <w:marRight w:val="0"/>
      <w:marTop w:val="0"/>
      <w:marBottom w:val="0"/>
      <w:divBdr>
        <w:top w:val="none" w:sz="0" w:space="0" w:color="auto"/>
        <w:left w:val="none" w:sz="0" w:space="0" w:color="auto"/>
        <w:bottom w:val="none" w:sz="0" w:space="0" w:color="auto"/>
        <w:right w:val="none" w:sz="0" w:space="0" w:color="auto"/>
      </w:divBdr>
    </w:div>
    <w:div w:id="487409057">
      <w:bodyDiv w:val="1"/>
      <w:marLeft w:val="0"/>
      <w:marRight w:val="0"/>
      <w:marTop w:val="0"/>
      <w:marBottom w:val="0"/>
      <w:divBdr>
        <w:top w:val="none" w:sz="0" w:space="0" w:color="auto"/>
        <w:left w:val="none" w:sz="0" w:space="0" w:color="auto"/>
        <w:bottom w:val="none" w:sz="0" w:space="0" w:color="auto"/>
        <w:right w:val="none" w:sz="0" w:space="0" w:color="auto"/>
      </w:divBdr>
    </w:div>
    <w:div w:id="487672780">
      <w:bodyDiv w:val="1"/>
      <w:marLeft w:val="0"/>
      <w:marRight w:val="0"/>
      <w:marTop w:val="0"/>
      <w:marBottom w:val="0"/>
      <w:divBdr>
        <w:top w:val="none" w:sz="0" w:space="0" w:color="auto"/>
        <w:left w:val="none" w:sz="0" w:space="0" w:color="auto"/>
        <w:bottom w:val="none" w:sz="0" w:space="0" w:color="auto"/>
        <w:right w:val="none" w:sz="0" w:space="0" w:color="auto"/>
      </w:divBdr>
    </w:div>
    <w:div w:id="487938038">
      <w:bodyDiv w:val="1"/>
      <w:marLeft w:val="0"/>
      <w:marRight w:val="0"/>
      <w:marTop w:val="0"/>
      <w:marBottom w:val="0"/>
      <w:divBdr>
        <w:top w:val="none" w:sz="0" w:space="0" w:color="auto"/>
        <w:left w:val="none" w:sz="0" w:space="0" w:color="auto"/>
        <w:bottom w:val="none" w:sz="0" w:space="0" w:color="auto"/>
        <w:right w:val="none" w:sz="0" w:space="0" w:color="auto"/>
      </w:divBdr>
    </w:div>
    <w:div w:id="488182226">
      <w:bodyDiv w:val="1"/>
      <w:marLeft w:val="0"/>
      <w:marRight w:val="0"/>
      <w:marTop w:val="0"/>
      <w:marBottom w:val="0"/>
      <w:divBdr>
        <w:top w:val="none" w:sz="0" w:space="0" w:color="auto"/>
        <w:left w:val="none" w:sz="0" w:space="0" w:color="auto"/>
        <w:bottom w:val="none" w:sz="0" w:space="0" w:color="auto"/>
        <w:right w:val="none" w:sz="0" w:space="0" w:color="auto"/>
      </w:divBdr>
    </w:div>
    <w:div w:id="488597620">
      <w:bodyDiv w:val="1"/>
      <w:marLeft w:val="0"/>
      <w:marRight w:val="0"/>
      <w:marTop w:val="0"/>
      <w:marBottom w:val="0"/>
      <w:divBdr>
        <w:top w:val="none" w:sz="0" w:space="0" w:color="auto"/>
        <w:left w:val="none" w:sz="0" w:space="0" w:color="auto"/>
        <w:bottom w:val="none" w:sz="0" w:space="0" w:color="auto"/>
        <w:right w:val="none" w:sz="0" w:space="0" w:color="auto"/>
      </w:divBdr>
    </w:div>
    <w:div w:id="491916082">
      <w:bodyDiv w:val="1"/>
      <w:marLeft w:val="0"/>
      <w:marRight w:val="0"/>
      <w:marTop w:val="0"/>
      <w:marBottom w:val="0"/>
      <w:divBdr>
        <w:top w:val="none" w:sz="0" w:space="0" w:color="auto"/>
        <w:left w:val="none" w:sz="0" w:space="0" w:color="auto"/>
        <w:bottom w:val="none" w:sz="0" w:space="0" w:color="auto"/>
        <w:right w:val="none" w:sz="0" w:space="0" w:color="auto"/>
      </w:divBdr>
    </w:div>
    <w:div w:id="492569043">
      <w:bodyDiv w:val="1"/>
      <w:marLeft w:val="0"/>
      <w:marRight w:val="0"/>
      <w:marTop w:val="0"/>
      <w:marBottom w:val="0"/>
      <w:divBdr>
        <w:top w:val="none" w:sz="0" w:space="0" w:color="auto"/>
        <w:left w:val="none" w:sz="0" w:space="0" w:color="auto"/>
        <w:bottom w:val="none" w:sz="0" w:space="0" w:color="auto"/>
        <w:right w:val="none" w:sz="0" w:space="0" w:color="auto"/>
      </w:divBdr>
    </w:div>
    <w:div w:id="492648051">
      <w:bodyDiv w:val="1"/>
      <w:marLeft w:val="0"/>
      <w:marRight w:val="0"/>
      <w:marTop w:val="0"/>
      <w:marBottom w:val="0"/>
      <w:divBdr>
        <w:top w:val="none" w:sz="0" w:space="0" w:color="auto"/>
        <w:left w:val="none" w:sz="0" w:space="0" w:color="auto"/>
        <w:bottom w:val="none" w:sz="0" w:space="0" w:color="auto"/>
        <w:right w:val="none" w:sz="0" w:space="0" w:color="auto"/>
      </w:divBdr>
    </w:div>
    <w:div w:id="496843052">
      <w:bodyDiv w:val="1"/>
      <w:marLeft w:val="0"/>
      <w:marRight w:val="0"/>
      <w:marTop w:val="0"/>
      <w:marBottom w:val="0"/>
      <w:divBdr>
        <w:top w:val="none" w:sz="0" w:space="0" w:color="auto"/>
        <w:left w:val="none" w:sz="0" w:space="0" w:color="auto"/>
        <w:bottom w:val="none" w:sz="0" w:space="0" w:color="auto"/>
        <w:right w:val="none" w:sz="0" w:space="0" w:color="auto"/>
      </w:divBdr>
    </w:div>
    <w:div w:id="497115523">
      <w:bodyDiv w:val="1"/>
      <w:marLeft w:val="0"/>
      <w:marRight w:val="0"/>
      <w:marTop w:val="0"/>
      <w:marBottom w:val="0"/>
      <w:divBdr>
        <w:top w:val="none" w:sz="0" w:space="0" w:color="auto"/>
        <w:left w:val="none" w:sz="0" w:space="0" w:color="auto"/>
        <w:bottom w:val="none" w:sz="0" w:space="0" w:color="auto"/>
        <w:right w:val="none" w:sz="0" w:space="0" w:color="auto"/>
      </w:divBdr>
    </w:div>
    <w:div w:id="498428877">
      <w:bodyDiv w:val="1"/>
      <w:marLeft w:val="0"/>
      <w:marRight w:val="0"/>
      <w:marTop w:val="0"/>
      <w:marBottom w:val="0"/>
      <w:divBdr>
        <w:top w:val="none" w:sz="0" w:space="0" w:color="auto"/>
        <w:left w:val="none" w:sz="0" w:space="0" w:color="auto"/>
        <w:bottom w:val="none" w:sz="0" w:space="0" w:color="auto"/>
        <w:right w:val="none" w:sz="0" w:space="0" w:color="auto"/>
      </w:divBdr>
    </w:div>
    <w:div w:id="501512286">
      <w:bodyDiv w:val="1"/>
      <w:marLeft w:val="0"/>
      <w:marRight w:val="0"/>
      <w:marTop w:val="0"/>
      <w:marBottom w:val="0"/>
      <w:divBdr>
        <w:top w:val="none" w:sz="0" w:space="0" w:color="auto"/>
        <w:left w:val="none" w:sz="0" w:space="0" w:color="auto"/>
        <w:bottom w:val="none" w:sz="0" w:space="0" w:color="auto"/>
        <w:right w:val="none" w:sz="0" w:space="0" w:color="auto"/>
      </w:divBdr>
    </w:div>
    <w:div w:id="502160921">
      <w:bodyDiv w:val="1"/>
      <w:marLeft w:val="0"/>
      <w:marRight w:val="0"/>
      <w:marTop w:val="0"/>
      <w:marBottom w:val="0"/>
      <w:divBdr>
        <w:top w:val="none" w:sz="0" w:space="0" w:color="auto"/>
        <w:left w:val="none" w:sz="0" w:space="0" w:color="auto"/>
        <w:bottom w:val="none" w:sz="0" w:space="0" w:color="auto"/>
        <w:right w:val="none" w:sz="0" w:space="0" w:color="auto"/>
      </w:divBdr>
    </w:div>
    <w:div w:id="502402977">
      <w:bodyDiv w:val="1"/>
      <w:marLeft w:val="0"/>
      <w:marRight w:val="0"/>
      <w:marTop w:val="0"/>
      <w:marBottom w:val="0"/>
      <w:divBdr>
        <w:top w:val="none" w:sz="0" w:space="0" w:color="auto"/>
        <w:left w:val="none" w:sz="0" w:space="0" w:color="auto"/>
        <w:bottom w:val="none" w:sz="0" w:space="0" w:color="auto"/>
        <w:right w:val="none" w:sz="0" w:space="0" w:color="auto"/>
      </w:divBdr>
    </w:div>
    <w:div w:id="504170589">
      <w:bodyDiv w:val="1"/>
      <w:marLeft w:val="0"/>
      <w:marRight w:val="0"/>
      <w:marTop w:val="0"/>
      <w:marBottom w:val="0"/>
      <w:divBdr>
        <w:top w:val="none" w:sz="0" w:space="0" w:color="auto"/>
        <w:left w:val="none" w:sz="0" w:space="0" w:color="auto"/>
        <w:bottom w:val="none" w:sz="0" w:space="0" w:color="auto"/>
        <w:right w:val="none" w:sz="0" w:space="0" w:color="auto"/>
      </w:divBdr>
    </w:div>
    <w:div w:id="507866073">
      <w:bodyDiv w:val="1"/>
      <w:marLeft w:val="0"/>
      <w:marRight w:val="0"/>
      <w:marTop w:val="0"/>
      <w:marBottom w:val="0"/>
      <w:divBdr>
        <w:top w:val="none" w:sz="0" w:space="0" w:color="auto"/>
        <w:left w:val="none" w:sz="0" w:space="0" w:color="auto"/>
        <w:bottom w:val="none" w:sz="0" w:space="0" w:color="auto"/>
        <w:right w:val="none" w:sz="0" w:space="0" w:color="auto"/>
      </w:divBdr>
    </w:div>
    <w:div w:id="508564888">
      <w:bodyDiv w:val="1"/>
      <w:marLeft w:val="0"/>
      <w:marRight w:val="0"/>
      <w:marTop w:val="0"/>
      <w:marBottom w:val="0"/>
      <w:divBdr>
        <w:top w:val="none" w:sz="0" w:space="0" w:color="auto"/>
        <w:left w:val="none" w:sz="0" w:space="0" w:color="auto"/>
        <w:bottom w:val="none" w:sz="0" w:space="0" w:color="auto"/>
        <w:right w:val="none" w:sz="0" w:space="0" w:color="auto"/>
      </w:divBdr>
    </w:div>
    <w:div w:id="512961802">
      <w:bodyDiv w:val="1"/>
      <w:marLeft w:val="0"/>
      <w:marRight w:val="0"/>
      <w:marTop w:val="0"/>
      <w:marBottom w:val="0"/>
      <w:divBdr>
        <w:top w:val="none" w:sz="0" w:space="0" w:color="auto"/>
        <w:left w:val="none" w:sz="0" w:space="0" w:color="auto"/>
        <w:bottom w:val="none" w:sz="0" w:space="0" w:color="auto"/>
        <w:right w:val="none" w:sz="0" w:space="0" w:color="auto"/>
      </w:divBdr>
    </w:div>
    <w:div w:id="513082518">
      <w:bodyDiv w:val="1"/>
      <w:marLeft w:val="0"/>
      <w:marRight w:val="0"/>
      <w:marTop w:val="0"/>
      <w:marBottom w:val="0"/>
      <w:divBdr>
        <w:top w:val="none" w:sz="0" w:space="0" w:color="auto"/>
        <w:left w:val="none" w:sz="0" w:space="0" w:color="auto"/>
        <w:bottom w:val="none" w:sz="0" w:space="0" w:color="auto"/>
        <w:right w:val="none" w:sz="0" w:space="0" w:color="auto"/>
      </w:divBdr>
    </w:div>
    <w:div w:id="513150641">
      <w:bodyDiv w:val="1"/>
      <w:marLeft w:val="0"/>
      <w:marRight w:val="0"/>
      <w:marTop w:val="0"/>
      <w:marBottom w:val="0"/>
      <w:divBdr>
        <w:top w:val="none" w:sz="0" w:space="0" w:color="auto"/>
        <w:left w:val="none" w:sz="0" w:space="0" w:color="auto"/>
        <w:bottom w:val="none" w:sz="0" w:space="0" w:color="auto"/>
        <w:right w:val="none" w:sz="0" w:space="0" w:color="auto"/>
      </w:divBdr>
    </w:div>
    <w:div w:id="513494943">
      <w:bodyDiv w:val="1"/>
      <w:marLeft w:val="0"/>
      <w:marRight w:val="0"/>
      <w:marTop w:val="0"/>
      <w:marBottom w:val="0"/>
      <w:divBdr>
        <w:top w:val="none" w:sz="0" w:space="0" w:color="auto"/>
        <w:left w:val="none" w:sz="0" w:space="0" w:color="auto"/>
        <w:bottom w:val="none" w:sz="0" w:space="0" w:color="auto"/>
        <w:right w:val="none" w:sz="0" w:space="0" w:color="auto"/>
      </w:divBdr>
    </w:div>
    <w:div w:id="514341743">
      <w:bodyDiv w:val="1"/>
      <w:marLeft w:val="0"/>
      <w:marRight w:val="0"/>
      <w:marTop w:val="0"/>
      <w:marBottom w:val="0"/>
      <w:divBdr>
        <w:top w:val="none" w:sz="0" w:space="0" w:color="auto"/>
        <w:left w:val="none" w:sz="0" w:space="0" w:color="auto"/>
        <w:bottom w:val="none" w:sz="0" w:space="0" w:color="auto"/>
        <w:right w:val="none" w:sz="0" w:space="0" w:color="auto"/>
      </w:divBdr>
    </w:div>
    <w:div w:id="518197731">
      <w:bodyDiv w:val="1"/>
      <w:marLeft w:val="0"/>
      <w:marRight w:val="0"/>
      <w:marTop w:val="0"/>
      <w:marBottom w:val="0"/>
      <w:divBdr>
        <w:top w:val="none" w:sz="0" w:space="0" w:color="auto"/>
        <w:left w:val="none" w:sz="0" w:space="0" w:color="auto"/>
        <w:bottom w:val="none" w:sz="0" w:space="0" w:color="auto"/>
        <w:right w:val="none" w:sz="0" w:space="0" w:color="auto"/>
      </w:divBdr>
    </w:div>
    <w:div w:id="518665925">
      <w:bodyDiv w:val="1"/>
      <w:marLeft w:val="0"/>
      <w:marRight w:val="0"/>
      <w:marTop w:val="0"/>
      <w:marBottom w:val="0"/>
      <w:divBdr>
        <w:top w:val="none" w:sz="0" w:space="0" w:color="auto"/>
        <w:left w:val="none" w:sz="0" w:space="0" w:color="auto"/>
        <w:bottom w:val="none" w:sz="0" w:space="0" w:color="auto"/>
        <w:right w:val="none" w:sz="0" w:space="0" w:color="auto"/>
      </w:divBdr>
    </w:div>
    <w:div w:id="519120886">
      <w:bodyDiv w:val="1"/>
      <w:marLeft w:val="0"/>
      <w:marRight w:val="0"/>
      <w:marTop w:val="0"/>
      <w:marBottom w:val="0"/>
      <w:divBdr>
        <w:top w:val="none" w:sz="0" w:space="0" w:color="auto"/>
        <w:left w:val="none" w:sz="0" w:space="0" w:color="auto"/>
        <w:bottom w:val="none" w:sz="0" w:space="0" w:color="auto"/>
        <w:right w:val="none" w:sz="0" w:space="0" w:color="auto"/>
      </w:divBdr>
    </w:div>
    <w:div w:id="519704855">
      <w:bodyDiv w:val="1"/>
      <w:marLeft w:val="0"/>
      <w:marRight w:val="0"/>
      <w:marTop w:val="0"/>
      <w:marBottom w:val="0"/>
      <w:divBdr>
        <w:top w:val="none" w:sz="0" w:space="0" w:color="auto"/>
        <w:left w:val="none" w:sz="0" w:space="0" w:color="auto"/>
        <w:bottom w:val="none" w:sz="0" w:space="0" w:color="auto"/>
        <w:right w:val="none" w:sz="0" w:space="0" w:color="auto"/>
      </w:divBdr>
    </w:div>
    <w:div w:id="520582776">
      <w:bodyDiv w:val="1"/>
      <w:marLeft w:val="0"/>
      <w:marRight w:val="0"/>
      <w:marTop w:val="0"/>
      <w:marBottom w:val="0"/>
      <w:divBdr>
        <w:top w:val="none" w:sz="0" w:space="0" w:color="auto"/>
        <w:left w:val="none" w:sz="0" w:space="0" w:color="auto"/>
        <w:bottom w:val="none" w:sz="0" w:space="0" w:color="auto"/>
        <w:right w:val="none" w:sz="0" w:space="0" w:color="auto"/>
      </w:divBdr>
    </w:div>
    <w:div w:id="520972930">
      <w:bodyDiv w:val="1"/>
      <w:marLeft w:val="0"/>
      <w:marRight w:val="0"/>
      <w:marTop w:val="0"/>
      <w:marBottom w:val="0"/>
      <w:divBdr>
        <w:top w:val="none" w:sz="0" w:space="0" w:color="auto"/>
        <w:left w:val="none" w:sz="0" w:space="0" w:color="auto"/>
        <w:bottom w:val="none" w:sz="0" w:space="0" w:color="auto"/>
        <w:right w:val="none" w:sz="0" w:space="0" w:color="auto"/>
      </w:divBdr>
    </w:div>
    <w:div w:id="521433014">
      <w:bodyDiv w:val="1"/>
      <w:marLeft w:val="0"/>
      <w:marRight w:val="0"/>
      <w:marTop w:val="0"/>
      <w:marBottom w:val="0"/>
      <w:divBdr>
        <w:top w:val="none" w:sz="0" w:space="0" w:color="auto"/>
        <w:left w:val="none" w:sz="0" w:space="0" w:color="auto"/>
        <w:bottom w:val="none" w:sz="0" w:space="0" w:color="auto"/>
        <w:right w:val="none" w:sz="0" w:space="0" w:color="auto"/>
      </w:divBdr>
    </w:div>
    <w:div w:id="525800908">
      <w:bodyDiv w:val="1"/>
      <w:marLeft w:val="0"/>
      <w:marRight w:val="0"/>
      <w:marTop w:val="0"/>
      <w:marBottom w:val="0"/>
      <w:divBdr>
        <w:top w:val="none" w:sz="0" w:space="0" w:color="auto"/>
        <w:left w:val="none" w:sz="0" w:space="0" w:color="auto"/>
        <w:bottom w:val="none" w:sz="0" w:space="0" w:color="auto"/>
        <w:right w:val="none" w:sz="0" w:space="0" w:color="auto"/>
      </w:divBdr>
    </w:div>
    <w:div w:id="525876104">
      <w:bodyDiv w:val="1"/>
      <w:marLeft w:val="0"/>
      <w:marRight w:val="0"/>
      <w:marTop w:val="0"/>
      <w:marBottom w:val="0"/>
      <w:divBdr>
        <w:top w:val="none" w:sz="0" w:space="0" w:color="auto"/>
        <w:left w:val="none" w:sz="0" w:space="0" w:color="auto"/>
        <w:bottom w:val="none" w:sz="0" w:space="0" w:color="auto"/>
        <w:right w:val="none" w:sz="0" w:space="0" w:color="auto"/>
      </w:divBdr>
    </w:div>
    <w:div w:id="528181740">
      <w:bodyDiv w:val="1"/>
      <w:marLeft w:val="0"/>
      <w:marRight w:val="0"/>
      <w:marTop w:val="0"/>
      <w:marBottom w:val="0"/>
      <w:divBdr>
        <w:top w:val="none" w:sz="0" w:space="0" w:color="auto"/>
        <w:left w:val="none" w:sz="0" w:space="0" w:color="auto"/>
        <w:bottom w:val="none" w:sz="0" w:space="0" w:color="auto"/>
        <w:right w:val="none" w:sz="0" w:space="0" w:color="auto"/>
      </w:divBdr>
    </w:div>
    <w:div w:id="540436688">
      <w:bodyDiv w:val="1"/>
      <w:marLeft w:val="0"/>
      <w:marRight w:val="0"/>
      <w:marTop w:val="0"/>
      <w:marBottom w:val="0"/>
      <w:divBdr>
        <w:top w:val="none" w:sz="0" w:space="0" w:color="auto"/>
        <w:left w:val="none" w:sz="0" w:space="0" w:color="auto"/>
        <w:bottom w:val="none" w:sz="0" w:space="0" w:color="auto"/>
        <w:right w:val="none" w:sz="0" w:space="0" w:color="auto"/>
      </w:divBdr>
    </w:div>
    <w:div w:id="540869824">
      <w:bodyDiv w:val="1"/>
      <w:marLeft w:val="0"/>
      <w:marRight w:val="0"/>
      <w:marTop w:val="0"/>
      <w:marBottom w:val="0"/>
      <w:divBdr>
        <w:top w:val="none" w:sz="0" w:space="0" w:color="auto"/>
        <w:left w:val="none" w:sz="0" w:space="0" w:color="auto"/>
        <w:bottom w:val="none" w:sz="0" w:space="0" w:color="auto"/>
        <w:right w:val="none" w:sz="0" w:space="0" w:color="auto"/>
      </w:divBdr>
    </w:div>
    <w:div w:id="549149938">
      <w:bodyDiv w:val="1"/>
      <w:marLeft w:val="0"/>
      <w:marRight w:val="0"/>
      <w:marTop w:val="0"/>
      <w:marBottom w:val="0"/>
      <w:divBdr>
        <w:top w:val="none" w:sz="0" w:space="0" w:color="auto"/>
        <w:left w:val="none" w:sz="0" w:space="0" w:color="auto"/>
        <w:bottom w:val="none" w:sz="0" w:space="0" w:color="auto"/>
        <w:right w:val="none" w:sz="0" w:space="0" w:color="auto"/>
      </w:divBdr>
    </w:div>
    <w:div w:id="551111809">
      <w:bodyDiv w:val="1"/>
      <w:marLeft w:val="0"/>
      <w:marRight w:val="0"/>
      <w:marTop w:val="0"/>
      <w:marBottom w:val="0"/>
      <w:divBdr>
        <w:top w:val="none" w:sz="0" w:space="0" w:color="auto"/>
        <w:left w:val="none" w:sz="0" w:space="0" w:color="auto"/>
        <w:bottom w:val="none" w:sz="0" w:space="0" w:color="auto"/>
        <w:right w:val="none" w:sz="0" w:space="0" w:color="auto"/>
      </w:divBdr>
    </w:div>
    <w:div w:id="554780471">
      <w:bodyDiv w:val="1"/>
      <w:marLeft w:val="0"/>
      <w:marRight w:val="0"/>
      <w:marTop w:val="0"/>
      <w:marBottom w:val="0"/>
      <w:divBdr>
        <w:top w:val="none" w:sz="0" w:space="0" w:color="auto"/>
        <w:left w:val="none" w:sz="0" w:space="0" w:color="auto"/>
        <w:bottom w:val="none" w:sz="0" w:space="0" w:color="auto"/>
        <w:right w:val="none" w:sz="0" w:space="0" w:color="auto"/>
      </w:divBdr>
    </w:div>
    <w:div w:id="555164390">
      <w:bodyDiv w:val="1"/>
      <w:marLeft w:val="0"/>
      <w:marRight w:val="0"/>
      <w:marTop w:val="0"/>
      <w:marBottom w:val="0"/>
      <w:divBdr>
        <w:top w:val="none" w:sz="0" w:space="0" w:color="auto"/>
        <w:left w:val="none" w:sz="0" w:space="0" w:color="auto"/>
        <w:bottom w:val="none" w:sz="0" w:space="0" w:color="auto"/>
        <w:right w:val="none" w:sz="0" w:space="0" w:color="auto"/>
      </w:divBdr>
    </w:div>
    <w:div w:id="557395152">
      <w:bodyDiv w:val="1"/>
      <w:marLeft w:val="0"/>
      <w:marRight w:val="0"/>
      <w:marTop w:val="0"/>
      <w:marBottom w:val="0"/>
      <w:divBdr>
        <w:top w:val="none" w:sz="0" w:space="0" w:color="auto"/>
        <w:left w:val="none" w:sz="0" w:space="0" w:color="auto"/>
        <w:bottom w:val="none" w:sz="0" w:space="0" w:color="auto"/>
        <w:right w:val="none" w:sz="0" w:space="0" w:color="auto"/>
      </w:divBdr>
    </w:div>
    <w:div w:id="557860498">
      <w:bodyDiv w:val="1"/>
      <w:marLeft w:val="0"/>
      <w:marRight w:val="0"/>
      <w:marTop w:val="0"/>
      <w:marBottom w:val="0"/>
      <w:divBdr>
        <w:top w:val="none" w:sz="0" w:space="0" w:color="auto"/>
        <w:left w:val="none" w:sz="0" w:space="0" w:color="auto"/>
        <w:bottom w:val="none" w:sz="0" w:space="0" w:color="auto"/>
        <w:right w:val="none" w:sz="0" w:space="0" w:color="auto"/>
      </w:divBdr>
    </w:div>
    <w:div w:id="558710921">
      <w:bodyDiv w:val="1"/>
      <w:marLeft w:val="0"/>
      <w:marRight w:val="0"/>
      <w:marTop w:val="0"/>
      <w:marBottom w:val="0"/>
      <w:divBdr>
        <w:top w:val="none" w:sz="0" w:space="0" w:color="auto"/>
        <w:left w:val="none" w:sz="0" w:space="0" w:color="auto"/>
        <w:bottom w:val="none" w:sz="0" w:space="0" w:color="auto"/>
        <w:right w:val="none" w:sz="0" w:space="0" w:color="auto"/>
      </w:divBdr>
    </w:div>
    <w:div w:id="561402179">
      <w:bodyDiv w:val="1"/>
      <w:marLeft w:val="0"/>
      <w:marRight w:val="0"/>
      <w:marTop w:val="0"/>
      <w:marBottom w:val="0"/>
      <w:divBdr>
        <w:top w:val="none" w:sz="0" w:space="0" w:color="auto"/>
        <w:left w:val="none" w:sz="0" w:space="0" w:color="auto"/>
        <w:bottom w:val="none" w:sz="0" w:space="0" w:color="auto"/>
        <w:right w:val="none" w:sz="0" w:space="0" w:color="auto"/>
      </w:divBdr>
    </w:div>
    <w:div w:id="562450058">
      <w:bodyDiv w:val="1"/>
      <w:marLeft w:val="0"/>
      <w:marRight w:val="0"/>
      <w:marTop w:val="0"/>
      <w:marBottom w:val="0"/>
      <w:divBdr>
        <w:top w:val="none" w:sz="0" w:space="0" w:color="auto"/>
        <w:left w:val="none" w:sz="0" w:space="0" w:color="auto"/>
        <w:bottom w:val="none" w:sz="0" w:space="0" w:color="auto"/>
        <w:right w:val="none" w:sz="0" w:space="0" w:color="auto"/>
      </w:divBdr>
    </w:div>
    <w:div w:id="562715507">
      <w:bodyDiv w:val="1"/>
      <w:marLeft w:val="0"/>
      <w:marRight w:val="0"/>
      <w:marTop w:val="0"/>
      <w:marBottom w:val="0"/>
      <w:divBdr>
        <w:top w:val="none" w:sz="0" w:space="0" w:color="auto"/>
        <w:left w:val="none" w:sz="0" w:space="0" w:color="auto"/>
        <w:bottom w:val="none" w:sz="0" w:space="0" w:color="auto"/>
        <w:right w:val="none" w:sz="0" w:space="0" w:color="auto"/>
      </w:divBdr>
    </w:div>
    <w:div w:id="563489822">
      <w:bodyDiv w:val="1"/>
      <w:marLeft w:val="0"/>
      <w:marRight w:val="0"/>
      <w:marTop w:val="0"/>
      <w:marBottom w:val="0"/>
      <w:divBdr>
        <w:top w:val="none" w:sz="0" w:space="0" w:color="auto"/>
        <w:left w:val="none" w:sz="0" w:space="0" w:color="auto"/>
        <w:bottom w:val="none" w:sz="0" w:space="0" w:color="auto"/>
        <w:right w:val="none" w:sz="0" w:space="0" w:color="auto"/>
      </w:divBdr>
    </w:div>
    <w:div w:id="563568971">
      <w:bodyDiv w:val="1"/>
      <w:marLeft w:val="0"/>
      <w:marRight w:val="0"/>
      <w:marTop w:val="0"/>
      <w:marBottom w:val="0"/>
      <w:divBdr>
        <w:top w:val="none" w:sz="0" w:space="0" w:color="auto"/>
        <w:left w:val="none" w:sz="0" w:space="0" w:color="auto"/>
        <w:bottom w:val="none" w:sz="0" w:space="0" w:color="auto"/>
        <w:right w:val="none" w:sz="0" w:space="0" w:color="auto"/>
      </w:divBdr>
    </w:div>
    <w:div w:id="565528436">
      <w:bodyDiv w:val="1"/>
      <w:marLeft w:val="0"/>
      <w:marRight w:val="0"/>
      <w:marTop w:val="0"/>
      <w:marBottom w:val="0"/>
      <w:divBdr>
        <w:top w:val="none" w:sz="0" w:space="0" w:color="auto"/>
        <w:left w:val="none" w:sz="0" w:space="0" w:color="auto"/>
        <w:bottom w:val="none" w:sz="0" w:space="0" w:color="auto"/>
        <w:right w:val="none" w:sz="0" w:space="0" w:color="auto"/>
      </w:divBdr>
    </w:div>
    <w:div w:id="567345482">
      <w:bodyDiv w:val="1"/>
      <w:marLeft w:val="0"/>
      <w:marRight w:val="0"/>
      <w:marTop w:val="0"/>
      <w:marBottom w:val="0"/>
      <w:divBdr>
        <w:top w:val="none" w:sz="0" w:space="0" w:color="auto"/>
        <w:left w:val="none" w:sz="0" w:space="0" w:color="auto"/>
        <w:bottom w:val="none" w:sz="0" w:space="0" w:color="auto"/>
        <w:right w:val="none" w:sz="0" w:space="0" w:color="auto"/>
      </w:divBdr>
    </w:div>
    <w:div w:id="568852965">
      <w:bodyDiv w:val="1"/>
      <w:marLeft w:val="0"/>
      <w:marRight w:val="0"/>
      <w:marTop w:val="0"/>
      <w:marBottom w:val="0"/>
      <w:divBdr>
        <w:top w:val="none" w:sz="0" w:space="0" w:color="auto"/>
        <w:left w:val="none" w:sz="0" w:space="0" w:color="auto"/>
        <w:bottom w:val="none" w:sz="0" w:space="0" w:color="auto"/>
        <w:right w:val="none" w:sz="0" w:space="0" w:color="auto"/>
      </w:divBdr>
    </w:div>
    <w:div w:id="571358114">
      <w:bodyDiv w:val="1"/>
      <w:marLeft w:val="0"/>
      <w:marRight w:val="0"/>
      <w:marTop w:val="0"/>
      <w:marBottom w:val="0"/>
      <w:divBdr>
        <w:top w:val="none" w:sz="0" w:space="0" w:color="auto"/>
        <w:left w:val="none" w:sz="0" w:space="0" w:color="auto"/>
        <w:bottom w:val="none" w:sz="0" w:space="0" w:color="auto"/>
        <w:right w:val="none" w:sz="0" w:space="0" w:color="auto"/>
      </w:divBdr>
    </w:div>
    <w:div w:id="572591948">
      <w:bodyDiv w:val="1"/>
      <w:marLeft w:val="0"/>
      <w:marRight w:val="0"/>
      <w:marTop w:val="0"/>
      <w:marBottom w:val="0"/>
      <w:divBdr>
        <w:top w:val="none" w:sz="0" w:space="0" w:color="auto"/>
        <w:left w:val="none" w:sz="0" w:space="0" w:color="auto"/>
        <w:bottom w:val="none" w:sz="0" w:space="0" w:color="auto"/>
        <w:right w:val="none" w:sz="0" w:space="0" w:color="auto"/>
      </w:divBdr>
    </w:div>
    <w:div w:id="572740847">
      <w:bodyDiv w:val="1"/>
      <w:marLeft w:val="0"/>
      <w:marRight w:val="0"/>
      <w:marTop w:val="0"/>
      <w:marBottom w:val="0"/>
      <w:divBdr>
        <w:top w:val="none" w:sz="0" w:space="0" w:color="auto"/>
        <w:left w:val="none" w:sz="0" w:space="0" w:color="auto"/>
        <w:bottom w:val="none" w:sz="0" w:space="0" w:color="auto"/>
        <w:right w:val="none" w:sz="0" w:space="0" w:color="auto"/>
      </w:divBdr>
    </w:div>
    <w:div w:id="573007086">
      <w:bodyDiv w:val="1"/>
      <w:marLeft w:val="0"/>
      <w:marRight w:val="0"/>
      <w:marTop w:val="0"/>
      <w:marBottom w:val="0"/>
      <w:divBdr>
        <w:top w:val="none" w:sz="0" w:space="0" w:color="auto"/>
        <w:left w:val="none" w:sz="0" w:space="0" w:color="auto"/>
        <w:bottom w:val="none" w:sz="0" w:space="0" w:color="auto"/>
        <w:right w:val="none" w:sz="0" w:space="0" w:color="auto"/>
      </w:divBdr>
    </w:div>
    <w:div w:id="577598957">
      <w:bodyDiv w:val="1"/>
      <w:marLeft w:val="0"/>
      <w:marRight w:val="0"/>
      <w:marTop w:val="0"/>
      <w:marBottom w:val="0"/>
      <w:divBdr>
        <w:top w:val="none" w:sz="0" w:space="0" w:color="auto"/>
        <w:left w:val="none" w:sz="0" w:space="0" w:color="auto"/>
        <w:bottom w:val="none" w:sz="0" w:space="0" w:color="auto"/>
        <w:right w:val="none" w:sz="0" w:space="0" w:color="auto"/>
      </w:divBdr>
    </w:div>
    <w:div w:id="578709119">
      <w:bodyDiv w:val="1"/>
      <w:marLeft w:val="0"/>
      <w:marRight w:val="0"/>
      <w:marTop w:val="0"/>
      <w:marBottom w:val="0"/>
      <w:divBdr>
        <w:top w:val="none" w:sz="0" w:space="0" w:color="auto"/>
        <w:left w:val="none" w:sz="0" w:space="0" w:color="auto"/>
        <w:bottom w:val="none" w:sz="0" w:space="0" w:color="auto"/>
        <w:right w:val="none" w:sz="0" w:space="0" w:color="auto"/>
      </w:divBdr>
    </w:div>
    <w:div w:id="581261457">
      <w:bodyDiv w:val="1"/>
      <w:marLeft w:val="0"/>
      <w:marRight w:val="0"/>
      <w:marTop w:val="0"/>
      <w:marBottom w:val="0"/>
      <w:divBdr>
        <w:top w:val="none" w:sz="0" w:space="0" w:color="auto"/>
        <w:left w:val="none" w:sz="0" w:space="0" w:color="auto"/>
        <w:bottom w:val="none" w:sz="0" w:space="0" w:color="auto"/>
        <w:right w:val="none" w:sz="0" w:space="0" w:color="auto"/>
      </w:divBdr>
    </w:div>
    <w:div w:id="581379526">
      <w:bodyDiv w:val="1"/>
      <w:marLeft w:val="0"/>
      <w:marRight w:val="0"/>
      <w:marTop w:val="0"/>
      <w:marBottom w:val="0"/>
      <w:divBdr>
        <w:top w:val="none" w:sz="0" w:space="0" w:color="auto"/>
        <w:left w:val="none" w:sz="0" w:space="0" w:color="auto"/>
        <w:bottom w:val="none" w:sz="0" w:space="0" w:color="auto"/>
        <w:right w:val="none" w:sz="0" w:space="0" w:color="auto"/>
      </w:divBdr>
    </w:div>
    <w:div w:id="581645531">
      <w:bodyDiv w:val="1"/>
      <w:marLeft w:val="0"/>
      <w:marRight w:val="0"/>
      <w:marTop w:val="0"/>
      <w:marBottom w:val="0"/>
      <w:divBdr>
        <w:top w:val="none" w:sz="0" w:space="0" w:color="auto"/>
        <w:left w:val="none" w:sz="0" w:space="0" w:color="auto"/>
        <w:bottom w:val="none" w:sz="0" w:space="0" w:color="auto"/>
        <w:right w:val="none" w:sz="0" w:space="0" w:color="auto"/>
      </w:divBdr>
    </w:div>
    <w:div w:id="581717246">
      <w:bodyDiv w:val="1"/>
      <w:marLeft w:val="0"/>
      <w:marRight w:val="0"/>
      <w:marTop w:val="0"/>
      <w:marBottom w:val="0"/>
      <w:divBdr>
        <w:top w:val="none" w:sz="0" w:space="0" w:color="auto"/>
        <w:left w:val="none" w:sz="0" w:space="0" w:color="auto"/>
        <w:bottom w:val="none" w:sz="0" w:space="0" w:color="auto"/>
        <w:right w:val="none" w:sz="0" w:space="0" w:color="auto"/>
      </w:divBdr>
    </w:div>
    <w:div w:id="581834098">
      <w:bodyDiv w:val="1"/>
      <w:marLeft w:val="0"/>
      <w:marRight w:val="0"/>
      <w:marTop w:val="0"/>
      <w:marBottom w:val="0"/>
      <w:divBdr>
        <w:top w:val="none" w:sz="0" w:space="0" w:color="auto"/>
        <w:left w:val="none" w:sz="0" w:space="0" w:color="auto"/>
        <w:bottom w:val="none" w:sz="0" w:space="0" w:color="auto"/>
        <w:right w:val="none" w:sz="0" w:space="0" w:color="auto"/>
      </w:divBdr>
    </w:div>
    <w:div w:id="584458336">
      <w:bodyDiv w:val="1"/>
      <w:marLeft w:val="0"/>
      <w:marRight w:val="0"/>
      <w:marTop w:val="0"/>
      <w:marBottom w:val="0"/>
      <w:divBdr>
        <w:top w:val="none" w:sz="0" w:space="0" w:color="auto"/>
        <w:left w:val="none" w:sz="0" w:space="0" w:color="auto"/>
        <w:bottom w:val="none" w:sz="0" w:space="0" w:color="auto"/>
        <w:right w:val="none" w:sz="0" w:space="0" w:color="auto"/>
      </w:divBdr>
    </w:div>
    <w:div w:id="585769921">
      <w:bodyDiv w:val="1"/>
      <w:marLeft w:val="0"/>
      <w:marRight w:val="0"/>
      <w:marTop w:val="0"/>
      <w:marBottom w:val="0"/>
      <w:divBdr>
        <w:top w:val="none" w:sz="0" w:space="0" w:color="auto"/>
        <w:left w:val="none" w:sz="0" w:space="0" w:color="auto"/>
        <w:bottom w:val="none" w:sz="0" w:space="0" w:color="auto"/>
        <w:right w:val="none" w:sz="0" w:space="0" w:color="auto"/>
      </w:divBdr>
    </w:div>
    <w:div w:id="588582229">
      <w:bodyDiv w:val="1"/>
      <w:marLeft w:val="0"/>
      <w:marRight w:val="0"/>
      <w:marTop w:val="0"/>
      <w:marBottom w:val="0"/>
      <w:divBdr>
        <w:top w:val="none" w:sz="0" w:space="0" w:color="auto"/>
        <w:left w:val="none" w:sz="0" w:space="0" w:color="auto"/>
        <w:bottom w:val="none" w:sz="0" w:space="0" w:color="auto"/>
        <w:right w:val="none" w:sz="0" w:space="0" w:color="auto"/>
      </w:divBdr>
    </w:div>
    <w:div w:id="589966815">
      <w:bodyDiv w:val="1"/>
      <w:marLeft w:val="0"/>
      <w:marRight w:val="0"/>
      <w:marTop w:val="0"/>
      <w:marBottom w:val="0"/>
      <w:divBdr>
        <w:top w:val="none" w:sz="0" w:space="0" w:color="auto"/>
        <w:left w:val="none" w:sz="0" w:space="0" w:color="auto"/>
        <w:bottom w:val="none" w:sz="0" w:space="0" w:color="auto"/>
        <w:right w:val="none" w:sz="0" w:space="0" w:color="auto"/>
      </w:divBdr>
    </w:div>
    <w:div w:id="590505443">
      <w:bodyDiv w:val="1"/>
      <w:marLeft w:val="0"/>
      <w:marRight w:val="0"/>
      <w:marTop w:val="0"/>
      <w:marBottom w:val="0"/>
      <w:divBdr>
        <w:top w:val="none" w:sz="0" w:space="0" w:color="auto"/>
        <w:left w:val="none" w:sz="0" w:space="0" w:color="auto"/>
        <w:bottom w:val="none" w:sz="0" w:space="0" w:color="auto"/>
        <w:right w:val="none" w:sz="0" w:space="0" w:color="auto"/>
      </w:divBdr>
    </w:div>
    <w:div w:id="590506008">
      <w:bodyDiv w:val="1"/>
      <w:marLeft w:val="0"/>
      <w:marRight w:val="0"/>
      <w:marTop w:val="0"/>
      <w:marBottom w:val="0"/>
      <w:divBdr>
        <w:top w:val="none" w:sz="0" w:space="0" w:color="auto"/>
        <w:left w:val="none" w:sz="0" w:space="0" w:color="auto"/>
        <w:bottom w:val="none" w:sz="0" w:space="0" w:color="auto"/>
        <w:right w:val="none" w:sz="0" w:space="0" w:color="auto"/>
      </w:divBdr>
    </w:div>
    <w:div w:id="590509023">
      <w:bodyDiv w:val="1"/>
      <w:marLeft w:val="0"/>
      <w:marRight w:val="0"/>
      <w:marTop w:val="0"/>
      <w:marBottom w:val="0"/>
      <w:divBdr>
        <w:top w:val="none" w:sz="0" w:space="0" w:color="auto"/>
        <w:left w:val="none" w:sz="0" w:space="0" w:color="auto"/>
        <w:bottom w:val="none" w:sz="0" w:space="0" w:color="auto"/>
        <w:right w:val="none" w:sz="0" w:space="0" w:color="auto"/>
      </w:divBdr>
    </w:div>
    <w:div w:id="596909731">
      <w:bodyDiv w:val="1"/>
      <w:marLeft w:val="0"/>
      <w:marRight w:val="0"/>
      <w:marTop w:val="0"/>
      <w:marBottom w:val="0"/>
      <w:divBdr>
        <w:top w:val="none" w:sz="0" w:space="0" w:color="auto"/>
        <w:left w:val="none" w:sz="0" w:space="0" w:color="auto"/>
        <w:bottom w:val="none" w:sz="0" w:space="0" w:color="auto"/>
        <w:right w:val="none" w:sz="0" w:space="0" w:color="auto"/>
      </w:divBdr>
    </w:div>
    <w:div w:id="597059024">
      <w:bodyDiv w:val="1"/>
      <w:marLeft w:val="0"/>
      <w:marRight w:val="0"/>
      <w:marTop w:val="0"/>
      <w:marBottom w:val="0"/>
      <w:divBdr>
        <w:top w:val="none" w:sz="0" w:space="0" w:color="auto"/>
        <w:left w:val="none" w:sz="0" w:space="0" w:color="auto"/>
        <w:bottom w:val="none" w:sz="0" w:space="0" w:color="auto"/>
        <w:right w:val="none" w:sz="0" w:space="0" w:color="auto"/>
      </w:divBdr>
    </w:div>
    <w:div w:id="600721219">
      <w:bodyDiv w:val="1"/>
      <w:marLeft w:val="0"/>
      <w:marRight w:val="0"/>
      <w:marTop w:val="0"/>
      <w:marBottom w:val="0"/>
      <w:divBdr>
        <w:top w:val="none" w:sz="0" w:space="0" w:color="auto"/>
        <w:left w:val="none" w:sz="0" w:space="0" w:color="auto"/>
        <w:bottom w:val="none" w:sz="0" w:space="0" w:color="auto"/>
        <w:right w:val="none" w:sz="0" w:space="0" w:color="auto"/>
      </w:divBdr>
    </w:div>
    <w:div w:id="602615829">
      <w:bodyDiv w:val="1"/>
      <w:marLeft w:val="0"/>
      <w:marRight w:val="0"/>
      <w:marTop w:val="0"/>
      <w:marBottom w:val="0"/>
      <w:divBdr>
        <w:top w:val="none" w:sz="0" w:space="0" w:color="auto"/>
        <w:left w:val="none" w:sz="0" w:space="0" w:color="auto"/>
        <w:bottom w:val="none" w:sz="0" w:space="0" w:color="auto"/>
        <w:right w:val="none" w:sz="0" w:space="0" w:color="auto"/>
      </w:divBdr>
    </w:div>
    <w:div w:id="602765013">
      <w:bodyDiv w:val="1"/>
      <w:marLeft w:val="0"/>
      <w:marRight w:val="0"/>
      <w:marTop w:val="0"/>
      <w:marBottom w:val="0"/>
      <w:divBdr>
        <w:top w:val="none" w:sz="0" w:space="0" w:color="auto"/>
        <w:left w:val="none" w:sz="0" w:space="0" w:color="auto"/>
        <w:bottom w:val="none" w:sz="0" w:space="0" w:color="auto"/>
        <w:right w:val="none" w:sz="0" w:space="0" w:color="auto"/>
      </w:divBdr>
    </w:div>
    <w:div w:id="608045789">
      <w:bodyDiv w:val="1"/>
      <w:marLeft w:val="0"/>
      <w:marRight w:val="0"/>
      <w:marTop w:val="0"/>
      <w:marBottom w:val="0"/>
      <w:divBdr>
        <w:top w:val="none" w:sz="0" w:space="0" w:color="auto"/>
        <w:left w:val="none" w:sz="0" w:space="0" w:color="auto"/>
        <w:bottom w:val="none" w:sz="0" w:space="0" w:color="auto"/>
        <w:right w:val="none" w:sz="0" w:space="0" w:color="auto"/>
      </w:divBdr>
    </w:div>
    <w:div w:id="608439120">
      <w:bodyDiv w:val="1"/>
      <w:marLeft w:val="0"/>
      <w:marRight w:val="0"/>
      <w:marTop w:val="0"/>
      <w:marBottom w:val="0"/>
      <w:divBdr>
        <w:top w:val="none" w:sz="0" w:space="0" w:color="auto"/>
        <w:left w:val="none" w:sz="0" w:space="0" w:color="auto"/>
        <w:bottom w:val="none" w:sz="0" w:space="0" w:color="auto"/>
        <w:right w:val="none" w:sz="0" w:space="0" w:color="auto"/>
      </w:divBdr>
    </w:div>
    <w:div w:id="611282221">
      <w:bodyDiv w:val="1"/>
      <w:marLeft w:val="0"/>
      <w:marRight w:val="0"/>
      <w:marTop w:val="0"/>
      <w:marBottom w:val="0"/>
      <w:divBdr>
        <w:top w:val="none" w:sz="0" w:space="0" w:color="auto"/>
        <w:left w:val="none" w:sz="0" w:space="0" w:color="auto"/>
        <w:bottom w:val="none" w:sz="0" w:space="0" w:color="auto"/>
        <w:right w:val="none" w:sz="0" w:space="0" w:color="auto"/>
      </w:divBdr>
    </w:div>
    <w:div w:id="612515097">
      <w:bodyDiv w:val="1"/>
      <w:marLeft w:val="0"/>
      <w:marRight w:val="0"/>
      <w:marTop w:val="0"/>
      <w:marBottom w:val="0"/>
      <w:divBdr>
        <w:top w:val="none" w:sz="0" w:space="0" w:color="auto"/>
        <w:left w:val="none" w:sz="0" w:space="0" w:color="auto"/>
        <w:bottom w:val="none" w:sz="0" w:space="0" w:color="auto"/>
        <w:right w:val="none" w:sz="0" w:space="0" w:color="auto"/>
      </w:divBdr>
    </w:div>
    <w:div w:id="615063742">
      <w:bodyDiv w:val="1"/>
      <w:marLeft w:val="0"/>
      <w:marRight w:val="0"/>
      <w:marTop w:val="0"/>
      <w:marBottom w:val="0"/>
      <w:divBdr>
        <w:top w:val="none" w:sz="0" w:space="0" w:color="auto"/>
        <w:left w:val="none" w:sz="0" w:space="0" w:color="auto"/>
        <w:bottom w:val="none" w:sz="0" w:space="0" w:color="auto"/>
        <w:right w:val="none" w:sz="0" w:space="0" w:color="auto"/>
      </w:divBdr>
    </w:div>
    <w:div w:id="615137662">
      <w:bodyDiv w:val="1"/>
      <w:marLeft w:val="0"/>
      <w:marRight w:val="0"/>
      <w:marTop w:val="0"/>
      <w:marBottom w:val="0"/>
      <w:divBdr>
        <w:top w:val="none" w:sz="0" w:space="0" w:color="auto"/>
        <w:left w:val="none" w:sz="0" w:space="0" w:color="auto"/>
        <w:bottom w:val="none" w:sz="0" w:space="0" w:color="auto"/>
        <w:right w:val="none" w:sz="0" w:space="0" w:color="auto"/>
      </w:divBdr>
    </w:div>
    <w:div w:id="618268654">
      <w:bodyDiv w:val="1"/>
      <w:marLeft w:val="0"/>
      <w:marRight w:val="0"/>
      <w:marTop w:val="0"/>
      <w:marBottom w:val="0"/>
      <w:divBdr>
        <w:top w:val="none" w:sz="0" w:space="0" w:color="auto"/>
        <w:left w:val="none" w:sz="0" w:space="0" w:color="auto"/>
        <w:bottom w:val="none" w:sz="0" w:space="0" w:color="auto"/>
        <w:right w:val="none" w:sz="0" w:space="0" w:color="auto"/>
      </w:divBdr>
    </w:div>
    <w:div w:id="622536676">
      <w:bodyDiv w:val="1"/>
      <w:marLeft w:val="0"/>
      <w:marRight w:val="0"/>
      <w:marTop w:val="0"/>
      <w:marBottom w:val="0"/>
      <w:divBdr>
        <w:top w:val="none" w:sz="0" w:space="0" w:color="auto"/>
        <w:left w:val="none" w:sz="0" w:space="0" w:color="auto"/>
        <w:bottom w:val="none" w:sz="0" w:space="0" w:color="auto"/>
        <w:right w:val="none" w:sz="0" w:space="0" w:color="auto"/>
      </w:divBdr>
    </w:div>
    <w:div w:id="622618457">
      <w:bodyDiv w:val="1"/>
      <w:marLeft w:val="0"/>
      <w:marRight w:val="0"/>
      <w:marTop w:val="0"/>
      <w:marBottom w:val="0"/>
      <w:divBdr>
        <w:top w:val="none" w:sz="0" w:space="0" w:color="auto"/>
        <w:left w:val="none" w:sz="0" w:space="0" w:color="auto"/>
        <w:bottom w:val="none" w:sz="0" w:space="0" w:color="auto"/>
        <w:right w:val="none" w:sz="0" w:space="0" w:color="auto"/>
      </w:divBdr>
    </w:div>
    <w:div w:id="628127473">
      <w:bodyDiv w:val="1"/>
      <w:marLeft w:val="0"/>
      <w:marRight w:val="0"/>
      <w:marTop w:val="0"/>
      <w:marBottom w:val="0"/>
      <w:divBdr>
        <w:top w:val="none" w:sz="0" w:space="0" w:color="auto"/>
        <w:left w:val="none" w:sz="0" w:space="0" w:color="auto"/>
        <w:bottom w:val="none" w:sz="0" w:space="0" w:color="auto"/>
        <w:right w:val="none" w:sz="0" w:space="0" w:color="auto"/>
      </w:divBdr>
    </w:div>
    <w:div w:id="629364985">
      <w:bodyDiv w:val="1"/>
      <w:marLeft w:val="0"/>
      <w:marRight w:val="0"/>
      <w:marTop w:val="0"/>
      <w:marBottom w:val="0"/>
      <w:divBdr>
        <w:top w:val="none" w:sz="0" w:space="0" w:color="auto"/>
        <w:left w:val="none" w:sz="0" w:space="0" w:color="auto"/>
        <w:bottom w:val="none" w:sz="0" w:space="0" w:color="auto"/>
        <w:right w:val="none" w:sz="0" w:space="0" w:color="auto"/>
      </w:divBdr>
    </w:div>
    <w:div w:id="631711991">
      <w:bodyDiv w:val="1"/>
      <w:marLeft w:val="0"/>
      <w:marRight w:val="0"/>
      <w:marTop w:val="0"/>
      <w:marBottom w:val="0"/>
      <w:divBdr>
        <w:top w:val="none" w:sz="0" w:space="0" w:color="auto"/>
        <w:left w:val="none" w:sz="0" w:space="0" w:color="auto"/>
        <w:bottom w:val="none" w:sz="0" w:space="0" w:color="auto"/>
        <w:right w:val="none" w:sz="0" w:space="0" w:color="auto"/>
      </w:divBdr>
    </w:div>
    <w:div w:id="632753151">
      <w:bodyDiv w:val="1"/>
      <w:marLeft w:val="0"/>
      <w:marRight w:val="0"/>
      <w:marTop w:val="0"/>
      <w:marBottom w:val="0"/>
      <w:divBdr>
        <w:top w:val="none" w:sz="0" w:space="0" w:color="auto"/>
        <w:left w:val="none" w:sz="0" w:space="0" w:color="auto"/>
        <w:bottom w:val="none" w:sz="0" w:space="0" w:color="auto"/>
        <w:right w:val="none" w:sz="0" w:space="0" w:color="auto"/>
      </w:divBdr>
    </w:div>
    <w:div w:id="636178233">
      <w:bodyDiv w:val="1"/>
      <w:marLeft w:val="0"/>
      <w:marRight w:val="0"/>
      <w:marTop w:val="0"/>
      <w:marBottom w:val="0"/>
      <w:divBdr>
        <w:top w:val="none" w:sz="0" w:space="0" w:color="auto"/>
        <w:left w:val="none" w:sz="0" w:space="0" w:color="auto"/>
        <w:bottom w:val="none" w:sz="0" w:space="0" w:color="auto"/>
        <w:right w:val="none" w:sz="0" w:space="0" w:color="auto"/>
      </w:divBdr>
    </w:div>
    <w:div w:id="637882921">
      <w:bodyDiv w:val="1"/>
      <w:marLeft w:val="0"/>
      <w:marRight w:val="0"/>
      <w:marTop w:val="0"/>
      <w:marBottom w:val="0"/>
      <w:divBdr>
        <w:top w:val="none" w:sz="0" w:space="0" w:color="auto"/>
        <w:left w:val="none" w:sz="0" w:space="0" w:color="auto"/>
        <w:bottom w:val="none" w:sz="0" w:space="0" w:color="auto"/>
        <w:right w:val="none" w:sz="0" w:space="0" w:color="auto"/>
      </w:divBdr>
    </w:div>
    <w:div w:id="638340299">
      <w:bodyDiv w:val="1"/>
      <w:marLeft w:val="0"/>
      <w:marRight w:val="0"/>
      <w:marTop w:val="0"/>
      <w:marBottom w:val="0"/>
      <w:divBdr>
        <w:top w:val="none" w:sz="0" w:space="0" w:color="auto"/>
        <w:left w:val="none" w:sz="0" w:space="0" w:color="auto"/>
        <w:bottom w:val="none" w:sz="0" w:space="0" w:color="auto"/>
        <w:right w:val="none" w:sz="0" w:space="0" w:color="auto"/>
      </w:divBdr>
    </w:div>
    <w:div w:id="639387505">
      <w:bodyDiv w:val="1"/>
      <w:marLeft w:val="0"/>
      <w:marRight w:val="0"/>
      <w:marTop w:val="0"/>
      <w:marBottom w:val="0"/>
      <w:divBdr>
        <w:top w:val="none" w:sz="0" w:space="0" w:color="auto"/>
        <w:left w:val="none" w:sz="0" w:space="0" w:color="auto"/>
        <w:bottom w:val="none" w:sz="0" w:space="0" w:color="auto"/>
        <w:right w:val="none" w:sz="0" w:space="0" w:color="auto"/>
      </w:divBdr>
    </w:div>
    <w:div w:id="641278976">
      <w:bodyDiv w:val="1"/>
      <w:marLeft w:val="0"/>
      <w:marRight w:val="0"/>
      <w:marTop w:val="0"/>
      <w:marBottom w:val="0"/>
      <w:divBdr>
        <w:top w:val="none" w:sz="0" w:space="0" w:color="auto"/>
        <w:left w:val="none" w:sz="0" w:space="0" w:color="auto"/>
        <w:bottom w:val="none" w:sz="0" w:space="0" w:color="auto"/>
        <w:right w:val="none" w:sz="0" w:space="0" w:color="auto"/>
      </w:divBdr>
    </w:div>
    <w:div w:id="641468633">
      <w:bodyDiv w:val="1"/>
      <w:marLeft w:val="0"/>
      <w:marRight w:val="0"/>
      <w:marTop w:val="0"/>
      <w:marBottom w:val="0"/>
      <w:divBdr>
        <w:top w:val="none" w:sz="0" w:space="0" w:color="auto"/>
        <w:left w:val="none" w:sz="0" w:space="0" w:color="auto"/>
        <w:bottom w:val="none" w:sz="0" w:space="0" w:color="auto"/>
        <w:right w:val="none" w:sz="0" w:space="0" w:color="auto"/>
      </w:divBdr>
    </w:div>
    <w:div w:id="647829184">
      <w:bodyDiv w:val="1"/>
      <w:marLeft w:val="0"/>
      <w:marRight w:val="0"/>
      <w:marTop w:val="0"/>
      <w:marBottom w:val="0"/>
      <w:divBdr>
        <w:top w:val="none" w:sz="0" w:space="0" w:color="auto"/>
        <w:left w:val="none" w:sz="0" w:space="0" w:color="auto"/>
        <w:bottom w:val="none" w:sz="0" w:space="0" w:color="auto"/>
        <w:right w:val="none" w:sz="0" w:space="0" w:color="auto"/>
      </w:divBdr>
    </w:div>
    <w:div w:id="648368271">
      <w:bodyDiv w:val="1"/>
      <w:marLeft w:val="0"/>
      <w:marRight w:val="0"/>
      <w:marTop w:val="0"/>
      <w:marBottom w:val="0"/>
      <w:divBdr>
        <w:top w:val="none" w:sz="0" w:space="0" w:color="auto"/>
        <w:left w:val="none" w:sz="0" w:space="0" w:color="auto"/>
        <w:bottom w:val="none" w:sz="0" w:space="0" w:color="auto"/>
        <w:right w:val="none" w:sz="0" w:space="0" w:color="auto"/>
      </w:divBdr>
    </w:div>
    <w:div w:id="649095255">
      <w:bodyDiv w:val="1"/>
      <w:marLeft w:val="0"/>
      <w:marRight w:val="0"/>
      <w:marTop w:val="0"/>
      <w:marBottom w:val="0"/>
      <w:divBdr>
        <w:top w:val="none" w:sz="0" w:space="0" w:color="auto"/>
        <w:left w:val="none" w:sz="0" w:space="0" w:color="auto"/>
        <w:bottom w:val="none" w:sz="0" w:space="0" w:color="auto"/>
        <w:right w:val="none" w:sz="0" w:space="0" w:color="auto"/>
      </w:divBdr>
    </w:div>
    <w:div w:id="651642107">
      <w:bodyDiv w:val="1"/>
      <w:marLeft w:val="0"/>
      <w:marRight w:val="0"/>
      <w:marTop w:val="0"/>
      <w:marBottom w:val="0"/>
      <w:divBdr>
        <w:top w:val="none" w:sz="0" w:space="0" w:color="auto"/>
        <w:left w:val="none" w:sz="0" w:space="0" w:color="auto"/>
        <w:bottom w:val="none" w:sz="0" w:space="0" w:color="auto"/>
        <w:right w:val="none" w:sz="0" w:space="0" w:color="auto"/>
      </w:divBdr>
    </w:div>
    <w:div w:id="653263466">
      <w:bodyDiv w:val="1"/>
      <w:marLeft w:val="0"/>
      <w:marRight w:val="0"/>
      <w:marTop w:val="0"/>
      <w:marBottom w:val="0"/>
      <w:divBdr>
        <w:top w:val="none" w:sz="0" w:space="0" w:color="auto"/>
        <w:left w:val="none" w:sz="0" w:space="0" w:color="auto"/>
        <w:bottom w:val="none" w:sz="0" w:space="0" w:color="auto"/>
        <w:right w:val="none" w:sz="0" w:space="0" w:color="auto"/>
      </w:divBdr>
    </w:div>
    <w:div w:id="659701113">
      <w:bodyDiv w:val="1"/>
      <w:marLeft w:val="0"/>
      <w:marRight w:val="0"/>
      <w:marTop w:val="0"/>
      <w:marBottom w:val="0"/>
      <w:divBdr>
        <w:top w:val="none" w:sz="0" w:space="0" w:color="auto"/>
        <w:left w:val="none" w:sz="0" w:space="0" w:color="auto"/>
        <w:bottom w:val="none" w:sz="0" w:space="0" w:color="auto"/>
        <w:right w:val="none" w:sz="0" w:space="0" w:color="auto"/>
      </w:divBdr>
    </w:div>
    <w:div w:id="660549971">
      <w:bodyDiv w:val="1"/>
      <w:marLeft w:val="0"/>
      <w:marRight w:val="0"/>
      <w:marTop w:val="0"/>
      <w:marBottom w:val="0"/>
      <w:divBdr>
        <w:top w:val="none" w:sz="0" w:space="0" w:color="auto"/>
        <w:left w:val="none" w:sz="0" w:space="0" w:color="auto"/>
        <w:bottom w:val="none" w:sz="0" w:space="0" w:color="auto"/>
        <w:right w:val="none" w:sz="0" w:space="0" w:color="auto"/>
      </w:divBdr>
    </w:div>
    <w:div w:id="661155922">
      <w:bodyDiv w:val="1"/>
      <w:marLeft w:val="0"/>
      <w:marRight w:val="0"/>
      <w:marTop w:val="0"/>
      <w:marBottom w:val="0"/>
      <w:divBdr>
        <w:top w:val="none" w:sz="0" w:space="0" w:color="auto"/>
        <w:left w:val="none" w:sz="0" w:space="0" w:color="auto"/>
        <w:bottom w:val="none" w:sz="0" w:space="0" w:color="auto"/>
        <w:right w:val="none" w:sz="0" w:space="0" w:color="auto"/>
      </w:divBdr>
    </w:div>
    <w:div w:id="663439034">
      <w:bodyDiv w:val="1"/>
      <w:marLeft w:val="0"/>
      <w:marRight w:val="0"/>
      <w:marTop w:val="0"/>
      <w:marBottom w:val="0"/>
      <w:divBdr>
        <w:top w:val="none" w:sz="0" w:space="0" w:color="auto"/>
        <w:left w:val="none" w:sz="0" w:space="0" w:color="auto"/>
        <w:bottom w:val="none" w:sz="0" w:space="0" w:color="auto"/>
        <w:right w:val="none" w:sz="0" w:space="0" w:color="auto"/>
      </w:divBdr>
    </w:div>
    <w:div w:id="664481016">
      <w:bodyDiv w:val="1"/>
      <w:marLeft w:val="0"/>
      <w:marRight w:val="0"/>
      <w:marTop w:val="0"/>
      <w:marBottom w:val="0"/>
      <w:divBdr>
        <w:top w:val="none" w:sz="0" w:space="0" w:color="auto"/>
        <w:left w:val="none" w:sz="0" w:space="0" w:color="auto"/>
        <w:bottom w:val="none" w:sz="0" w:space="0" w:color="auto"/>
        <w:right w:val="none" w:sz="0" w:space="0" w:color="auto"/>
      </w:divBdr>
    </w:div>
    <w:div w:id="665091280">
      <w:bodyDiv w:val="1"/>
      <w:marLeft w:val="0"/>
      <w:marRight w:val="0"/>
      <w:marTop w:val="0"/>
      <w:marBottom w:val="0"/>
      <w:divBdr>
        <w:top w:val="none" w:sz="0" w:space="0" w:color="auto"/>
        <w:left w:val="none" w:sz="0" w:space="0" w:color="auto"/>
        <w:bottom w:val="none" w:sz="0" w:space="0" w:color="auto"/>
        <w:right w:val="none" w:sz="0" w:space="0" w:color="auto"/>
      </w:divBdr>
    </w:div>
    <w:div w:id="665281487">
      <w:bodyDiv w:val="1"/>
      <w:marLeft w:val="0"/>
      <w:marRight w:val="0"/>
      <w:marTop w:val="0"/>
      <w:marBottom w:val="0"/>
      <w:divBdr>
        <w:top w:val="none" w:sz="0" w:space="0" w:color="auto"/>
        <w:left w:val="none" w:sz="0" w:space="0" w:color="auto"/>
        <w:bottom w:val="none" w:sz="0" w:space="0" w:color="auto"/>
        <w:right w:val="none" w:sz="0" w:space="0" w:color="auto"/>
      </w:divBdr>
    </w:div>
    <w:div w:id="665549786">
      <w:bodyDiv w:val="1"/>
      <w:marLeft w:val="0"/>
      <w:marRight w:val="0"/>
      <w:marTop w:val="0"/>
      <w:marBottom w:val="0"/>
      <w:divBdr>
        <w:top w:val="none" w:sz="0" w:space="0" w:color="auto"/>
        <w:left w:val="none" w:sz="0" w:space="0" w:color="auto"/>
        <w:bottom w:val="none" w:sz="0" w:space="0" w:color="auto"/>
        <w:right w:val="none" w:sz="0" w:space="0" w:color="auto"/>
      </w:divBdr>
    </w:div>
    <w:div w:id="669142717">
      <w:bodyDiv w:val="1"/>
      <w:marLeft w:val="0"/>
      <w:marRight w:val="0"/>
      <w:marTop w:val="0"/>
      <w:marBottom w:val="0"/>
      <w:divBdr>
        <w:top w:val="none" w:sz="0" w:space="0" w:color="auto"/>
        <w:left w:val="none" w:sz="0" w:space="0" w:color="auto"/>
        <w:bottom w:val="none" w:sz="0" w:space="0" w:color="auto"/>
        <w:right w:val="none" w:sz="0" w:space="0" w:color="auto"/>
      </w:divBdr>
    </w:div>
    <w:div w:id="674038646">
      <w:bodyDiv w:val="1"/>
      <w:marLeft w:val="0"/>
      <w:marRight w:val="0"/>
      <w:marTop w:val="0"/>
      <w:marBottom w:val="0"/>
      <w:divBdr>
        <w:top w:val="none" w:sz="0" w:space="0" w:color="auto"/>
        <w:left w:val="none" w:sz="0" w:space="0" w:color="auto"/>
        <w:bottom w:val="none" w:sz="0" w:space="0" w:color="auto"/>
        <w:right w:val="none" w:sz="0" w:space="0" w:color="auto"/>
      </w:divBdr>
    </w:div>
    <w:div w:id="675957463">
      <w:bodyDiv w:val="1"/>
      <w:marLeft w:val="0"/>
      <w:marRight w:val="0"/>
      <w:marTop w:val="0"/>
      <w:marBottom w:val="0"/>
      <w:divBdr>
        <w:top w:val="none" w:sz="0" w:space="0" w:color="auto"/>
        <w:left w:val="none" w:sz="0" w:space="0" w:color="auto"/>
        <w:bottom w:val="none" w:sz="0" w:space="0" w:color="auto"/>
        <w:right w:val="none" w:sz="0" w:space="0" w:color="auto"/>
      </w:divBdr>
    </w:div>
    <w:div w:id="679237763">
      <w:bodyDiv w:val="1"/>
      <w:marLeft w:val="0"/>
      <w:marRight w:val="0"/>
      <w:marTop w:val="0"/>
      <w:marBottom w:val="0"/>
      <w:divBdr>
        <w:top w:val="none" w:sz="0" w:space="0" w:color="auto"/>
        <w:left w:val="none" w:sz="0" w:space="0" w:color="auto"/>
        <w:bottom w:val="none" w:sz="0" w:space="0" w:color="auto"/>
        <w:right w:val="none" w:sz="0" w:space="0" w:color="auto"/>
      </w:divBdr>
    </w:div>
    <w:div w:id="680788133">
      <w:bodyDiv w:val="1"/>
      <w:marLeft w:val="0"/>
      <w:marRight w:val="0"/>
      <w:marTop w:val="0"/>
      <w:marBottom w:val="0"/>
      <w:divBdr>
        <w:top w:val="none" w:sz="0" w:space="0" w:color="auto"/>
        <w:left w:val="none" w:sz="0" w:space="0" w:color="auto"/>
        <w:bottom w:val="none" w:sz="0" w:space="0" w:color="auto"/>
        <w:right w:val="none" w:sz="0" w:space="0" w:color="auto"/>
      </w:divBdr>
    </w:div>
    <w:div w:id="681125226">
      <w:bodyDiv w:val="1"/>
      <w:marLeft w:val="0"/>
      <w:marRight w:val="0"/>
      <w:marTop w:val="0"/>
      <w:marBottom w:val="0"/>
      <w:divBdr>
        <w:top w:val="none" w:sz="0" w:space="0" w:color="auto"/>
        <w:left w:val="none" w:sz="0" w:space="0" w:color="auto"/>
        <w:bottom w:val="none" w:sz="0" w:space="0" w:color="auto"/>
        <w:right w:val="none" w:sz="0" w:space="0" w:color="auto"/>
      </w:divBdr>
    </w:div>
    <w:div w:id="682323900">
      <w:bodyDiv w:val="1"/>
      <w:marLeft w:val="0"/>
      <w:marRight w:val="0"/>
      <w:marTop w:val="0"/>
      <w:marBottom w:val="0"/>
      <w:divBdr>
        <w:top w:val="none" w:sz="0" w:space="0" w:color="auto"/>
        <w:left w:val="none" w:sz="0" w:space="0" w:color="auto"/>
        <w:bottom w:val="none" w:sz="0" w:space="0" w:color="auto"/>
        <w:right w:val="none" w:sz="0" w:space="0" w:color="auto"/>
      </w:divBdr>
    </w:div>
    <w:div w:id="686444855">
      <w:bodyDiv w:val="1"/>
      <w:marLeft w:val="0"/>
      <w:marRight w:val="0"/>
      <w:marTop w:val="0"/>
      <w:marBottom w:val="0"/>
      <w:divBdr>
        <w:top w:val="none" w:sz="0" w:space="0" w:color="auto"/>
        <w:left w:val="none" w:sz="0" w:space="0" w:color="auto"/>
        <w:bottom w:val="none" w:sz="0" w:space="0" w:color="auto"/>
        <w:right w:val="none" w:sz="0" w:space="0" w:color="auto"/>
      </w:divBdr>
    </w:div>
    <w:div w:id="688260013">
      <w:bodyDiv w:val="1"/>
      <w:marLeft w:val="0"/>
      <w:marRight w:val="0"/>
      <w:marTop w:val="0"/>
      <w:marBottom w:val="0"/>
      <w:divBdr>
        <w:top w:val="none" w:sz="0" w:space="0" w:color="auto"/>
        <w:left w:val="none" w:sz="0" w:space="0" w:color="auto"/>
        <w:bottom w:val="none" w:sz="0" w:space="0" w:color="auto"/>
        <w:right w:val="none" w:sz="0" w:space="0" w:color="auto"/>
      </w:divBdr>
    </w:div>
    <w:div w:id="690497090">
      <w:bodyDiv w:val="1"/>
      <w:marLeft w:val="0"/>
      <w:marRight w:val="0"/>
      <w:marTop w:val="0"/>
      <w:marBottom w:val="0"/>
      <w:divBdr>
        <w:top w:val="none" w:sz="0" w:space="0" w:color="auto"/>
        <w:left w:val="none" w:sz="0" w:space="0" w:color="auto"/>
        <w:bottom w:val="none" w:sz="0" w:space="0" w:color="auto"/>
        <w:right w:val="none" w:sz="0" w:space="0" w:color="auto"/>
      </w:divBdr>
    </w:div>
    <w:div w:id="691999503">
      <w:bodyDiv w:val="1"/>
      <w:marLeft w:val="0"/>
      <w:marRight w:val="0"/>
      <w:marTop w:val="0"/>
      <w:marBottom w:val="0"/>
      <w:divBdr>
        <w:top w:val="none" w:sz="0" w:space="0" w:color="auto"/>
        <w:left w:val="none" w:sz="0" w:space="0" w:color="auto"/>
        <w:bottom w:val="none" w:sz="0" w:space="0" w:color="auto"/>
        <w:right w:val="none" w:sz="0" w:space="0" w:color="auto"/>
      </w:divBdr>
    </w:div>
    <w:div w:id="692339940">
      <w:bodyDiv w:val="1"/>
      <w:marLeft w:val="0"/>
      <w:marRight w:val="0"/>
      <w:marTop w:val="0"/>
      <w:marBottom w:val="0"/>
      <w:divBdr>
        <w:top w:val="none" w:sz="0" w:space="0" w:color="auto"/>
        <w:left w:val="none" w:sz="0" w:space="0" w:color="auto"/>
        <w:bottom w:val="none" w:sz="0" w:space="0" w:color="auto"/>
        <w:right w:val="none" w:sz="0" w:space="0" w:color="auto"/>
      </w:divBdr>
    </w:div>
    <w:div w:id="695424897">
      <w:bodyDiv w:val="1"/>
      <w:marLeft w:val="0"/>
      <w:marRight w:val="0"/>
      <w:marTop w:val="0"/>
      <w:marBottom w:val="0"/>
      <w:divBdr>
        <w:top w:val="none" w:sz="0" w:space="0" w:color="auto"/>
        <w:left w:val="none" w:sz="0" w:space="0" w:color="auto"/>
        <w:bottom w:val="none" w:sz="0" w:space="0" w:color="auto"/>
        <w:right w:val="none" w:sz="0" w:space="0" w:color="auto"/>
      </w:divBdr>
    </w:div>
    <w:div w:id="697776243">
      <w:bodyDiv w:val="1"/>
      <w:marLeft w:val="0"/>
      <w:marRight w:val="0"/>
      <w:marTop w:val="0"/>
      <w:marBottom w:val="0"/>
      <w:divBdr>
        <w:top w:val="none" w:sz="0" w:space="0" w:color="auto"/>
        <w:left w:val="none" w:sz="0" w:space="0" w:color="auto"/>
        <w:bottom w:val="none" w:sz="0" w:space="0" w:color="auto"/>
        <w:right w:val="none" w:sz="0" w:space="0" w:color="auto"/>
      </w:divBdr>
    </w:div>
    <w:div w:id="702906237">
      <w:bodyDiv w:val="1"/>
      <w:marLeft w:val="0"/>
      <w:marRight w:val="0"/>
      <w:marTop w:val="0"/>
      <w:marBottom w:val="0"/>
      <w:divBdr>
        <w:top w:val="none" w:sz="0" w:space="0" w:color="auto"/>
        <w:left w:val="none" w:sz="0" w:space="0" w:color="auto"/>
        <w:bottom w:val="none" w:sz="0" w:space="0" w:color="auto"/>
        <w:right w:val="none" w:sz="0" w:space="0" w:color="auto"/>
      </w:divBdr>
    </w:div>
    <w:div w:id="704406989">
      <w:bodyDiv w:val="1"/>
      <w:marLeft w:val="0"/>
      <w:marRight w:val="0"/>
      <w:marTop w:val="0"/>
      <w:marBottom w:val="0"/>
      <w:divBdr>
        <w:top w:val="none" w:sz="0" w:space="0" w:color="auto"/>
        <w:left w:val="none" w:sz="0" w:space="0" w:color="auto"/>
        <w:bottom w:val="none" w:sz="0" w:space="0" w:color="auto"/>
        <w:right w:val="none" w:sz="0" w:space="0" w:color="auto"/>
      </w:divBdr>
    </w:div>
    <w:div w:id="708189005">
      <w:bodyDiv w:val="1"/>
      <w:marLeft w:val="0"/>
      <w:marRight w:val="0"/>
      <w:marTop w:val="0"/>
      <w:marBottom w:val="0"/>
      <w:divBdr>
        <w:top w:val="none" w:sz="0" w:space="0" w:color="auto"/>
        <w:left w:val="none" w:sz="0" w:space="0" w:color="auto"/>
        <w:bottom w:val="none" w:sz="0" w:space="0" w:color="auto"/>
        <w:right w:val="none" w:sz="0" w:space="0" w:color="auto"/>
      </w:divBdr>
    </w:div>
    <w:div w:id="708840378">
      <w:bodyDiv w:val="1"/>
      <w:marLeft w:val="0"/>
      <w:marRight w:val="0"/>
      <w:marTop w:val="0"/>
      <w:marBottom w:val="0"/>
      <w:divBdr>
        <w:top w:val="none" w:sz="0" w:space="0" w:color="auto"/>
        <w:left w:val="none" w:sz="0" w:space="0" w:color="auto"/>
        <w:bottom w:val="none" w:sz="0" w:space="0" w:color="auto"/>
        <w:right w:val="none" w:sz="0" w:space="0" w:color="auto"/>
      </w:divBdr>
    </w:div>
    <w:div w:id="710617382">
      <w:bodyDiv w:val="1"/>
      <w:marLeft w:val="0"/>
      <w:marRight w:val="0"/>
      <w:marTop w:val="0"/>
      <w:marBottom w:val="0"/>
      <w:divBdr>
        <w:top w:val="none" w:sz="0" w:space="0" w:color="auto"/>
        <w:left w:val="none" w:sz="0" w:space="0" w:color="auto"/>
        <w:bottom w:val="none" w:sz="0" w:space="0" w:color="auto"/>
        <w:right w:val="none" w:sz="0" w:space="0" w:color="auto"/>
      </w:divBdr>
    </w:div>
    <w:div w:id="710806254">
      <w:bodyDiv w:val="1"/>
      <w:marLeft w:val="0"/>
      <w:marRight w:val="0"/>
      <w:marTop w:val="0"/>
      <w:marBottom w:val="0"/>
      <w:divBdr>
        <w:top w:val="none" w:sz="0" w:space="0" w:color="auto"/>
        <w:left w:val="none" w:sz="0" w:space="0" w:color="auto"/>
        <w:bottom w:val="none" w:sz="0" w:space="0" w:color="auto"/>
        <w:right w:val="none" w:sz="0" w:space="0" w:color="auto"/>
      </w:divBdr>
    </w:div>
    <w:div w:id="710886545">
      <w:bodyDiv w:val="1"/>
      <w:marLeft w:val="0"/>
      <w:marRight w:val="0"/>
      <w:marTop w:val="0"/>
      <w:marBottom w:val="0"/>
      <w:divBdr>
        <w:top w:val="none" w:sz="0" w:space="0" w:color="auto"/>
        <w:left w:val="none" w:sz="0" w:space="0" w:color="auto"/>
        <w:bottom w:val="none" w:sz="0" w:space="0" w:color="auto"/>
        <w:right w:val="none" w:sz="0" w:space="0" w:color="auto"/>
      </w:divBdr>
    </w:div>
    <w:div w:id="716004956">
      <w:bodyDiv w:val="1"/>
      <w:marLeft w:val="0"/>
      <w:marRight w:val="0"/>
      <w:marTop w:val="0"/>
      <w:marBottom w:val="0"/>
      <w:divBdr>
        <w:top w:val="none" w:sz="0" w:space="0" w:color="auto"/>
        <w:left w:val="none" w:sz="0" w:space="0" w:color="auto"/>
        <w:bottom w:val="none" w:sz="0" w:space="0" w:color="auto"/>
        <w:right w:val="none" w:sz="0" w:space="0" w:color="auto"/>
      </w:divBdr>
    </w:div>
    <w:div w:id="717827669">
      <w:bodyDiv w:val="1"/>
      <w:marLeft w:val="0"/>
      <w:marRight w:val="0"/>
      <w:marTop w:val="0"/>
      <w:marBottom w:val="0"/>
      <w:divBdr>
        <w:top w:val="none" w:sz="0" w:space="0" w:color="auto"/>
        <w:left w:val="none" w:sz="0" w:space="0" w:color="auto"/>
        <w:bottom w:val="none" w:sz="0" w:space="0" w:color="auto"/>
        <w:right w:val="none" w:sz="0" w:space="0" w:color="auto"/>
      </w:divBdr>
    </w:div>
    <w:div w:id="718357331">
      <w:bodyDiv w:val="1"/>
      <w:marLeft w:val="0"/>
      <w:marRight w:val="0"/>
      <w:marTop w:val="0"/>
      <w:marBottom w:val="0"/>
      <w:divBdr>
        <w:top w:val="none" w:sz="0" w:space="0" w:color="auto"/>
        <w:left w:val="none" w:sz="0" w:space="0" w:color="auto"/>
        <w:bottom w:val="none" w:sz="0" w:space="0" w:color="auto"/>
        <w:right w:val="none" w:sz="0" w:space="0" w:color="auto"/>
      </w:divBdr>
    </w:div>
    <w:div w:id="718436664">
      <w:bodyDiv w:val="1"/>
      <w:marLeft w:val="0"/>
      <w:marRight w:val="0"/>
      <w:marTop w:val="0"/>
      <w:marBottom w:val="0"/>
      <w:divBdr>
        <w:top w:val="none" w:sz="0" w:space="0" w:color="auto"/>
        <w:left w:val="none" w:sz="0" w:space="0" w:color="auto"/>
        <w:bottom w:val="none" w:sz="0" w:space="0" w:color="auto"/>
        <w:right w:val="none" w:sz="0" w:space="0" w:color="auto"/>
      </w:divBdr>
    </w:div>
    <w:div w:id="719398689">
      <w:bodyDiv w:val="1"/>
      <w:marLeft w:val="0"/>
      <w:marRight w:val="0"/>
      <w:marTop w:val="0"/>
      <w:marBottom w:val="0"/>
      <w:divBdr>
        <w:top w:val="none" w:sz="0" w:space="0" w:color="auto"/>
        <w:left w:val="none" w:sz="0" w:space="0" w:color="auto"/>
        <w:bottom w:val="none" w:sz="0" w:space="0" w:color="auto"/>
        <w:right w:val="none" w:sz="0" w:space="0" w:color="auto"/>
      </w:divBdr>
    </w:div>
    <w:div w:id="720255530">
      <w:bodyDiv w:val="1"/>
      <w:marLeft w:val="0"/>
      <w:marRight w:val="0"/>
      <w:marTop w:val="0"/>
      <w:marBottom w:val="0"/>
      <w:divBdr>
        <w:top w:val="none" w:sz="0" w:space="0" w:color="auto"/>
        <w:left w:val="none" w:sz="0" w:space="0" w:color="auto"/>
        <w:bottom w:val="none" w:sz="0" w:space="0" w:color="auto"/>
        <w:right w:val="none" w:sz="0" w:space="0" w:color="auto"/>
      </w:divBdr>
    </w:div>
    <w:div w:id="724136573">
      <w:bodyDiv w:val="1"/>
      <w:marLeft w:val="0"/>
      <w:marRight w:val="0"/>
      <w:marTop w:val="0"/>
      <w:marBottom w:val="0"/>
      <w:divBdr>
        <w:top w:val="none" w:sz="0" w:space="0" w:color="auto"/>
        <w:left w:val="none" w:sz="0" w:space="0" w:color="auto"/>
        <w:bottom w:val="none" w:sz="0" w:space="0" w:color="auto"/>
        <w:right w:val="none" w:sz="0" w:space="0" w:color="auto"/>
      </w:divBdr>
    </w:div>
    <w:div w:id="724180846">
      <w:bodyDiv w:val="1"/>
      <w:marLeft w:val="0"/>
      <w:marRight w:val="0"/>
      <w:marTop w:val="0"/>
      <w:marBottom w:val="0"/>
      <w:divBdr>
        <w:top w:val="none" w:sz="0" w:space="0" w:color="auto"/>
        <w:left w:val="none" w:sz="0" w:space="0" w:color="auto"/>
        <w:bottom w:val="none" w:sz="0" w:space="0" w:color="auto"/>
        <w:right w:val="none" w:sz="0" w:space="0" w:color="auto"/>
      </w:divBdr>
    </w:div>
    <w:div w:id="725839245">
      <w:bodyDiv w:val="1"/>
      <w:marLeft w:val="0"/>
      <w:marRight w:val="0"/>
      <w:marTop w:val="0"/>
      <w:marBottom w:val="0"/>
      <w:divBdr>
        <w:top w:val="none" w:sz="0" w:space="0" w:color="auto"/>
        <w:left w:val="none" w:sz="0" w:space="0" w:color="auto"/>
        <w:bottom w:val="none" w:sz="0" w:space="0" w:color="auto"/>
        <w:right w:val="none" w:sz="0" w:space="0" w:color="auto"/>
      </w:divBdr>
    </w:div>
    <w:div w:id="726224916">
      <w:bodyDiv w:val="1"/>
      <w:marLeft w:val="0"/>
      <w:marRight w:val="0"/>
      <w:marTop w:val="0"/>
      <w:marBottom w:val="0"/>
      <w:divBdr>
        <w:top w:val="none" w:sz="0" w:space="0" w:color="auto"/>
        <w:left w:val="none" w:sz="0" w:space="0" w:color="auto"/>
        <w:bottom w:val="none" w:sz="0" w:space="0" w:color="auto"/>
        <w:right w:val="none" w:sz="0" w:space="0" w:color="auto"/>
      </w:divBdr>
    </w:div>
    <w:div w:id="727803100">
      <w:bodyDiv w:val="1"/>
      <w:marLeft w:val="0"/>
      <w:marRight w:val="0"/>
      <w:marTop w:val="0"/>
      <w:marBottom w:val="0"/>
      <w:divBdr>
        <w:top w:val="none" w:sz="0" w:space="0" w:color="auto"/>
        <w:left w:val="none" w:sz="0" w:space="0" w:color="auto"/>
        <w:bottom w:val="none" w:sz="0" w:space="0" w:color="auto"/>
        <w:right w:val="none" w:sz="0" w:space="0" w:color="auto"/>
      </w:divBdr>
    </w:div>
    <w:div w:id="728915654">
      <w:bodyDiv w:val="1"/>
      <w:marLeft w:val="0"/>
      <w:marRight w:val="0"/>
      <w:marTop w:val="0"/>
      <w:marBottom w:val="0"/>
      <w:divBdr>
        <w:top w:val="none" w:sz="0" w:space="0" w:color="auto"/>
        <w:left w:val="none" w:sz="0" w:space="0" w:color="auto"/>
        <w:bottom w:val="none" w:sz="0" w:space="0" w:color="auto"/>
        <w:right w:val="none" w:sz="0" w:space="0" w:color="auto"/>
      </w:divBdr>
    </w:div>
    <w:div w:id="733428877">
      <w:bodyDiv w:val="1"/>
      <w:marLeft w:val="0"/>
      <w:marRight w:val="0"/>
      <w:marTop w:val="0"/>
      <w:marBottom w:val="0"/>
      <w:divBdr>
        <w:top w:val="none" w:sz="0" w:space="0" w:color="auto"/>
        <w:left w:val="none" w:sz="0" w:space="0" w:color="auto"/>
        <w:bottom w:val="none" w:sz="0" w:space="0" w:color="auto"/>
        <w:right w:val="none" w:sz="0" w:space="0" w:color="auto"/>
      </w:divBdr>
    </w:div>
    <w:div w:id="736515448">
      <w:bodyDiv w:val="1"/>
      <w:marLeft w:val="0"/>
      <w:marRight w:val="0"/>
      <w:marTop w:val="0"/>
      <w:marBottom w:val="0"/>
      <w:divBdr>
        <w:top w:val="none" w:sz="0" w:space="0" w:color="auto"/>
        <w:left w:val="none" w:sz="0" w:space="0" w:color="auto"/>
        <w:bottom w:val="none" w:sz="0" w:space="0" w:color="auto"/>
        <w:right w:val="none" w:sz="0" w:space="0" w:color="auto"/>
      </w:divBdr>
    </w:div>
    <w:div w:id="736975290">
      <w:bodyDiv w:val="1"/>
      <w:marLeft w:val="0"/>
      <w:marRight w:val="0"/>
      <w:marTop w:val="0"/>
      <w:marBottom w:val="0"/>
      <w:divBdr>
        <w:top w:val="none" w:sz="0" w:space="0" w:color="auto"/>
        <w:left w:val="none" w:sz="0" w:space="0" w:color="auto"/>
        <w:bottom w:val="none" w:sz="0" w:space="0" w:color="auto"/>
        <w:right w:val="none" w:sz="0" w:space="0" w:color="auto"/>
      </w:divBdr>
    </w:div>
    <w:div w:id="737631077">
      <w:bodyDiv w:val="1"/>
      <w:marLeft w:val="0"/>
      <w:marRight w:val="0"/>
      <w:marTop w:val="0"/>
      <w:marBottom w:val="0"/>
      <w:divBdr>
        <w:top w:val="none" w:sz="0" w:space="0" w:color="auto"/>
        <w:left w:val="none" w:sz="0" w:space="0" w:color="auto"/>
        <w:bottom w:val="none" w:sz="0" w:space="0" w:color="auto"/>
        <w:right w:val="none" w:sz="0" w:space="0" w:color="auto"/>
      </w:divBdr>
    </w:div>
    <w:div w:id="738019409">
      <w:bodyDiv w:val="1"/>
      <w:marLeft w:val="0"/>
      <w:marRight w:val="0"/>
      <w:marTop w:val="0"/>
      <w:marBottom w:val="0"/>
      <w:divBdr>
        <w:top w:val="none" w:sz="0" w:space="0" w:color="auto"/>
        <w:left w:val="none" w:sz="0" w:space="0" w:color="auto"/>
        <w:bottom w:val="none" w:sz="0" w:space="0" w:color="auto"/>
        <w:right w:val="none" w:sz="0" w:space="0" w:color="auto"/>
      </w:divBdr>
    </w:div>
    <w:div w:id="738678392">
      <w:bodyDiv w:val="1"/>
      <w:marLeft w:val="0"/>
      <w:marRight w:val="0"/>
      <w:marTop w:val="0"/>
      <w:marBottom w:val="0"/>
      <w:divBdr>
        <w:top w:val="none" w:sz="0" w:space="0" w:color="auto"/>
        <w:left w:val="none" w:sz="0" w:space="0" w:color="auto"/>
        <w:bottom w:val="none" w:sz="0" w:space="0" w:color="auto"/>
        <w:right w:val="none" w:sz="0" w:space="0" w:color="auto"/>
      </w:divBdr>
    </w:div>
    <w:div w:id="740643659">
      <w:bodyDiv w:val="1"/>
      <w:marLeft w:val="0"/>
      <w:marRight w:val="0"/>
      <w:marTop w:val="0"/>
      <w:marBottom w:val="0"/>
      <w:divBdr>
        <w:top w:val="none" w:sz="0" w:space="0" w:color="auto"/>
        <w:left w:val="none" w:sz="0" w:space="0" w:color="auto"/>
        <w:bottom w:val="none" w:sz="0" w:space="0" w:color="auto"/>
        <w:right w:val="none" w:sz="0" w:space="0" w:color="auto"/>
      </w:divBdr>
    </w:div>
    <w:div w:id="745615201">
      <w:bodyDiv w:val="1"/>
      <w:marLeft w:val="0"/>
      <w:marRight w:val="0"/>
      <w:marTop w:val="0"/>
      <w:marBottom w:val="0"/>
      <w:divBdr>
        <w:top w:val="none" w:sz="0" w:space="0" w:color="auto"/>
        <w:left w:val="none" w:sz="0" w:space="0" w:color="auto"/>
        <w:bottom w:val="none" w:sz="0" w:space="0" w:color="auto"/>
        <w:right w:val="none" w:sz="0" w:space="0" w:color="auto"/>
      </w:divBdr>
    </w:div>
    <w:div w:id="748429375">
      <w:bodyDiv w:val="1"/>
      <w:marLeft w:val="0"/>
      <w:marRight w:val="0"/>
      <w:marTop w:val="0"/>
      <w:marBottom w:val="0"/>
      <w:divBdr>
        <w:top w:val="none" w:sz="0" w:space="0" w:color="auto"/>
        <w:left w:val="none" w:sz="0" w:space="0" w:color="auto"/>
        <w:bottom w:val="none" w:sz="0" w:space="0" w:color="auto"/>
        <w:right w:val="none" w:sz="0" w:space="0" w:color="auto"/>
      </w:divBdr>
    </w:div>
    <w:div w:id="753090282">
      <w:bodyDiv w:val="1"/>
      <w:marLeft w:val="0"/>
      <w:marRight w:val="0"/>
      <w:marTop w:val="0"/>
      <w:marBottom w:val="0"/>
      <w:divBdr>
        <w:top w:val="none" w:sz="0" w:space="0" w:color="auto"/>
        <w:left w:val="none" w:sz="0" w:space="0" w:color="auto"/>
        <w:bottom w:val="none" w:sz="0" w:space="0" w:color="auto"/>
        <w:right w:val="none" w:sz="0" w:space="0" w:color="auto"/>
      </w:divBdr>
    </w:div>
    <w:div w:id="753475988">
      <w:bodyDiv w:val="1"/>
      <w:marLeft w:val="0"/>
      <w:marRight w:val="0"/>
      <w:marTop w:val="0"/>
      <w:marBottom w:val="0"/>
      <w:divBdr>
        <w:top w:val="none" w:sz="0" w:space="0" w:color="auto"/>
        <w:left w:val="none" w:sz="0" w:space="0" w:color="auto"/>
        <w:bottom w:val="none" w:sz="0" w:space="0" w:color="auto"/>
        <w:right w:val="none" w:sz="0" w:space="0" w:color="auto"/>
      </w:divBdr>
    </w:div>
    <w:div w:id="755438618">
      <w:bodyDiv w:val="1"/>
      <w:marLeft w:val="0"/>
      <w:marRight w:val="0"/>
      <w:marTop w:val="0"/>
      <w:marBottom w:val="0"/>
      <w:divBdr>
        <w:top w:val="none" w:sz="0" w:space="0" w:color="auto"/>
        <w:left w:val="none" w:sz="0" w:space="0" w:color="auto"/>
        <w:bottom w:val="none" w:sz="0" w:space="0" w:color="auto"/>
        <w:right w:val="none" w:sz="0" w:space="0" w:color="auto"/>
      </w:divBdr>
    </w:div>
    <w:div w:id="755591387">
      <w:bodyDiv w:val="1"/>
      <w:marLeft w:val="0"/>
      <w:marRight w:val="0"/>
      <w:marTop w:val="0"/>
      <w:marBottom w:val="0"/>
      <w:divBdr>
        <w:top w:val="none" w:sz="0" w:space="0" w:color="auto"/>
        <w:left w:val="none" w:sz="0" w:space="0" w:color="auto"/>
        <w:bottom w:val="none" w:sz="0" w:space="0" w:color="auto"/>
        <w:right w:val="none" w:sz="0" w:space="0" w:color="auto"/>
      </w:divBdr>
    </w:div>
    <w:div w:id="756947081">
      <w:bodyDiv w:val="1"/>
      <w:marLeft w:val="0"/>
      <w:marRight w:val="0"/>
      <w:marTop w:val="0"/>
      <w:marBottom w:val="0"/>
      <w:divBdr>
        <w:top w:val="none" w:sz="0" w:space="0" w:color="auto"/>
        <w:left w:val="none" w:sz="0" w:space="0" w:color="auto"/>
        <w:bottom w:val="none" w:sz="0" w:space="0" w:color="auto"/>
        <w:right w:val="none" w:sz="0" w:space="0" w:color="auto"/>
      </w:divBdr>
    </w:div>
    <w:div w:id="758018983">
      <w:bodyDiv w:val="1"/>
      <w:marLeft w:val="0"/>
      <w:marRight w:val="0"/>
      <w:marTop w:val="0"/>
      <w:marBottom w:val="0"/>
      <w:divBdr>
        <w:top w:val="none" w:sz="0" w:space="0" w:color="auto"/>
        <w:left w:val="none" w:sz="0" w:space="0" w:color="auto"/>
        <w:bottom w:val="none" w:sz="0" w:space="0" w:color="auto"/>
        <w:right w:val="none" w:sz="0" w:space="0" w:color="auto"/>
      </w:divBdr>
    </w:div>
    <w:div w:id="758328190">
      <w:bodyDiv w:val="1"/>
      <w:marLeft w:val="0"/>
      <w:marRight w:val="0"/>
      <w:marTop w:val="0"/>
      <w:marBottom w:val="0"/>
      <w:divBdr>
        <w:top w:val="none" w:sz="0" w:space="0" w:color="auto"/>
        <w:left w:val="none" w:sz="0" w:space="0" w:color="auto"/>
        <w:bottom w:val="none" w:sz="0" w:space="0" w:color="auto"/>
        <w:right w:val="none" w:sz="0" w:space="0" w:color="auto"/>
      </w:divBdr>
    </w:div>
    <w:div w:id="759176628">
      <w:bodyDiv w:val="1"/>
      <w:marLeft w:val="0"/>
      <w:marRight w:val="0"/>
      <w:marTop w:val="0"/>
      <w:marBottom w:val="0"/>
      <w:divBdr>
        <w:top w:val="none" w:sz="0" w:space="0" w:color="auto"/>
        <w:left w:val="none" w:sz="0" w:space="0" w:color="auto"/>
        <w:bottom w:val="none" w:sz="0" w:space="0" w:color="auto"/>
        <w:right w:val="none" w:sz="0" w:space="0" w:color="auto"/>
      </w:divBdr>
    </w:div>
    <w:div w:id="759525434">
      <w:bodyDiv w:val="1"/>
      <w:marLeft w:val="0"/>
      <w:marRight w:val="0"/>
      <w:marTop w:val="0"/>
      <w:marBottom w:val="0"/>
      <w:divBdr>
        <w:top w:val="none" w:sz="0" w:space="0" w:color="auto"/>
        <w:left w:val="none" w:sz="0" w:space="0" w:color="auto"/>
        <w:bottom w:val="none" w:sz="0" w:space="0" w:color="auto"/>
        <w:right w:val="none" w:sz="0" w:space="0" w:color="auto"/>
      </w:divBdr>
    </w:div>
    <w:div w:id="760109037">
      <w:bodyDiv w:val="1"/>
      <w:marLeft w:val="0"/>
      <w:marRight w:val="0"/>
      <w:marTop w:val="0"/>
      <w:marBottom w:val="0"/>
      <w:divBdr>
        <w:top w:val="none" w:sz="0" w:space="0" w:color="auto"/>
        <w:left w:val="none" w:sz="0" w:space="0" w:color="auto"/>
        <w:bottom w:val="none" w:sz="0" w:space="0" w:color="auto"/>
        <w:right w:val="none" w:sz="0" w:space="0" w:color="auto"/>
      </w:divBdr>
    </w:div>
    <w:div w:id="761149505">
      <w:bodyDiv w:val="1"/>
      <w:marLeft w:val="0"/>
      <w:marRight w:val="0"/>
      <w:marTop w:val="0"/>
      <w:marBottom w:val="0"/>
      <w:divBdr>
        <w:top w:val="none" w:sz="0" w:space="0" w:color="auto"/>
        <w:left w:val="none" w:sz="0" w:space="0" w:color="auto"/>
        <w:bottom w:val="none" w:sz="0" w:space="0" w:color="auto"/>
        <w:right w:val="none" w:sz="0" w:space="0" w:color="auto"/>
      </w:divBdr>
    </w:div>
    <w:div w:id="761489202">
      <w:bodyDiv w:val="1"/>
      <w:marLeft w:val="0"/>
      <w:marRight w:val="0"/>
      <w:marTop w:val="0"/>
      <w:marBottom w:val="0"/>
      <w:divBdr>
        <w:top w:val="none" w:sz="0" w:space="0" w:color="auto"/>
        <w:left w:val="none" w:sz="0" w:space="0" w:color="auto"/>
        <w:bottom w:val="none" w:sz="0" w:space="0" w:color="auto"/>
        <w:right w:val="none" w:sz="0" w:space="0" w:color="auto"/>
      </w:divBdr>
    </w:div>
    <w:div w:id="763455796">
      <w:bodyDiv w:val="1"/>
      <w:marLeft w:val="0"/>
      <w:marRight w:val="0"/>
      <w:marTop w:val="0"/>
      <w:marBottom w:val="0"/>
      <w:divBdr>
        <w:top w:val="none" w:sz="0" w:space="0" w:color="auto"/>
        <w:left w:val="none" w:sz="0" w:space="0" w:color="auto"/>
        <w:bottom w:val="none" w:sz="0" w:space="0" w:color="auto"/>
        <w:right w:val="none" w:sz="0" w:space="0" w:color="auto"/>
      </w:divBdr>
    </w:div>
    <w:div w:id="764765444">
      <w:bodyDiv w:val="1"/>
      <w:marLeft w:val="0"/>
      <w:marRight w:val="0"/>
      <w:marTop w:val="0"/>
      <w:marBottom w:val="0"/>
      <w:divBdr>
        <w:top w:val="none" w:sz="0" w:space="0" w:color="auto"/>
        <w:left w:val="none" w:sz="0" w:space="0" w:color="auto"/>
        <w:bottom w:val="none" w:sz="0" w:space="0" w:color="auto"/>
        <w:right w:val="none" w:sz="0" w:space="0" w:color="auto"/>
      </w:divBdr>
    </w:div>
    <w:div w:id="765466512">
      <w:bodyDiv w:val="1"/>
      <w:marLeft w:val="0"/>
      <w:marRight w:val="0"/>
      <w:marTop w:val="0"/>
      <w:marBottom w:val="0"/>
      <w:divBdr>
        <w:top w:val="none" w:sz="0" w:space="0" w:color="auto"/>
        <w:left w:val="none" w:sz="0" w:space="0" w:color="auto"/>
        <w:bottom w:val="none" w:sz="0" w:space="0" w:color="auto"/>
        <w:right w:val="none" w:sz="0" w:space="0" w:color="auto"/>
      </w:divBdr>
    </w:div>
    <w:div w:id="766777151">
      <w:bodyDiv w:val="1"/>
      <w:marLeft w:val="0"/>
      <w:marRight w:val="0"/>
      <w:marTop w:val="0"/>
      <w:marBottom w:val="0"/>
      <w:divBdr>
        <w:top w:val="none" w:sz="0" w:space="0" w:color="auto"/>
        <w:left w:val="none" w:sz="0" w:space="0" w:color="auto"/>
        <w:bottom w:val="none" w:sz="0" w:space="0" w:color="auto"/>
        <w:right w:val="none" w:sz="0" w:space="0" w:color="auto"/>
      </w:divBdr>
    </w:div>
    <w:div w:id="767122734">
      <w:bodyDiv w:val="1"/>
      <w:marLeft w:val="0"/>
      <w:marRight w:val="0"/>
      <w:marTop w:val="0"/>
      <w:marBottom w:val="0"/>
      <w:divBdr>
        <w:top w:val="none" w:sz="0" w:space="0" w:color="auto"/>
        <w:left w:val="none" w:sz="0" w:space="0" w:color="auto"/>
        <w:bottom w:val="none" w:sz="0" w:space="0" w:color="auto"/>
        <w:right w:val="none" w:sz="0" w:space="0" w:color="auto"/>
      </w:divBdr>
    </w:div>
    <w:div w:id="767234632">
      <w:bodyDiv w:val="1"/>
      <w:marLeft w:val="0"/>
      <w:marRight w:val="0"/>
      <w:marTop w:val="0"/>
      <w:marBottom w:val="0"/>
      <w:divBdr>
        <w:top w:val="none" w:sz="0" w:space="0" w:color="auto"/>
        <w:left w:val="none" w:sz="0" w:space="0" w:color="auto"/>
        <w:bottom w:val="none" w:sz="0" w:space="0" w:color="auto"/>
        <w:right w:val="none" w:sz="0" w:space="0" w:color="auto"/>
      </w:divBdr>
    </w:div>
    <w:div w:id="769279014">
      <w:bodyDiv w:val="1"/>
      <w:marLeft w:val="0"/>
      <w:marRight w:val="0"/>
      <w:marTop w:val="0"/>
      <w:marBottom w:val="0"/>
      <w:divBdr>
        <w:top w:val="none" w:sz="0" w:space="0" w:color="auto"/>
        <w:left w:val="none" w:sz="0" w:space="0" w:color="auto"/>
        <w:bottom w:val="none" w:sz="0" w:space="0" w:color="auto"/>
        <w:right w:val="none" w:sz="0" w:space="0" w:color="auto"/>
      </w:divBdr>
    </w:div>
    <w:div w:id="772438921">
      <w:bodyDiv w:val="1"/>
      <w:marLeft w:val="0"/>
      <w:marRight w:val="0"/>
      <w:marTop w:val="0"/>
      <w:marBottom w:val="0"/>
      <w:divBdr>
        <w:top w:val="none" w:sz="0" w:space="0" w:color="auto"/>
        <w:left w:val="none" w:sz="0" w:space="0" w:color="auto"/>
        <w:bottom w:val="none" w:sz="0" w:space="0" w:color="auto"/>
        <w:right w:val="none" w:sz="0" w:space="0" w:color="auto"/>
      </w:divBdr>
    </w:div>
    <w:div w:id="772939871">
      <w:bodyDiv w:val="1"/>
      <w:marLeft w:val="0"/>
      <w:marRight w:val="0"/>
      <w:marTop w:val="0"/>
      <w:marBottom w:val="0"/>
      <w:divBdr>
        <w:top w:val="none" w:sz="0" w:space="0" w:color="auto"/>
        <w:left w:val="none" w:sz="0" w:space="0" w:color="auto"/>
        <w:bottom w:val="none" w:sz="0" w:space="0" w:color="auto"/>
        <w:right w:val="none" w:sz="0" w:space="0" w:color="auto"/>
      </w:divBdr>
    </w:div>
    <w:div w:id="773326758">
      <w:bodyDiv w:val="1"/>
      <w:marLeft w:val="0"/>
      <w:marRight w:val="0"/>
      <w:marTop w:val="0"/>
      <w:marBottom w:val="0"/>
      <w:divBdr>
        <w:top w:val="none" w:sz="0" w:space="0" w:color="auto"/>
        <w:left w:val="none" w:sz="0" w:space="0" w:color="auto"/>
        <w:bottom w:val="none" w:sz="0" w:space="0" w:color="auto"/>
        <w:right w:val="none" w:sz="0" w:space="0" w:color="auto"/>
      </w:divBdr>
    </w:div>
    <w:div w:id="773552598">
      <w:bodyDiv w:val="1"/>
      <w:marLeft w:val="0"/>
      <w:marRight w:val="0"/>
      <w:marTop w:val="0"/>
      <w:marBottom w:val="0"/>
      <w:divBdr>
        <w:top w:val="none" w:sz="0" w:space="0" w:color="auto"/>
        <w:left w:val="none" w:sz="0" w:space="0" w:color="auto"/>
        <w:bottom w:val="none" w:sz="0" w:space="0" w:color="auto"/>
        <w:right w:val="none" w:sz="0" w:space="0" w:color="auto"/>
      </w:divBdr>
    </w:div>
    <w:div w:id="774397668">
      <w:bodyDiv w:val="1"/>
      <w:marLeft w:val="0"/>
      <w:marRight w:val="0"/>
      <w:marTop w:val="0"/>
      <w:marBottom w:val="0"/>
      <w:divBdr>
        <w:top w:val="none" w:sz="0" w:space="0" w:color="auto"/>
        <w:left w:val="none" w:sz="0" w:space="0" w:color="auto"/>
        <w:bottom w:val="none" w:sz="0" w:space="0" w:color="auto"/>
        <w:right w:val="none" w:sz="0" w:space="0" w:color="auto"/>
      </w:divBdr>
    </w:div>
    <w:div w:id="774638354">
      <w:bodyDiv w:val="1"/>
      <w:marLeft w:val="0"/>
      <w:marRight w:val="0"/>
      <w:marTop w:val="0"/>
      <w:marBottom w:val="0"/>
      <w:divBdr>
        <w:top w:val="none" w:sz="0" w:space="0" w:color="auto"/>
        <w:left w:val="none" w:sz="0" w:space="0" w:color="auto"/>
        <w:bottom w:val="none" w:sz="0" w:space="0" w:color="auto"/>
        <w:right w:val="none" w:sz="0" w:space="0" w:color="auto"/>
      </w:divBdr>
    </w:div>
    <w:div w:id="775907569">
      <w:bodyDiv w:val="1"/>
      <w:marLeft w:val="0"/>
      <w:marRight w:val="0"/>
      <w:marTop w:val="0"/>
      <w:marBottom w:val="0"/>
      <w:divBdr>
        <w:top w:val="none" w:sz="0" w:space="0" w:color="auto"/>
        <w:left w:val="none" w:sz="0" w:space="0" w:color="auto"/>
        <w:bottom w:val="none" w:sz="0" w:space="0" w:color="auto"/>
        <w:right w:val="none" w:sz="0" w:space="0" w:color="auto"/>
      </w:divBdr>
    </w:div>
    <w:div w:id="776874313">
      <w:bodyDiv w:val="1"/>
      <w:marLeft w:val="0"/>
      <w:marRight w:val="0"/>
      <w:marTop w:val="0"/>
      <w:marBottom w:val="0"/>
      <w:divBdr>
        <w:top w:val="none" w:sz="0" w:space="0" w:color="auto"/>
        <w:left w:val="none" w:sz="0" w:space="0" w:color="auto"/>
        <w:bottom w:val="none" w:sz="0" w:space="0" w:color="auto"/>
        <w:right w:val="none" w:sz="0" w:space="0" w:color="auto"/>
      </w:divBdr>
    </w:div>
    <w:div w:id="777216893">
      <w:bodyDiv w:val="1"/>
      <w:marLeft w:val="0"/>
      <w:marRight w:val="0"/>
      <w:marTop w:val="0"/>
      <w:marBottom w:val="0"/>
      <w:divBdr>
        <w:top w:val="none" w:sz="0" w:space="0" w:color="auto"/>
        <w:left w:val="none" w:sz="0" w:space="0" w:color="auto"/>
        <w:bottom w:val="none" w:sz="0" w:space="0" w:color="auto"/>
        <w:right w:val="none" w:sz="0" w:space="0" w:color="auto"/>
      </w:divBdr>
    </w:div>
    <w:div w:id="778381199">
      <w:bodyDiv w:val="1"/>
      <w:marLeft w:val="0"/>
      <w:marRight w:val="0"/>
      <w:marTop w:val="0"/>
      <w:marBottom w:val="0"/>
      <w:divBdr>
        <w:top w:val="none" w:sz="0" w:space="0" w:color="auto"/>
        <w:left w:val="none" w:sz="0" w:space="0" w:color="auto"/>
        <w:bottom w:val="none" w:sz="0" w:space="0" w:color="auto"/>
        <w:right w:val="none" w:sz="0" w:space="0" w:color="auto"/>
      </w:divBdr>
    </w:div>
    <w:div w:id="781074317">
      <w:bodyDiv w:val="1"/>
      <w:marLeft w:val="0"/>
      <w:marRight w:val="0"/>
      <w:marTop w:val="0"/>
      <w:marBottom w:val="0"/>
      <w:divBdr>
        <w:top w:val="none" w:sz="0" w:space="0" w:color="auto"/>
        <w:left w:val="none" w:sz="0" w:space="0" w:color="auto"/>
        <w:bottom w:val="none" w:sz="0" w:space="0" w:color="auto"/>
        <w:right w:val="none" w:sz="0" w:space="0" w:color="auto"/>
      </w:divBdr>
    </w:div>
    <w:div w:id="781724657">
      <w:bodyDiv w:val="1"/>
      <w:marLeft w:val="0"/>
      <w:marRight w:val="0"/>
      <w:marTop w:val="0"/>
      <w:marBottom w:val="0"/>
      <w:divBdr>
        <w:top w:val="none" w:sz="0" w:space="0" w:color="auto"/>
        <w:left w:val="none" w:sz="0" w:space="0" w:color="auto"/>
        <w:bottom w:val="none" w:sz="0" w:space="0" w:color="auto"/>
        <w:right w:val="none" w:sz="0" w:space="0" w:color="auto"/>
      </w:divBdr>
    </w:div>
    <w:div w:id="784009787">
      <w:bodyDiv w:val="1"/>
      <w:marLeft w:val="0"/>
      <w:marRight w:val="0"/>
      <w:marTop w:val="0"/>
      <w:marBottom w:val="0"/>
      <w:divBdr>
        <w:top w:val="none" w:sz="0" w:space="0" w:color="auto"/>
        <w:left w:val="none" w:sz="0" w:space="0" w:color="auto"/>
        <w:bottom w:val="none" w:sz="0" w:space="0" w:color="auto"/>
        <w:right w:val="none" w:sz="0" w:space="0" w:color="auto"/>
      </w:divBdr>
    </w:div>
    <w:div w:id="784497258">
      <w:bodyDiv w:val="1"/>
      <w:marLeft w:val="0"/>
      <w:marRight w:val="0"/>
      <w:marTop w:val="0"/>
      <w:marBottom w:val="0"/>
      <w:divBdr>
        <w:top w:val="none" w:sz="0" w:space="0" w:color="auto"/>
        <w:left w:val="none" w:sz="0" w:space="0" w:color="auto"/>
        <w:bottom w:val="none" w:sz="0" w:space="0" w:color="auto"/>
        <w:right w:val="none" w:sz="0" w:space="0" w:color="auto"/>
      </w:divBdr>
    </w:div>
    <w:div w:id="785387550">
      <w:bodyDiv w:val="1"/>
      <w:marLeft w:val="0"/>
      <w:marRight w:val="0"/>
      <w:marTop w:val="0"/>
      <w:marBottom w:val="0"/>
      <w:divBdr>
        <w:top w:val="none" w:sz="0" w:space="0" w:color="auto"/>
        <w:left w:val="none" w:sz="0" w:space="0" w:color="auto"/>
        <w:bottom w:val="none" w:sz="0" w:space="0" w:color="auto"/>
        <w:right w:val="none" w:sz="0" w:space="0" w:color="auto"/>
      </w:divBdr>
    </w:div>
    <w:div w:id="788595127">
      <w:bodyDiv w:val="1"/>
      <w:marLeft w:val="0"/>
      <w:marRight w:val="0"/>
      <w:marTop w:val="0"/>
      <w:marBottom w:val="0"/>
      <w:divBdr>
        <w:top w:val="none" w:sz="0" w:space="0" w:color="auto"/>
        <w:left w:val="none" w:sz="0" w:space="0" w:color="auto"/>
        <w:bottom w:val="none" w:sz="0" w:space="0" w:color="auto"/>
        <w:right w:val="none" w:sz="0" w:space="0" w:color="auto"/>
      </w:divBdr>
    </w:div>
    <w:div w:id="790513376">
      <w:bodyDiv w:val="1"/>
      <w:marLeft w:val="0"/>
      <w:marRight w:val="0"/>
      <w:marTop w:val="0"/>
      <w:marBottom w:val="0"/>
      <w:divBdr>
        <w:top w:val="none" w:sz="0" w:space="0" w:color="auto"/>
        <w:left w:val="none" w:sz="0" w:space="0" w:color="auto"/>
        <w:bottom w:val="none" w:sz="0" w:space="0" w:color="auto"/>
        <w:right w:val="none" w:sz="0" w:space="0" w:color="auto"/>
      </w:divBdr>
    </w:div>
    <w:div w:id="791165883">
      <w:bodyDiv w:val="1"/>
      <w:marLeft w:val="0"/>
      <w:marRight w:val="0"/>
      <w:marTop w:val="0"/>
      <w:marBottom w:val="0"/>
      <w:divBdr>
        <w:top w:val="none" w:sz="0" w:space="0" w:color="auto"/>
        <w:left w:val="none" w:sz="0" w:space="0" w:color="auto"/>
        <w:bottom w:val="none" w:sz="0" w:space="0" w:color="auto"/>
        <w:right w:val="none" w:sz="0" w:space="0" w:color="auto"/>
      </w:divBdr>
    </w:div>
    <w:div w:id="791290410">
      <w:bodyDiv w:val="1"/>
      <w:marLeft w:val="0"/>
      <w:marRight w:val="0"/>
      <w:marTop w:val="0"/>
      <w:marBottom w:val="0"/>
      <w:divBdr>
        <w:top w:val="none" w:sz="0" w:space="0" w:color="auto"/>
        <w:left w:val="none" w:sz="0" w:space="0" w:color="auto"/>
        <w:bottom w:val="none" w:sz="0" w:space="0" w:color="auto"/>
        <w:right w:val="none" w:sz="0" w:space="0" w:color="auto"/>
      </w:divBdr>
    </w:div>
    <w:div w:id="791630448">
      <w:bodyDiv w:val="1"/>
      <w:marLeft w:val="0"/>
      <w:marRight w:val="0"/>
      <w:marTop w:val="0"/>
      <w:marBottom w:val="0"/>
      <w:divBdr>
        <w:top w:val="none" w:sz="0" w:space="0" w:color="auto"/>
        <w:left w:val="none" w:sz="0" w:space="0" w:color="auto"/>
        <w:bottom w:val="none" w:sz="0" w:space="0" w:color="auto"/>
        <w:right w:val="none" w:sz="0" w:space="0" w:color="auto"/>
      </w:divBdr>
    </w:div>
    <w:div w:id="792401392">
      <w:bodyDiv w:val="1"/>
      <w:marLeft w:val="0"/>
      <w:marRight w:val="0"/>
      <w:marTop w:val="0"/>
      <w:marBottom w:val="0"/>
      <w:divBdr>
        <w:top w:val="none" w:sz="0" w:space="0" w:color="auto"/>
        <w:left w:val="none" w:sz="0" w:space="0" w:color="auto"/>
        <w:bottom w:val="none" w:sz="0" w:space="0" w:color="auto"/>
        <w:right w:val="none" w:sz="0" w:space="0" w:color="auto"/>
      </w:divBdr>
    </w:div>
    <w:div w:id="794719375">
      <w:bodyDiv w:val="1"/>
      <w:marLeft w:val="0"/>
      <w:marRight w:val="0"/>
      <w:marTop w:val="0"/>
      <w:marBottom w:val="0"/>
      <w:divBdr>
        <w:top w:val="none" w:sz="0" w:space="0" w:color="auto"/>
        <w:left w:val="none" w:sz="0" w:space="0" w:color="auto"/>
        <w:bottom w:val="none" w:sz="0" w:space="0" w:color="auto"/>
        <w:right w:val="none" w:sz="0" w:space="0" w:color="auto"/>
      </w:divBdr>
    </w:div>
    <w:div w:id="797377908">
      <w:bodyDiv w:val="1"/>
      <w:marLeft w:val="0"/>
      <w:marRight w:val="0"/>
      <w:marTop w:val="0"/>
      <w:marBottom w:val="0"/>
      <w:divBdr>
        <w:top w:val="none" w:sz="0" w:space="0" w:color="auto"/>
        <w:left w:val="none" w:sz="0" w:space="0" w:color="auto"/>
        <w:bottom w:val="none" w:sz="0" w:space="0" w:color="auto"/>
        <w:right w:val="none" w:sz="0" w:space="0" w:color="auto"/>
      </w:divBdr>
    </w:div>
    <w:div w:id="797603740">
      <w:bodyDiv w:val="1"/>
      <w:marLeft w:val="0"/>
      <w:marRight w:val="0"/>
      <w:marTop w:val="0"/>
      <w:marBottom w:val="0"/>
      <w:divBdr>
        <w:top w:val="none" w:sz="0" w:space="0" w:color="auto"/>
        <w:left w:val="none" w:sz="0" w:space="0" w:color="auto"/>
        <w:bottom w:val="none" w:sz="0" w:space="0" w:color="auto"/>
        <w:right w:val="none" w:sz="0" w:space="0" w:color="auto"/>
      </w:divBdr>
    </w:div>
    <w:div w:id="800423331">
      <w:bodyDiv w:val="1"/>
      <w:marLeft w:val="0"/>
      <w:marRight w:val="0"/>
      <w:marTop w:val="0"/>
      <w:marBottom w:val="0"/>
      <w:divBdr>
        <w:top w:val="none" w:sz="0" w:space="0" w:color="auto"/>
        <w:left w:val="none" w:sz="0" w:space="0" w:color="auto"/>
        <w:bottom w:val="none" w:sz="0" w:space="0" w:color="auto"/>
        <w:right w:val="none" w:sz="0" w:space="0" w:color="auto"/>
      </w:divBdr>
    </w:div>
    <w:div w:id="801775079">
      <w:bodyDiv w:val="1"/>
      <w:marLeft w:val="0"/>
      <w:marRight w:val="0"/>
      <w:marTop w:val="0"/>
      <w:marBottom w:val="0"/>
      <w:divBdr>
        <w:top w:val="none" w:sz="0" w:space="0" w:color="auto"/>
        <w:left w:val="none" w:sz="0" w:space="0" w:color="auto"/>
        <w:bottom w:val="none" w:sz="0" w:space="0" w:color="auto"/>
        <w:right w:val="none" w:sz="0" w:space="0" w:color="auto"/>
      </w:divBdr>
    </w:div>
    <w:div w:id="802383468">
      <w:bodyDiv w:val="1"/>
      <w:marLeft w:val="0"/>
      <w:marRight w:val="0"/>
      <w:marTop w:val="0"/>
      <w:marBottom w:val="0"/>
      <w:divBdr>
        <w:top w:val="none" w:sz="0" w:space="0" w:color="auto"/>
        <w:left w:val="none" w:sz="0" w:space="0" w:color="auto"/>
        <w:bottom w:val="none" w:sz="0" w:space="0" w:color="auto"/>
        <w:right w:val="none" w:sz="0" w:space="0" w:color="auto"/>
      </w:divBdr>
    </w:div>
    <w:div w:id="803544320">
      <w:bodyDiv w:val="1"/>
      <w:marLeft w:val="0"/>
      <w:marRight w:val="0"/>
      <w:marTop w:val="0"/>
      <w:marBottom w:val="0"/>
      <w:divBdr>
        <w:top w:val="none" w:sz="0" w:space="0" w:color="auto"/>
        <w:left w:val="none" w:sz="0" w:space="0" w:color="auto"/>
        <w:bottom w:val="none" w:sz="0" w:space="0" w:color="auto"/>
        <w:right w:val="none" w:sz="0" w:space="0" w:color="auto"/>
      </w:divBdr>
    </w:div>
    <w:div w:id="803813910">
      <w:bodyDiv w:val="1"/>
      <w:marLeft w:val="0"/>
      <w:marRight w:val="0"/>
      <w:marTop w:val="0"/>
      <w:marBottom w:val="0"/>
      <w:divBdr>
        <w:top w:val="none" w:sz="0" w:space="0" w:color="auto"/>
        <w:left w:val="none" w:sz="0" w:space="0" w:color="auto"/>
        <w:bottom w:val="none" w:sz="0" w:space="0" w:color="auto"/>
        <w:right w:val="none" w:sz="0" w:space="0" w:color="auto"/>
      </w:divBdr>
    </w:div>
    <w:div w:id="804934183">
      <w:bodyDiv w:val="1"/>
      <w:marLeft w:val="0"/>
      <w:marRight w:val="0"/>
      <w:marTop w:val="0"/>
      <w:marBottom w:val="0"/>
      <w:divBdr>
        <w:top w:val="none" w:sz="0" w:space="0" w:color="auto"/>
        <w:left w:val="none" w:sz="0" w:space="0" w:color="auto"/>
        <w:bottom w:val="none" w:sz="0" w:space="0" w:color="auto"/>
        <w:right w:val="none" w:sz="0" w:space="0" w:color="auto"/>
      </w:divBdr>
    </w:div>
    <w:div w:id="805197082">
      <w:bodyDiv w:val="1"/>
      <w:marLeft w:val="0"/>
      <w:marRight w:val="0"/>
      <w:marTop w:val="0"/>
      <w:marBottom w:val="0"/>
      <w:divBdr>
        <w:top w:val="none" w:sz="0" w:space="0" w:color="auto"/>
        <w:left w:val="none" w:sz="0" w:space="0" w:color="auto"/>
        <w:bottom w:val="none" w:sz="0" w:space="0" w:color="auto"/>
        <w:right w:val="none" w:sz="0" w:space="0" w:color="auto"/>
      </w:divBdr>
    </w:div>
    <w:div w:id="811747714">
      <w:bodyDiv w:val="1"/>
      <w:marLeft w:val="0"/>
      <w:marRight w:val="0"/>
      <w:marTop w:val="0"/>
      <w:marBottom w:val="0"/>
      <w:divBdr>
        <w:top w:val="none" w:sz="0" w:space="0" w:color="auto"/>
        <w:left w:val="none" w:sz="0" w:space="0" w:color="auto"/>
        <w:bottom w:val="none" w:sz="0" w:space="0" w:color="auto"/>
        <w:right w:val="none" w:sz="0" w:space="0" w:color="auto"/>
      </w:divBdr>
    </w:div>
    <w:div w:id="812450666">
      <w:bodyDiv w:val="1"/>
      <w:marLeft w:val="0"/>
      <w:marRight w:val="0"/>
      <w:marTop w:val="0"/>
      <w:marBottom w:val="0"/>
      <w:divBdr>
        <w:top w:val="none" w:sz="0" w:space="0" w:color="auto"/>
        <w:left w:val="none" w:sz="0" w:space="0" w:color="auto"/>
        <w:bottom w:val="none" w:sz="0" w:space="0" w:color="auto"/>
        <w:right w:val="none" w:sz="0" w:space="0" w:color="auto"/>
      </w:divBdr>
    </w:div>
    <w:div w:id="812481766">
      <w:bodyDiv w:val="1"/>
      <w:marLeft w:val="0"/>
      <w:marRight w:val="0"/>
      <w:marTop w:val="0"/>
      <w:marBottom w:val="0"/>
      <w:divBdr>
        <w:top w:val="none" w:sz="0" w:space="0" w:color="auto"/>
        <w:left w:val="none" w:sz="0" w:space="0" w:color="auto"/>
        <w:bottom w:val="none" w:sz="0" w:space="0" w:color="auto"/>
        <w:right w:val="none" w:sz="0" w:space="0" w:color="auto"/>
      </w:divBdr>
    </w:div>
    <w:div w:id="812941041">
      <w:bodyDiv w:val="1"/>
      <w:marLeft w:val="0"/>
      <w:marRight w:val="0"/>
      <w:marTop w:val="0"/>
      <w:marBottom w:val="0"/>
      <w:divBdr>
        <w:top w:val="none" w:sz="0" w:space="0" w:color="auto"/>
        <w:left w:val="none" w:sz="0" w:space="0" w:color="auto"/>
        <w:bottom w:val="none" w:sz="0" w:space="0" w:color="auto"/>
        <w:right w:val="none" w:sz="0" w:space="0" w:color="auto"/>
      </w:divBdr>
    </w:div>
    <w:div w:id="814492036">
      <w:bodyDiv w:val="1"/>
      <w:marLeft w:val="0"/>
      <w:marRight w:val="0"/>
      <w:marTop w:val="0"/>
      <w:marBottom w:val="0"/>
      <w:divBdr>
        <w:top w:val="none" w:sz="0" w:space="0" w:color="auto"/>
        <w:left w:val="none" w:sz="0" w:space="0" w:color="auto"/>
        <w:bottom w:val="none" w:sz="0" w:space="0" w:color="auto"/>
        <w:right w:val="none" w:sz="0" w:space="0" w:color="auto"/>
      </w:divBdr>
    </w:div>
    <w:div w:id="815294305">
      <w:bodyDiv w:val="1"/>
      <w:marLeft w:val="0"/>
      <w:marRight w:val="0"/>
      <w:marTop w:val="0"/>
      <w:marBottom w:val="0"/>
      <w:divBdr>
        <w:top w:val="none" w:sz="0" w:space="0" w:color="auto"/>
        <w:left w:val="none" w:sz="0" w:space="0" w:color="auto"/>
        <w:bottom w:val="none" w:sz="0" w:space="0" w:color="auto"/>
        <w:right w:val="none" w:sz="0" w:space="0" w:color="auto"/>
      </w:divBdr>
    </w:div>
    <w:div w:id="816452691">
      <w:bodyDiv w:val="1"/>
      <w:marLeft w:val="0"/>
      <w:marRight w:val="0"/>
      <w:marTop w:val="0"/>
      <w:marBottom w:val="0"/>
      <w:divBdr>
        <w:top w:val="none" w:sz="0" w:space="0" w:color="auto"/>
        <w:left w:val="none" w:sz="0" w:space="0" w:color="auto"/>
        <w:bottom w:val="none" w:sz="0" w:space="0" w:color="auto"/>
        <w:right w:val="none" w:sz="0" w:space="0" w:color="auto"/>
      </w:divBdr>
    </w:div>
    <w:div w:id="817379779">
      <w:bodyDiv w:val="1"/>
      <w:marLeft w:val="0"/>
      <w:marRight w:val="0"/>
      <w:marTop w:val="0"/>
      <w:marBottom w:val="0"/>
      <w:divBdr>
        <w:top w:val="none" w:sz="0" w:space="0" w:color="auto"/>
        <w:left w:val="none" w:sz="0" w:space="0" w:color="auto"/>
        <w:bottom w:val="none" w:sz="0" w:space="0" w:color="auto"/>
        <w:right w:val="none" w:sz="0" w:space="0" w:color="auto"/>
      </w:divBdr>
    </w:div>
    <w:div w:id="818378579">
      <w:bodyDiv w:val="1"/>
      <w:marLeft w:val="0"/>
      <w:marRight w:val="0"/>
      <w:marTop w:val="0"/>
      <w:marBottom w:val="0"/>
      <w:divBdr>
        <w:top w:val="none" w:sz="0" w:space="0" w:color="auto"/>
        <w:left w:val="none" w:sz="0" w:space="0" w:color="auto"/>
        <w:bottom w:val="none" w:sz="0" w:space="0" w:color="auto"/>
        <w:right w:val="none" w:sz="0" w:space="0" w:color="auto"/>
      </w:divBdr>
    </w:div>
    <w:div w:id="818771361">
      <w:bodyDiv w:val="1"/>
      <w:marLeft w:val="0"/>
      <w:marRight w:val="0"/>
      <w:marTop w:val="0"/>
      <w:marBottom w:val="0"/>
      <w:divBdr>
        <w:top w:val="none" w:sz="0" w:space="0" w:color="auto"/>
        <w:left w:val="none" w:sz="0" w:space="0" w:color="auto"/>
        <w:bottom w:val="none" w:sz="0" w:space="0" w:color="auto"/>
        <w:right w:val="none" w:sz="0" w:space="0" w:color="auto"/>
      </w:divBdr>
    </w:div>
    <w:div w:id="819225466">
      <w:bodyDiv w:val="1"/>
      <w:marLeft w:val="0"/>
      <w:marRight w:val="0"/>
      <w:marTop w:val="0"/>
      <w:marBottom w:val="0"/>
      <w:divBdr>
        <w:top w:val="none" w:sz="0" w:space="0" w:color="auto"/>
        <w:left w:val="none" w:sz="0" w:space="0" w:color="auto"/>
        <w:bottom w:val="none" w:sz="0" w:space="0" w:color="auto"/>
        <w:right w:val="none" w:sz="0" w:space="0" w:color="auto"/>
      </w:divBdr>
    </w:div>
    <w:div w:id="819464863">
      <w:bodyDiv w:val="1"/>
      <w:marLeft w:val="0"/>
      <w:marRight w:val="0"/>
      <w:marTop w:val="0"/>
      <w:marBottom w:val="0"/>
      <w:divBdr>
        <w:top w:val="none" w:sz="0" w:space="0" w:color="auto"/>
        <w:left w:val="none" w:sz="0" w:space="0" w:color="auto"/>
        <w:bottom w:val="none" w:sz="0" w:space="0" w:color="auto"/>
        <w:right w:val="none" w:sz="0" w:space="0" w:color="auto"/>
      </w:divBdr>
    </w:div>
    <w:div w:id="819922598">
      <w:bodyDiv w:val="1"/>
      <w:marLeft w:val="0"/>
      <w:marRight w:val="0"/>
      <w:marTop w:val="0"/>
      <w:marBottom w:val="0"/>
      <w:divBdr>
        <w:top w:val="none" w:sz="0" w:space="0" w:color="auto"/>
        <w:left w:val="none" w:sz="0" w:space="0" w:color="auto"/>
        <w:bottom w:val="none" w:sz="0" w:space="0" w:color="auto"/>
        <w:right w:val="none" w:sz="0" w:space="0" w:color="auto"/>
      </w:divBdr>
    </w:div>
    <w:div w:id="820124640">
      <w:bodyDiv w:val="1"/>
      <w:marLeft w:val="0"/>
      <w:marRight w:val="0"/>
      <w:marTop w:val="0"/>
      <w:marBottom w:val="0"/>
      <w:divBdr>
        <w:top w:val="none" w:sz="0" w:space="0" w:color="auto"/>
        <w:left w:val="none" w:sz="0" w:space="0" w:color="auto"/>
        <w:bottom w:val="none" w:sz="0" w:space="0" w:color="auto"/>
        <w:right w:val="none" w:sz="0" w:space="0" w:color="auto"/>
      </w:divBdr>
    </w:div>
    <w:div w:id="822623358">
      <w:bodyDiv w:val="1"/>
      <w:marLeft w:val="0"/>
      <w:marRight w:val="0"/>
      <w:marTop w:val="0"/>
      <w:marBottom w:val="0"/>
      <w:divBdr>
        <w:top w:val="none" w:sz="0" w:space="0" w:color="auto"/>
        <w:left w:val="none" w:sz="0" w:space="0" w:color="auto"/>
        <w:bottom w:val="none" w:sz="0" w:space="0" w:color="auto"/>
        <w:right w:val="none" w:sz="0" w:space="0" w:color="auto"/>
      </w:divBdr>
    </w:div>
    <w:div w:id="824669086">
      <w:bodyDiv w:val="1"/>
      <w:marLeft w:val="0"/>
      <w:marRight w:val="0"/>
      <w:marTop w:val="0"/>
      <w:marBottom w:val="0"/>
      <w:divBdr>
        <w:top w:val="none" w:sz="0" w:space="0" w:color="auto"/>
        <w:left w:val="none" w:sz="0" w:space="0" w:color="auto"/>
        <w:bottom w:val="none" w:sz="0" w:space="0" w:color="auto"/>
        <w:right w:val="none" w:sz="0" w:space="0" w:color="auto"/>
      </w:divBdr>
    </w:div>
    <w:div w:id="825243436">
      <w:bodyDiv w:val="1"/>
      <w:marLeft w:val="0"/>
      <w:marRight w:val="0"/>
      <w:marTop w:val="0"/>
      <w:marBottom w:val="0"/>
      <w:divBdr>
        <w:top w:val="none" w:sz="0" w:space="0" w:color="auto"/>
        <w:left w:val="none" w:sz="0" w:space="0" w:color="auto"/>
        <w:bottom w:val="none" w:sz="0" w:space="0" w:color="auto"/>
        <w:right w:val="none" w:sz="0" w:space="0" w:color="auto"/>
      </w:divBdr>
    </w:div>
    <w:div w:id="825558996">
      <w:bodyDiv w:val="1"/>
      <w:marLeft w:val="0"/>
      <w:marRight w:val="0"/>
      <w:marTop w:val="0"/>
      <w:marBottom w:val="0"/>
      <w:divBdr>
        <w:top w:val="none" w:sz="0" w:space="0" w:color="auto"/>
        <w:left w:val="none" w:sz="0" w:space="0" w:color="auto"/>
        <w:bottom w:val="none" w:sz="0" w:space="0" w:color="auto"/>
        <w:right w:val="none" w:sz="0" w:space="0" w:color="auto"/>
      </w:divBdr>
    </w:div>
    <w:div w:id="826364746">
      <w:bodyDiv w:val="1"/>
      <w:marLeft w:val="0"/>
      <w:marRight w:val="0"/>
      <w:marTop w:val="0"/>
      <w:marBottom w:val="0"/>
      <w:divBdr>
        <w:top w:val="none" w:sz="0" w:space="0" w:color="auto"/>
        <w:left w:val="none" w:sz="0" w:space="0" w:color="auto"/>
        <w:bottom w:val="none" w:sz="0" w:space="0" w:color="auto"/>
        <w:right w:val="none" w:sz="0" w:space="0" w:color="auto"/>
      </w:divBdr>
    </w:div>
    <w:div w:id="827358537">
      <w:bodyDiv w:val="1"/>
      <w:marLeft w:val="0"/>
      <w:marRight w:val="0"/>
      <w:marTop w:val="0"/>
      <w:marBottom w:val="0"/>
      <w:divBdr>
        <w:top w:val="none" w:sz="0" w:space="0" w:color="auto"/>
        <w:left w:val="none" w:sz="0" w:space="0" w:color="auto"/>
        <w:bottom w:val="none" w:sz="0" w:space="0" w:color="auto"/>
        <w:right w:val="none" w:sz="0" w:space="0" w:color="auto"/>
      </w:divBdr>
    </w:div>
    <w:div w:id="827788674">
      <w:bodyDiv w:val="1"/>
      <w:marLeft w:val="0"/>
      <w:marRight w:val="0"/>
      <w:marTop w:val="0"/>
      <w:marBottom w:val="0"/>
      <w:divBdr>
        <w:top w:val="none" w:sz="0" w:space="0" w:color="auto"/>
        <w:left w:val="none" w:sz="0" w:space="0" w:color="auto"/>
        <w:bottom w:val="none" w:sz="0" w:space="0" w:color="auto"/>
        <w:right w:val="none" w:sz="0" w:space="0" w:color="auto"/>
      </w:divBdr>
    </w:div>
    <w:div w:id="829560452">
      <w:bodyDiv w:val="1"/>
      <w:marLeft w:val="0"/>
      <w:marRight w:val="0"/>
      <w:marTop w:val="0"/>
      <w:marBottom w:val="0"/>
      <w:divBdr>
        <w:top w:val="none" w:sz="0" w:space="0" w:color="auto"/>
        <w:left w:val="none" w:sz="0" w:space="0" w:color="auto"/>
        <w:bottom w:val="none" w:sz="0" w:space="0" w:color="auto"/>
        <w:right w:val="none" w:sz="0" w:space="0" w:color="auto"/>
      </w:divBdr>
    </w:div>
    <w:div w:id="830171350">
      <w:bodyDiv w:val="1"/>
      <w:marLeft w:val="0"/>
      <w:marRight w:val="0"/>
      <w:marTop w:val="0"/>
      <w:marBottom w:val="0"/>
      <w:divBdr>
        <w:top w:val="none" w:sz="0" w:space="0" w:color="auto"/>
        <w:left w:val="none" w:sz="0" w:space="0" w:color="auto"/>
        <w:bottom w:val="none" w:sz="0" w:space="0" w:color="auto"/>
        <w:right w:val="none" w:sz="0" w:space="0" w:color="auto"/>
      </w:divBdr>
    </w:div>
    <w:div w:id="831990284">
      <w:bodyDiv w:val="1"/>
      <w:marLeft w:val="0"/>
      <w:marRight w:val="0"/>
      <w:marTop w:val="0"/>
      <w:marBottom w:val="0"/>
      <w:divBdr>
        <w:top w:val="none" w:sz="0" w:space="0" w:color="auto"/>
        <w:left w:val="none" w:sz="0" w:space="0" w:color="auto"/>
        <w:bottom w:val="none" w:sz="0" w:space="0" w:color="auto"/>
        <w:right w:val="none" w:sz="0" w:space="0" w:color="auto"/>
      </w:divBdr>
    </w:div>
    <w:div w:id="833302940">
      <w:bodyDiv w:val="1"/>
      <w:marLeft w:val="0"/>
      <w:marRight w:val="0"/>
      <w:marTop w:val="0"/>
      <w:marBottom w:val="0"/>
      <w:divBdr>
        <w:top w:val="none" w:sz="0" w:space="0" w:color="auto"/>
        <w:left w:val="none" w:sz="0" w:space="0" w:color="auto"/>
        <w:bottom w:val="none" w:sz="0" w:space="0" w:color="auto"/>
        <w:right w:val="none" w:sz="0" w:space="0" w:color="auto"/>
      </w:divBdr>
    </w:div>
    <w:div w:id="835612283">
      <w:bodyDiv w:val="1"/>
      <w:marLeft w:val="0"/>
      <w:marRight w:val="0"/>
      <w:marTop w:val="0"/>
      <w:marBottom w:val="0"/>
      <w:divBdr>
        <w:top w:val="none" w:sz="0" w:space="0" w:color="auto"/>
        <w:left w:val="none" w:sz="0" w:space="0" w:color="auto"/>
        <w:bottom w:val="none" w:sz="0" w:space="0" w:color="auto"/>
        <w:right w:val="none" w:sz="0" w:space="0" w:color="auto"/>
      </w:divBdr>
    </w:div>
    <w:div w:id="836310570">
      <w:bodyDiv w:val="1"/>
      <w:marLeft w:val="0"/>
      <w:marRight w:val="0"/>
      <w:marTop w:val="0"/>
      <w:marBottom w:val="0"/>
      <w:divBdr>
        <w:top w:val="none" w:sz="0" w:space="0" w:color="auto"/>
        <w:left w:val="none" w:sz="0" w:space="0" w:color="auto"/>
        <w:bottom w:val="none" w:sz="0" w:space="0" w:color="auto"/>
        <w:right w:val="none" w:sz="0" w:space="0" w:color="auto"/>
      </w:divBdr>
    </w:div>
    <w:div w:id="836961887">
      <w:bodyDiv w:val="1"/>
      <w:marLeft w:val="0"/>
      <w:marRight w:val="0"/>
      <w:marTop w:val="0"/>
      <w:marBottom w:val="0"/>
      <w:divBdr>
        <w:top w:val="none" w:sz="0" w:space="0" w:color="auto"/>
        <w:left w:val="none" w:sz="0" w:space="0" w:color="auto"/>
        <w:bottom w:val="none" w:sz="0" w:space="0" w:color="auto"/>
        <w:right w:val="none" w:sz="0" w:space="0" w:color="auto"/>
      </w:divBdr>
    </w:div>
    <w:div w:id="837843110">
      <w:bodyDiv w:val="1"/>
      <w:marLeft w:val="0"/>
      <w:marRight w:val="0"/>
      <w:marTop w:val="0"/>
      <w:marBottom w:val="0"/>
      <w:divBdr>
        <w:top w:val="none" w:sz="0" w:space="0" w:color="auto"/>
        <w:left w:val="none" w:sz="0" w:space="0" w:color="auto"/>
        <w:bottom w:val="none" w:sz="0" w:space="0" w:color="auto"/>
        <w:right w:val="none" w:sz="0" w:space="0" w:color="auto"/>
      </w:divBdr>
    </w:div>
    <w:div w:id="839612994">
      <w:bodyDiv w:val="1"/>
      <w:marLeft w:val="0"/>
      <w:marRight w:val="0"/>
      <w:marTop w:val="0"/>
      <w:marBottom w:val="0"/>
      <w:divBdr>
        <w:top w:val="none" w:sz="0" w:space="0" w:color="auto"/>
        <w:left w:val="none" w:sz="0" w:space="0" w:color="auto"/>
        <w:bottom w:val="none" w:sz="0" w:space="0" w:color="auto"/>
        <w:right w:val="none" w:sz="0" w:space="0" w:color="auto"/>
      </w:divBdr>
    </w:div>
    <w:div w:id="839932581">
      <w:bodyDiv w:val="1"/>
      <w:marLeft w:val="0"/>
      <w:marRight w:val="0"/>
      <w:marTop w:val="0"/>
      <w:marBottom w:val="0"/>
      <w:divBdr>
        <w:top w:val="none" w:sz="0" w:space="0" w:color="auto"/>
        <w:left w:val="none" w:sz="0" w:space="0" w:color="auto"/>
        <w:bottom w:val="none" w:sz="0" w:space="0" w:color="auto"/>
        <w:right w:val="none" w:sz="0" w:space="0" w:color="auto"/>
      </w:divBdr>
    </w:div>
    <w:div w:id="841968688">
      <w:bodyDiv w:val="1"/>
      <w:marLeft w:val="0"/>
      <w:marRight w:val="0"/>
      <w:marTop w:val="0"/>
      <w:marBottom w:val="0"/>
      <w:divBdr>
        <w:top w:val="none" w:sz="0" w:space="0" w:color="auto"/>
        <w:left w:val="none" w:sz="0" w:space="0" w:color="auto"/>
        <w:bottom w:val="none" w:sz="0" w:space="0" w:color="auto"/>
        <w:right w:val="none" w:sz="0" w:space="0" w:color="auto"/>
      </w:divBdr>
    </w:div>
    <w:div w:id="843395131">
      <w:bodyDiv w:val="1"/>
      <w:marLeft w:val="0"/>
      <w:marRight w:val="0"/>
      <w:marTop w:val="0"/>
      <w:marBottom w:val="0"/>
      <w:divBdr>
        <w:top w:val="none" w:sz="0" w:space="0" w:color="auto"/>
        <w:left w:val="none" w:sz="0" w:space="0" w:color="auto"/>
        <w:bottom w:val="none" w:sz="0" w:space="0" w:color="auto"/>
        <w:right w:val="none" w:sz="0" w:space="0" w:color="auto"/>
      </w:divBdr>
    </w:div>
    <w:div w:id="845753416">
      <w:bodyDiv w:val="1"/>
      <w:marLeft w:val="0"/>
      <w:marRight w:val="0"/>
      <w:marTop w:val="0"/>
      <w:marBottom w:val="0"/>
      <w:divBdr>
        <w:top w:val="none" w:sz="0" w:space="0" w:color="auto"/>
        <w:left w:val="none" w:sz="0" w:space="0" w:color="auto"/>
        <w:bottom w:val="none" w:sz="0" w:space="0" w:color="auto"/>
        <w:right w:val="none" w:sz="0" w:space="0" w:color="auto"/>
      </w:divBdr>
    </w:div>
    <w:div w:id="846208951">
      <w:bodyDiv w:val="1"/>
      <w:marLeft w:val="0"/>
      <w:marRight w:val="0"/>
      <w:marTop w:val="0"/>
      <w:marBottom w:val="0"/>
      <w:divBdr>
        <w:top w:val="none" w:sz="0" w:space="0" w:color="auto"/>
        <w:left w:val="none" w:sz="0" w:space="0" w:color="auto"/>
        <w:bottom w:val="none" w:sz="0" w:space="0" w:color="auto"/>
        <w:right w:val="none" w:sz="0" w:space="0" w:color="auto"/>
      </w:divBdr>
    </w:div>
    <w:div w:id="853688721">
      <w:bodyDiv w:val="1"/>
      <w:marLeft w:val="0"/>
      <w:marRight w:val="0"/>
      <w:marTop w:val="0"/>
      <w:marBottom w:val="0"/>
      <w:divBdr>
        <w:top w:val="none" w:sz="0" w:space="0" w:color="auto"/>
        <w:left w:val="none" w:sz="0" w:space="0" w:color="auto"/>
        <w:bottom w:val="none" w:sz="0" w:space="0" w:color="auto"/>
        <w:right w:val="none" w:sz="0" w:space="0" w:color="auto"/>
      </w:divBdr>
    </w:div>
    <w:div w:id="853693650">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861675374">
      <w:bodyDiv w:val="1"/>
      <w:marLeft w:val="0"/>
      <w:marRight w:val="0"/>
      <w:marTop w:val="0"/>
      <w:marBottom w:val="0"/>
      <w:divBdr>
        <w:top w:val="none" w:sz="0" w:space="0" w:color="auto"/>
        <w:left w:val="none" w:sz="0" w:space="0" w:color="auto"/>
        <w:bottom w:val="none" w:sz="0" w:space="0" w:color="auto"/>
        <w:right w:val="none" w:sz="0" w:space="0" w:color="auto"/>
      </w:divBdr>
    </w:div>
    <w:div w:id="863978716">
      <w:bodyDiv w:val="1"/>
      <w:marLeft w:val="0"/>
      <w:marRight w:val="0"/>
      <w:marTop w:val="0"/>
      <w:marBottom w:val="0"/>
      <w:divBdr>
        <w:top w:val="none" w:sz="0" w:space="0" w:color="auto"/>
        <w:left w:val="none" w:sz="0" w:space="0" w:color="auto"/>
        <w:bottom w:val="none" w:sz="0" w:space="0" w:color="auto"/>
        <w:right w:val="none" w:sz="0" w:space="0" w:color="auto"/>
      </w:divBdr>
    </w:div>
    <w:div w:id="864296724">
      <w:bodyDiv w:val="1"/>
      <w:marLeft w:val="0"/>
      <w:marRight w:val="0"/>
      <w:marTop w:val="0"/>
      <w:marBottom w:val="0"/>
      <w:divBdr>
        <w:top w:val="none" w:sz="0" w:space="0" w:color="auto"/>
        <w:left w:val="none" w:sz="0" w:space="0" w:color="auto"/>
        <w:bottom w:val="none" w:sz="0" w:space="0" w:color="auto"/>
        <w:right w:val="none" w:sz="0" w:space="0" w:color="auto"/>
      </w:divBdr>
    </w:div>
    <w:div w:id="866218498">
      <w:bodyDiv w:val="1"/>
      <w:marLeft w:val="0"/>
      <w:marRight w:val="0"/>
      <w:marTop w:val="0"/>
      <w:marBottom w:val="0"/>
      <w:divBdr>
        <w:top w:val="none" w:sz="0" w:space="0" w:color="auto"/>
        <w:left w:val="none" w:sz="0" w:space="0" w:color="auto"/>
        <w:bottom w:val="none" w:sz="0" w:space="0" w:color="auto"/>
        <w:right w:val="none" w:sz="0" w:space="0" w:color="auto"/>
      </w:divBdr>
    </w:div>
    <w:div w:id="866910744">
      <w:bodyDiv w:val="1"/>
      <w:marLeft w:val="0"/>
      <w:marRight w:val="0"/>
      <w:marTop w:val="0"/>
      <w:marBottom w:val="0"/>
      <w:divBdr>
        <w:top w:val="none" w:sz="0" w:space="0" w:color="auto"/>
        <w:left w:val="none" w:sz="0" w:space="0" w:color="auto"/>
        <w:bottom w:val="none" w:sz="0" w:space="0" w:color="auto"/>
        <w:right w:val="none" w:sz="0" w:space="0" w:color="auto"/>
      </w:divBdr>
    </w:div>
    <w:div w:id="867983053">
      <w:bodyDiv w:val="1"/>
      <w:marLeft w:val="0"/>
      <w:marRight w:val="0"/>
      <w:marTop w:val="0"/>
      <w:marBottom w:val="0"/>
      <w:divBdr>
        <w:top w:val="none" w:sz="0" w:space="0" w:color="auto"/>
        <w:left w:val="none" w:sz="0" w:space="0" w:color="auto"/>
        <w:bottom w:val="none" w:sz="0" w:space="0" w:color="auto"/>
        <w:right w:val="none" w:sz="0" w:space="0" w:color="auto"/>
      </w:divBdr>
    </w:div>
    <w:div w:id="869533447">
      <w:bodyDiv w:val="1"/>
      <w:marLeft w:val="0"/>
      <w:marRight w:val="0"/>
      <w:marTop w:val="0"/>
      <w:marBottom w:val="0"/>
      <w:divBdr>
        <w:top w:val="none" w:sz="0" w:space="0" w:color="auto"/>
        <w:left w:val="none" w:sz="0" w:space="0" w:color="auto"/>
        <w:bottom w:val="none" w:sz="0" w:space="0" w:color="auto"/>
        <w:right w:val="none" w:sz="0" w:space="0" w:color="auto"/>
      </w:divBdr>
    </w:div>
    <w:div w:id="871185445">
      <w:bodyDiv w:val="1"/>
      <w:marLeft w:val="0"/>
      <w:marRight w:val="0"/>
      <w:marTop w:val="0"/>
      <w:marBottom w:val="0"/>
      <w:divBdr>
        <w:top w:val="none" w:sz="0" w:space="0" w:color="auto"/>
        <w:left w:val="none" w:sz="0" w:space="0" w:color="auto"/>
        <w:bottom w:val="none" w:sz="0" w:space="0" w:color="auto"/>
        <w:right w:val="none" w:sz="0" w:space="0" w:color="auto"/>
      </w:divBdr>
    </w:div>
    <w:div w:id="873271714">
      <w:bodyDiv w:val="1"/>
      <w:marLeft w:val="0"/>
      <w:marRight w:val="0"/>
      <w:marTop w:val="0"/>
      <w:marBottom w:val="0"/>
      <w:divBdr>
        <w:top w:val="none" w:sz="0" w:space="0" w:color="auto"/>
        <w:left w:val="none" w:sz="0" w:space="0" w:color="auto"/>
        <w:bottom w:val="none" w:sz="0" w:space="0" w:color="auto"/>
        <w:right w:val="none" w:sz="0" w:space="0" w:color="auto"/>
      </w:divBdr>
    </w:div>
    <w:div w:id="876235340">
      <w:bodyDiv w:val="1"/>
      <w:marLeft w:val="0"/>
      <w:marRight w:val="0"/>
      <w:marTop w:val="0"/>
      <w:marBottom w:val="0"/>
      <w:divBdr>
        <w:top w:val="none" w:sz="0" w:space="0" w:color="auto"/>
        <w:left w:val="none" w:sz="0" w:space="0" w:color="auto"/>
        <w:bottom w:val="none" w:sz="0" w:space="0" w:color="auto"/>
        <w:right w:val="none" w:sz="0" w:space="0" w:color="auto"/>
      </w:divBdr>
    </w:div>
    <w:div w:id="879366217">
      <w:bodyDiv w:val="1"/>
      <w:marLeft w:val="0"/>
      <w:marRight w:val="0"/>
      <w:marTop w:val="0"/>
      <w:marBottom w:val="0"/>
      <w:divBdr>
        <w:top w:val="none" w:sz="0" w:space="0" w:color="auto"/>
        <w:left w:val="none" w:sz="0" w:space="0" w:color="auto"/>
        <w:bottom w:val="none" w:sz="0" w:space="0" w:color="auto"/>
        <w:right w:val="none" w:sz="0" w:space="0" w:color="auto"/>
      </w:divBdr>
    </w:div>
    <w:div w:id="884606336">
      <w:bodyDiv w:val="1"/>
      <w:marLeft w:val="0"/>
      <w:marRight w:val="0"/>
      <w:marTop w:val="0"/>
      <w:marBottom w:val="0"/>
      <w:divBdr>
        <w:top w:val="none" w:sz="0" w:space="0" w:color="auto"/>
        <w:left w:val="none" w:sz="0" w:space="0" w:color="auto"/>
        <w:bottom w:val="none" w:sz="0" w:space="0" w:color="auto"/>
        <w:right w:val="none" w:sz="0" w:space="0" w:color="auto"/>
      </w:divBdr>
    </w:div>
    <w:div w:id="885995619">
      <w:bodyDiv w:val="1"/>
      <w:marLeft w:val="0"/>
      <w:marRight w:val="0"/>
      <w:marTop w:val="0"/>
      <w:marBottom w:val="0"/>
      <w:divBdr>
        <w:top w:val="none" w:sz="0" w:space="0" w:color="auto"/>
        <w:left w:val="none" w:sz="0" w:space="0" w:color="auto"/>
        <w:bottom w:val="none" w:sz="0" w:space="0" w:color="auto"/>
        <w:right w:val="none" w:sz="0" w:space="0" w:color="auto"/>
      </w:divBdr>
    </w:div>
    <w:div w:id="886070306">
      <w:bodyDiv w:val="1"/>
      <w:marLeft w:val="0"/>
      <w:marRight w:val="0"/>
      <w:marTop w:val="0"/>
      <w:marBottom w:val="0"/>
      <w:divBdr>
        <w:top w:val="none" w:sz="0" w:space="0" w:color="auto"/>
        <w:left w:val="none" w:sz="0" w:space="0" w:color="auto"/>
        <w:bottom w:val="none" w:sz="0" w:space="0" w:color="auto"/>
        <w:right w:val="none" w:sz="0" w:space="0" w:color="auto"/>
      </w:divBdr>
    </w:div>
    <w:div w:id="886994241">
      <w:bodyDiv w:val="1"/>
      <w:marLeft w:val="0"/>
      <w:marRight w:val="0"/>
      <w:marTop w:val="0"/>
      <w:marBottom w:val="0"/>
      <w:divBdr>
        <w:top w:val="none" w:sz="0" w:space="0" w:color="auto"/>
        <w:left w:val="none" w:sz="0" w:space="0" w:color="auto"/>
        <w:bottom w:val="none" w:sz="0" w:space="0" w:color="auto"/>
        <w:right w:val="none" w:sz="0" w:space="0" w:color="auto"/>
      </w:divBdr>
    </w:div>
    <w:div w:id="888103458">
      <w:bodyDiv w:val="1"/>
      <w:marLeft w:val="0"/>
      <w:marRight w:val="0"/>
      <w:marTop w:val="0"/>
      <w:marBottom w:val="0"/>
      <w:divBdr>
        <w:top w:val="none" w:sz="0" w:space="0" w:color="auto"/>
        <w:left w:val="none" w:sz="0" w:space="0" w:color="auto"/>
        <w:bottom w:val="none" w:sz="0" w:space="0" w:color="auto"/>
        <w:right w:val="none" w:sz="0" w:space="0" w:color="auto"/>
      </w:divBdr>
    </w:div>
    <w:div w:id="888341779">
      <w:bodyDiv w:val="1"/>
      <w:marLeft w:val="0"/>
      <w:marRight w:val="0"/>
      <w:marTop w:val="0"/>
      <w:marBottom w:val="0"/>
      <w:divBdr>
        <w:top w:val="none" w:sz="0" w:space="0" w:color="auto"/>
        <w:left w:val="none" w:sz="0" w:space="0" w:color="auto"/>
        <w:bottom w:val="none" w:sz="0" w:space="0" w:color="auto"/>
        <w:right w:val="none" w:sz="0" w:space="0" w:color="auto"/>
      </w:divBdr>
    </w:div>
    <w:div w:id="889926943">
      <w:bodyDiv w:val="1"/>
      <w:marLeft w:val="0"/>
      <w:marRight w:val="0"/>
      <w:marTop w:val="0"/>
      <w:marBottom w:val="0"/>
      <w:divBdr>
        <w:top w:val="none" w:sz="0" w:space="0" w:color="auto"/>
        <w:left w:val="none" w:sz="0" w:space="0" w:color="auto"/>
        <w:bottom w:val="none" w:sz="0" w:space="0" w:color="auto"/>
        <w:right w:val="none" w:sz="0" w:space="0" w:color="auto"/>
      </w:divBdr>
    </w:div>
    <w:div w:id="890728732">
      <w:bodyDiv w:val="1"/>
      <w:marLeft w:val="0"/>
      <w:marRight w:val="0"/>
      <w:marTop w:val="0"/>
      <w:marBottom w:val="0"/>
      <w:divBdr>
        <w:top w:val="none" w:sz="0" w:space="0" w:color="auto"/>
        <w:left w:val="none" w:sz="0" w:space="0" w:color="auto"/>
        <w:bottom w:val="none" w:sz="0" w:space="0" w:color="auto"/>
        <w:right w:val="none" w:sz="0" w:space="0" w:color="auto"/>
      </w:divBdr>
    </w:div>
    <w:div w:id="890993783">
      <w:bodyDiv w:val="1"/>
      <w:marLeft w:val="0"/>
      <w:marRight w:val="0"/>
      <w:marTop w:val="0"/>
      <w:marBottom w:val="0"/>
      <w:divBdr>
        <w:top w:val="none" w:sz="0" w:space="0" w:color="auto"/>
        <w:left w:val="none" w:sz="0" w:space="0" w:color="auto"/>
        <w:bottom w:val="none" w:sz="0" w:space="0" w:color="auto"/>
        <w:right w:val="none" w:sz="0" w:space="0" w:color="auto"/>
      </w:divBdr>
    </w:div>
    <w:div w:id="891500414">
      <w:bodyDiv w:val="1"/>
      <w:marLeft w:val="0"/>
      <w:marRight w:val="0"/>
      <w:marTop w:val="0"/>
      <w:marBottom w:val="0"/>
      <w:divBdr>
        <w:top w:val="none" w:sz="0" w:space="0" w:color="auto"/>
        <w:left w:val="none" w:sz="0" w:space="0" w:color="auto"/>
        <w:bottom w:val="none" w:sz="0" w:space="0" w:color="auto"/>
        <w:right w:val="none" w:sz="0" w:space="0" w:color="auto"/>
      </w:divBdr>
    </w:div>
    <w:div w:id="893466506">
      <w:bodyDiv w:val="1"/>
      <w:marLeft w:val="0"/>
      <w:marRight w:val="0"/>
      <w:marTop w:val="0"/>
      <w:marBottom w:val="0"/>
      <w:divBdr>
        <w:top w:val="none" w:sz="0" w:space="0" w:color="auto"/>
        <w:left w:val="none" w:sz="0" w:space="0" w:color="auto"/>
        <w:bottom w:val="none" w:sz="0" w:space="0" w:color="auto"/>
        <w:right w:val="none" w:sz="0" w:space="0" w:color="auto"/>
      </w:divBdr>
    </w:div>
    <w:div w:id="894580961">
      <w:bodyDiv w:val="1"/>
      <w:marLeft w:val="0"/>
      <w:marRight w:val="0"/>
      <w:marTop w:val="0"/>
      <w:marBottom w:val="0"/>
      <w:divBdr>
        <w:top w:val="none" w:sz="0" w:space="0" w:color="auto"/>
        <w:left w:val="none" w:sz="0" w:space="0" w:color="auto"/>
        <w:bottom w:val="none" w:sz="0" w:space="0" w:color="auto"/>
        <w:right w:val="none" w:sz="0" w:space="0" w:color="auto"/>
      </w:divBdr>
    </w:div>
    <w:div w:id="898320590">
      <w:bodyDiv w:val="1"/>
      <w:marLeft w:val="0"/>
      <w:marRight w:val="0"/>
      <w:marTop w:val="0"/>
      <w:marBottom w:val="0"/>
      <w:divBdr>
        <w:top w:val="none" w:sz="0" w:space="0" w:color="auto"/>
        <w:left w:val="none" w:sz="0" w:space="0" w:color="auto"/>
        <w:bottom w:val="none" w:sz="0" w:space="0" w:color="auto"/>
        <w:right w:val="none" w:sz="0" w:space="0" w:color="auto"/>
      </w:divBdr>
    </w:div>
    <w:div w:id="898445601">
      <w:bodyDiv w:val="1"/>
      <w:marLeft w:val="0"/>
      <w:marRight w:val="0"/>
      <w:marTop w:val="0"/>
      <w:marBottom w:val="0"/>
      <w:divBdr>
        <w:top w:val="none" w:sz="0" w:space="0" w:color="auto"/>
        <w:left w:val="none" w:sz="0" w:space="0" w:color="auto"/>
        <w:bottom w:val="none" w:sz="0" w:space="0" w:color="auto"/>
        <w:right w:val="none" w:sz="0" w:space="0" w:color="auto"/>
      </w:divBdr>
    </w:div>
    <w:div w:id="898636450">
      <w:bodyDiv w:val="1"/>
      <w:marLeft w:val="0"/>
      <w:marRight w:val="0"/>
      <w:marTop w:val="0"/>
      <w:marBottom w:val="0"/>
      <w:divBdr>
        <w:top w:val="none" w:sz="0" w:space="0" w:color="auto"/>
        <w:left w:val="none" w:sz="0" w:space="0" w:color="auto"/>
        <w:bottom w:val="none" w:sz="0" w:space="0" w:color="auto"/>
        <w:right w:val="none" w:sz="0" w:space="0" w:color="auto"/>
      </w:divBdr>
    </w:div>
    <w:div w:id="898637537">
      <w:bodyDiv w:val="1"/>
      <w:marLeft w:val="0"/>
      <w:marRight w:val="0"/>
      <w:marTop w:val="0"/>
      <w:marBottom w:val="0"/>
      <w:divBdr>
        <w:top w:val="none" w:sz="0" w:space="0" w:color="auto"/>
        <w:left w:val="none" w:sz="0" w:space="0" w:color="auto"/>
        <w:bottom w:val="none" w:sz="0" w:space="0" w:color="auto"/>
        <w:right w:val="none" w:sz="0" w:space="0" w:color="auto"/>
      </w:divBdr>
    </w:div>
    <w:div w:id="898705791">
      <w:bodyDiv w:val="1"/>
      <w:marLeft w:val="0"/>
      <w:marRight w:val="0"/>
      <w:marTop w:val="0"/>
      <w:marBottom w:val="0"/>
      <w:divBdr>
        <w:top w:val="none" w:sz="0" w:space="0" w:color="auto"/>
        <w:left w:val="none" w:sz="0" w:space="0" w:color="auto"/>
        <w:bottom w:val="none" w:sz="0" w:space="0" w:color="auto"/>
        <w:right w:val="none" w:sz="0" w:space="0" w:color="auto"/>
      </w:divBdr>
    </w:div>
    <w:div w:id="901137408">
      <w:bodyDiv w:val="1"/>
      <w:marLeft w:val="0"/>
      <w:marRight w:val="0"/>
      <w:marTop w:val="0"/>
      <w:marBottom w:val="0"/>
      <w:divBdr>
        <w:top w:val="none" w:sz="0" w:space="0" w:color="auto"/>
        <w:left w:val="none" w:sz="0" w:space="0" w:color="auto"/>
        <w:bottom w:val="none" w:sz="0" w:space="0" w:color="auto"/>
        <w:right w:val="none" w:sz="0" w:space="0" w:color="auto"/>
      </w:divBdr>
    </w:div>
    <w:div w:id="903413925">
      <w:bodyDiv w:val="1"/>
      <w:marLeft w:val="0"/>
      <w:marRight w:val="0"/>
      <w:marTop w:val="0"/>
      <w:marBottom w:val="0"/>
      <w:divBdr>
        <w:top w:val="none" w:sz="0" w:space="0" w:color="auto"/>
        <w:left w:val="none" w:sz="0" w:space="0" w:color="auto"/>
        <w:bottom w:val="none" w:sz="0" w:space="0" w:color="auto"/>
        <w:right w:val="none" w:sz="0" w:space="0" w:color="auto"/>
      </w:divBdr>
    </w:div>
    <w:div w:id="905645633">
      <w:bodyDiv w:val="1"/>
      <w:marLeft w:val="0"/>
      <w:marRight w:val="0"/>
      <w:marTop w:val="0"/>
      <w:marBottom w:val="0"/>
      <w:divBdr>
        <w:top w:val="none" w:sz="0" w:space="0" w:color="auto"/>
        <w:left w:val="none" w:sz="0" w:space="0" w:color="auto"/>
        <w:bottom w:val="none" w:sz="0" w:space="0" w:color="auto"/>
        <w:right w:val="none" w:sz="0" w:space="0" w:color="auto"/>
      </w:divBdr>
    </w:div>
    <w:div w:id="906963304">
      <w:bodyDiv w:val="1"/>
      <w:marLeft w:val="0"/>
      <w:marRight w:val="0"/>
      <w:marTop w:val="0"/>
      <w:marBottom w:val="0"/>
      <w:divBdr>
        <w:top w:val="none" w:sz="0" w:space="0" w:color="auto"/>
        <w:left w:val="none" w:sz="0" w:space="0" w:color="auto"/>
        <w:bottom w:val="none" w:sz="0" w:space="0" w:color="auto"/>
        <w:right w:val="none" w:sz="0" w:space="0" w:color="auto"/>
      </w:divBdr>
    </w:div>
    <w:div w:id="907610715">
      <w:bodyDiv w:val="1"/>
      <w:marLeft w:val="0"/>
      <w:marRight w:val="0"/>
      <w:marTop w:val="0"/>
      <w:marBottom w:val="0"/>
      <w:divBdr>
        <w:top w:val="none" w:sz="0" w:space="0" w:color="auto"/>
        <w:left w:val="none" w:sz="0" w:space="0" w:color="auto"/>
        <w:bottom w:val="none" w:sz="0" w:space="0" w:color="auto"/>
        <w:right w:val="none" w:sz="0" w:space="0" w:color="auto"/>
      </w:divBdr>
    </w:div>
    <w:div w:id="909000468">
      <w:bodyDiv w:val="1"/>
      <w:marLeft w:val="0"/>
      <w:marRight w:val="0"/>
      <w:marTop w:val="0"/>
      <w:marBottom w:val="0"/>
      <w:divBdr>
        <w:top w:val="none" w:sz="0" w:space="0" w:color="auto"/>
        <w:left w:val="none" w:sz="0" w:space="0" w:color="auto"/>
        <w:bottom w:val="none" w:sz="0" w:space="0" w:color="auto"/>
        <w:right w:val="none" w:sz="0" w:space="0" w:color="auto"/>
      </w:divBdr>
    </w:div>
    <w:div w:id="914048891">
      <w:bodyDiv w:val="1"/>
      <w:marLeft w:val="0"/>
      <w:marRight w:val="0"/>
      <w:marTop w:val="0"/>
      <w:marBottom w:val="0"/>
      <w:divBdr>
        <w:top w:val="none" w:sz="0" w:space="0" w:color="auto"/>
        <w:left w:val="none" w:sz="0" w:space="0" w:color="auto"/>
        <w:bottom w:val="none" w:sz="0" w:space="0" w:color="auto"/>
        <w:right w:val="none" w:sz="0" w:space="0" w:color="auto"/>
      </w:divBdr>
    </w:div>
    <w:div w:id="915557956">
      <w:bodyDiv w:val="1"/>
      <w:marLeft w:val="0"/>
      <w:marRight w:val="0"/>
      <w:marTop w:val="0"/>
      <w:marBottom w:val="0"/>
      <w:divBdr>
        <w:top w:val="none" w:sz="0" w:space="0" w:color="auto"/>
        <w:left w:val="none" w:sz="0" w:space="0" w:color="auto"/>
        <w:bottom w:val="none" w:sz="0" w:space="0" w:color="auto"/>
        <w:right w:val="none" w:sz="0" w:space="0" w:color="auto"/>
      </w:divBdr>
    </w:div>
    <w:div w:id="915624388">
      <w:bodyDiv w:val="1"/>
      <w:marLeft w:val="0"/>
      <w:marRight w:val="0"/>
      <w:marTop w:val="0"/>
      <w:marBottom w:val="0"/>
      <w:divBdr>
        <w:top w:val="none" w:sz="0" w:space="0" w:color="auto"/>
        <w:left w:val="none" w:sz="0" w:space="0" w:color="auto"/>
        <w:bottom w:val="none" w:sz="0" w:space="0" w:color="auto"/>
        <w:right w:val="none" w:sz="0" w:space="0" w:color="auto"/>
      </w:divBdr>
    </w:div>
    <w:div w:id="915943861">
      <w:bodyDiv w:val="1"/>
      <w:marLeft w:val="0"/>
      <w:marRight w:val="0"/>
      <w:marTop w:val="0"/>
      <w:marBottom w:val="0"/>
      <w:divBdr>
        <w:top w:val="none" w:sz="0" w:space="0" w:color="auto"/>
        <w:left w:val="none" w:sz="0" w:space="0" w:color="auto"/>
        <w:bottom w:val="none" w:sz="0" w:space="0" w:color="auto"/>
        <w:right w:val="none" w:sz="0" w:space="0" w:color="auto"/>
      </w:divBdr>
    </w:div>
    <w:div w:id="916399024">
      <w:bodyDiv w:val="1"/>
      <w:marLeft w:val="0"/>
      <w:marRight w:val="0"/>
      <w:marTop w:val="0"/>
      <w:marBottom w:val="0"/>
      <w:divBdr>
        <w:top w:val="none" w:sz="0" w:space="0" w:color="auto"/>
        <w:left w:val="none" w:sz="0" w:space="0" w:color="auto"/>
        <w:bottom w:val="none" w:sz="0" w:space="0" w:color="auto"/>
        <w:right w:val="none" w:sz="0" w:space="0" w:color="auto"/>
      </w:divBdr>
    </w:div>
    <w:div w:id="919405911">
      <w:bodyDiv w:val="1"/>
      <w:marLeft w:val="0"/>
      <w:marRight w:val="0"/>
      <w:marTop w:val="0"/>
      <w:marBottom w:val="0"/>
      <w:divBdr>
        <w:top w:val="none" w:sz="0" w:space="0" w:color="auto"/>
        <w:left w:val="none" w:sz="0" w:space="0" w:color="auto"/>
        <w:bottom w:val="none" w:sz="0" w:space="0" w:color="auto"/>
        <w:right w:val="none" w:sz="0" w:space="0" w:color="auto"/>
      </w:divBdr>
    </w:div>
    <w:div w:id="924001590">
      <w:bodyDiv w:val="1"/>
      <w:marLeft w:val="0"/>
      <w:marRight w:val="0"/>
      <w:marTop w:val="0"/>
      <w:marBottom w:val="0"/>
      <w:divBdr>
        <w:top w:val="none" w:sz="0" w:space="0" w:color="auto"/>
        <w:left w:val="none" w:sz="0" w:space="0" w:color="auto"/>
        <w:bottom w:val="none" w:sz="0" w:space="0" w:color="auto"/>
        <w:right w:val="none" w:sz="0" w:space="0" w:color="auto"/>
      </w:divBdr>
    </w:div>
    <w:div w:id="926231308">
      <w:bodyDiv w:val="1"/>
      <w:marLeft w:val="0"/>
      <w:marRight w:val="0"/>
      <w:marTop w:val="0"/>
      <w:marBottom w:val="0"/>
      <w:divBdr>
        <w:top w:val="none" w:sz="0" w:space="0" w:color="auto"/>
        <w:left w:val="none" w:sz="0" w:space="0" w:color="auto"/>
        <w:bottom w:val="none" w:sz="0" w:space="0" w:color="auto"/>
        <w:right w:val="none" w:sz="0" w:space="0" w:color="auto"/>
      </w:divBdr>
    </w:div>
    <w:div w:id="927075475">
      <w:bodyDiv w:val="1"/>
      <w:marLeft w:val="0"/>
      <w:marRight w:val="0"/>
      <w:marTop w:val="0"/>
      <w:marBottom w:val="0"/>
      <w:divBdr>
        <w:top w:val="none" w:sz="0" w:space="0" w:color="auto"/>
        <w:left w:val="none" w:sz="0" w:space="0" w:color="auto"/>
        <w:bottom w:val="none" w:sz="0" w:space="0" w:color="auto"/>
        <w:right w:val="none" w:sz="0" w:space="0" w:color="auto"/>
      </w:divBdr>
    </w:div>
    <w:div w:id="927495844">
      <w:bodyDiv w:val="1"/>
      <w:marLeft w:val="0"/>
      <w:marRight w:val="0"/>
      <w:marTop w:val="0"/>
      <w:marBottom w:val="0"/>
      <w:divBdr>
        <w:top w:val="none" w:sz="0" w:space="0" w:color="auto"/>
        <w:left w:val="none" w:sz="0" w:space="0" w:color="auto"/>
        <w:bottom w:val="none" w:sz="0" w:space="0" w:color="auto"/>
        <w:right w:val="none" w:sz="0" w:space="0" w:color="auto"/>
      </w:divBdr>
    </w:div>
    <w:div w:id="933822575">
      <w:bodyDiv w:val="1"/>
      <w:marLeft w:val="0"/>
      <w:marRight w:val="0"/>
      <w:marTop w:val="0"/>
      <w:marBottom w:val="0"/>
      <w:divBdr>
        <w:top w:val="none" w:sz="0" w:space="0" w:color="auto"/>
        <w:left w:val="none" w:sz="0" w:space="0" w:color="auto"/>
        <w:bottom w:val="none" w:sz="0" w:space="0" w:color="auto"/>
        <w:right w:val="none" w:sz="0" w:space="0" w:color="auto"/>
      </w:divBdr>
    </w:div>
    <w:div w:id="935748811">
      <w:bodyDiv w:val="1"/>
      <w:marLeft w:val="0"/>
      <w:marRight w:val="0"/>
      <w:marTop w:val="0"/>
      <w:marBottom w:val="0"/>
      <w:divBdr>
        <w:top w:val="none" w:sz="0" w:space="0" w:color="auto"/>
        <w:left w:val="none" w:sz="0" w:space="0" w:color="auto"/>
        <w:bottom w:val="none" w:sz="0" w:space="0" w:color="auto"/>
        <w:right w:val="none" w:sz="0" w:space="0" w:color="auto"/>
      </w:divBdr>
    </w:div>
    <w:div w:id="939490405">
      <w:bodyDiv w:val="1"/>
      <w:marLeft w:val="0"/>
      <w:marRight w:val="0"/>
      <w:marTop w:val="0"/>
      <w:marBottom w:val="0"/>
      <w:divBdr>
        <w:top w:val="none" w:sz="0" w:space="0" w:color="auto"/>
        <w:left w:val="none" w:sz="0" w:space="0" w:color="auto"/>
        <w:bottom w:val="none" w:sz="0" w:space="0" w:color="auto"/>
        <w:right w:val="none" w:sz="0" w:space="0" w:color="auto"/>
      </w:divBdr>
    </w:div>
    <w:div w:id="944078378">
      <w:bodyDiv w:val="1"/>
      <w:marLeft w:val="0"/>
      <w:marRight w:val="0"/>
      <w:marTop w:val="0"/>
      <w:marBottom w:val="0"/>
      <w:divBdr>
        <w:top w:val="none" w:sz="0" w:space="0" w:color="auto"/>
        <w:left w:val="none" w:sz="0" w:space="0" w:color="auto"/>
        <w:bottom w:val="none" w:sz="0" w:space="0" w:color="auto"/>
        <w:right w:val="none" w:sz="0" w:space="0" w:color="auto"/>
      </w:divBdr>
    </w:div>
    <w:div w:id="944386313">
      <w:bodyDiv w:val="1"/>
      <w:marLeft w:val="0"/>
      <w:marRight w:val="0"/>
      <w:marTop w:val="0"/>
      <w:marBottom w:val="0"/>
      <w:divBdr>
        <w:top w:val="none" w:sz="0" w:space="0" w:color="auto"/>
        <w:left w:val="none" w:sz="0" w:space="0" w:color="auto"/>
        <w:bottom w:val="none" w:sz="0" w:space="0" w:color="auto"/>
        <w:right w:val="none" w:sz="0" w:space="0" w:color="auto"/>
      </w:divBdr>
    </w:div>
    <w:div w:id="946154770">
      <w:bodyDiv w:val="1"/>
      <w:marLeft w:val="0"/>
      <w:marRight w:val="0"/>
      <w:marTop w:val="0"/>
      <w:marBottom w:val="0"/>
      <w:divBdr>
        <w:top w:val="none" w:sz="0" w:space="0" w:color="auto"/>
        <w:left w:val="none" w:sz="0" w:space="0" w:color="auto"/>
        <w:bottom w:val="none" w:sz="0" w:space="0" w:color="auto"/>
        <w:right w:val="none" w:sz="0" w:space="0" w:color="auto"/>
      </w:divBdr>
    </w:div>
    <w:div w:id="947005101">
      <w:bodyDiv w:val="1"/>
      <w:marLeft w:val="0"/>
      <w:marRight w:val="0"/>
      <w:marTop w:val="0"/>
      <w:marBottom w:val="0"/>
      <w:divBdr>
        <w:top w:val="none" w:sz="0" w:space="0" w:color="auto"/>
        <w:left w:val="none" w:sz="0" w:space="0" w:color="auto"/>
        <w:bottom w:val="none" w:sz="0" w:space="0" w:color="auto"/>
        <w:right w:val="none" w:sz="0" w:space="0" w:color="auto"/>
      </w:divBdr>
    </w:div>
    <w:div w:id="947278838">
      <w:bodyDiv w:val="1"/>
      <w:marLeft w:val="0"/>
      <w:marRight w:val="0"/>
      <w:marTop w:val="0"/>
      <w:marBottom w:val="0"/>
      <w:divBdr>
        <w:top w:val="none" w:sz="0" w:space="0" w:color="auto"/>
        <w:left w:val="none" w:sz="0" w:space="0" w:color="auto"/>
        <w:bottom w:val="none" w:sz="0" w:space="0" w:color="auto"/>
        <w:right w:val="none" w:sz="0" w:space="0" w:color="auto"/>
      </w:divBdr>
    </w:div>
    <w:div w:id="947808330">
      <w:bodyDiv w:val="1"/>
      <w:marLeft w:val="0"/>
      <w:marRight w:val="0"/>
      <w:marTop w:val="0"/>
      <w:marBottom w:val="0"/>
      <w:divBdr>
        <w:top w:val="none" w:sz="0" w:space="0" w:color="auto"/>
        <w:left w:val="none" w:sz="0" w:space="0" w:color="auto"/>
        <w:bottom w:val="none" w:sz="0" w:space="0" w:color="auto"/>
        <w:right w:val="none" w:sz="0" w:space="0" w:color="auto"/>
      </w:divBdr>
    </w:div>
    <w:div w:id="954290109">
      <w:bodyDiv w:val="1"/>
      <w:marLeft w:val="0"/>
      <w:marRight w:val="0"/>
      <w:marTop w:val="0"/>
      <w:marBottom w:val="0"/>
      <w:divBdr>
        <w:top w:val="none" w:sz="0" w:space="0" w:color="auto"/>
        <w:left w:val="none" w:sz="0" w:space="0" w:color="auto"/>
        <w:bottom w:val="none" w:sz="0" w:space="0" w:color="auto"/>
        <w:right w:val="none" w:sz="0" w:space="0" w:color="auto"/>
      </w:divBdr>
    </w:div>
    <w:div w:id="955528189">
      <w:bodyDiv w:val="1"/>
      <w:marLeft w:val="0"/>
      <w:marRight w:val="0"/>
      <w:marTop w:val="0"/>
      <w:marBottom w:val="0"/>
      <w:divBdr>
        <w:top w:val="none" w:sz="0" w:space="0" w:color="auto"/>
        <w:left w:val="none" w:sz="0" w:space="0" w:color="auto"/>
        <w:bottom w:val="none" w:sz="0" w:space="0" w:color="auto"/>
        <w:right w:val="none" w:sz="0" w:space="0" w:color="auto"/>
      </w:divBdr>
    </w:div>
    <w:div w:id="960185356">
      <w:bodyDiv w:val="1"/>
      <w:marLeft w:val="0"/>
      <w:marRight w:val="0"/>
      <w:marTop w:val="0"/>
      <w:marBottom w:val="0"/>
      <w:divBdr>
        <w:top w:val="none" w:sz="0" w:space="0" w:color="auto"/>
        <w:left w:val="none" w:sz="0" w:space="0" w:color="auto"/>
        <w:bottom w:val="none" w:sz="0" w:space="0" w:color="auto"/>
        <w:right w:val="none" w:sz="0" w:space="0" w:color="auto"/>
      </w:divBdr>
    </w:div>
    <w:div w:id="963466082">
      <w:bodyDiv w:val="1"/>
      <w:marLeft w:val="0"/>
      <w:marRight w:val="0"/>
      <w:marTop w:val="0"/>
      <w:marBottom w:val="0"/>
      <w:divBdr>
        <w:top w:val="none" w:sz="0" w:space="0" w:color="auto"/>
        <w:left w:val="none" w:sz="0" w:space="0" w:color="auto"/>
        <w:bottom w:val="none" w:sz="0" w:space="0" w:color="auto"/>
        <w:right w:val="none" w:sz="0" w:space="0" w:color="auto"/>
      </w:divBdr>
    </w:div>
    <w:div w:id="964773836">
      <w:bodyDiv w:val="1"/>
      <w:marLeft w:val="0"/>
      <w:marRight w:val="0"/>
      <w:marTop w:val="0"/>
      <w:marBottom w:val="0"/>
      <w:divBdr>
        <w:top w:val="none" w:sz="0" w:space="0" w:color="auto"/>
        <w:left w:val="none" w:sz="0" w:space="0" w:color="auto"/>
        <w:bottom w:val="none" w:sz="0" w:space="0" w:color="auto"/>
        <w:right w:val="none" w:sz="0" w:space="0" w:color="auto"/>
      </w:divBdr>
    </w:div>
    <w:div w:id="967587342">
      <w:bodyDiv w:val="1"/>
      <w:marLeft w:val="0"/>
      <w:marRight w:val="0"/>
      <w:marTop w:val="0"/>
      <w:marBottom w:val="0"/>
      <w:divBdr>
        <w:top w:val="none" w:sz="0" w:space="0" w:color="auto"/>
        <w:left w:val="none" w:sz="0" w:space="0" w:color="auto"/>
        <w:bottom w:val="none" w:sz="0" w:space="0" w:color="auto"/>
        <w:right w:val="none" w:sz="0" w:space="0" w:color="auto"/>
      </w:divBdr>
    </w:div>
    <w:div w:id="967857918">
      <w:bodyDiv w:val="1"/>
      <w:marLeft w:val="0"/>
      <w:marRight w:val="0"/>
      <w:marTop w:val="0"/>
      <w:marBottom w:val="0"/>
      <w:divBdr>
        <w:top w:val="none" w:sz="0" w:space="0" w:color="auto"/>
        <w:left w:val="none" w:sz="0" w:space="0" w:color="auto"/>
        <w:bottom w:val="none" w:sz="0" w:space="0" w:color="auto"/>
        <w:right w:val="none" w:sz="0" w:space="0" w:color="auto"/>
      </w:divBdr>
    </w:div>
    <w:div w:id="970407195">
      <w:bodyDiv w:val="1"/>
      <w:marLeft w:val="0"/>
      <w:marRight w:val="0"/>
      <w:marTop w:val="0"/>
      <w:marBottom w:val="0"/>
      <w:divBdr>
        <w:top w:val="none" w:sz="0" w:space="0" w:color="auto"/>
        <w:left w:val="none" w:sz="0" w:space="0" w:color="auto"/>
        <w:bottom w:val="none" w:sz="0" w:space="0" w:color="auto"/>
        <w:right w:val="none" w:sz="0" w:space="0" w:color="auto"/>
      </w:divBdr>
    </w:div>
    <w:div w:id="973831523">
      <w:bodyDiv w:val="1"/>
      <w:marLeft w:val="0"/>
      <w:marRight w:val="0"/>
      <w:marTop w:val="0"/>
      <w:marBottom w:val="0"/>
      <w:divBdr>
        <w:top w:val="none" w:sz="0" w:space="0" w:color="auto"/>
        <w:left w:val="none" w:sz="0" w:space="0" w:color="auto"/>
        <w:bottom w:val="none" w:sz="0" w:space="0" w:color="auto"/>
        <w:right w:val="none" w:sz="0" w:space="0" w:color="auto"/>
      </w:divBdr>
    </w:div>
    <w:div w:id="976842455">
      <w:bodyDiv w:val="1"/>
      <w:marLeft w:val="0"/>
      <w:marRight w:val="0"/>
      <w:marTop w:val="0"/>
      <w:marBottom w:val="0"/>
      <w:divBdr>
        <w:top w:val="none" w:sz="0" w:space="0" w:color="auto"/>
        <w:left w:val="none" w:sz="0" w:space="0" w:color="auto"/>
        <w:bottom w:val="none" w:sz="0" w:space="0" w:color="auto"/>
        <w:right w:val="none" w:sz="0" w:space="0" w:color="auto"/>
      </w:divBdr>
    </w:div>
    <w:div w:id="979385347">
      <w:bodyDiv w:val="1"/>
      <w:marLeft w:val="0"/>
      <w:marRight w:val="0"/>
      <w:marTop w:val="0"/>
      <w:marBottom w:val="0"/>
      <w:divBdr>
        <w:top w:val="none" w:sz="0" w:space="0" w:color="auto"/>
        <w:left w:val="none" w:sz="0" w:space="0" w:color="auto"/>
        <w:bottom w:val="none" w:sz="0" w:space="0" w:color="auto"/>
        <w:right w:val="none" w:sz="0" w:space="0" w:color="auto"/>
      </w:divBdr>
    </w:div>
    <w:div w:id="980157889">
      <w:bodyDiv w:val="1"/>
      <w:marLeft w:val="0"/>
      <w:marRight w:val="0"/>
      <w:marTop w:val="0"/>
      <w:marBottom w:val="0"/>
      <w:divBdr>
        <w:top w:val="none" w:sz="0" w:space="0" w:color="auto"/>
        <w:left w:val="none" w:sz="0" w:space="0" w:color="auto"/>
        <w:bottom w:val="none" w:sz="0" w:space="0" w:color="auto"/>
        <w:right w:val="none" w:sz="0" w:space="0" w:color="auto"/>
      </w:divBdr>
    </w:div>
    <w:div w:id="980815748">
      <w:bodyDiv w:val="1"/>
      <w:marLeft w:val="0"/>
      <w:marRight w:val="0"/>
      <w:marTop w:val="0"/>
      <w:marBottom w:val="0"/>
      <w:divBdr>
        <w:top w:val="none" w:sz="0" w:space="0" w:color="auto"/>
        <w:left w:val="none" w:sz="0" w:space="0" w:color="auto"/>
        <w:bottom w:val="none" w:sz="0" w:space="0" w:color="auto"/>
        <w:right w:val="none" w:sz="0" w:space="0" w:color="auto"/>
      </w:divBdr>
    </w:div>
    <w:div w:id="981887748">
      <w:bodyDiv w:val="1"/>
      <w:marLeft w:val="0"/>
      <w:marRight w:val="0"/>
      <w:marTop w:val="0"/>
      <w:marBottom w:val="0"/>
      <w:divBdr>
        <w:top w:val="none" w:sz="0" w:space="0" w:color="auto"/>
        <w:left w:val="none" w:sz="0" w:space="0" w:color="auto"/>
        <w:bottom w:val="none" w:sz="0" w:space="0" w:color="auto"/>
        <w:right w:val="none" w:sz="0" w:space="0" w:color="auto"/>
      </w:divBdr>
    </w:div>
    <w:div w:id="982805672">
      <w:bodyDiv w:val="1"/>
      <w:marLeft w:val="0"/>
      <w:marRight w:val="0"/>
      <w:marTop w:val="0"/>
      <w:marBottom w:val="0"/>
      <w:divBdr>
        <w:top w:val="none" w:sz="0" w:space="0" w:color="auto"/>
        <w:left w:val="none" w:sz="0" w:space="0" w:color="auto"/>
        <w:bottom w:val="none" w:sz="0" w:space="0" w:color="auto"/>
        <w:right w:val="none" w:sz="0" w:space="0" w:color="auto"/>
      </w:divBdr>
    </w:div>
    <w:div w:id="984506187">
      <w:bodyDiv w:val="1"/>
      <w:marLeft w:val="0"/>
      <w:marRight w:val="0"/>
      <w:marTop w:val="0"/>
      <w:marBottom w:val="0"/>
      <w:divBdr>
        <w:top w:val="none" w:sz="0" w:space="0" w:color="auto"/>
        <w:left w:val="none" w:sz="0" w:space="0" w:color="auto"/>
        <w:bottom w:val="none" w:sz="0" w:space="0" w:color="auto"/>
        <w:right w:val="none" w:sz="0" w:space="0" w:color="auto"/>
      </w:divBdr>
    </w:div>
    <w:div w:id="985620039">
      <w:bodyDiv w:val="1"/>
      <w:marLeft w:val="0"/>
      <w:marRight w:val="0"/>
      <w:marTop w:val="0"/>
      <w:marBottom w:val="0"/>
      <w:divBdr>
        <w:top w:val="none" w:sz="0" w:space="0" w:color="auto"/>
        <w:left w:val="none" w:sz="0" w:space="0" w:color="auto"/>
        <w:bottom w:val="none" w:sz="0" w:space="0" w:color="auto"/>
        <w:right w:val="none" w:sz="0" w:space="0" w:color="auto"/>
      </w:divBdr>
    </w:div>
    <w:div w:id="987978108">
      <w:bodyDiv w:val="1"/>
      <w:marLeft w:val="0"/>
      <w:marRight w:val="0"/>
      <w:marTop w:val="0"/>
      <w:marBottom w:val="0"/>
      <w:divBdr>
        <w:top w:val="none" w:sz="0" w:space="0" w:color="auto"/>
        <w:left w:val="none" w:sz="0" w:space="0" w:color="auto"/>
        <w:bottom w:val="none" w:sz="0" w:space="0" w:color="auto"/>
        <w:right w:val="none" w:sz="0" w:space="0" w:color="auto"/>
      </w:divBdr>
    </w:div>
    <w:div w:id="988095200">
      <w:bodyDiv w:val="1"/>
      <w:marLeft w:val="0"/>
      <w:marRight w:val="0"/>
      <w:marTop w:val="0"/>
      <w:marBottom w:val="0"/>
      <w:divBdr>
        <w:top w:val="none" w:sz="0" w:space="0" w:color="auto"/>
        <w:left w:val="none" w:sz="0" w:space="0" w:color="auto"/>
        <w:bottom w:val="none" w:sz="0" w:space="0" w:color="auto"/>
        <w:right w:val="none" w:sz="0" w:space="0" w:color="auto"/>
      </w:divBdr>
    </w:div>
    <w:div w:id="988637375">
      <w:bodyDiv w:val="1"/>
      <w:marLeft w:val="0"/>
      <w:marRight w:val="0"/>
      <w:marTop w:val="0"/>
      <w:marBottom w:val="0"/>
      <w:divBdr>
        <w:top w:val="none" w:sz="0" w:space="0" w:color="auto"/>
        <w:left w:val="none" w:sz="0" w:space="0" w:color="auto"/>
        <w:bottom w:val="none" w:sz="0" w:space="0" w:color="auto"/>
        <w:right w:val="none" w:sz="0" w:space="0" w:color="auto"/>
      </w:divBdr>
    </w:div>
    <w:div w:id="998272788">
      <w:bodyDiv w:val="1"/>
      <w:marLeft w:val="0"/>
      <w:marRight w:val="0"/>
      <w:marTop w:val="0"/>
      <w:marBottom w:val="0"/>
      <w:divBdr>
        <w:top w:val="none" w:sz="0" w:space="0" w:color="auto"/>
        <w:left w:val="none" w:sz="0" w:space="0" w:color="auto"/>
        <w:bottom w:val="none" w:sz="0" w:space="0" w:color="auto"/>
        <w:right w:val="none" w:sz="0" w:space="0" w:color="auto"/>
      </w:divBdr>
    </w:div>
    <w:div w:id="1011757711">
      <w:bodyDiv w:val="1"/>
      <w:marLeft w:val="0"/>
      <w:marRight w:val="0"/>
      <w:marTop w:val="0"/>
      <w:marBottom w:val="0"/>
      <w:divBdr>
        <w:top w:val="none" w:sz="0" w:space="0" w:color="auto"/>
        <w:left w:val="none" w:sz="0" w:space="0" w:color="auto"/>
        <w:bottom w:val="none" w:sz="0" w:space="0" w:color="auto"/>
        <w:right w:val="none" w:sz="0" w:space="0" w:color="auto"/>
      </w:divBdr>
    </w:div>
    <w:div w:id="1012878336">
      <w:bodyDiv w:val="1"/>
      <w:marLeft w:val="0"/>
      <w:marRight w:val="0"/>
      <w:marTop w:val="0"/>
      <w:marBottom w:val="0"/>
      <w:divBdr>
        <w:top w:val="none" w:sz="0" w:space="0" w:color="auto"/>
        <w:left w:val="none" w:sz="0" w:space="0" w:color="auto"/>
        <w:bottom w:val="none" w:sz="0" w:space="0" w:color="auto"/>
        <w:right w:val="none" w:sz="0" w:space="0" w:color="auto"/>
      </w:divBdr>
    </w:div>
    <w:div w:id="1015035408">
      <w:bodyDiv w:val="1"/>
      <w:marLeft w:val="0"/>
      <w:marRight w:val="0"/>
      <w:marTop w:val="0"/>
      <w:marBottom w:val="0"/>
      <w:divBdr>
        <w:top w:val="none" w:sz="0" w:space="0" w:color="auto"/>
        <w:left w:val="none" w:sz="0" w:space="0" w:color="auto"/>
        <w:bottom w:val="none" w:sz="0" w:space="0" w:color="auto"/>
        <w:right w:val="none" w:sz="0" w:space="0" w:color="auto"/>
      </w:divBdr>
    </w:div>
    <w:div w:id="1015767062">
      <w:bodyDiv w:val="1"/>
      <w:marLeft w:val="0"/>
      <w:marRight w:val="0"/>
      <w:marTop w:val="0"/>
      <w:marBottom w:val="0"/>
      <w:divBdr>
        <w:top w:val="none" w:sz="0" w:space="0" w:color="auto"/>
        <w:left w:val="none" w:sz="0" w:space="0" w:color="auto"/>
        <w:bottom w:val="none" w:sz="0" w:space="0" w:color="auto"/>
        <w:right w:val="none" w:sz="0" w:space="0" w:color="auto"/>
      </w:divBdr>
    </w:div>
    <w:div w:id="1017997999">
      <w:bodyDiv w:val="1"/>
      <w:marLeft w:val="0"/>
      <w:marRight w:val="0"/>
      <w:marTop w:val="0"/>
      <w:marBottom w:val="0"/>
      <w:divBdr>
        <w:top w:val="none" w:sz="0" w:space="0" w:color="auto"/>
        <w:left w:val="none" w:sz="0" w:space="0" w:color="auto"/>
        <w:bottom w:val="none" w:sz="0" w:space="0" w:color="auto"/>
        <w:right w:val="none" w:sz="0" w:space="0" w:color="auto"/>
      </w:divBdr>
    </w:div>
    <w:div w:id="1020162363">
      <w:bodyDiv w:val="1"/>
      <w:marLeft w:val="0"/>
      <w:marRight w:val="0"/>
      <w:marTop w:val="0"/>
      <w:marBottom w:val="0"/>
      <w:divBdr>
        <w:top w:val="none" w:sz="0" w:space="0" w:color="auto"/>
        <w:left w:val="none" w:sz="0" w:space="0" w:color="auto"/>
        <w:bottom w:val="none" w:sz="0" w:space="0" w:color="auto"/>
        <w:right w:val="none" w:sz="0" w:space="0" w:color="auto"/>
      </w:divBdr>
    </w:div>
    <w:div w:id="1021935499">
      <w:bodyDiv w:val="1"/>
      <w:marLeft w:val="0"/>
      <w:marRight w:val="0"/>
      <w:marTop w:val="0"/>
      <w:marBottom w:val="0"/>
      <w:divBdr>
        <w:top w:val="none" w:sz="0" w:space="0" w:color="auto"/>
        <w:left w:val="none" w:sz="0" w:space="0" w:color="auto"/>
        <w:bottom w:val="none" w:sz="0" w:space="0" w:color="auto"/>
        <w:right w:val="none" w:sz="0" w:space="0" w:color="auto"/>
      </w:divBdr>
    </w:div>
    <w:div w:id="1026249727">
      <w:bodyDiv w:val="1"/>
      <w:marLeft w:val="0"/>
      <w:marRight w:val="0"/>
      <w:marTop w:val="0"/>
      <w:marBottom w:val="0"/>
      <w:divBdr>
        <w:top w:val="none" w:sz="0" w:space="0" w:color="auto"/>
        <w:left w:val="none" w:sz="0" w:space="0" w:color="auto"/>
        <w:bottom w:val="none" w:sz="0" w:space="0" w:color="auto"/>
        <w:right w:val="none" w:sz="0" w:space="0" w:color="auto"/>
      </w:divBdr>
    </w:div>
    <w:div w:id="1026641381">
      <w:bodyDiv w:val="1"/>
      <w:marLeft w:val="0"/>
      <w:marRight w:val="0"/>
      <w:marTop w:val="0"/>
      <w:marBottom w:val="0"/>
      <w:divBdr>
        <w:top w:val="none" w:sz="0" w:space="0" w:color="auto"/>
        <w:left w:val="none" w:sz="0" w:space="0" w:color="auto"/>
        <w:bottom w:val="none" w:sz="0" w:space="0" w:color="auto"/>
        <w:right w:val="none" w:sz="0" w:space="0" w:color="auto"/>
      </w:divBdr>
    </w:div>
    <w:div w:id="1031685687">
      <w:bodyDiv w:val="1"/>
      <w:marLeft w:val="0"/>
      <w:marRight w:val="0"/>
      <w:marTop w:val="0"/>
      <w:marBottom w:val="0"/>
      <w:divBdr>
        <w:top w:val="none" w:sz="0" w:space="0" w:color="auto"/>
        <w:left w:val="none" w:sz="0" w:space="0" w:color="auto"/>
        <w:bottom w:val="none" w:sz="0" w:space="0" w:color="auto"/>
        <w:right w:val="none" w:sz="0" w:space="0" w:color="auto"/>
      </w:divBdr>
    </w:div>
    <w:div w:id="1032339321">
      <w:bodyDiv w:val="1"/>
      <w:marLeft w:val="0"/>
      <w:marRight w:val="0"/>
      <w:marTop w:val="0"/>
      <w:marBottom w:val="0"/>
      <w:divBdr>
        <w:top w:val="none" w:sz="0" w:space="0" w:color="auto"/>
        <w:left w:val="none" w:sz="0" w:space="0" w:color="auto"/>
        <w:bottom w:val="none" w:sz="0" w:space="0" w:color="auto"/>
        <w:right w:val="none" w:sz="0" w:space="0" w:color="auto"/>
      </w:divBdr>
    </w:div>
    <w:div w:id="1032922783">
      <w:bodyDiv w:val="1"/>
      <w:marLeft w:val="0"/>
      <w:marRight w:val="0"/>
      <w:marTop w:val="0"/>
      <w:marBottom w:val="0"/>
      <w:divBdr>
        <w:top w:val="none" w:sz="0" w:space="0" w:color="auto"/>
        <w:left w:val="none" w:sz="0" w:space="0" w:color="auto"/>
        <w:bottom w:val="none" w:sz="0" w:space="0" w:color="auto"/>
        <w:right w:val="none" w:sz="0" w:space="0" w:color="auto"/>
      </w:divBdr>
    </w:div>
    <w:div w:id="1036084998">
      <w:bodyDiv w:val="1"/>
      <w:marLeft w:val="0"/>
      <w:marRight w:val="0"/>
      <w:marTop w:val="0"/>
      <w:marBottom w:val="0"/>
      <w:divBdr>
        <w:top w:val="none" w:sz="0" w:space="0" w:color="auto"/>
        <w:left w:val="none" w:sz="0" w:space="0" w:color="auto"/>
        <w:bottom w:val="none" w:sz="0" w:space="0" w:color="auto"/>
        <w:right w:val="none" w:sz="0" w:space="0" w:color="auto"/>
      </w:divBdr>
    </w:div>
    <w:div w:id="1036465402">
      <w:bodyDiv w:val="1"/>
      <w:marLeft w:val="0"/>
      <w:marRight w:val="0"/>
      <w:marTop w:val="0"/>
      <w:marBottom w:val="0"/>
      <w:divBdr>
        <w:top w:val="none" w:sz="0" w:space="0" w:color="auto"/>
        <w:left w:val="none" w:sz="0" w:space="0" w:color="auto"/>
        <w:bottom w:val="none" w:sz="0" w:space="0" w:color="auto"/>
        <w:right w:val="none" w:sz="0" w:space="0" w:color="auto"/>
      </w:divBdr>
    </w:div>
    <w:div w:id="1036655748">
      <w:bodyDiv w:val="1"/>
      <w:marLeft w:val="0"/>
      <w:marRight w:val="0"/>
      <w:marTop w:val="0"/>
      <w:marBottom w:val="0"/>
      <w:divBdr>
        <w:top w:val="none" w:sz="0" w:space="0" w:color="auto"/>
        <w:left w:val="none" w:sz="0" w:space="0" w:color="auto"/>
        <w:bottom w:val="none" w:sz="0" w:space="0" w:color="auto"/>
        <w:right w:val="none" w:sz="0" w:space="0" w:color="auto"/>
      </w:divBdr>
    </w:div>
    <w:div w:id="1037043795">
      <w:bodyDiv w:val="1"/>
      <w:marLeft w:val="0"/>
      <w:marRight w:val="0"/>
      <w:marTop w:val="0"/>
      <w:marBottom w:val="0"/>
      <w:divBdr>
        <w:top w:val="none" w:sz="0" w:space="0" w:color="auto"/>
        <w:left w:val="none" w:sz="0" w:space="0" w:color="auto"/>
        <w:bottom w:val="none" w:sz="0" w:space="0" w:color="auto"/>
        <w:right w:val="none" w:sz="0" w:space="0" w:color="auto"/>
      </w:divBdr>
    </w:div>
    <w:div w:id="1037201623">
      <w:bodyDiv w:val="1"/>
      <w:marLeft w:val="0"/>
      <w:marRight w:val="0"/>
      <w:marTop w:val="0"/>
      <w:marBottom w:val="0"/>
      <w:divBdr>
        <w:top w:val="none" w:sz="0" w:space="0" w:color="auto"/>
        <w:left w:val="none" w:sz="0" w:space="0" w:color="auto"/>
        <w:bottom w:val="none" w:sz="0" w:space="0" w:color="auto"/>
        <w:right w:val="none" w:sz="0" w:space="0" w:color="auto"/>
      </w:divBdr>
    </w:div>
    <w:div w:id="1039209042">
      <w:bodyDiv w:val="1"/>
      <w:marLeft w:val="0"/>
      <w:marRight w:val="0"/>
      <w:marTop w:val="0"/>
      <w:marBottom w:val="0"/>
      <w:divBdr>
        <w:top w:val="none" w:sz="0" w:space="0" w:color="auto"/>
        <w:left w:val="none" w:sz="0" w:space="0" w:color="auto"/>
        <w:bottom w:val="none" w:sz="0" w:space="0" w:color="auto"/>
        <w:right w:val="none" w:sz="0" w:space="0" w:color="auto"/>
      </w:divBdr>
    </w:div>
    <w:div w:id="1047679415">
      <w:bodyDiv w:val="1"/>
      <w:marLeft w:val="0"/>
      <w:marRight w:val="0"/>
      <w:marTop w:val="0"/>
      <w:marBottom w:val="0"/>
      <w:divBdr>
        <w:top w:val="none" w:sz="0" w:space="0" w:color="auto"/>
        <w:left w:val="none" w:sz="0" w:space="0" w:color="auto"/>
        <w:bottom w:val="none" w:sz="0" w:space="0" w:color="auto"/>
        <w:right w:val="none" w:sz="0" w:space="0" w:color="auto"/>
      </w:divBdr>
    </w:div>
    <w:div w:id="1049258737">
      <w:bodyDiv w:val="1"/>
      <w:marLeft w:val="0"/>
      <w:marRight w:val="0"/>
      <w:marTop w:val="0"/>
      <w:marBottom w:val="0"/>
      <w:divBdr>
        <w:top w:val="none" w:sz="0" w:space="0" w:color="auto"/>
        <w:left w:val="none" w:sz="0" w:space="0" w:color="auto"/>
        <w:bottom w:val="none" w:sz="0" w:space="0" w:color="auto"/>
        <w:right w:val="none" w:sz="0" w:space="0" w:color="auto"/>
      </w:divBdr>
    </w:div>
    <w:div w:id="1049306433">
      <w:bodyDiv w:val="1"/>
      <w:marLeft w:val="0"/>
      <w:marRight w:val="0"/>
      <w:marTop w:val="0"/>
      <w:marBottom w:val="0"/>
      <w:divBdr>
        <w:top w:val="none" w:sz="0" w:space="0" w:color="auto"/>
        <w:left w:val="none" w:sz="0" w:space="0" w:color="auto"/>
        <w:bottom w:val="none" w:sz="0" w:space="0" w:color="auto"/>
        <w:right w:val="none" w:sz="0" w:space="0" w:color="auto"/>
      </w:divBdr>
    </w:div>
    <w:div w:id="1051270298">
      <w:bodyDiv w:val="1"/>
      <w:marLeft w:val="0"/>
      <w:marRight w:val="0"/>
      <w:marTop w:val="0"/>
      <w:marBottom w:val="0"/>
      <w:divBdr>
        <w:top w:val="none" w:sz="0" w:space="0" w:color="auto"/>
        <w:left w:val="none" w:sz="0" w:space="0" w:color="auto"/>
        <w:bottom w:val="none" w:sz="0" w:space="0" w:color="auto"/>
        <w:right w:val="none" w:sz="0" w:space="0" w:color="auto"/>
      </w:divBdr>
    </w:div>
    <w:div w:id="1051853537">
      <w:bodyDiv w:val="1"/>
      <w:marLeft w:val="0"/>
      <w:marRight w:val="0"/>
      <w:marTop w:val="0"/>
      <w:marBottom w:val="0"/>
      <w:divBdr>
        <w:top w:val="none" w:sz="0" w:space="0" w:color="auto"/>
        <w:left w:val="none" w:sz="0" w:space="0" w:color="auto"/>
        <w:bottom w:val="none" w:sz="0" w:space="0" w:color="auto"/>
        <w:right w:val="none" w:sz="0" w:space="0" w:color="auto"/>
      </w:divBdr>
    </w:div>
    <w:div w:id="1052536202">
      <w:bodyDiv w:val="1"/>
      <w:marLeft w:val="0"/>
      <w:marRight w:val="0"/>
      <w:marTop w:val="0"/>
      <w:marBottom w:val="0"/>
      <w:divBdr>
        <w:top w:val="none" w:sz="0" w:space="0" w:color="auto"/>
        <w:left w:val="none" w:sz="0" w:space="0" w:color="auto"/>
        <w:bottom w:val="none" w:sz="0" w:space="0" w:color="auto"/>
        <w:right w:val="none" w:sz="0" w:space="0" w:color="auto"/>
      </w:divBdr>
    </w:div>
    <w:div w:id="1053041271">
      <w:bodyDiv w:val="1"/>
      <w:marLeft w:val="0"/>
      <w:marRight w:val="0"/>
      <w:marTop w:val="0"/>
      <w:marBottom w:val="0"/>
      <w:divBdr>
        <w:top w:val="none" w:sz="0" w:space="0" w:color="auto"/>
        <w:left w:val="none" w:sz="0" w:space="0" w:color="auto"/>
        <w:bottom w:val="none" w:sz="0" w:space="0" w:color="auto"/>
        <w:right w:val="none" w:sz="0" w:space="0" w:color="auto"/>
      </w:divBdr>
    </w:div>
    <w:div w:id="1053700594">
      <w:bodyDiv w:val="1"/>
      <w:marLeft w:val="0"/>
      <w:marRight w:val="0"/>
      <w:marTop w:val="0"/>
      <w:marBottom w:val="0"/>
      <w:divBdr>
        <w:top w:val="none" w:sz="0" w:space="0" w:color="auto"/>
        <w:left w:val="none" w:sz="0" w:space="0" w:color="auto"/>
        <w:bottom w:val="none" w:sz="0" w:space="0" w:color="auto"/>
        <w:right w:val="none" w:sz="0" w:space="0" w:color="auto"/>
      </w:divBdr>
    </w:div>
    <w:div w:id="1055929960">
      <w:bodyDiv w:val="1"/>
      <w:marLeft w:val="0"/>
      <w:marRight w:val="0"/>
      <w:marTop w:val="0"/>
      <w:marBottom w:val="0"/>
      <w:divBdr>
        <w:top w:val="none" w:sz="0" w:space="0" w:color="auto"/>
        <w:left w:val="none" w:sz="0" w:space="0" w:color="auto"/>
        <w:bottom w:val="none" w:sz="0" w:space="0" w:color="auto"/>
        <w:right w:val="none" w:sz="0" w:space="0" w:color="auto"/>
      </w:divBdr>
    </w:div>
    <w:div w:id="1056929512">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1059399656">
      <w:bodyDiv w:val="1"/>
      <w:marLeft w:val="0"/>
      <w:marRight w:val="0"/>
      <w:marTop w:val="0"/>
      <w:marBottom w:val="0"/>
      <w:divBdr>
        <w:top w:val="none" w:sz="0" w:space="0" w:color="auto"/>
        <w:left w:val="none" w:sz="0" w:space="0" w:color="auto"/>
        <w:bottom w:val="none" w:sz="0" w:space="0" w:color="auto"/>
        <w:right w:val="none" w:sz="0" w:space="0" w:color="auto"/>
      </w:divBdr>
    </w:div>
    <w:div w:id="1061028199">
      <w:bodyDiv w:val="1"/>
      <w:marLeft w:val="0"/>
      <w:marRight w:val="0"/>
      <w:marTop w:val="0"/>
      <w:marBottom w:val="0"/>
      <w:divBdr>
        <w:top w:val="none" w:sz="0" w:space="0" w:color="auto"/>
        <w:left w:val="none" w:sz="0" w:space="0" w:color="auto"/>
        <w:bottom w:val="none" w:sz="0" w:space="0" w:color="auto"/>
        <w:right w:val="none" w:sz="0" w:space="0" w:color="auto"/>
      </w:divBdr>
    </w:div>
    <w:div w:id="1061708083">
      <w:bodyDiv w:val="1"/>
      <w:marLeft w:val="0"/>
      <w:marRight w:val="0"/>
      <w:marTop w:val="0"/>
      <w:marBottom w:val="0"/>
      <w:divBdr>
        <w:top w:val="none" w:sz="0" w:space="0" w:color="auto"/>
        <w:left w:val="none" w:sz="0" w:space="0" w:color="auto"/>
        <w:bottom w:val="none" w:sz="0" w:space="0" w:color="auto"/>
        <w:right w:val="none" w:sz="0" w:space="0" w:color="auto"/>
      </w:divBdr>
    </w:div>
    <w:div w:id="1063061589">
      <w:bodyDiv w:val="1"/>
      <w:marLeft w:val="0"/>
      <w:marRight w:val="0"/>
      <w:marTop w:val="0"/>
      <w:marBottom w:val="0"/>
      <w:divBdr>
        <w:top w:val="none" w:sz="0" w:space="0" w:color="auto"/>
        <w:left w:val="none" w:sz="0" w:space="0" w:color="auto"/>
        <w:bottom w:val="none" w:sz="0" w:space="0" w:color="auto"/>
        <w:right w:val="none" w:sz="0" w:space="0" w:color="auto"/>
      </w:divBdr>
    </w:div>
    <w:div w:id="1063942152">
      <w:bodyDiv w:val="1"/>
      <w:marLeft w:val="0"/>
      <w:marRight w:val="0"/>
      <w:marTop w:val="0"/>
      <w:marBottom w:val="0"/>
      <w:divBdr>
        <w:top w:val="none" w:sz="0" w:space="0" w:color="auto"/>
        <w:left w:val="none" w:sz="0" w:space="0" w:color="auto"/>
        <w:bottom w:val="none" w:sz="0" w:space="0" w:color="auto"/>
        <w:right w:val="none" w:sz="0" w:space="0" w:color="auto"/>
      </w:divBdr>
    </w:div>
    <w:div w:id="1065837667">
      <w:bodyDiv w:val="1"/>
      <w:marLeft w:val="0"/>
      <w:marRight w:val="0"/>
      <w:marTop w:val="0"/>
      <w:marBottom w:val="0"/>
      <w:divBdr>
        <w:top w:val="none" w:sz="0" w:space="0" w:color="auto"/>
        <w:left w:val="none" w:sz="0" w:space="0" w:color="auto"/>
        <w:bottom w:val="none" w:sz="0" w:space="0" w:color="auto"/>
        <w:right w:val="none" w:sz="0" w:space="0" w:color="auto"/>
      </w:divBdr>
    </w:div>
    <w:div w:id="1070889309">
      <w:bodyDiv w:val="1"/>
      <w:marLeft w:val="0"/>
      <w:marRight w:val="0"/>
      <w:marTop w:val="0"/>
      <w:marBottom w:val="0"/>
      <w:divBdr>
        <w:top w:val="none" w:sz="0" w:space="0" w:color="auto"/>
        <w:left w:val="none" w:sz="0" w:space="0" w:color="auto"/>
        <w:bottom w:val="none" w:sz="0" w:space="0" w:color="auto"/>
        <w:right w:val="none" w:sz="0" w:space="0" w:color="auto"/>
      </w:divBdr>
    </w:div>
    <w:div w:id="1073157767">
      <w:bodyDiv w:val="1"/>
      <w:marLeft w:val="0"/>
      <w:marRight w:val="0"/>
      <w:marTop w:val="0"/>
      <w:marBottom w:val="0"/>
      <w:divBdr>
        <w:top w:val="none" w:sz="0" w:space="0" w:color="auto"/>
        <w:left w:val="none" w:sz="0" w:space="0" w:color="auto"/>
        <w:bottom w:val="none" w:sz="0" w:space="0" w:color="auto"/>
        <w:right w:val="none" w:sz="0" w:space="0" w:color="auto"/>
      </w:divBdr>
    </w:div>
    <w:div w:id="1073433916">
      <w:bodyDiv w:val="1"/>
      <w:marLeft w:val="0"/>
      <w:marRight w:val="0"/>
      <w:marTop w:val="0"/>
      <w:marBottom w:val="0"/>
      <w:divBdr>
        <w:top w:val="none" w:sz="0" w:space="0" w:color="auto"/>
        <w:left w:val="none" w:sz="0" w:space="0" w:color="auto"/>
        <w:bottom w:val="none" w:sz="0" w:space="0" w:color="auto"/>
        <w:right w:val="none" w:sz="0" w:space="0" w:color="auto"/>
      </w:divBdr>
    </w:div>
    <w:div w:id="1074157067">
      <w:bodyDiv w:val="1"/>
      <w:marLeft w:val="0"/>
      <w:marRight w:val="0"/>
      <w:marTop w:val="0"/>
      <w:marBottom w:val="0"/>
      <w:divBdr>
        <w:top w:val="none" w:sz="0" w:space="0" w:color="auto"/>
        <w:left w:val="none" w:sz="0" w:space="0" w:color="auto"/>
        <w:bottom w:val="none" w:sz="0" w:space="0" w:color="auto"/>
        <w:right w:val="none" w:sz="0" w:space="0" w:color="auto"/>
      </w:divBdr>
    </w:div>
    <w:div w:id="1074623080">
      <w:bodyDiv w:val="1"/>
      <w:marLeft w:val="0"/>
      <w:marRight w:val="0"/>
      <w:marTop w:val="0"/>
      <w:marBottom w:val="0"/>
      <w:divBdr>
        <w:top w:val="none" w:sz="0" w:space="0" w:color="auto"/>
        <w:left w:val="none" w:sz="0" w:space="0" w:color="auto"/>
        <w:bottom w:val="none" w:sz="0" w:space="0" w:color="auto"/>
        <w:right w:val="none" w:sz="0" w:space="0" w:color="auto"/>
      </w:divBdr>
    </w:div>
    <w:div w:id="1079526048">
      <w:bodyDiv w:val="1"/>
      <w:marLeft w:val="0"/>
      <w:marRight w:val="0"/>
      <w:marTop w:val="0"/>
      <w:marBottom w:val="0"/>
      <w:divBdr>
        <w:top w:val="none" w:sz="0" w:space="0" w:color="auto"/>
        <w:left w:val="none" w:sz="0" w:space="0" w:color="auto"/>
        <w:bottom w:val="none" w:sz="0" w:space="0" w:color="auto"/>
        <w:right w:val="none" w:sz="0" w:space="0" w:color="auto"/>
      </w:divBdr>
    </w:div>
    <w:div w:id="1080785604">
      <w:bodyDiv w:val="1"/>
      <w:marLeft w:val="0"/>
      <w:marRight w:val="0"/>
      <w:marTop w:val="0"/>
      <w:marBottom w:val="0"/>
      <w:divBdr>
        <w:top w:val="none" w:sz="0" w:space="0" w:color="auto"/>
        <w:left w:val="none" w:sz="0" w:space="0" w:color="auto"/>
        <w:bottom w:val="none" w:sz="0" w:space="0" w:color="auto"/>
        <w:right w:val="none" w:sz="0" w:space="0" w:color="auto"/>
      </w:divBdr>
    </w:div>
    <w:div w:id="1082415362">
      <w:bodyDiv w:val="1"/>
      <w:marLeft w:val="0"/>
      <w:marRight w:val="0"/>
      <w:marTop w:val="0"/>
      <w:marBottom w:val="0"/>
      <w:divBdr>
        <w:top w:val="none" w:sz="0" w:space="0" w:color="auto"/>
        <w:left w:val="none" w:sz="0" w:space="0" w:color="auto"/>
        <w:bottom w:val="none" w:sz="0" w:space="0" w:color="auto"/>
        <w:right w:val="none" w:sz="0" w:space="0" w:color="auto"/>
      </w:divBdr>
    </w:div>
    <w:div w:id="1082601952">
      <w:bodyDiv w:val="1"/>
      <w:marLeft w:val="0"/>
      <w:marRight w:val="0"/>
      <w:marTop w:val="0"/>
      <w:marBottom w:val="0"/>
      <w:divBdr>
        <w:top w:val="none" w:sz="0" w:space="0" w:color="auto"/>
        <w:left w:val="none" w:sz="0" w:space="0" w:color="auto"/>
        <w:bottom w:val="none" w:sz="0" w:space="0" w:color="auto"/>
        <w:right w:val="none" w:sz="0" w:space="0" w:color="auto"/>
      </w:divBdr>
    </w:div>
    <w:div w:id="1083145897">
      <w:bodyDiv w:val="1"/>
      <w:marLeft w:val="0"/>
      <w:marRight w:val="0"/>
      <w:marTop w:val="0"/>
      <w:marBottom w:val="0"/>
      <w:divBdr>
        <w:top w:val="none" w:sz="0" w:space="0" w:color="auto"/>
        <w:left w:val="none" w:sz="0" w:space="0" w:color="auto"/>
        <w:bottom w:val="none" w:sz="0" w:space="0" w:color="auto"/>
        <w:right w:val="none" w:sz="0" w:space="0" w:color="auto"/>
      </w:divBdr>
    </w:div>
    <w:div w:id="1083990165">
      <w:bodyDiv w:val="1"/>
      <w:marLeft w:val="0"/>
      <w:marRight w:val="0"/>
      <w:marTop w:val="0"/>
      <w:marBottom w:val="0"/>
      <w:divBdr>
        <w:top w:val="none" w:sz="0" w:space="0" w:color="auto"/>
        <w:left w:val="none" w:sz="0" w:space="0" w:color="auto"/>
        <w:bottom w:val="none" w:sz="0" w:space="0" w:color="auto"/>
        <w:right w:val="none" w:sz="0" w:space="0" w:color="auto"/>
      </w:divBdr>
    </w:div>
    <w:div w:id="1085998757">
      <w:bodyDiv w:val="1"/>
      <w:marLeft w:val="0"/>
      <w:marRight w:val="0"/>
      <w:marTop w:val="0"/>
      <w:marBottom w:val="0"/>
      <w:divBdr>
        <w:top w:val="none" w:sz="0" w:space="0" w:color="auto"/>
        <w:left w:val="none" w:sz="0" w:space="0" w:color="auto"/>
        <w:bottom w:val="none" w:sz="0" w:space="0" w:color="auto"/>
        <w:right w:val="none" w:sz="0" w:space="0" w:color="auto"/>
      </w:divBdr>
    </w:div>
    <w:div w:id="1087964435">
      <w:bodyDiv w:val="1"/>
      <w:marLeft w:val="0"/>
      <w:marRight w:val="0"/>
      <w:marTop w:val="0"/>
      <w:marBottom w:val="0"/>
      <w:divBdr>
        <w:top w:val="none" w:sz="0" w:space="0" w:color="auto"/>
        <w:left w:val="none" w:sz="0" w:space="0" w:color="auto"/>
        <w:bottom w:val="none" w:sz="0" w:space="0" w:color="auto"/>
        <w:right w:val="none" w:sz="0" w:space="0" w:color="auto"/>
      </w:divBdr>
    </w:div>
    <w:div w:id="1087995746">
      <w:bodyDiv w:val="1"/>
      <w:marLeft w:val="0"/>
      <w:marRight w:val="0"/>
      <w:marTop w:val="0"/>
      <w:marBottom w:val="0"/>
      <w:divBdr>
        <w:top w:val="none" w:sz="0" w:space="0" w:color="auto"/>
        <w:left w:val="none" w:sz="0" w:space="0" w:color="auto"/>
        <w:bottom w:val="none" w:sz="0" w:space="0" w:color="auto"/>
        <w:right w:val="none" w:sz="0" w:space="0" w:color="auto"/>
      </w:divBdr>
    </w:div>
    <w:div w:id="1088236610">
      <w:bodyDiv w:val="1"/>
      <w:marLeft w:val="0"/>
      <w:marRight w:val="0"/>
      <w:marTop w:val="0"/>
      <w:marBottom w:val="0"/>
      <w:divBdr>
        <w:top w:val="none" w:sz="0" w:space="0" w:color="auto"/>
        <w:left w:val="none" w:sz="0" w:space="0" w:color="auto"/>
        <w:bottom w:val="none" w:sz="0" w:space="0" w:color="auto"/>
        <w:right w:val="none" w:sz="0" w:space="0" w:color="auto"/>
      </w:divBdr>
    </w:div>
    <w:div w:id="1089157685">
      <w:bodyDiv w:val="1"/>
      <w:marLeft w:val="0"/>
      <w:marRight w:val="0"/>
      <w:marTop w:val="0"/>
      <w:marBottom w:val="0"/>
      <w:divBdr>
        <w:top w:val="none" w:sz="0" w:space="0" w:color="auto"/>
        <w:left w:val="none" w:sz="0" w:space="0" w:color="auto"/>
        <w:bottom w:val="none" w:sz="0" w:space="0" w:color="auto"/>
        <w:right w:val="none" w:sz="0" w:space="0" w:color="auto"/>
      </w:divBdr>
    </w:div>
    <w:div w:id="1089472686">
      <w:bodyDiv w:val="1"/>
      <w:marLeft w:val="0"/>
      <w:marRight w:val="0"/>
      <w:marTop w:val="0"/>
      <w:marBottom w:val="0"/>
      <w:divBdr>
        <w:top w:val="none" w:sz="0" w:space="0" w:color="auto"/>
        <w:left w:val="none" w:sz="0" w:space="0" w:color="auto"/>
        <w:bottom w:val="none" w:sz="0" w:space="0" w:color="auto"/>
        <w:right w:val="none" w:sz="0" w:space="0" w:color="auto"/>
      </w:divBdr>
    </w:div>
    <w:div w:id="1090540312">
      <w:bodyDiv w:val="1"/>
      <w:marLeft w:val="0"/>
      <w:marRight w:val="0"/>
      <w:marTop w:val="0"/>
      <w:marBottom w:val="0"/>
      <w:divBdr>
        <w:top w:val="none" w:sz="0" w:space="0" w:color="auto"/>
        <w:left w:val="none" w:sz="0" w:space="0" w:color="auto"/>
        <w:bottom w:val="none" w:sz="0" w:space="0" w:color="auto"/>
        <w:right w:val="none" w:sz="0" w:space="0" w:color="auto"/>
      </w:divBdr>
    </w:div>
    <w:div w:id="1097486515">
      <w:bodyDiv w:val="1"/>
      <w:marLeft w:val="0"/>
      <w:marRight w:val="0"/>
      <w:marTop w:val="0"/>
      <w:marBottom w:val="0"/>
      <w:divBdr>
        <w:top w:val="none" w:sz="0" w:space="0" w:color="auto"/>
        <w:left w:val="none" w:sz="0" w:space="0" w:color="auto"/>
        <w:bottom w:val="none" w:sz="0" w:space="0" w:color="auto"/>
        <w:right w:val="none" w:sz="0" w:space="0" w:color="auto"/>
      </w:divBdr>
    </w:div>
    <w:div w:id="1098018530">
      <w:bodyDiv w:val="1"/>
      <w:marLeft w:val="0"/>
      <w:marRight w:val="0"/>
      <w:marTop w:val="0"/>
      <w:marBottom w:val="0"/>
      <w:divBdr>
        <w:top w:val="none" w:sz="0" w:space="0" w:color="auto"/>
        <w:left w:val="none" w:sz="0" w:space="0" w:color="auto"/>
        <w:bottom w:val="none" w:sz="0" w:space="0" w:color="auto"/>
        <w:right w:val="none" w:sz="0" w:space="0" w:color="auto"/>
      </w:divBdr>
    </w:div>
    <w:div w:id="1098134937">
      <w:bodyDiv w:val="1"/>
      <w:marLeft w:val="0"/>
      <w:marRight w:val="0"/>
      <w:marTop w:val="0"/>
      <w:marBottom w:val="0"/>
      <w:divBdr>
        <w:top w:val="none" w:sz="0" w:space="0" w:color="auto"/>
        <w:left w:val="none" w:sz="0" w:space="0" w:color="auto"/>
        <w:bottom w:val="none" w:sz="0" w:space="0" w:color="auto"/>
        <w:right w:val="none" w:sz="0" w:space="0" w:color="auto"/>
      </w:divBdr>
    </w:div>
    <w:div w:id="1098479994">
      <w:bodyDiv w:val="1"/>
      <w:marLeft w:val="0"/>
      <w:marRight w:val="0"/>
      <w:marTop w:val="0"/>
      <w:marBottom w:val="0"/>
      <w:divBdr>
        <w:top w:val="none" w:sz="0" w:space="0" w:color="auto"/>
        <w:left w:val="none" w:sz="0" w:space="0" w:color="auto"/>
        <w:bottom w:val="none" w:sz="0" w:space="0" w:color="auto"/>
        <w:right w:val="none" w:sz="0" w:space="0" w:color="auto"/>
      </w:divBdr>
    </w:div>
    <w:div w:id="1098596836">
      <w:bodyDiv w:val="1"/>
      <w:marLeft w:val="0"/>
      <w:marRight w:val="0"/>
      <w:marTop w:val="0"/>
      <w:marBottom w:val="0"/>
      <w:divBdr>
        <w:top w:val="none" w:sz="0" w:space="0" w:color="auto"/>
        <w:left w:val="none" w:sz="0" w:space="0" w:color="auto"/>
        <w:bottom w:val="none" w:sz="0" w:space="0" w:color="auto"/>
        <w:right w:val="none" w:sz="0" w:space="0" w:color="auto"/>
      </w:divBdr>
    </w:div>
    <w:div w:id="1106853712">
      <w:bodyDiv w:val="1"/>
      <w:marLeft w:val="0"/>
      <w:marRight w:val="0"/>
      <w:marTop w:val="0"/>
      <w:marBottom w:val="0"/>
      <w:divBdr>
        <w:top w:val="none" w:sz="0" w:space="0" w:color="auto"/>
        <w:left w:val="none" w:sz="0" w:space="0" w:color="auto"/>
        <w:bottom w:val="none" w:sz="0" w:space="0" w:color="auto"/>
        <w:right w:val="none" w:sz="0" w:space="0" w:color="auto"/>
      </w:divBdr>
    </w:div>
    <w:div w:id="1107235306">
      <w:bodyDiv w:val="1"/>
      <w:marLeft w:val="0"/>
      <w:marRight w:val="0"/>
      <w:marTop w:val="0"/>
      <w:marBottom w:val="0"/>
      <w:divBdr>
        <w:top w:val="none" w:sz="0" w:space="0" w:color="auto"/>
        <w:left w:val="none" w:sz="0" w:space="0" w:color="auto"/>
        <w:bottom w:val="none" w:sz="0" w:space="0" w:color="auto"/>
        <w:right w:val="none" w:sz="0" w:space="0" w:color="auto"/>
      </w:divBdr>
    </w:div>
    <w:div w:id="1110130444">
      <w:bodyDiv w:val="1"/>
      <w:marLeft w:val="0"/>
      <w:marRight w:val="0"/>
      <w:marTop w:val="0"/>
      <w:marBottom w:val="0"/>
      <w:divBdr>
        <w:top w:val="none" w:sz="0" w:space="0" w:color="auto"/>
        <w:left w:val="none" w:sz="0" w:space="0" w:color="auto"/>
        <w:bottom w:val="none" w:sz="0" w:space="0" w:color="auto"/>
        <w:right w:val="none" w:sz="0" w:space="0" w:color="auto"/>
      </w:divBdr>
    </w:div>
    <w:div w:id="1111898032">
      <w:bodyDiv w:val="1"/>
      <w:marLeft w:val="0"/>
      <w:marRight w:val="0"/>
      <w:marTop w:val="0"/>
      <w:marBottom w:val="0"/>
      <w:divBdr>
        <w:top w:val="none" w:sz="0" w:space="0" w:color="auto"/>
        <w:left w:val="none" w:sz="0" w:space="0" w:color="auto"/>
        <w:bottom w:val="none" w:sz="0" w:space="0" w:color="auto"/>
        <w:right w:val="none" w:sz="0" w:space="0" w:color="auto"/>
      </w:divBdr>
    </w:div>
    <w:div w:id="1112282252">
      <w:bodyDiv w:val="1"/>
      <w:marLeft w:val="0"/>
      <w:marRight w:val="0"/>
      <w:marTop w:val="0"/>
      <w:marBottom w:val="0"/>
      <w:divBdr>
        <w:top w:val="none" w:sz="0" w:space="0" w:color="auto"/>
        <w:left w:val="none" w:sz="0" w:space="0" w:color="auto"/>
        <w:bottom w:val="none" w:sz="0" w:space="0" w:color="auto"/>
        <w:right w:val="none" w:sz="0" w:space="0" w:color="auto"/>
      </w:divBdr>
    </w:div>
    <w:div w:id="1112821445">
      <w:bodyDiv w:val="1"/>
      <w:marLeft w:val="0"/>
      <w:marRight w:val="0"/>
      <w:marTop w:val="0"/>
      <w:marBottom w:val="0"/>
      <w:divBdr>
        <w:top w:val="none" w:sz="0" w:space="0" w:color="auto"/>
        <w:left w:val="none" w:sz="0" w:space="0" w:color="auto"/>
        <w:bottom w:val="none" w:sz="0" w:space="0" w:color="auto"/>
        <w:right w:val="none" w:sz="0" w:space="0" w:color="auto"/>
      </w:divBdr>
    </w:div>
    <w:div w:id="1114248049">
      <w:bodyDiv w:val="1"/>
      <w:marLeft w:val="0"/>
      <w:marRight w:val="0"/>
      <w:marTop w:val="0"/>
      <w:marBottom w:val="0"/>
      <w:divBdr>
        <w:top w:val="none" w:sz="0" w:space="0" w:color="auto"/>
        <w:left w:val="none" w:sz="0" w:space="0" w:color="auto"/>
        <w:bottom w:val="none" w:sz="0" w:space="0" w:color="auto"/>
        <w:right w:val="none" w:sz="0" w:space="0" w:color="auto"/>
      </w:divBdr>
    </w:div>
    <w:div w:id="1114593686">
      <w:bodyDiv w:val="1"/>
      <w:marLeft w:val="0"/>
      <w:marRight w:val="0"/>
      <w:marTop w:val="0"/>
      <w:marBottom w:val="0"/>
      <w:divBdr>
        <w:top w:val="none" w:sz="0" w:space="0" w:color="auto"/>
        <w:left w:val="none" w:sz="0" w:space="0" w:color="auto"/>
        <w:bottom w:val="none" w:sz="0" w:space="0" w:color="auto"/>
        <w:right w:val="none" w:sz="0" w:space="0" w:color="auto"/>
      </w:divBdr>
    </w:div>
    <w:div w:id="1115639439">
      <w:bodyDiv w:val="1"/>
      <w:marLeft w:val="0"/>
      <w:marRight w:val="0"/>
      <w:marTop w:val="0"/>
      <w:marBottom w:val="0"/>
      <w:divBdr>
        <w:top w:val="none" w:sz="0" w:space="0" w:color="auto"/>
        <w:left w:val="none" w:sz="0" w:space="0" w:color="auto"/>
        <w:bottom w:val="none" w:sz="0" w:space="0" w:color="auto"/>
        <w:right w:val="none" w:sz="0" w:space="0" w:color="auto"/>
      </w:divBdr>
    </w:div>
    <w:div w:id="1117916352">
      <w:bodyDiv w:val="1"/>
      <w:marLeft w:val="0"/>
      <w:marRight w:val="0"/>
      <w:marTop w:val="0"/>
      <w:marBottom w:val="0"/>
      <w:divBdr>
        <w:top w:val="none" w:sz="0" w:space="0" w:color="auto"/>
        <w:left w:val="none" w:sz="0" w:space="0" w:color="auto"/>
        <w:bottom w:val="none" w:sz="0" w:space="0" w:color="auto"/>
        <w:right w:val="none" w:sz="0" w:space="0" w:color="auto"/>
      </w:divBdr>
    </w:div>
    <w:div w:id="1119300863">
      <w:bodyDiv w:val="1"/>
      <w:marLeft w:val="0"/>
      <w:marRight w:val="0"/>
      <w:marTop w:val="0"/>
      <w:marBottom w:val="0"/>
      <w:divBdr>
        <w:top w:val="none" w:sz="0" w:space="0" w:color="auto"/>
        <w:left w:val="none" w:sz="0" w:space="0" w:color="auto"/>
        <w:bottom w:val="none" w:sz="0" w:space="0" w:color="auto"/>
        <w:right w:val="none" w:sz="0" w:space="0" w:color="auto"/>
      </w:divBdr>
    </w:div>
    <w:div w:id="1122113679">
      <w:bodyDiv w:val="1"/>
      <w:marLeft w:val="0"/>
      <w:marRight w:val="0"/>
      <w:marTop w:val="0"/>
      <w:marBottom w:val="0"/>
      <w:divBdr>
        <w:top w:val="none" w:sz="0" w:space="0" w:color="auto"/>
        <w:left w:val="none" w:sz="0" w:space="0" w:color="auto"/>
        <w:bottom w:val="none" w:sz="0" w:space="0" w:color="auto"/>
        <w:right w:val="none" w:sz="0" w:space="0" w:color="auto"/>
      </w:divBdr>
    </w:div>
    <w:div w:id="1123695148">
      <w:bodyDiv w:val="1"/>
      <w:marLeft w:val="0"/>
      <w:marRight w:val="0"/>
      <w:marTop w:val="0"/>
      <w:marBottom w:val="0"/>
      <w:divBdr>
        <w:top w:val="none" w:sz="0" w:space="0" w:color="auto"/>
        <w:left w:val="none" w:sz="0" w:space="0" w:color="auto"/>
        <w:bottom w:val="none" w:sz="0" w:space="0" w:color="auto"/>
        <w:right w:val="none" w:sz="0" w:space="0" w:color="auto"/>
      </w:divBdr>
    </w:div>
    <w:div w:id="1124468467">
      <w:bodyDiv w:val="1"/>
      <w:marLeft w:val="0"/>
      <w:marRight w:val="0"/>
      <w:marTop w:val="0"/>
      <w:marBottom w:val="0"/>
      <w:divBdr>
        <w:top w:val="none" w:sz="0" w:space="0" w:color="auto"/>
        <w:left w:val="none" w:sz="0" w:space="0" w:color="auto"/>
        <w:bottom w:val="none" w:sz="0" w:space="0" w:color="auto"/>
        <w:right w:val="none" w:sz="0" w:space="0" w:color="auto"/>
      </w:divBdr>
    </w:div>
    <w:div w:id="1131443434">
      <w:bodyDiv w:val="1"/>
      <w:marLeft w:val="0"/>
      <w:marRight w:val="0"/>
      <w:marTop w:val="0"/>
      <w:marBottom w:val="0"/>
      <w:divBdr>
        <w:top w:val="none" w:sz="0" w:space="0" w:color="auto"/>
        <w:left w:val="none" w:sz="0" w:space="0" w:color="auto"/>
        <w:bottom w:val="none" w:sz="0" w:space="0" w:color="auto"/>
        <w:right w:val="none" w:sz="0" w:space="0" w:color="auto"/>
      </w:divBdr>
    </w:div>
    <w:div w:id="1132791302">
      <w:bodyDiv w:val="1"/>
      <w:marLeft w:val="0"/>
      <w:marRight w:val="0"/>
      <w:marTop w:val="0"/>
      <w:marBottom w:val="0"/>
      <w:divBdr>
        <w:top w:val="none" w:sz="0" w:space="0" w:color="auto"/>
        <w:left w:val="none" w:sz="0" w:space="0" w:color="auto"/>
        <w:bottom w:val="none" w:sz="0" w:space="0" w:color="auto"/>
        <w:right w:val="none" w:sz="0" w:space="0" w:color="auto"/>
      </w:divBdr>
    </w:div>
    <w:div w:id="1134761491">
      <w:bodyDiv w:val="1"/>
      <w:marLeft w:val="0"/>
      <w:marRight w:val="0"/>
      <w:marTop w:val="0"/>
      <w:marBottom w:val="0"/>
      <w:divBdr>
        <w:top w:val="none" w:sz="0" w:space="0" w:color="auto"/>
        <w:left w:val="none" w:sz="0" w:space="0" w:color="auto"/>
        <w:bottom w:val="none" w:sz="0" w:space="0" w:color="auto"/>
        <w:right w:val="none" w:sz="0" w:space="0" w:color="auto"/>
      </w:divBdr>
    </w:div>
    <w:div w:id="1142506014">
      <w:bodyDiv w:val="1"/>
      <w:marLeft w:val="0"/>
      <w:marRight w:val="0"/>
      <w:marTop w:val="0"/>
      <w:marBottom w:val="0"/>
      <w:divBdr>
        <w:top w:val="none" w:sz="0" w:space="0" w:color="auto"/>
        <w:left w:val="none" w:sz="0" w:space="0" w:color="auto"/>
        <w:bottom w:val="none" w:sz="0" w:space="0" w:color="auto"/>
        <w:right w:val="none" w:sz="0" w:space="0" w:color="auto"/>
      </w:divBdr>
    </w:div>
    <w:div w:id="1147935435">
      <w:bodyDiv w:val="1"/>
      <w:marLeft w:val="0"/>
      <w:marRight w:val="0"/>
      <w:marTop w:val="0"/>
      <w:marBottom w:val="0"/>
      <w:divBdr>
        <w:top w:val="none" w:sz="0" w:space="0" w:color="auto"/>
        <w:left w:val="none" w:sz="0" w:space="0" w:color="auto"/>
        <w:bottom w:val="none" w:sz="0" w:space="0" w:color="auto"/>
        <w:right w:val="none" w:sz="0" w:space="0" w:color="auto"/>
      </w:divBdr>
    </w:div>
    <w:div w:id="1154031918">
      <w:bodyDiv w:val="1"/>
      <w:marLeft w:val="0"/>
      <w:marRight w:val="0"/>
      <w:marTop w:val="0"/>
      <w:marBottom w:val="0"/>
      <w:divBdr>
        <w:top w:val="none" w:sz="0" w:space="0" w:color="auto"/>
        <w:left w:val="none" w:sz="0" w:space="0" w:color="auto"/>
        <w:bottom w:val="none" w:sz="0" w:space="0" w:color="auto"/>
        <w:right w:val="none" w:sz="0" w:space="0" w:color="auto"/>
      </w:divBdr>
    </w:div>
    <w:div w:id="1155561103">
      <w:bodyDiv w:val="1"/>
      <w:marLeft w:val="0"/>
      <w:marRight w:val="0"/>
      <w:marTop w:val="0"/>
      <w:marBottom w:val="0"/>
      <w:divBdr>
        <w:top w:val="none" w:sz="0" w:space="0" w:color="auto"/>
        <w:left w:val="none" w:sz="0" w:space="0" w:color="auto"/>
        <w:bottom w:val="none" w:sz="0" w:space="0" w:color="auto"/>
        <w:right w:val="none" w:sz="0" w:space="0" w:color="auto"/>
      </w:divBdr>
    </w:div>
    <w:div w:id="1155759488">
      <w:bodyDiv w:val="1"/>
      <w:marLeft w:val="0"/>
      <w:marRight w:val="0"/>
      <w:marTop w:val="0"/>
      <w:marBottom w:val="0"/>
      <w:divBdr>
        <w:top w:val="none" w:sz="0" w:space="0" w:color="auto"/>
        <w:left w:val="none" w:sz="0" w:space="0" w:color="auto"/>
        <w:bottom w:val="none" w:sz="0" w:space="0" w:color="auto"/>
        <w:right w:val="none" w:sz="0" w:space="0" w:color="auto"/>
      </w:divBdr>
    </w:div>
    <w:div w:id="1161430226">
      <w:bodyDiv w:val="1"/>
      <w:marLeft w:val="0"/>
      <w:marRight w:val="0"/>
      <w:marTop w:val="0"/>
      <w:marBottom w:val="0"/>
      <w:divBdr>
        <w:top w:val="none" w:sz="0" w:space="0" w:color="auto"/>
        <w:left w:val="none" w:sz="0" w:space="0" w:color="auto"/>
        <w:bottom w:val="none" w:sz="0" w:space="0" w:color="auto"/>
        <w:right w:val="none" w:sz="0" w:space="0" w:color="auto"/>
      </w:divBdr>
    </w:div>
    <w:div w:id="1163200851">
      <w:bodyDiv w:val="1"/>
      <w:marLeft w:val="0"/>
      <w:marRight w:val="0"/>
      <w:marTop w:val="0"/>
      <w:marBottom w:val="0"/>
      <w:divBdr>
        <w:top w:val="none" w:sz="0" w:space="0" w:color="auto"/>
        <w:left w:val="none" w:sz="0" w:space="0" w:color="auto"/>
        <w:bottom w:val="none" w:sz="0" w:space="0" w:color="auto"/>
        <w:right w:val="none" w:sz="0" w:space="0" w:color="auto"/>
      </w:divBdr>
    </w:div>
    <w:div w:id="1163357783">
      <w:bodyDiv w:val="1"/>
      <w:marLeft w:val="0"/>
      <w:marRight w:val="0"/>
      <w:marTop w:val="0"/>
      <w:marBottom w:val="0"/>
      <w:divBdr>
        <w:top w:val="none" w:sz="0" w:space="0" w:color="auto"/>
        <w:left w:val="none" w:sz="0" w:space="0" w:color="auto"/>
        <w:bottom w:val="none" w:sz="0" w:space="0" w:color="auto"/>
        <w:right w:val="none" w:sz="0" w:space="0" w:color="auto"/>
      </w:divBdr>
    </w:div>
    <w:div w:id="1164707679">
      <w:bodyDiv w:val="1"/>
      <w:marLeft w:val="0"/>
      <w:marRight w:val="0"/>
      <w:marTop w:val="0"/>
      <w:marBottom w:val="0"/>
      <w:divBdr>
        <w:top w:val="none" w:sz="0" w:space="0" w:color="auto"/>
        <w:left w:val="none" w:sz="0" w:space="0" w:color="auto"/>
        <w:bottom w:val="none" w:sz="0" w:space="0" w:color="auto"/>
        <w:right w:val="none" w:sz="0" w:space="0" w:color="auto"/>
      </w:divBdr>
    </w:div>
    <w:div w:id="1164779789">
      <w:bodyDiv w:val="1"/>
      <w:marLeft w:val="0"/>
      <w:marRight w:val="0"/>
      <w:marTop w:val="0"/>
      <w:marBottom w:val="0"/>
      <w:divBdr>
        <w:top w:val="none" w:sz="0" w:space="0" w:color="auto"/>
        <w:left w:val="none" w:sz="0" w:space="0" w:color="auto"/>
        <w:bottom w:val="none" w:sz="0" w:space="0" w:color="auto"/>
        <w:right w:val="none" w:sz="0" w:space="0" w:color="auto"/>
      </w:divBdr>
    </w:div>
    <w:div w:id="1166362172">
      <w:bodyDiv w:val="1"/>
      <w:marLeft w:val="0"/>
      <w:marRight w:val="0"/>
      <w:marTop w:val="0"/>
      <w:marBottom w:val="0"/>
      <w:divBdr>
        <w:top w:val="none" w:sz="0" w:space="0" w:color="auto"/>
        <w:left w:val="none" w:sz="0" w:space="0" w:color="auto"/>
        <w:bottom w:val="none" w:sz="0" w:space="0" w:color="auto"/>
        <w:right w:val="none" w:sz="0" w:space="0" w:color="auto"/>
      </w:divBdr>
    </w:div>
    <w:div w:id="1168249942">
      <w:bodyDiv w:val="1"/>
      <w:marLeft w:val="0"/>
      <w:marRight w:val="0"/>
      <w:marTop w:val="0"/>
      <w:marBottom w:val="0"/>
      <w:divBdr>
        <w:top w:val="none" w:sz="0" w:space="0" w:color="auto"/>
        <w:left w:val="none" w:sz="0" w:space="0" w:color="auto"/>
        <w:bottom w:val="none" w:sz="0" w:space="0" w:color="auto"/>
        <w:right w:val="none" w:sz="0" w:space="0" w:color="auto"/>
      </w:divBdr>
    </w:div>
    <w:div w:id="1168784182">
      <w:bodyDiv w:val="1"/>
      <w:marLeft w:val="0"/>
      <w:marRight w:val="0"/>
      <w:marTop w:val="0"/>
      <w:marBottom w:val="0"/>
      <w:divBdr>
        <w:top w:val="none" w:sz="0" w:space="0" w:color="auto"/>
        <w:left w:val="none" w:sz="0" w:space="0" w:color="auto"/>
        <w:bottom w:val="none" w:sz="0" w:space="0" w:color="auto"/>
        <w:right w:val="none" w:sz="0" w:space="0" w:color="auto"/>
      </w:divBdr>
    </w:div>
    <w:div w:id="1168867132">
      <w:bodyDiv w:val="1"/>
      <w:marLeft w:val="0"/>
      <w:marRight w:val="0"/>
      <w:marTop w:val="0"/>
      <w:marBottom w:val="0"/>
      <w:divBdr>
        <w:top w:val="none" w:sz="0" w:space="0" w:color="auto"/>
        <w:left w:val="none" w:sz="0" w:space="0" w:color="auto"/>
        <w:bottom w:val="none" w:sz="0" w:space="0" w:color="auto"/>
        <w:right w:val="none" w:sz="0" w:space="0" w:color="auto"/>
      </w:divBdr>
    </w:div>
    <w:div w:id="1169908544">
      <w:bodyDiv w:val="1"/>
      <w:marLeft w:val="0"/>
      <w:marRight w:val="0"/>
      <w:marTop w:val="0"/>
      <w:marBottom w:val="0"/>
      <w:divBdr>
        <w:top w:val="none" w:sz="0" w:space="0" w:color="auto"/>
        <w:left w:val="none" w:sz="0" w:space="0" w:color="auto"/>
        <w:bottom w:val="none" w:sz="0" w:space="0" w:color="auto"/>
        <w:right w:val="none" w:sz="0" w:space="0" w:color="auto"/>
      </w:divBdr>
    </w:div>
    <w:div w:id="1170826351">
      <w:bodyDiv w:val="1"/>
      <w:marLeft w:val="0"/>
      <w:marRight w:val="0"/>
      <w:marTop w:val="0"/>
      <w:marBottom w:val="0"/>
      <w:divBdr>
        <w:top w:val="none" w:sz="0" w:space="0" w:color="auto"/>
        <w:left w:val="none" w:sz="0" w:space="0" w:color="auto"/>
        <w:bottom w:val="none" w:sz="0" w:space="0" w:color="auto"/>
        <w:right w:val="none" w:sz="0" w:space="0" w:color="auto"/>
      </w:divBdr>
    </w:div>
    <w:div w:id="1174540211">
      <w:bodyDiv w:val="1"/>
      <w:marLeft w:val="0"/>
      <w:marRight w:val="0"/>
      <w:marTop w:val="0"/>
      <w:marBottom w:val="0"/>
      <w:divBdr>
        <w:top w:val="none" w:sz="0" w:space="0" w:color="auto"/>
        <w:left w:val="none" w:sz="0" w:space="0" w:color="auto"/>
        <w:bottom w:val="none" w:sz="0" w:space="0" w:color="auto"/>
        <w:right w:val="none" w:sz="0" w:space="0" w:color="auto"/>
      </w:divBdr>
    </w:div>
    <w:div w:id="1181050392">
      <w:bodyDiv w:val="1"/>
      <w:marLeft w:val="0"/>
      <w:marRight w:val="0"/>
      <w:marTop w:val="0"/>
      <w:marBottom w:val="0"/>
      <w:divBdr>
        <w:top w:val="none" w:sz="0" w:space="0" w:color="auto"/>
        <w:left w:val="none" w:sz="0" w:space="0" w:color="auto"/>
        <w:bottom w:val="none" w:sz="0" w:space="0" w:color="auto"/>
        <w:right w:val="none" w:sz="0" w:space="0" w:color="auto"/>
      </w:divBdr>
    </w:div>
    <w:div w:id="1183209341">
      <w:bodyDiv w:val="1"/>
      <w:marLeft w:val="0"/>
      <w:marRight w:val="0"/>
      <w:marTop w:val="0"/>
      <w:marBottom w:val="0"/>
      <w:divBdr>
        <w:top w:val="none" w:sz="0" w:space="0" w:color="auto"/>
        <w:left w:val="none" w:sz="0" w:space="0" w:color="auto"/>
        <w:bottom w:val="none" w:sz="0" w:space="0" w:color="auto"/>
        <w:right w:val="none" w:sz="0" w:space="0" w:color="auto"/>
      </w:divBdr>
    </w:div>
    <w:div w:id="1184243564">
      <w:bodyDiv w:val="1"/>
      <w:marLeft w:val="0"/>
      <w:marRight w:val="0"/>
      <w:marTop w:val="0"/>
      <w:marBottom w:val="0"/>
      <w:divBdr>
        <w:top w:val="none" w:sz="0" w:space="0" w:color="auto"/>
        <w:left w:val="none" w:sz="0" w:space="0" w:color="auto"/>
        <w:bottom w:val="none" w:sz="0" w:space="0" w:color="auto"/>
        <w:right w:val="none" w:sz="0" w:space="0" w:color="auto"/>
      </w:divBdr>
    </w:div>
    <w:div w:id="1185051332">
      <w:bodyDiv w:val="1"/>
      <w:marLeft w:val="0"/>
      <w:marRight w:val="0"/>
      <w:marTop w:val="0"/>
      <w:marBottom w:val="0"/>
      <w:divBdr>
        <w:top w:val="none" w:sz="0" w:space="0" w:color="auto"/>
        <w:left w:val="none" w:sz="0" w:space="0" w:color="auto"/>
        <w:bottom w:val="none" w:sz="0" w:space="0" w:color="auto"/>
        <w:right w:val="none" w:sz="0" w:space="0" w:color="auto"/>
      </w:divBdr>
    </w:div>
    <w:div w:id="1186989571">
      <w:bodyDiv w:val="1"/>
      <w:marLeft w:val="0"/>
      <w:marRight w:val="0"/>
      <w:marTop w:val="0"/>
      <w:marBottom w:val="0"/>
      <w:divBdr>
        <w:top w:val="none" w:sz="0" w:space="0" w:color="auto"/>
        <w:left w:val="none" w:sz="0" w:space="0" w:color="auto"/>
        <w:bottom w:val="none" w:sz="0" w:space="0" w:color="auto"/>
        <w:right w:val="none" w:sz="0" w:space="0" w:color="auto"/>
      </w:divBdr>
    </w:div>
    <w:div w:id="1188443613">
      <w:bodyDiv w:val="1"/>
      <w:marLeft w:val="0"/>
      <w:marRight w:val="0"/>
      <w:marTop w:val="0"/>
      <w:marBottom w:val="0"/>
      <w:divBdr>
        <w:top w:val="none" w:sz="0" w:space="0" w:color="auto"/>
        <w:left w:val="none" w:sz="0" w:space="0" w:color="auto"/>
        <w:bottom w:val="none" w:sz="0" w:space="0" w:color="auto"/>
        <w:right w:val="none" w:sz="0" w:space="0" w:color="auto"/>
      </w:divBdr>
    </w:div>
    <w:div w:id="1190605855">
      <w:bodyDiv w:val="1"/>
      <w:marLeft w:val="0"/>
      <w:marRight w:val="0"/>
      <w:marTop w:val="0"/>
      <w:marBottom w:val="0"/>
      <w:divBdr>
        <w:top w:val="none" w:sz="0" w:space="0" w:color="auto"/>
        <w:left w:val="none" w:sz="0" w:space="0" w:color="auto"/>
        <w:bottom w:val="none" w:sz="0" w:space="0" w:color="auto"/>
        <w:right w:val="none" w:sz="0" w:space="0" w:color="auto"/>
      </w:divBdr>
    </w:div>
    <w:div w:id="1192187035">
      <w:bodyDiv w:val="1"/>
      <w:marLeft w:val="0"/>
      <w:marRight w:val="0"/>
      <w:marTop w:val="0"/>
      <w:marBottom w:val="0"/>
      <w:divBdr>
        <w:top w:val="none" w:sz="0" w:space="0" w:color="auto"/>
        <w:left w:val="none" w:sz="0" w:space="0" w:color="auto"/>
        <w:bottom w:val="none" w:sz="0" w:space="0" w:color="auto"/>
        <w:right w:val="none" w:sz="0" w:space="0" w:color="auto"/>
      </w:divBdr>
    </w:div>
    <w:div w:id="1192720715">
      <w:bodyDiv w:val="1"/>
      <w:marLeft w:val="0"/>
      <w:marRight w:val="0"/>
      <w:marTop w:val="0"/>
      <w:marBottom w:val="0"/>
      <w:divBdr>
        <w:top w:val="none" w:sz="0" w:space="0" w:color="auto"/>
        <w:left w:val="none" w:sz="0" w:space="0" w:color="auto"/>
        <w:bottom w:val="none" w:sz="0" w:space="0" w:color="auto"/>
        <w:right w:val="none" w:sz="0" w:space="0" w:color="auto"/>
      </w:divBdr>
    </w:div>
    <w:div w:id="1193180776">
      <w:bodyDiv w:val="1"/>
      <w:marLeft w:val="0"/>
      <w:marRight w:val="0"/>
      <w:marTop w:val="0"/>
      <w:marBottom w:val="0"/>
      <w:divBdr>
        <w:top w:val="none" w:sz="0" w:space="0" w:color="auto"/>
        <w:left w:val="none" w:sz="0" w:space="0" w:color="auto"/>
        <w:bottom w:val="none" w:sz="0" w:space="0" w:color="auto"/>
        <w:right w:val="none" w:sz="0" w:space="0" w:color="auto"/>
      </w:divBdr>
    </w:div>
    <w:div w:id="1193374478">
      <w:bodyDiv w:val="1"/>
      <w:marLeft w:val="0"/>
      <w:marRight w:val="0"/>
      <w:marTop w:val="0"/>
      <w:marBottom w:val="0"/>
      <w:divBdr>
        <w:top w:val="none" w:sz="0" w:space="0" w:color="auto"/>
        <w:left w:val="none" w:sz="0" w:space="0" w:color="auto"/>
        <w:bottom w:val="none" w:sz="0" w:space="0" w:color="auto"/>
        <w:right w:val="none" w:sz="0" w:space="0" w:color="auto"/>
      </w:divBdr>
    </w:div>
    <w:div w:id="1193423487">
      <w:bodyDiv w:val="1"/>
      <w:marLeft w:val="0"/>
      <w:marRight w:val="0"/>
      <w:marTop w:val="0"/>
      <w:marBottom w:val="0"/>
      <w:divBdr>
        <w:top w:val="none" w:sz="0" w:space="0" w:color="auto"/>
        <w:left w:val="none" w:sz="0" w:space="0" w:color="auto"/>
        <w:bottom w:val="none" w:sz="0" w:space="0" w:color="auto"/>
        <w:right w:val="none" w:sz="0" w:space="0" w:color="auto"/>
      </w:divBdr>
    </w:div>
    <w:div w:id="1194197287">
      <w:bodyDiv w:val="1"/>
      <w:marLeft w:val="0"/>
      <w:marRight w:val="0"/>
      <w:marTop w:val="0"/>
      <w:marBottom w:val="0"/>
      <w:divBdr>
        <w:top w:val="none" w:sz="0" w:space="0" w:color="auto"/>
        <w:left w:val="none" w:sz="0" w:space="0" w:color="auto"/>
        <w:bottom w:val="none" w:sz="0" w:space="0" w:color="auto"/>
        <w:right w:val="none" w:sz="0" w:space="0" w:color="auto"/>
      </w:divBdr>
    </w:div>
    <w:div w:id="1194926904">
      <w:bodyDiv w:val="1"/>
      <w:marLeft w:val="0"/>
      <w:marRight w:val="0"/>
      <w:marTop w:val="0"/>
      <w:marBottom w:val="0"/>
      <w:divBdr>
        <w:top w:val="none" w:sz="0" w:space="0" w:color="auto"/>
        <w:left w:val="none" w:sz="0" w:space="0" w:color="auto"/>
        <w:bottom w:val="none" w:sz="0" w:space="0" w:color="auto"/>
        <w:right w:val="none" w:sz="0" w:space="0" w:color="auto"/>
      </w:divBdr>
    </w:div>
    <w:div w:id="1197042892">
      <w:bodyDiv w:val="1"/>
      <w:marLeft w:val="0"/>
      <w:marRight w:val="0"/>
      <w:marTop w:val="0"/>
      <w:marBottom w:val="0"/>
      <w:divBdr>
        <w:top w:val="none" w:sz="0" w:space="0" w:color="auto"/>
        <w:left w:val="none" w:sz="0" w:space="0" w:color="auto"/>
        <w:bottom w:val="none" w:sz="0" w:space="0" w:color="auto"/>
        <w:right w:val="none" w:sz="0" w:space="0" w:color="auto"/>
      </w:divBdr>
    </w:div>
    <w:div w:id="1199007973">
      <w:bodyDiv w:val="1"/>
      <w:marLeft w:val="0"/>
      <w:marRight w:val="0"/>
      <w:marTop w:val="0"/>
      <w:marBottom w:val="0"/>
      <w:divBdr>
        <w:top w:val="none" w:sz="0" w:space="0" w:color="auto"/>
        <w:left w:val="none" w:sz="0" w:space="0" w:color="auto"/>
        <w:bottom w:val="none" w:sz="0" w:space="0" w:color="auto"/>
        <w:right w:val="none" w:sz="0" w:space="0" w:color="auto"/>
      </w:divBdr>
    </w:div>
    <w:div w:id="1199467650">
      <w:bodyDiv w:val="1"/>
      <w:marLeft w:val="0"/>
      <w:marRight w:val="0"/>
      <w:marTop w:val="0"/>
      <w:marBottom w:val="0"/>
      <w:divBdr>
        <w:top w:val="none" w:sz="0" w:space="0" w:color="auto"/>
        <w:left w:val="none" w:sz="0" w:space="0" w:color="auto"/>
        <w:bottom w:val="none" w:sz="0" w:space="0" w:color="auto"/>
        <w:right w:val="none" w:sz="0" w:space="0" w:color="auto"/>
      </w:divBdr>
    </w:div>
    <w:div w:id="1200625421">
      <w:bodyDiv w:val="1"/>
      <w:marLeft w:val="0"/>
      <w:marRight w:val="0"/>
      <w:marTop w:val="0"/>
      <w:marBottom w:val="0"/>
      <w:divBdr>
        <w:top w:val="none" w:sz="0" w:space="0" w:color="auto"/>
        <w:left w:val="none" w:sz="0" w:space="0" w:color="auto"/>
        <w:bottom w:val="none" w:sz="0" w:space="0" w:color="auto"/>
        <w:right w:val="none" w:sz="0" w:space="0" w:color="auto"/>
      </w:divBdr>
    </w:div>
    <w:div w:id="1203205177">
      <w:bodyDiv w:val="1"/>
      <w:marLeft w:val="0"/>
      <w:marRight w:val="0"/>
      <w:marTop w:val="0"/>
      <w:marBottom w:val="0"/>
      <w:divBdr>
        <w:top w:val="none" w:sz="0" w:space="0" w:color="auto"/>
        <w:left w:val="none" w:sz="0" w:space="0" w:color="auto"/>
        <w:bottom w:val="none" w:sz="0" w:space="0" w:color="auto"/>
        <w:right w:val="none" w:sz="0" w:space="0" w:color="auto"/>
      </w:divBdr>
    </w:div>
    <w:div w:id="1204176268">
      <w:bodyDiv w:val="1"/>
      <w:marLeft w:val="0"/>
      <w:marRight w:val="0"/>
      <w:marTop w:val="0"/>
      <w:marBottom w:val="0"/>
      <w:divBdr>
        <w:top w:val="none" w:sz="0" w:space="0" w:color="auto"/>
        <w:left w:val="none" w:sz="0" w:space="0" w:color="auto"/>
        <w:bottom w:val="none" w:sz="0" w:space="0" w:color="auto"/>
        <w:right w:val="none" w:sz="0" w:space="0" w:color="auto"/>
      </w:divBdr>
    </w:div>
    <w:div w:id="1206941203">
      <w:bodyDiv w:val="1"/>
      <w:marLeft w:val="0"/>
      <w:marRight w:val="0"/>
      <w:marTop w:val="0"/>
      <w:marBottom w:val="0"/>
      <w:divBdr>
        <w:top w:val="none" w:sz="0" w:space="0" w:color="auto"/>
        <w:left w:val="none" w:sz="0" w:space="0" w:color="auto"/>
        <w:bottom w:val="none" w:sz="0" w:space="0" w:color="auto"/>
        <w:right w:val="none" w:sz="0" w:space="0" w:color="auto"/>
      </w:divBdr>
    </w:div>
    <w:div w:id="1206989946">
      <w:bodyDiv w:val="1"/>
      <w:marLeft w:val="0"/>
      <w:marRight w:val="0"/>
      <w:marTop w:val="0"/>
      <w:marBottom w:val="0"/>
      <w:divBdr>
        <w:top w:val="none" w:sz="0" w:space="0" w:color="auto"/>
        <w:left w:val="none" w:sz="0" w:space="0" w:color="auto"/>
        <w:bottom w:val="none" w:sz="0" w:space="0" w:color="auto"/>
        <w:right w:val="none" w:sz="0" w:space="0" w:color="auto"/>
      </w:divBdr>
    </w:div>
    <w:div w:id="1208252390">
      <w:bodyDiv w:val="1"/>
      <w:marLeft w:val="0"/>
      <w:marRight w:val="0"/>
      <w:marTop w:val="0"/>
      <w:marBottom w:val="0"/>
      <w:divBdr>
        <w:top w:val="none" w:sz="0" w:space="0" w:color="auto"/>
        <w:left w:val="none" w:sz="0" w:space="0" w:color="auto"/>
        <w:bottom w:val="none" w:sz="0" w:space="0" w:color="auto"/>
        <w:right w:val="none" w:sz="0" w:space="0" w:color="auto"/>
      </w:divBdr>
    </w:div>
    <w:div w:id="1208297909">
      <w:bodyDiv w:val="1"/>
      <w:marLeft w:val="0"/>
      <w:marRight w:val="0"/>
      <w:marTop w:val="0"/>
      <w:marBottom w:val="0"/>
      <w:divBdr>
        <w:top w:val="none" w:sz="0" w:space="0" w:color="auto"/>
        <w:left w:val="none" w:sz="0" w:space="0" w:color="auto"/>
        <w:bottom w:val="none" w:sz="0" w:space="0" w:color="auto"/>
        <w:right w:val="none" w:sz="0" w:space="0" w:color="auto"/>
      </w:divBdr>
    </w:div>
    <w:div w:id="1210260680">
      <w:bodyDiv w:val="1"/>
      <w:marLeft w:val="0"/>
      <w:marRight w:val="0"/>
      <w:marTop w:val="0"/>
      <w:marBottom w:val="0"/>
      <w:divBdr>
        <w:top w:val="none" w:sz="0" w:space="0" w:color="auto"/>
        <w:left w:val="none" w:sz="0" w:space="0" w:color="auto"/>
        <w:bottom w:val="none" w:sz="0" w:space="0" w:color="auto"/>
        <w:right w:val="none" w:sz="0" w:space="0" w:color="auto"/>
      </w:divBdr>
    </w:div>
    <w:div w:id="1211721805">
      <w:bodyDiv w:val="1"/>
      <w:marLeft w:val="0"/>
      <w:marRight w:val="0"/>
      <w:marTop w:val="0"/>
      <w:marBottom w:val="0"/>
      <w:divBdr>
        <w:top w:val="none" w:sz="0" w:space="0" w:color="auto"/>
        <w:left w:val="none" w:sz="0" w:space="0" w:color="auto"/>
        <w:bottom w:val="none" w:sz="0" w:space="0" w:color="auto"/>
        <w:right w:val="none" w:sz="0" w:space="0" w:color="auto"/>
      </w:divBdr>
    </w:div>
    <w:div w:id="1212619017">
      <w:bodyDiv w:val="1"/>
      <w:marLeft w:val="0"/>
      <w:marRight w:val="0"/>
      <w:marTop w:val="0"/>
      <w:marBottom w:val="0"/>
      <w:divBdr>
        <w:top w:val="none" w:sz="0" w:space="0" w:color="auto"/>
        <w:left w:val="none" w:sz="0" w:space="0" w:color="auto"/>
        <w:bottom w:val="none" w:sz="0" w:space="0" w:color="auto"/>
        <w:right w:val="none" w:sz="0" w:space="0" w:color="auto"/>
      </w:divBdr>
    </w:div>
    <w:div w:id="1213227071">
      <w:bodyDiv w:val="1"/>
      <w:marLeft w:val="0"/>
      <w:marRight w:val="0"/>
      <w:marTop w:val="0"/>
      <w:marBottom w:val="0"/>
      <w:divBdr>
        <w:top w:val="none" w:sz="0" w:space="0" w:color="auto"/>
        <w:left w:val="none" w:sz="0" w:space="0" w:color="auto"/>
        <w:bottom w:val="none" w:sz="0" w:space="0" w:color="auto"/>
        <w:right w:val="none" w:sz="0" w:space="0" w:color="auto"/>
      </w:divBdr>
    </w:div>
    <w:div w:id="1214269764">
      <w:bodyDiv w:val="1"/>
      <w:marLeft w:val="0"/>
      <w:marRight w:val="0"/>
      <w:marTop w:val="0"/>
      <w:marBottom w:val="0"/>
      <w:divBdr>
        <w:top w:val="none" w:sz="0" w:space="0" w:color="auto"/>
        <w:left w:val="none" w:sz="0" w:space="0" w:color="auto"/>
        <w:bottom w:val="none" w:sz="0" w:space="0" w:color="auto"/>
        <w:right w:val="none" w:sz="0" w:space="0" w:color="auto"/>
      </w:divBdr>
    </w:div>
    <w:div w:id="1216741735">
      <w:bodyDiv w:val="1"/>
      <w:marLeft w:val="0"/>
      <w:marRight w:val="0"/>
      <w:marTop w:val="0"/>
      <w:marBottom w:val="0"/>
      <w:divBdr>
        <w:top w:val="none" w:sz="0" w:space="0" w:color="auto"/>
        <w:left w:val="none" w:sz="0" w:space="0" w:color="auto"/>
        <w:bottom w:val="none" w:sz="0" w:space="0" w:color="auto"/>
        <w:right w:val="none" w:sz="0" w:space="0" w:color="auto"/>
      </w:divBdr>
    </w:div>
    <w:div w:id="1216773092">
      <w:bodyDiv w:val="1"/>
      <w:marLeft w:val="0"/>
      <w:marRight w:val="0"/>
      <w:marTop w:val="0"/>
      <w:marBottom w:val="0"/>
      <w:divBdr>
        <w:top w:val="none" w:sz="0" w:space="0" w:color="auto"/>
        <w:left w:val="none" w:sz="0" w:space="0" w:color="auto"/>
        <w:bottom w:val="none" w:sz="0" w:space="0" w:color="auto"/>
        <w:right w:val="none" w:sz="0" w:space="0" w:color="auto"/>
      </w:divBdr>
    </w:div>
    <w:div w:id="1217085709">
      <w:bodyDiv w:val="1"/>
      <w:marLeft w:val="0"/>
      <w:marRight w:val="0"/>
      <w:marTop w:val="0"/>
      <w:marBottom w:val="0"/>
      <w:divBdr>
        <w:top w:val="none" w:sz="0" w:space="0" w:color="auto"/>
        <w:left w:val="none" w:sz="0" w:space="0" w:color="auto"/>
        <w:bottom w:val="none" w:sz="0" w:space="0" w:color="auto"/>
        <w:right w:val="none" w:sz="0" w:space="0" w:color="auto"/>
      </w:divBdr>
    </w:div>
    <w:div w:id="1219054527">
      <w:bodyDiv w:val="1"/>
      <w:marLeft w:val="0"/>
      <w:marRight w:val="0"/>
      <w:marTop w:val="0"/>
      <w:marBottom w:val="0"/>
      <w:divBdr>
        <w:top w:val="none" w:sz="0" w:space="0" w:color="auto"/>
        <w:left w:val="none" w:sz="0" w:space="0" w:color="auto"/>
        <w:bottom w:val="none" w:sz="0" w:space="0" w:color="auto"/>
        <w:right w:val="none" w:sz="0" w:space="0" w:color="auto"/>
      </w:divBdr>
    </w:div>
    <w:div w:id="1220092960">
      <w:bodyDiv w:val="1"/>
      <w:marLeft w:val="0"/>
      <w:marRight w:val="0"/>
      <w:marTop w:val="0"/>
      <w:marBottom w:val="0"/>
      <w:divBdr>
        <w:top w:val="none" w:sz="0" w:space="0" w:color="auto"/>
        <w:left w:val="none" w:sz="0" w:space="0" w:color="auto"/>
        <w:bottom w:val="none" w:sz="0" w:space="0" w:color="auto"/>
        <w:right w:val="none" w:sz="0" w:space="0" w:color="auto"/>
      </w:divBdr>
    </w:div>
    <w:div w:id="1220435884">
      <w:bodyDiv w:val="1"/>
      <w:marLeft w:val="0"/>
      <w:marRight w:val="0"/>
      <w:marTop w:val="0"/>
      <w:marBottom w:val="0"/>
      <w:divBdr>
        <w:top w:val="none" w:sz="0" w:space="0" w:color="auto"/>
        <w:left w:val="none" w:sz="0" w:space="0" w:color="auto"/>
        <w:bottom w:val="none" w:sz="0" w:space="0" w:color="auto"/>
        <w:right w:val="none" w:sz="0" w:space="0" w:color="auto"/>
      </w:divBdr>
    </w:div>
    <w:div w:id="1221526077">
      <w:bodyDiv w:val="1"/>
      <w:marLeft w:val="0"/>
      <w:marRight w:val="0"/>
      <w:marTop w:val="0"/>
      <w:marBottom w:val="0"/>
      <w:divBdr>
        <w:top w:val="none" w:sz="0" w:space="0" w:color="auto"/>
        <w:left w:val="none" w:sz="0" w:space="0" w:color="auto"/>
        <w:bottom w:val="none" w:sz="0" w:space="0" w:color="auto"/>
        <w:right w:val="none" w:sz="0" w:space="0" w:color="auto"/>
      </w:divBdr>
    </w:div>
    <w:div w:id="1223062288">
      <w:bodyDiv w:val="1"/>
      <w:marLeft w:val="0"/>
      <w:marRight w:val="0"/>
      <w:marTop w:val="0"/>
      <w:marBottom w:val="0"/>
      <w:divBdr>
        <w:top w:val="none" w:sz="0" w:space="0" w:color="auto"/>
        <w:left w:val="none" w:sz="0" w:space="0" w:color="auto"/>
        <w:bottom w:val="none" w:sz="0" w:space="0" w:color="auto"/>
        <w:right w:val="none" w:sz="0" w:space="0" w:color="auto"/>
      </w:divBdr>
    </w:div>
    <w:div w:id="1224752792">
      <w:bodyDiv w:val="1"/>
      <w:marLeft w:val="0"/>
      <w:marRight w:val="0"/>
      <w:marTop w:val="0"/>
      <w:marBottom w:val="0"/>
      <w:divBdr>
        <w:top w:val="none" w:sz="0" w:space="0" w:color="auto"/>
        <w:left w:val="none" w:sz="0" w:space="0" w:color="auto"/>
        <w:bottom w:val="none" w:sz="0" w:space="0" w:color="auto"/>
        <w:right w:val="none" w:sz="0" w:space="0" w:color="auto"/>
      </w:divBdr>
    </w:div>
    <w:div w:id="1225680674">
      <w:bodyDiv w:val="1"/>
      <w:marLeft w:val="0"/>
      <w:marRight w:val="0"/>
      <w:marTop w:val="0"/>
      <w:marBottom w:val="0"/>
      <w:divBdr>
        <w:top w:val="none" w:sz="0" w:space="0" w:color="auto"/>
        <w:left w:val="none" w:sz="0" w:space="0" w:color="auto"/>
        <w:bottom w:val="none" w:sz="0" w:space="0" w:color="auto"/>
        <w:right w:val="none" w:sz="0" w:space="0" w:color="auto"/>
      </w:divBdr>
    </w:div>
    <w:div w:id="1227255800">
      <w:bodyDiv w:val="1"/>
      <w:marLeft w:val="0"/>
      <w:marRight w:val="0"/>
      <w:marTop w:val="0"/>
      <w:marBottom w:val="0"/>
      <w:divBdr>
        <w:top w:val="none" w:sz="0" w:space="0" w:color="auto"/>
        <w:left w:val="none" w:sz="0" w:space="0" w:color="auto"/>
        <w:bottom w:val="none" w:sz="0" w:space="0" w:color="auto"/>
        <w:right w:val="none" w:sz="0" w:space="0" w:color="auto"/>
      </w:divBdr>
    </w:div>
    <w:div w:id="1227304303">
      <w:bodyDiv w:val="1"/>
      <w:marLeft w:val="0"/>
      <w:marRight w:val="0"/>
      <w:marTop w:val="0"/>
      <w:marBottom w:val="0"/>
      <w:divBdr>
        <w:top w:val="none" w:sz="0" w:space="0" w:color="auto"/>
        <w:left w:val="none" w:sz="0" w:space="0" w:color="auto"/>
        <w:bottom w:val="none" w:sz="0" w:space="0" w:color="auto"/>
        <w:right w:val="none" w:sz="0" w:space="0" w:color="auto"/>
      </w:divBdr>
    </w:div>
    <w:div w:id="1227454345">
      <w:bodyDiv w:val="1"/>
      <w:marLeft w:val="0"/>
      <w:marRight w:val="0"/>
      <w:marTop w:val="0"/>
      <w:marBottom w:val="0"/>
      <w:divBdr>
        <w:top w:val="none" w:sz="0" w:space="0" w:color="auto"/>
        <w:left w:val="none" w:sz="0" w:space="0" w:color="auto"/>
        <w:bottom w:val="none" w:sz="0" w:space="0" w:color="auto"/>
        <w:right w:val="none" w:sz="0" w:space="0" w:color="auto"/>
      </w:divBdr>
    </w:div>
    <w:div w:id="1231159746">
      <w:bodyDiv w:val="1"/>
      <w:marLeft w:val="0"/>
      <w:marRight w:val="0"/>
      <w:marTop w:val="0"/>
      <w:marBottom w:val="0"/>
      <w:divBdr>
        <w:top w:val="none" w:sz="0" w:space="0" w:color="auto"/>
        <w:left w:val="none" w:sz="0" w:space="0" w:color="auto"/>
        <w:bottom w:val="none" w:sz="0" w:space="0" w:color="auto"/>
        <w:right w:val="none" w:sz="0" w:space="0" w:color="auto"/>
      </w:divBdr>
    </w:div>
    <w:div w:id="1231379747">
      <w:bodyDiv w:val="1"/>
      <w:marLeft w:val="0"/>
      <w:marRight w:val="0"/>
      <w:marTop w:val="0"/>
      <w:marBottom w:val="0"/>
      <w:divBdr>
        <w:top w:val="none" w:sz="0" w:space="0" w:color="auto"/>
        <w:left w:val="none" w:sz="0" w:space="0" w:color="auto"/>
        <w:bottom w:val="none" w:sz="0" w:space="0" w:color="auto"/>
        <w:right w:val="none" w:sz="0" w:space="0" w:color="auto"/>
      </w:divBdr>
    </w:div>
    <w:div w:id="1233271852">
      <w:bodyDiv w:val="1"/>
      <w:marLeft w:val="0"/>
      <w:marRight w:val="0"/>
      <w:marTop w:val="0"/>
      <w:marBottom w:val="0"/>
      <w:divBdr>
        <w:top w:val="none" w:sz="0" w:space="0" w:color="auto"/>
        <w:left w:val="none" w:sz="0" w:space="0" w:color="auto"/>
        <w:bottom w:val="none" w:sz="0" w:space="0" w:color="auto"/>
        <w:right w:val="none" w:sz="0" w:space="0" w:color="auto"/>
      </w:divBdr>
    </w:div>
    <w:div w:id="1234000204">
      <w:bodyDiv w:val="1"/>
      <w:marLeft w:val="0"/>
      <w:marRight w:val="0"/>
      <w:marTop w:val="0"/>
      <w:marBottom w:val="0"/>
      <w:divBdr>
        <w:top w:val="none" w:sz="0" w:space="0" w:color="auto"/>
        <w:left w:val="none" w:sz="0" w:space="0" w:color="auto"/>
        <w:bottom w:val="none" w:sz="0" w:space="0" w:color="auto"/>
        <w:right w:val="none" w:sz="0" w:space="0" w:color="auto"/>
      </w:divBdr>
    </w:div>
    <w:div w:id="1234048511">
      <w:bodyDiv w:val="1"/>
      <w:marLeft w:val="0"/>
      <w:marRight w:val="0"/>
      <w:marTop w:val="0"/>
      <w:marBottom w:val="0"/>
      <w:divBdr>
        <w:top w:val="none" w:sz="0" w:space="0" w:color="auto"/>
        <w:left w:val="none" w:sz="0" w:space="0" w:color="auto"/>
        <w:bottom w:val="none" w:sz="0" w:space="0" w:color="auto"/>
        <w:right w:val="none" w:sz="0" w:space="0" w:color="auto"/>
      </w:divBdr>
    </w:div>
    <w:div w:id="1234271315">
      <w:bodyDiv w:val="1"/>
      <w:marLeft w:val="0"/>
      <w:marRight w:val="0"/>
      <w:marTop w:val="0"/>
      <w:marBottom w:val="0"/>
      <w:divBdr>
        <w:top w:val="none" w:sz="0" w:space="0" w:color="auto"/>
        <w:left w:val="none" w:sz="0" w:space="0" w:color="auto"/>
        <w:bottom w:val="none" w:sz="0" w:space="0" w:color="auto"/>
        <w:right w:val="none" w:sz="0" w:space="0" w:color="auto"/>
      </w:divBdr>
    </w:div>
    <w:div w:id="1234896551">
      <w:bodyDiv w:val="1"/>
      <w:marLeft w:val="0"/>
      <w:marRight w:val="0"/>
      <w:marTop w:val="0"/>
      <w:marBottom w:val="0"/>
      <w:divBdr>
        <w:top w:val="none" w:sz="0" w:space="0" w:color="auto"/>
        <w:left w:val="none" w:sz="0" w:space="0" w:color="auto"/>
        <w:bottom w:val="none" w:sz="0" w:space="0" w:color="auto"/>
        <w:right w:val="none" w:sz="0" w:space="0" w:color="auto"/>
      </w:divBdr>
    </w:div>
    <w:div w:id="1235163515">
      <w:bodyDiv w:val="1"/>
      <w:marLeft w:val="0"/>
      <w:marRight w:val="0"/>
      <w:marTop w:val="0"/>
      <w:marBottom w:val="0"/>
      <w:divBdr>
        <w:top w:val="none" w:sz="0" w:space="0" w:color="auto"/>
        <w:left w:val="none" w:sz="0" w:space="0" w:color="auto"/>
        <w:bottom w:val="none" w:sz="0" w:space="0" w:color="auto"/>
        <w:right w:val="none" w:sz="0" w:space="0" w:color="auto"/>
      </w:divBdr>
    </w:div>
    <w:div w:id="1236547461">
      <w:bodyDiv w:val="1"/>
      <w:marLeft w:val="0"/>
      <w:marRight w:val="0"/>
      <w:marTop w:val="0"/>
      <w:marBottom w:val="0"/>
      <w:divBdr>
        <w:top w:val="none" w:sz="0" w:space="0" w:color="auto"/>
        <w:left w:val="none" w:sz="0" w:space="0" w:color="auto"/>
        <w:bottom w:val="none" w:sz="0" w:space="0" w:color="auto"/>
        <w:right w:val="none" w:sz="0" w:space="0" w:color="auto"/>
      </w:divBdr>
    </w:div>
    <w:div w:id="1236671704">
      <w:bodyDiv w:val="1"/>
      <w:marLeft w:val="0"/>
      <w:marRight w:val="0"/>
      <w:marTop w:val="0"/>
      <w:marBottom w:val="0"/>
      <w:divBdr>
        <w:top w:val="none" w:sz="0" w:space="0" w:color="auto"/>
        <w:left w:val="none" w:sz="0" w:space="0" w:color="auto"/>
        <w:bottom w:val="none" w:sz="0" w:space="0" w:color="auto"/>
        <w:right w:val="none" w:sz="0" w:space="0" w:color="auto"/>
      </w:divBdr>
    </w:div>
    <w:div w:id="1237521555">
      <w:bodyDiv w:val="1"/>
      <w:marLeft w:val="0"/>
      <w:marRight w:val="0"/>
      <w:marTop w:val="0"/>
      <w:marBottom w:val="0"/>
      <w:divBdr>
        <w:top w:val="none" w:sz="0" w:space="0" w:color="auto"/>
        <w:left w:val="none" w:sz="0" w:space="0" w:color="auto"/>
        <w:bottom w:val="none" w:sz="0" w:space="0" w:color="auto"/>
        <w:right w:val="none" w:sz="0" w:space="0" w:color="auto"/>
      </w:divBdr>
    </w:div>
    <w:div w:id="1238058764">
      <w:bodyDiv w:val="1"/>
      <w:marLeft w:val="0"/>
      <w:marRight w:val="0"/>
      <w:marTop w:val="0"/>
      <w:marBottom w:val="0"/>
      <w:divBdr>
        <w:top w:val="none" w:sz="0" w:space="0" w:color="auto"/>
        <w:left w:val="none" w:sz="0" w:space="0" w:color="auto"/>
        <w:bottom w:val="none" w:sz="0" w:space="0" w:color="auto"/>
        <w:right w:val="none" w:sz="0" w:space="0" w:color="auto"/>
      </w:divBdr>
    </w:div>
    <w:div w:id="1238828794">
      <w:bodyDiv w:val="1"/>
      <w:marLeft w:val="0"/>
      <w:marRight w:val="0"/>
      <w:marTop w:val="0"/>
      <w:marBottom w:val="0"/>
      <w:divBdr>
        <w:top w:val="none" w:sz="0" w:space="0" w:color="auto"/>
        <w:left w:val="none" w:sz="0" w:space="0" w:color="auto"/>
        <w:bottom w:val="none" w:sz="0" w:space="0" w:color="auto"/>
        <w:right w:val="none" w:sz="0" w:space="0" w:color="auto"/>
      </w:divBdr>
    </w:div>
    <w:div w:id="1241134978">
      <w:bodyDiv w:val="1"/>
      <w:marLeft w:val="0"/>
      <w:marRight w:val="0"/>
      <w:marTop w:val="0"/>
      <w:marBottom w:val="0"/>
      <w:divBdr>
        <w:top w:val="none" w:sz="0" w:space="0" w:color="auto"/>
        <w:left w:val="none" w:sz="0" w:space="0" w:color="auto"/>
        <w:bottom w:val="none" w:sz="0" w:space="0" w:color="auto"/>
        <w:right w:val="none" w:sz="0" w:space="0" w:color="auto"/>
      </w:divBdr>
    </w:div>
    <w:div w:id="1241520463">
      <w:bodyDiv w:val="1"/>
      <w:marLeft w:val="0"/>
      <w:marRight w:val="0"/>
      <w:marTop w:val="0"/>
      <w:marBottom w:val="0"/>
      <w:divBdr>
        <w:top w:val="none" w:sz="0" w:space="0" w:color="auto"/>
        <w:left w:val="none" w:sz="0" w:space="0" w:color="auto"/>
        <w:bottom w:val="none" w:sz="0" w:space="0" w:color="auto"/>
        <w:right w:val="none" w:sz="0" w:space="0" w:color="auto"/>
      </w:divBdr>
    </w:div>
    <w:div w:id="1245259045">
      <w:bodyDiv w:val="1"/>
      <w:marLeft w:val="0"/>
      <w:marRight w:val="0"/>
      <w:marTop w:val="0"/>
      <w:marBottom w:val="0"/>
      <w:divBdr>
        <w:top w:val="none" w:sz="0" w:space="0" w:color="auto"/>
        <w:left w:val="none" w:sz="0" w:space="0" w:color="auto"/>
        <w:bottom w:val="none" w:sz="0" w:space="0" w:color="auto"/>
        <w:right w:val="none" w:sz="0" w:space="0" w:color="auto"/>
      </w:divBdr>
    </w:div>
    <w:div w:id="1246719493">
      <w:bodyDiv w:val="1"/>
      <w:marLeft w:val="0"/>
      <w:marRight w:val="0"/>
      <w:marTop w:val="0"/>
      <w:marBottom w:val="0"/>
      <w:divBdr>
        <w:top w:val="none" w:sz="0" w:space="0" w:color="auto"/>
        <w:left w:val="none" w:sz="0" w:space="0" w:color="auto"/>
        <w:bottom w:val="none" w:sz="0" w:space="0" w:color="auto"/>
        <w:right w:val="none" w:sz="0" w:space="0" w:color="auto"/>
      </w:divBdr>
    </w:div>
    <w:div w:id="1250701027">
      <w:bodyDiv w:val="1"/>
      <w:marLeft w:val="0"/>
      <w:marRight w:val="0"/>
      <w:marTop w:val="0"/>
      <w:marBottom w:val="0"/>
      <w:divBdr>
        <w:top w:val="none" w:sz="0" w:space="0" w:color="auto"/>
        <w:left w:val="none" w:sz="0" w:space="0" w:color="auto"/>
        <w:bottom w:val="none" w:sz="0" w:space="0" w:color="auto"/>
        <w:right w:val="none" w:sz="0" w:space="0" w:color="auto"/>
      </w:divBdr>
    </w:div>
    <w:div w:id="1250851309">
      <w:bodyDiv w:val="1"/>
      <w:marLeft w:val="0"/>
      <w:marRight w:val="0"/>
      <w:marTop w:val="0"/>
      <w:marBottom w:val="0"/>
      <w:divBdr>
        <w:top w:val="none" w:sz="0" w:space="0" w:color="auto"/>
        <w:left w:val="none" w:sz="0" w:space="0" w:color="auto"/>
        <w:bottom w:val="none" w:sz="0" w:space="0" w:color="auto"/>
        <w:right w:val="none" w:sz="0" w:space="0" w:color="auto"/>
      </w:divBdr>
    </w:div>
    <w:div w:id="1251814863">
      <w:bodyDiv w:val="1"/>
      <w:marLeft w:val="0"/>
      <w:marRight w:val="0"/>
      <w:marTop w:val="0"/>
      <w:marBottom w:val="0"/>
      <w:divBdr>
        <w:top w:val="none" w:sz="0" w:space="0" w:color="auto"/>
        <w:left w:val="none" w:sz="0" w:space="0" w:color="auto"/>
        <w:bottom w:val="none" w:sz="0" w:space="0" w:color="auto"/>
        <w:right w:val="none" w:sz="0" w:space="0" w:color="auto"/>
      </w:divBdr>
    </w:div>
    <w:div w:id="1254511275">
      <w:bodyDiv w:val="1"/>
      <w:marLeft w:val="0"/>
      <w:marRight w:val="0"/>
      <w:marTop w:val="0"/>
      <w:marBottom w:val="0"/>
      <w:divBdr>
        <w:top w:val="none" w:sz="0" w:space="0" w:color="auto"/>
        <w:left w:val="none" w:sz="0" w:space="0" w:color="auto"/>
        <w:bottom w:val="none" w:sz="0" w:space="0" w:color="auto"/>
        <w:right w:val="none" w:sz="0" w:space="0" w:color="auto"/>
      </w:divBdr>
    </w:div>
    <w:div w:id="1255356640">
      <w:bodyDiv w:val="1"/>
      <w:marLeft w:val="0"/>
      <w:marRight w:val="0"/>
      <w:marTop w:val="0"/>
      <w:marBottom w:val="0"/>
      <w:divBdr>
        <w:top w:val="none" w:sz="0" w:space="0" w:color="auto"/>
        <w:left w:val="none" w:sz="0" w:space="0" w:color="auto"/>
        <w:bottom w:val="none" w:sz="0" w:space="0" w:color="auto"/>
        <w:right w:val="none" w:sz="0" w:space="0" w:color="auto"/>
      </w:divBdr>
    </w:div>
    <w:div w:id="1258173581">
      <w:bodyDiv w:val="1"/>
      <w:marLeft w:val="0"/>
      <w:marRight w:val="0"/>
      <w:marTop w:val="0"/>
      <w:marBottom w:val="0"/>
      <w:divBdr>
        <w:top w:val="none" w:sz="0" w:space="0" w:color="auto"/>
        <w:left w:val="none" w:sz="0" w:space="0" w:color="auto"/>
        <w:bottom w:val="none" w:sz="0" w:space="0" w:color="auto"/>
        <w:right w:val="none" w:sz="0" w:space="0" w:color="auto"/>
      </w:divBdr>
    </w:div>
    <w:div w:id="1262058861">
      <w:bodyDiv w:val="1"/>
      <w:marLeft w:val="0"/>
      <w:marRight w:val="0"/>
      <w:marTop w:val="0"/>
      <w:marBottom w:val="0"/>
      <w:divBdr>
        <w:top w:val="none" w:sz="0" w:space="0" w:color="auto"/>
        <w:left w:val="none" w:sz="0" w:space="0" w:color="auto"/>
        <w:bottom w:val="none" w:sz="0" w:space="0" w:color="auto"/>
        <w:right w:val="none" w:sz="0" w:space="0" w:color="auto"/>
      </w:divBdr>
    </w:div>
    <w:div w:id="1264264279">
      <w:bodyDiv w:val="1"/>
      <w:marLeft w:val="0"/>
      <w:marRight w:val="0"/>
      <w:marTop w:val="0"/>
      <w:marBottom w:val="0"/>
      <w:divBdr>
        <w:top w:val="none" w:sz="0" w:space="0" w:color="auto"/>
        <w:left w:val="none" w:sz="0" w:space="0" w:color="auto"/>
        <w:bottom w:val="none" w:sz="0" w:space="0" w:color="auto"/>
        <w:right w:val="none" w:sz="0" w:space="0" w:color="auto"/>
      </w:divBdr>
    </w:div>
    <w:div w:id="1266766320">
      <w:bodyDiv w:val="1"/>
      <w:marLeft w:val="0"/>
      <w:marRight w:val="0"/>
      <w:marTop w:val="0"/>
      <w:marBottom w:val="0"/>
      <w:divBdr>
        <w:top w:val="none" w:sz="0" w:space="0" w:color="auto"/>
        <w:left w:val="none" w:sz="0" w:space="0" w:color="auto"/>
        <w:bottom w:val="none" w:sz="0" w:space="0" w:color="auto"/>
        <w:right w:val="none" w:sz="0" w:space="0" w:color="auto"/>
      </w:divBdr>
    </w:div>
    <w:div w:id="1267078768">
      <w:bodyDiv w:val="1"/>
      <w:marLeft w:val="0"/>
      <w:marRight w:val="0"/>
      <w:marTop w:val="0"/>
      <w:marBottom w:val="0"/>
      <w:divBdr>
        <w:top w:val="none" w:sz="0" w:space="0" w:color="auto"/>
        <w:left w:val="none" w:sz="0" w:space="0" w:color="auto"/>
        <w:bottom w:val="none" w:sz="0" w:space="0" w:color="auto"/>
        <w:right w:val="none" w:sz="0" w:space="0" w:color="auto"/>
      </w:divBdr>
    </w:div>
    <w:div w:id="1267348714">
      <w:bodyDiv w:val="1"/>
      <w:marLeft w:val="0"/>
      <w:marRight w:val="0"/>
      <w:marTop w:val="0"/>
      <w:marBottom w:val="0"/>
      <w:divBdr>
        <w:top w:val="none" w:sz="0" w:space="0" w:color="auto"/>
        <w:left w:val="none" w:sz="0" w:space="0" w:color="auto"/>
        <w:bottom w:val="none" w:sz="0" w:space="0" w:color="auto"/>
        <w:right w:val="none" w:sz="0" w:space="0" w:color="auto"/>
      </w:divBdr>
    </w:div>
    <w:div w:id="1267424543">
      <w:bodyDiv w:val="1"/>
      <w:marLeft w:val="0"/>
      <w:marRight w:val="0"/>
      <w:marTop w:val="0"/>
      <w:marBottom w:val="0"/>
      <w:divBdr>
        <w:top w:val="none" w:sz="0" w:space="0" w:color="auto"/>
        <w:left w:val="none" w:sz="0" w:space="0" w:color="auto"/>
        <w:bottom w:val="none" w:sz="0" w:space="0" w:color="auto"/>
        <w:right w:val="none" w:sz="0" w:space="0" w:color="auto"/>
      </w:divBdr>
    </w:div>
    <w:div w:id="1267885308">
      <w:bodyDiv w:val="1"/>
      <w:marLeft w:val="0"/>
      <w:marRight w:val="0"/>
      <w:marTop w:val="0"/>
      <w:marBottom w:val="0"/>
      <w:divBdr>
        <w:top w:val="none" w:sz="0" w:space="0" w:color="auto"/>
        <w:left w:val="none" w:sz="0" w:space="0" w:color="auto"/>
        <w:bottom w:val="none" w:sz="0" w:space="0" w:color="auto"/>
        <w:right w:val="none" w:sz="0" w:space="0" w:color="auto"/>
      </w:divBdr>
    </w:div>
    <w:div w:id="1268154246">
      <w:bodyDiv w:val="1"/>
      <w:marLeft w:val="0"/>
      <w:marRight w:val="0"/>
      <w:marTop w:val="0"/>
      <w:marBottom w:val="0"/>
      <w:divBdr>
        <w:top w:val="none" w:sz="0" w:space="0" w:color="auto"/>
        <w:left w:val="none" w:sz="0" w:space="0" w:color="auto"/>
        <w:bottom w:val="none" w:sz="0" w:space="0" w:color="auto"/>
        <w:right w:val="none" w:sz="0" w:space="0" w:color="auto"/>
      </w:divBdr>
    </w:div>
    <w:div w:id="1268729141">
      <w:bodyDiv w:val="1"/>
      <w:marLeft w:val="0"/>
      <w:marRight w:val="0"/>
      <w:marTop w:val="0"/>
      <w:marBottom w:val="0"/>
      <w:divBdr>
        <w:top w:val="none" w:sz="0" w:space="0" w:color="auto"/>
        <w:left w:val="none" w:sz="0" w:space="0" w:color="auto"/>
        <w:bottom w:val="none" w:sz="0" w:space="0" w:color="auto"/>
        <w:right w:val="none" w:sz="0" w:space="0" w:color="auto"/>
      </w:divBdr>
    </w:div>
    <w:div w:id="1276254941">
      <w:bodyDiv w:val="1"/>
      <w:marLeft w:val="0"/>
      <w:marRight w:val="0"/>
      <w:marTop w:val="0"/>
      <w:marBottom w:val="0"/>
      <w:divBdr>
        <w:top w:val="none" w:sz="0" w:space="0" w:color="auto"/>
        <w:left w:val="none" w:sz="0" w:space="0" w:color="auto"/>
        <w:bottom w:val="none" w:sz="0" w:space="0" w:color="auto"/>
        <w:right w:val="none" w:sz="0" w:space="0" w:color="auto"/>
      </w:divBdr>
    </w:div>
    <w:div w:id="1279872781">
      <w:bodyDiv w:val="1"/>
      <w:marLeft w:val="0"/>
      <w:marRight w:val="0"/>
      <w:marTop w:val="0"/>
      <w:marBottom w:val="0"/>
      <w:divBdr>
        <w:top w:val="none" w:sz="0" w:space="0" w:color="auto"/>
        <w:left w:val="none" w:sz="0" w:space="0" w:color="auto"/>
        <w:bottom w:val="none" w:sz="0" w:space="0" w:color="auto"/>
        <w:right w:val="none" w:sz="0" w:space="0" w:color="auto"/>
      </w:divBdr>
    </w:div>
    <w:div w:id="1281574980">
      <w:bodyDiv w:val="1"/>
      <w:marLeft w:val="0"/>
      <w:marRight w:val="0"/>
      <w:marTop w:val="0"/>
      <w:marBottom w:val="0"/>
      <w:divBdr>
        <w:top w:val="none" w:sz="0" w:space="0" w:color="auto"/>
        <w:left w:val="none" w:sz="0" w:space="0" w:color="auto"/>
        <w:bottom w:val="none" w:sz="0" w:space="0" w:color="auto"/>
        <w:right w:val="none" w:sz="0" w:space="0" w:color="auto"/>
      </w:divBdr>
    </w:div>
    <w:div w:id="1282613955">
      <w:bodyDiv w:val="1"/>
      <w:marLeft w:val="0"/>
      <w:marRight w:val="0"/>
      <w:marTop w:val="0"/>
      <w:marBottom w:val="0"/>
      <w:divBdr>
        <w:top w:val="none" w:sz="0" w:space="0" w:color="auto"/>
        <w:left w:val="none" w:sz="0" w:space="0" w:color="auto"/>
        <w:bottom w:val="none" w:sz="0" w:space="0" w:color="auto"/>
        <w:right w:val="none" w:sz="0" w:space="0" w:color="auto"/>
      </w:divBdr>
    </w:div>
    <w:div w:id="1283538498">
      <w:bodyDiv w:val="1"/>
      <w:marLeft w:val="0"/>
      <w:marRight w:val="0"/>
      <w:marTop w:val="0"/>
      <w:marBottom w:val="0"/>
      <w:divBdr>
        <w:top w:val="none" w:sz="0" w:space="0" w:color="auto"/>
        <w:left w:val="none" w:sz="0" w:space="0" w:color="auto"/>
        <w:bottom w:val="none" w:sz="0" w:space="0" w:color="auto"/>
        <w:right w:val="none" w:sz="0" w:space="0" w:color="auto"/>
      </w:divBdr>
    </w:div>
    <w:div w:id="1284580097">
      <w:bodyDiv w:val="1"/>
      <w:marLeft w:val="0"/>
      <w:marRight w:val="0"/>
      <w:marTop w:val="0"/>
      <w:marBottom w:val="0"/>
      <w:divBdr>
        <w:top w:val="none" w:sz="0" w:space="0" w:color="auto"/>
        <w:left w:val="none" w:sz="0" w:space="0" w:color="auto"/>
        <w:bottom w:val="none" w:sz="0" w:space="0" w:color="auto"/>
        <w:right w:val="none" w:sz="0" w:space="0" w:color="auto"/>
      </w:divBdr>
    </w:div>
    <w:div w:id="1288506018">
      <w:bodyDiv w:val="1"/>
      <w:marLeft w:val="0"/>
      <w:marRight w:val="0"/>
      <w:marTop w:val="0"/>
      <w:marBottom w:val="0"/>
      <w:divBdr>
        <w:top w:val="none" w:sz="0" w:space="0" w:color="auto"/>
        <w:left w:val="none" w:sz="0" w:space="0" w:color="auto"/>
        <w:bottom w:val="none" w:sz="0" w:space="0" w:color="auto"/>
        <w:right w:val="none" w:sz="0" w:space="0" w:color="auto"/>
      </w:divBdr>
    </w:div>
    <w:div w:id="1289895654">
      <w:bodyDiv w:val="1"/>
      <w:marLeft w:val="0"/>
      <w:marRight w:val="0"/>
      <w:marTop w:val="0"/>
      <w:marBottom w:val="0"/>
      <w:divBdr>
        <w:top w:val="none" w:sz="0" w:space="0" w:color="auto"/>
        <w:left w:val="none" w:sz="0" w:space="0" w:color="auto"/>
        <w:bottom w:val="none" w:sz="0" w:space="0" w:color="auto"/>
        <w:right w:val="none" w:sz="0" w:space="0" w:color="auto"/>
      </w:divBdr>
    </w:div>
    <w:div w:id="1290092774">
      <w:bodyDiv w:val="1"/>
      <w:marLeft w:val="0"/>
      <w:marRight w:val="0"/>
      <w:marTop w:val="0"/>
      <w:marBottom w:val="0"/>
      <w:divBdr>
        <w:top w:val="none" w:sz="0" w:space="0" w:color="auto"/>
        <w:left w:val="none" w:sz="0" w:space="0" w:color="auto"/>
        <w:bottom w:val="none" w:sz="0" w:space="0" w:color="auto"/>
        <w:right w:val="none" w:sz="0" w:space="0" w:color="auto"/>
      </w:divBdr>
    </w:div>
    <w:div w:id="1293294318">
      <w:bodyDiv w:val="1"/>
      <w:marLeft w:val="0"/>
      <w:marRight w:val="0"/>
      <w:marTop w:val="0"/>
      <w:marBottom w:val="0"/>
      <w:divBdr>
        <w:top w:val="none" w:sz="0" w:space="0" w:color="auto"/>
        <w:left w:val="none" w:sz="0" w:space="0" w:color="auto"/>
        <w:bottom w:val="none" w:sz="0" w:space="0" w:color="auto"/>
        <w:right w:val="none" w:sz="0" w:space="0" w:color="auto"/>
      </w:divBdr>
    </w:div>
    <w:div w:id="1293369487">
      <w:bodyDiv w:val="1"/>
      <w:marLeft w:val="0"/>
      <w:marRight w:val="0"/>
      <w:marTop w:val="0"/>
      <w:marBottom w:val="0"/>
      <w:divBdr>
        <w:top w:val="none" w:sz="0" w:space="0" w:color="auto"/>
        <w:left w:val="none" w:sz="0" w:space="0" w:color="auto"/>
        <w:bottom w:val="none" w:sz="0" w:space="0" w:color="auto"/>
        <w:right w:val="none" w:sz="0" w:space="0" w:color="auto"/>
      </w:divBdr>
    </w:div>
    <w:div w:id="1295939102">
      <w:bodyDiv w:val="1"/>
      <w:marLeft w:val="0"/>
      <w:marRight w:val="0"/>
      <w:marTop w:val="0"/>
      <w:marBottom w:val="0"/>
      <w:divBdr>
        <w:top w:val="none" w:sz="0" w:space="0" w:color="auto"/>
        <w:left w:val="none" w:sz="0" w:space="0" w:color="auto"/>
        <w:bottom w:val="none" w:sz="0" w:space="0" w:color="auto"/>
        <w:right w:val="none" w:sz="0" w:space="0" w:color="auto"/>
      </w:divBdr>
    </w:div>
    <w:div w:id="1298687077">
      <w:bodyDiv w:val="1"/>
      <w:marLeft w:val="0"/>
      <w:marRight w:val="0"/>
      <w:marTop w:val="0"/>
      <w:marBottom w:val="0"/>
      <w:divBdr>
        <w:top w:val="none" w:sz="0" w:space="0" w:color="auto"/>
        <w:left w:val="none" w:sz="0" w:space="0" w:color="auto"/>
        <w:bottom w:val="none" w:sz="0" w:space="0" w:color="auto"/>
        <w:right w:val="none" w:sz="0" w:space="0" w:color="auto"/>
      </w:divBdr>
    </w:div>
    <w:div w:id="1298989911">
      <w:bodyDiv w:val="1"/>
      <w:marLeft w:val="0"/>
      <w:marRight w:val="0"/>
      <w:marTop w:val="0"/>
      <w:marBottom w:val="0"/>
      <w:divBdr>
        <w:top w:val="none" w:sz="0" w:space="0" w:color="auto"/>
        <w:left w:val="none" w:sz="0" w:space="0" w:color="auto"/>
        <w:bottom w:val="none" w:sz="0" w:space="0" w:color="auto"/>
        <w:right w:val="none" w:sz="0" w:space="0" w:color="auto"/>
      </w:divBdr>
    </w:div>
    <w:div w:id="1300839625">
      <w:bodyDiv w:val="1"/>
      <w:marLeft w:val="0"/>
      <w:marRight w:val="0"/>
      <w:marTop w:val="0"/>
      <w:marBottom w:val="0"/>
      <w:divBdr>
        <w:top w:val="none" w:sz="0" w:space="0" w:color="auto"/>
        <w:left w:val="none" w:sz="0" w:space="0" w:color="auto"/>
        <w:bottom w:val="none" w:sz="0" w:space="0" w:color="auto"/>
        <w:right w:val="none" w:sz="0" w:space="0" w:color="auto"/>
      </w:divBdr>
    </w:div>
    <w:div w:id="1302691751">
      <w:bodyDiv w:val="1"/>
      <w:marLeft w:val="0"/>
      <w:marRight w:val="0"/>
      <w:marTop w:val="0"/>
      <w:marBottom w:val="0"/>
      <w:divBdr>
        <w:top w:val="none" w:sz="0" w:space="0" w:color="auto"/>
        <w:left w:val="none" w:sz="0" w:space="0" w:color="auto"/>
        <w:bottom w:val="none" w:sz="0" w:space="0" w:color="auto"/>
        <w:right w:val="none" w:sz="0" w:space="0" w:color="auto"/>
      </w:divBdr>
    </w:div>
    <w:div w:id="1302922149">
      <w:bodyDiv w:val="1"/>
      <w:marLeft w:val="0"/>
      <w:marRight w:val="0"/>
      <w:marTop w:val="0"/>
      <w:marBottom w:val="0"/>
      <w:divBdr>
        <w:top w:val="none" w:sz="0" w:space="0" w:color="auto"/>
        <w:left w:val="none" w:sz="0" w:space="0" w:color="auto"/>
        <w:bottom w:val="none" w:sz="0" w:space="0" w:color="auto"/>
        <w:right w:val="none" w:sz="0" w:space="0" w:color="auto"/>
      </w:divBdr>
    </w:div>
    <w:div w:id="1303777297">
      <w:bodyDiv w:val="1"/>
      <w:marLeft w:val="0"/>
      <w:marRight w:val="0"/>
      <w:marTop w:val="0"/>
      <w:marBottom w:val="0"/>
      <w:divBdr>
        <w:top w:val="none" w:sz="0" w:space="0" w:color="auto"/>
        <w:left w:val="none" w:sz="0" w:space="0" w:color="auto"/>
        <w:bottom w:val="none" w:sz="0" w:space="0" w:color="auto"/>
        <w:right w:val="none" w:sz="0" w:space="0" w:color="auto"/>
      </w:divBdr>
    </w:div>
    <w:div w:id="1304655693">
      <w:bodyDiv w:val="1"/>
      <w:marLeft w:val="0"/>
      <w:marRight w:val="0"/>
      <w:marTop w:val="0"/>
      <w:marBottom w:val="0"/>
      <w:divBdr>
        <w:top w:val="none" w:sz="0" w:space="0" w:color="auto"/>
        <w:left w:val="none" w:sz="0" w:space="0" w:color="auto"/>
        <w:bottom w:val="none" w:sz="0" w:space="0" w:color="auto"/>
        <w:right w:val="none" w:sz="0" w:space="0" w:color="auto"/>
      </w:divBdr>
    </w:div>
    <w:div w:id="1305045268">
      <w:bodyDiv w:val="1"/>
      <w:marLeft w:val="0"/>
      <w:marRight w:val="0"/>
      <w:marTop w:val="0"/>
      <w:marBottom w:val="0"/>
      <w:divBdr>
        <w:top w:val="none" w:sz="0" w:space="0" w:color="auto"/>
        <w:left w:val="none" w:sz="0" w:space="0" w:color="auto"/>
        <w:bottom w:val="none" w:sz="0" w:space="0" w:color="auto"/>
        <w:right w:val="none" w:sz="0" w:space="0" w:color="auto"/>
      </w:divBdr>
    </w:div>
    <w:div w:id="1308316230">
      <w:bodyDiv w:val="1"/>
      <w:marLeft w:val="0"/>
      <w:marRight w:val="0"/>
      <w:marTop w:val="0"/>
      <w:marBottom w:val="0"/>
      <w:divBdr>
        <w:top w:val="none" w:sz="0" w:space="0" w:color="auto"/>
        <w:left w:val="none" w:sz="0" w:space="0" w:color="auto"/>
        <w:bottom w:val="none" w:sz="0" w:space="0" w:color="auto"/>
        <w:right w:val="none" w:sz="0" w:space="0" w:color="auto"/>
      </w:divBdr>
    </w:div>
    <w:div w:id="1310524217">
      <w:bodyDiv w:val="1"/>
      <w:marLeft w:val="0"/>
      <w:marRight w:val="0"/>
      <w:marTop w:val="0"/>
      <w:marBottom w:val="0"/>
      <w:divBdr>
        <w:top w:val="none" w:sz="0" w:space="0" w:color="auto"/>
        <w:left w:val="none" w:sz="0" w:space="0" w:color="auto"/>
        <w:bottom w:val="none" w:sz="0" w:space="0" w:color="auto"/>
        <w:right w:val="none" w:sz="0" w:space="0" w:color="auto"/>
      </w:divBdr>
    </w:div>
    <w:div w:id="1312441777">
      <w:bodyDiv w:val="1"/>
      <w:marLeft w:val="0"/>
      <w:marRight w:val="0"/>
      <w:marTop w:val="0"/>
      <w:marBottom w:val="0"/>
      <w:divBdr>
        <w:top w:val="none" w:sz="0" w:space="0" w:color="auto"/>
        <w:left w:val="none" w:sz="0" w:space="0" w:color="auto"/>
        <w:bottom w:val="none" w:sz="0" w:space="0" w:color="auto"/>
        <w:right w:val="none" w:sz="0" w:space="0" w:color="auto"/>
      </w:divBdr>
    </w:div>
    <w:div w:id="1312518743">
      <w:bodyDiv w:val="1"/>
      <w:marLeft w:val="0"/>
      <w:marRight w:val="0"/>
      <w:marTop w:val="0"/>
      <w:marBottom w:val="0"/>
      <w:divBdr>
        <w:top w:val="none" w:sz="0" w:space="0" w:color="auto"/>
        <w:left w:val="none" w:sz="0" w:space="0" w:color="auto"/>
        <w:bottom w:val="none" w:sz="0" w:space="0" w:color="auto"/>
        <w:right w:val="none" w:sz="0" w:space="0" w:color="auto"/>
      </w:divBdr>
    </w:div>
    <w:div w:id="1312520733">
      <w:bodyDiv w:val="1"/>
      <w:marLeft w:val="0"/>
      <w:marRight w:val="0"/>
      <w:marTop w:val="0"/>
      <w:marBottom w:val="0"/>
      <w:divBdr>
        <w:top w:val="none" w:sz="0" w:space="0" w:color="auto"/>
        <w:left w:val="none" w:sz="0" w:space="0" w:color="auto"/>
        <w:bottom w:val="none" w:sz="0" w:space="0" w:color="auto"/>
        <w:right w:val="none" w:sz="0" w:space="0" w:color="auto"/>
      </w:divBdr>
    </w:div>
    <w:div w:id="1314144218">
      <w:bodyDiv w:val="1"/>
      <w:marLeft w:val="0"/>
      <w:marRight w:val="0"/>
      <w:marTop w:val="0"/>
      <w:marBottom w:val="0"/>
      <w:divBdr>
        <w:top w:val="none" w:sz="0" w:space="0" w:color="auto"/>
        <w:left w:val="none" w:sz="0" w:space="0" w:color="auto"/>
        <w:bottom w:val="none" w:sz="0" w:space="0" w:color="auto"/>
        <w:right w:val="none" w:sz="0" w:space="0" w:color="auto"/>
      </w:divBdr>
    </w:div>
    <w:div w:id="1314799537">
      <w:bodyDiv w:val="1"/>
      <w:marLeft w:val="0"/>
      <w:marRight w:val="0"/>
      <w:marTop w:val="0"/>
      <w:marBottom w:val="0"/>
      <w:divBdr>
        <w:top w:val="none" w:sz="0" w:space="0" w:color="auto"/>
        <w:left w:val="none" w:sz="0" w:space="0" w:color="auto"/>
        <w:bottom w:val="none" w:sz="0" w:space="0" w:color="auto"/>
        <w:right w:val="none" w:sz="0" w:space="0" w:color="auto"/>
      </w:divBdr>
    </w:div>
    <w:div w:id="1315337677">
      <w:bodyDiv w:val="1"/>
      <w:marLeft w:val="0"/>
      <w:marRight w:val="0"/>
      <w:marTop w:val="0"/>
      <w:marBottom w:val="0"/>
      <w:divBdr>
        <w:top w:val="none" w:sz="0" w:space="0" w:color="auto"/>
        <w:left w:val="none" w:sz="0" w:space="0" w:color="auto"/>
        <w:bottom w:val="none" w:sz="0" w:space="0" w:color="auto"/>
        <w:right w:val="none" w:sz="0" w:space="0" w:color="auto"/>
      </w:divBdr>
    </w:div>
    <w:div w:id="1319845839">
      <w:bodyDiv w:val="1"/>
      <w:marLeft w:val="0"/>
      <w:marRight w:val="0"/>
      <w:marTop w:val="0"/>
      <w:marBottom w:val="0"/>
      <w:divBdr>
        <w:top w:val="none" w:sz="0" w:space="0" w:color="auto"/>
        <w:left w:val="none" w:sz="0" w:space="0" w:color="auto"/>
        <w:bottom w:val="none" w:sz="0" w:space="0" w:color="auto"/>
        <w:right w:val="none" w:sz="0" w:space="0" w:color="auto"/>
      </w:divBdr>
    </w:div>
    <w:div w:id="1322391202">
      <w:bodyDiv w:val="1"/>
      <w:marLeft w:val="0"/>
      <w:marRight w:val="0"/>
      <w:marTop w:val="0"/>
      <w:marBottom w:val="0"/>
      <w:divBdr>
        <w:top w:val="none" w:sz="0" w:space="0" w:color="auto"/>
        <w:left w:val="none" w:sz="0" w:space="0" w:color="auto"/>
        <w:bottom w:val="none" w:sz="0" w:space="0" w:color="auto"/>
        <w:right w:val="none" w:sz="0" w:space="0" w:color="auto"/>
      </w:divBdr>
    </w:div>
    <w:div w:id="1322932049">
      <w:bodyDiv w:val="1"/>
      <w:marLeft w:val="0"/>
      <w:marRight w:val="0"/>
      <w:marTop w:val="0"/>
      <w:marBottom w:val="0"/>
      <w:divBdr>
        <w:top w:val="none" w:sz="0" w:space="0" w:color="auto"/>
        <w:left w:val="none" w:sz="0" w:space="0" w:color="auto"/>
        <w:bottom w:val="none" w:sz="0" w:space="0" w:color="auto"/>
        <w:right w:val="none" w:sz="0" w:space="0" w:color="auto"/>
      </w:divBdr>
    </w:div>
    <w:div w:id="1323200459">
      <w:bodyDiv w:val="1"/>
      <w:marLeft w:val="0"/>
      <w:marRight w:val="0"/>
      <w:marTop w:val="0"/>
      <w:marBottom w:val="0"/>
      <w:divBdr>
        <w:top w:val="none" w:sz="0" w:space="0" w:color="auto"/>
        <w:left w:val="none" w:sz="0" w:space="0" w:color="auto"/>
        <w:bottom w:val="none" w:sz="0" w:space="0" w:color="auto"/>
        <w:right w:val="none" w:sz="0" w:space="0" w:color="auto"/>
      </w:divBdr>
    </w:div>
    <w:div w:id="1323240278">
      <w:bodyDiv w:val="1"/>
      <w:marLeft w:val="0"/>
      <w:marRight w:val="0"/>
      <w:marTop w:val="0"/>
      <w:marBottom w:val="0"/>
      <w:divBdr>
        <w:top w:val="none" w:sz="0" w:space="0" w:color="auto"/>
        <w:left w:val="none" w:sz="0" w:space="0" w:color="auto"/>
        <w:bottom w:val="none" w:sz="0" w:space="0" w:color="auto"/>
        <w:right w:val="none" w:sz="0" w:space="0" w:color="auto"/>
      </w:divBdr>
    </w:div>
    <w:div w:id="1326086343">
      <w:bodyDiv w:val="1"/>
      <w:marLeft w:val="0"/>
      <w:marRight w:val="0"/>
      <w:marTop w:val="0"/>
      <w:marBottom w:val="0"/>
      <w:divBdr>
        <w:top w:val="none" w:sz="0" w:space="0" w:color="auto"/>
        <w:left w:val="none" w:sz="0" w:space="0" w:color="auto"/>
        <w:bottom w:val="none" w:sz="0" w:space="0" w:color="auto"/>
        <w:right w:val="none" w:sz="0" w:space="0" w:color="auto"/>
      </w:divBdr>
    </w:div>
    <w:div w:id="1330601144">
      <w:bodyDiv w:val="1"/>
      <w:marLeft w:val="0"/>
      <w:marRight w:val="0"/>
      <w:marTop w:val="0"/>
      <w:marBottom w:val="0"/>
      <w:divBdr>
        <w:top w:val="none" w:sz="0" w:space="0" w:color="auto"/>
        <w:left w:val="none" w:sz="0" w:space="0" w:color="auto"/>
        <w:bottom w:val="none" w:sz="0" w:space="0" w:color="auto"/>
        <w:right w:val="none" w:sz="0" w:space="0" w:color="auto"/>
      </w:divBdr>
    </w:div>
    <w:div w:id="1333726558">
      <w:bodyDiv w:val="1"/>
      <w:marLeft w:val="0"/>
      <w:marRight w:val="0"/>
      <w:marTop w:val="0"/>
      <w:marBottom w:val="0"/>
      <w:divBdr>
        <w:top w:val="none" w:sz="0" w:space="0" w:color="auto"/>
        <w:left w:val="none" w:sz="0" w:space="0" w:color="auto"/>
        <w:bottom w:val="none" w:sz="0" w:space="0" w:color="auto"/>
        <w:right w:val="none" w:sz="0" w:space="0" w:color="auto"/>
      </w:divBdr>
    </w:div>
    <w:div w:id="1337460499">
      <w:bodyDiv w:val="1"/>
      <w:marLeft w:val="0"/>
      <w:marRight w:val="0"/>
      <w:marTop w:val="0"/>
      <w:marBottom w:val="0"/>
      <w:divBdr>
        <w:top w:val="none" w:sz="0" w:space="0" w:color="auto"/>
        <w:left w:val="none" w:sz="0" w:space="0" w:color="auto"/>
        <w:bottom w:val="none" w:sz="0" w:space="0" w:color="auto"/>
        <w:right w:val="none" w:sz="0" w:space="0" w:color="auto"/>
      </w:divBdr>
    </w:div>
    <w:div w:id="1338192732">
      <w:bodyDiv w:val="1"/>
      <w:marLeft w:val="0"/>
      <w:marRight w:val="0"/>
      <w:marTop w:val="0"/>
      <w:marBottom w:val="0"/>
      <w:divBdr>
        <w:top w:val="none" w:sz="0" w:space="0" w:color="auto"/>
        <w:left w:val="none" w:sz="0" w:space="0" w:color="auto"/>
        <w:bottom w:val="none" w:sz="0" w:space="0" w:color="auto"/>
        <w:right w:val="none" w:sz="0" w:space="0" w:color="auto"/>
      </w:divBdr>
    </w:div>
    <w:div w:id="1339306515">
      <w:bodyDiv w:val="1"/>
      <w:marLeft w:val="0"/>
      <w:marRight w:val="0"/>
      <w:marTop w:val="0"/>
      <w:marBottom w:val="0"/>
      <w:divBdr>
        <w:top w:val="none" w:sz="0" w:space="0" w:color="auto"/>
        <w:left w:val="none" w:sz="0" w:space="0" w:color="auto"/>
        <w:bottom w:val="none" w:sz="0" w:space="0" w:color="auto"/>
        <w:right w:val="none" w:sz="0" w:space="0" w:color="auto"/>
      </w:divBdr>
    </w:div>
    <w:div w:id="1340162016">
      <w:bodyDiv w:val="1"/>
      <w:marLeft w:val="0"/>
      <w:marRight w:val="0"/>
      <w:marTop w:val="0"/>
      <w:marBottom w:val="0"/>
      <w:divBdr>
        <w:top w:val="none" w:sz="0" w:space="0" w:color="auto"/>
        <w:left w:val="none" w:sz="0" w:space="0" w:color="auto"/>
        <w:bottom w:val="none" w:sz="0" w:space="0" w:color="auto"/>
        <w:right w:val="none" w:sz="0" w:space="0" w:color="auto"/>
      </w:divBdr>
    </w:div>
    <w:div w:id="1342465027">
      <w:bodyDiv w:val="1"/>
      <w:marLeft w:val="0"/>
      <w:marRight w:val="0"/>
      <w:marTop w:val="0"/>
      <w:marBottom w:val="0"/>
      <w:divBdr>
        <w:top w:val="none" w:sz="0" w:space="0" w:color="auto"/>
        <w:left w:val="none" w:sz="0" w:space="0" w:color="auto"/>
        <w:bottom w:val="none" w:sz="0" w:space="0" w:color="auto"/>
        <w:right w:val="none" w:sz="0" w:space="0" w:color="auto"/>
      </w:divBdr>
    </w:div>
    <w:div w:id="1344431992">
      <w:bodyDiv w:val="1"/>
      <w:marLeft w:val="0"/>
      <w:marRight w:val="0"/>
      <w:marTop w:val="0"/>
      <w:marBottom w:val="0"/>
      <w:divBdr>
        <w:top w:val="none" w:sz="0" w:space="0" w:color="auto"/>
        <w:left w:val="none" w:sz="0" w:space="0" w:color="auto"/>
        <w:bottom w:val="none" w:sz="0" w:space="0" w:color="auto"/>
        <w:right w:val="none" w:sz="0" w:space="0" w:color="auto"/>
      </w:divBdr>
    </w:div>
    <w:div w:id="1344893788">
      <w:bodyDiv w:val="1"/>
      <w:marLeft w:val="0"/>
      <w:marRight w:val="0"/>
      <w:marTop w:val="0"/>
      <w:marBottom w:val="0"/>
      <w:divBdr>
        <w:top w:val="none" w:sz="0" w:space="0" w:color="auto"/>
        <w:left w:val="none" w:sz="0" w:space="0" w:color="auto"/>
        <w:bottom w:val="none" w:sz="0" w:space="0" w:color="auto"/>
        <w:right w:val="none" w:sz="0" w:space="0" w:color="auto"/>
      </w:divBdr>
    </w:div>
    <w:div w:id="1345017429">
      <w:bodyDiv w:val="1"/>
      <w:marLeft w:val="0"/>
      <w:marRight w:val="0"/>
      <w:marTop w:val="0"/>
      <w:marBottom w:val="0"/>
      <w:divBdr>
        <w:top w:val="none" w:sz="0" w:space="0" w:color="auto"/>
        <w:left w:val="none" w:sz="0" w:space="0" w:color="auto"/>
        <w:bottom w:val="none" w:sz="0" w:space="0" w:color="auto"/>
        <w:right w:val="none" w:sz="0" w:space="0" w:color="auto"/>
      </w:divBdr>
    </w:div>
    <w:div w:id="1346589476">
      <w:bodyDiv w:val="1"/>
      <w:marLeft w:val="0"/>
      <w:marRight w:val="0"/>
      <w:marTop w:val="0"/>
      <w:marBottom w:val="0"/>
      <w:divBdr>
        <w:top w:val="none" w:sz="0" w:space="0" w:color="auto"/>
        <w:left w:val="none" w:sz="0" w:space="0" w:color="auto"/>
        <w:bottom w:val="none" w:sz="0" w:space="0" w:color="auto"/>
        <w:right w:val="none" w:sz="0" w:space="0" w:color="auto"/>
      </w:divBdr>
    </w:div>
    <w:div w:id="1347487250">
      <w:bodyDiv w:val="1"/>
      <w:marLeft w:val="0"/>
      <w:marRight w:val="0"/>
      <w:marTop w:val="0"/>
      <w:marBottom w:val="0"/>
      <w:divBdr>
        <w:top w:val="none" w:sz="0" w:space="0" w:color="auto"/>
        <w:left w:val="none" w:sz="0" w:space="0" w:color="auto"/>
        <w:bottom w:val="none" w:sz="0" w:space="0" w:color="auto"/>
        <w:right w:val="none" w:sz="0" w:space="0" w:color="auto"/>
      </w:divBdr>
    </w:div>
    <w:div w:id="1347636407">
      <w:bodyDiv w:val="1"/>
      <w:marLeft w:val="0"/>
      <w:marRight w:val="0"/>
      <w:marTop w:val="0"/>
      <w:marBottom w:val="0"/>
      <w:divBdr>
        <w:top w:val="none" w:sz="0" w:space="0" w:color="auto"/>
        <w:left w:val="none" w:sz="0" w:space="0" w:color="auto"/>
        <w:bottom w:val="none" w:sz="0" w:space="0" w:color="auto"/>
        <w:right w:val="none" w:sz="0" w:space="0" w:color="auto"/>
      </w:divBdr>
    </w:div>
    <w:div w:id="1351757228">
      <w:bodyDiv w:val="1"/>
      <w:marLeft w:val="0"/>
      <w:marRight w:val="0"/>
      <w:marTop w:val="0"/>
      <w:marBottom w:val="0"/>
      <w:divBdr>
        <w:top w:val="none" w:sz="0" w:space="0" w:color="auto"/>
        <w:left w:val="none" w:sz="0" w:space="0" w:color="auto"/>
        <w:bottom w:val="none" w:sz="0" w:space="0" w:color="auto"/>
        <w:right w:val="none" w:sz="0" w:space="0" w:color="auto"/>
      </w:divBdr>
    </w:div>
    <w:div w:id="1352411623">
      <w:bodyDiv w:val="1"/>
      <w:marLeft w:val="0"/>
      <w:marRight w:val="0"/>
      <w:marTop w:val="0"/>
      <w:marBottom w:val="0"/>
      <w:divBdr>
        <w:top w:val="none" w:sz="0" w:space="0" w:color="auto"/>
        <w:left w:val="none" w:sz="0" w:space="0" w:color="auto"/>
        <w:bottom w:val="none" w:sz="0" w:space="0" w:color="auto"/>
        <w:right w:val="none" w:sz="0" w:space="0" w:color="auto"/>
      </w:divBdr>
    </w:div>
    <w:div w:id="1355111633">
      <w:bodyDiv w:val="1"/>
      <w:marLeft w:val="0"/>
      <w:marRight w:val="0"/>
      <w:marTop w:val="0"/>
      <w:marBottom w:val="0"/>
      <w:divBdr>
        <w:top w:val="none" w:sz="0" w:space="0" w:color="auto"/>
        <w:left w:val="none" w:sz="0" w:space="0" w:color="auto"/>
        <w:bottom w:val="none" w:sz="0" w:space="0" w:color="auto"/>
        <w:right w:val="none" w:sz="0" w:space="0" w:color="auto"/>
      </w:divBdr>
    </w:div>
    <w:div w:id="1355424867">
      <w:bodyDiv w:val="1"/>
      <w:marLeft w:val="0"/>
      <w:marRight w:val="0"/>
      <w:marTop w:val="0"/>
      <w:marBottom w:val="0"/>
      <w:divBdr>
        <w:top w:val="none" w:sz="0" w:space="0" w:color="auto"/>
        <w:left w:val="none" w:sz="0" w:space="0" w:color="auto"/>
        <w:bottom w:val="none" w:sz="0" w:space="0" w:color="auto"/>
        <w:right w:val="none" w:sz="0" w:space="0" w:color="auto"/>
      </w:divBdr>
    </w:div>
    <w:div w:id="1359430113">
      <w:bodyDiv w:val="1"/>
      <w:marLeft w:val="0"/>
      <w:marRight w:val="0"/>
      <w:marTop w:val="0"/>
      <w:marBottom w:val="0"/>
      <w:divBdr>
        <w:top w:val="none" w:sz="0" w:space="0" w:color="auto"/>
        <w:left w:val="none" w:sz="0" w:space="0" w:color="auto"/>
        <w:bottom w:val="none" w:sz="0" w:space="0" w:color="auto"/>
        <w:right w:val="none" w:sz="0" w:space="0" w:color="auto"/>
      </w:divBdr>
    </w:div>
    <w:div w:id="1359702092">
      <w:bodyDiv w:val="1"/>
      <w:marLeft w:val="0"/>
      <w:marRight w:val="0"/>
      <w:marTop w:val="0"/>
      <w:marBottom w:val="0"/>
      <w:divBdr>
        <w:top w:val="none" w:sz="0" w:space="0" w:color="auto"/>
        <w:left w:val="none" w:sz="0" w:space="0" w:color="auto"/>
        <w:bottom w:val="none" w:sz="0" w:space="0" w:color="auto"/>
        <w:right w:val="none" w:sz="0" w:space="0" w:color="auto"/>
      </w:divBdr>
    </w:div>
    <w:div w:id="1362852281">
      <w:bodyDiv w:val="1"/>
      <w:marLeft w:val="0"/>
      <w:marRight w:val="0"/>
      <w:marTop w:val="0"/>
      <w:marBottom w:val="0"/>
      <w:divBdr>
        <w:top w:val="none" w:sz="0" w:space="0" w:color="auto"/>
        <w:left w:val="none" w:sz="0" w:space="0" w:color="auto"/>
        <w:bottom w:val="none" w:sz="0" w:space="0" w:color="auto"/>
        <w:right w:val="none" w:sz="0" w:space="0" w:color="auto"/>
      </w:divBdr>
    </w:div>
    <w:div w:id="1364405858">
      <w:bodyDiv w:val="1"/>
      <w:marLeft w:val="0"/>
      <w:marRight w:val="0"/>
      <w:marTop w:val="0"/>
      <w:marBottom w:val="0"/>
      <w:divBdr>
        <w:top w:val="none" w:sz="0" w:space="0" w:color="auto"/>
        <w:left w:val="none" w:sz="0" w:space="0" w:color="auto"/>
        <w:bottom w:val="none" w:sz="0" w:space="0" w:color="auto"/>
        <w:right w:val="none" w:sz="0" w:space="0" w:color="auto"/>
      </w:divBdr>
    </w:div>
    <w:div w:id="1364985417">
      <w:bodyDiv w:val="1"/>
      <w:marLeft w:val="0"/>
      <w:marRight w:val="0"/>
      <w:marTop w:val="0"/>
      <w:marBottom w:val="0"/>
      <w:divBdr>
        <w:top w:val="none" w:sz="0" w:space="0" w:color="auto"/>
        <w:left w:val="none" w:sz="0" w:space="0" w:color="auto"/>
        <w:bottom w:val="none" w:sz="0" w:space="0" w:color="auto"/>
        <w:right w:val="none" w:sz="0" w:space="0" w:color="auto"/>
      </w:divBdr>
    </w:div>
    <w:div w:id="1367410578">
      <w:bodyDiv w:val="1"/>
      <w:marLeft w:val="0"/>
      <w:marRight w:val="0"/>
      <w:marTop w:val="0"/>
      <w:marBottom w:val="0"/>
      <w:divBdr>
        <w:top w:val="none" w:sz="0" w:space="0" w:color="auto"/>
        <w:left w:val="none" w:sz="0" w:space="0" w:color="auto"/>
        <w:bottom w:val="none" w:sz="0" w:space="0" w:color="auto"/>
        <w:right w:val="none" w:sz="0" w:space="0" w:color="auto"/>
      </w:divBdr>
    </w:div>
    <w:div w:id="1370496406">
      <w:bodyDiv w:val="1"/>
      <w:marLeft w:val="0"/>
      <w:marRight w:val="0"/>
      <w:marTop w:val="0"/>
      <w:marBottom w:val="0"/>
      <w:divBdr>
        <w:top w:val="none" w:sz="0" w:space="0" w:color="auto"/>
        <w:left w:val="none" w:sz="0" w:space="0" w:color="auto"/>
        <w:bottom w:val="none" w:sz="0" w:space="0" w:color="auto"/>
        <w:right w:val="none" w:sz="0" w:space="0" w:color="auto"/>
      </w:divBdr>
    </w:div>
    <w:div w:id="1374231979">
      <w:bodyDiv w:val="1"/>
      <w:marLeft w:val="0"/>
      <w:marRight w:val="0"/>
      <w:marTop w:val="0"/>
      <w:marBottom w:val="0"/>
      <w:divBdr>
        <w:top w:val="none" w:sz="0" w:space="0" w:color="auto"/>
        <w:left w:val="none" w:sz="0" w:space="0" w:color="auto"/>
        <w:bottom w:val="none" w:sz="0" w:space="0" w:color="auto"/>
        <w:right w:val="none" w:sz="0" w:space="0" w:color="auto"/>
      </w:divBdr>
    </w:div>
    <w:div w:id="1380712617">
      <w:bodyDiv w:val="1"/>
      <w:marLeft w:val="0"/>
      <w:marRight w:val="0"/>
      <w:marTop w:val="0"/>
      <w:marBottom w:val="0"/>
      <w:divBdr>
        <w:top w:val="none" w:sz="0" w:space="0" w:color="auto"/>
        <w:left w:val="none" w:sz="0" w:space="0" w:color="auto"/>
        <w:bottom w:val="none" w:sz="0" w:space="0" w:color="auto"/>
        <w:right w:val="none" w:sz="0" w:space="0" w:color="auto"/>
      </w:divBdr>
    </w:div>
    <w:div w:id="1385369976">
      <w:bodyDiv w:val="1"/>
      <w:marLeft w:val="0"/>
      <w:marRight w:val="0"/>
      <w:marTop w:val="0"/>
      <w:marBottom w:val="0"/>
      <w:divBdr>
        <w:top w:val="none" w:sz="0" w:space="0" w:color="auto"/>
        <w:left w:val="none" w:sz="0" w:space="0" w:color="auto"/>
        <w:bottom w:val="none" w:sz="0" w:space="0" w:color="auto"/>
        <w:right w:val="none" w:sz="0" w:space="0" w:color="auto"/>
      </w:divBdr>
    </w:div>
    <w:div w:id="1386837189">
      <w:bodyDiv w:val="1"/>
      <w:marLeft w:val="0"/>
      <w:marRight w:val="0"/>
      <w:marTop w:val="0"/>
      <w:marBottom w:val="0"/>
      <w:divBdr>
        <w:top w:val="none" w:sz="0" w:space="0" w:color="auto"/>
        <w:left w:val="none" w:sz="0" w:space="0" w:color="auto"/>
        <w:bottom w:val="none" w:sz="0" w:space="0" w:color="auto"/>
        <w:right w:val="none" w:sz="0" w:space="0" w:color="auto"/>
      </w:divBdr>
    </w:div>
    <w:div w:id="1387027650">
      <w:bodyDiv w:val="1"/>
      <w:marLeft w:val="0"/>
      <w:marRight w:val="0"/>
      <w:marTop w:val="0"/>
      <w:marBottom w:val="0"/>
      <w:divBdr>
        <w:top w:val="none" w:sz="0" w:space="0" w:color="auto"/>
        <w:left w:val="none" w:sz="0" w:space="0" w:color="auto"/>
        <w:bottom w:val="none" w:sz="0" w:space="0" w:color="auto"/>
        <w:right w:val="none" w:sz="0" w:space="0" w:color="auto"/>
      </w:divBdr>
    </w:div>
    <w:div w:id="1388988242">
      <w:bodyDiv w:val="1"/>
      <w:marLeft w:val="0"/>
      <w:marRight w:val="0"/>
      <w:marTop w:val="0"/>
      <w:marBottom w:val="0"/>
      <w:divBdr>
        <w:top w:val="none" w:sz="0" w:space="0" w:color="auto"/>
        <w:left w:val="none" w:sz="0" w:space="0" w:color="auto"/>
        <w:bottom w:val="none" w:sz="0" w:space="0" w:color="auto"/>
        <w:right w:val="none" w:sz="0" w:space="0" w:color="auto"/>
      </w:divBdr>
    </w:div>
    <w:div w:id="1389693862">
      <w:bodyDiv w:val="1"/>
      <w:marLeft w:val="0"/>
      <w:marRight w:val="0"/>
      <w:marTop w:val="0"/>
      <w:marBottom w:val="0"/>
      <w:divBdr>
        <w:top w:val="none" w:sz="0" w:space="0" w:color="auto"/>
        <w:left w:val="none" w:sz="0" w:space="0" w:color="auto"/>
        <w:bottom w:val="none" w:sz="0" w:space="0" w:color="auto"/>
        <w:right w:val="none" w:sz="0" w:space="0" w:color="auto"/>
      </w:divBdr>
    </w:div>
    <w:div w:id="1390037936">
      <w:bodyDiv w:val="1"/>
      <w:marLeft w:val="0"/>
      <w:marRight w:val="0"/>
      <w:marTop w:val="0"/>
      <w:marBottom w:val="0"/>
      <w:divBdr>
        <w:top w:val="none" w:sz="0" w:space="0" w:color="auto"/>
        <w:left w:val="none" w:sz="0" w:space="0" w:color="auto"/>
        <w:bottom w:val="none" w:sz="0" w:space="0" w:color="auto"/>
        <w:right w:val="none" w:sz="0" w:space="0" w:color="auto"/>
      </w:divBdr>
    </w:div>
    <w:div w:id="1396900369">
      <w:bodyDiv w:val="1"/>
      <w:marLeft w:val="0"/>
      <w:marRight w:val="0"/>
      <w:marTop w:val="0"/>
      <w:marBottom w:val="0"/>
      <w:divBdr>
        <w:top w:val="none" w:sz="0" w:space="0" w:color="auto"/>
        <w:left w:val="none" w:sz="0" w:space="0" w:color="auto"/>
        <w:bottom w:val="none" w:sz="0" w:space="0" w:color="auto"/>
        <w:right w:val="none" w:sz="0" w:space="0" w:color="auto"/>
      </w:divBdr>
    </w:div>
    <w:div w:id="1398163197">
      <w:bodyDiv w:val="1"/>
      <w:marLeft w:val="0"/>
      <w:marRight w:val="0"/>
      <w:marTop w:val="0"/>
      <w:marBottom w:val="0"/>
      <w:divBdr>
        <w:top w:val="none" w:sz="0" w:space="0" w:color="auto"/>
        <w:left w:val="none" w:sz="0" w:space="0" w:color="auto"/>
        <w:bottom w:val="none" w:sz="0" w:space="0" w:color="auto"/>
        <w:right w:val="none" w:sz="0" w:space="0" w:color="auto"/>
      </w:divBdr>
    </w:div>
    <w:div w:id="1406805212">
      <w:bodyDiv w:val="1"/>
      <w:marLeft w:val="0"/>
      <w:marRight w:val="0"/>
      <w:marTop w:val="0"/>
      <w:marBottom w:val="0"/>
      <w:divBdr>
        <w:top w:val="none" w:sz="0" w:space="0" w:color="auto"/>
        <w:left w:val="none" w:sz="0" w:space="0" w:color="auto"/>
        <w:bottom w:val="none" w:sz="0" w:space="0" w:color="auto"/>
        <w:right w:val="none" w:sz="0" w:space="0" w:color="auto"/>
      </w:divBdr>
    </w:div>
    <w:div w:id="1407263439">
      <w:bodyDiv w:val="1"/>
      <w:marLeft w:val="0"/>
      <w:marRight w:val="0"/>
      <w:marTop w:val="0"/>
      <w:marBottom w:val="0"/>
      <w:divBdr>
        <w:top w:val="none" w:sz="0" w:space="0" w:color="auto"/>
        <w:left w:val="none" w:sz="0" w:space="0" w:color="auto"/>
        <w:bottom w:val="none" w:sz="0" w:space="0" w:color="auto"/>
        <w:right w:val="none" w:sz="0" w:space="0" w:color="auto"/>
      </w:divBdr>
    </w:div>
    <w:div w:id="1409495054">
      <w:bodyDiv w:val="1"/>
      <w:marLeft w:val="0"/>
      <w:marRight w:val="0"/>
      <w:marTop w:val="0"/>
      <w:marBottom w:val="0"/>
      <w:divBdr>
        <w:top w:val="none" w:sz="0" w:space="0" w:color="auto"/>
        <w:left w:val="none" w:sz="0" w:space="0" w:color="auto"/>
        <w:bottom w:val="none" w:sz="0" w:space="0" w:color="auto"/>
        <w:right w:val="none" w:sz="0" w:space="0" w:color="auto"/>
      </w:divBdr>
    </w:div>
    <w:div w:id="1415085697">
      <w:bodyDiv w:val="1"/>
      <w:marLeft w:val="0"/>
      <w:marRight w:val="0"/>
      <w:marTop w:val="0"/>
      <w:marBottom w:val="0"/>
      <w:divBdr>
        <w:top w:val="none" w:sz="0" w:space="0" w:color="auto"/>
        <w:left w:val="none" w:sz="0" w:space="0" w:color="auto"/>
        <w:bottom w:val="none" w:sz="0" w:space="0" w:color="auto"/>
        <w:right w:val="none" w:sz="0" w:space="0" w:color="auto"/>
      </w:divBdr>
    </w:div>
    <w:div w:id="1419324328">
      <w:bodyDiv w:val="1"/>
      <w:marLeft w:val="0"/>
      <w:marRight w:val="0"/>
      <w:marTop w:val="0"/>
      <w:marBottom w:val="0"/>
      <w:divBdr>
        <w:top w:val="none" w:sz="0" w:space="0" w:color="auto"/>
        <w:left w:val="none" w:sz="0" w:space="0" w:color="auto"/>
        <w:bottom w:val="none" w:sz="0" w:space="0" w:color="auto"/>
        <w:right w:val="none" w:sz="0" w:space="0" w:color="auto"/>
      </w:divBdr>
    </w:div>
    <w:div w:id="1419862822">
      <w:bodyDiv w:val="1"/>
      <w:marLeft w:val="0"/>
      <w:marRight w:val="0"/>
      <w:marTop w:val="0"/>
      <w:marBottom w:val="0"/>
      <w:divBdr>
        <w:top w:val="none" w:sz="0" w:space="0" w:color="auto"/>
        <w:left w:val="none" w:sz="0" w:space="0" w:color="auto"/>
        <w:bottom w:val="none" w:sz="0" w:space="0" w:color="auto"/>
        <w:right w:val="none" w:sz="0" w:space="0" w:color="auto"/>
      </w:divBdr>
    </w:div>
    <w:div w:id="1421369880">
      <w:bodyDiv w:val="1"/>
      <w:marLeft w:val="0"/>
      <w:marRight w:val="0"/>
      <w:marTop w:val="0"/>
      <w:marBottom w:val="0"/>
      <w:divBdr>
        <w:top w:val="none" w:sz="0" w:space="0" w:color="auto"/>
        <w:left w:val="none" w:sz="0" w:space="0" w:color="auto"/>
        <w:bottom w:val="none" w:sz="0" w:space="0" w:color="auto"/>
        <w:right w:val="none" w:sz="0" w:space="0" w:color="auto"/>
      </w:divBdr>
    </w:div>
    <w:div w:id="1422677732">
      <w:bodyDiv w:val="1"/>
      <w:marLeft w:val="0"/>
      <w:marRight w:val="0"/>
      <w:marTop w:val="0"/>
      <w:marBottom w:val="0"/>
      <w:divBdr>
        <w:top w:val="none" w:sz="0" w:space="0" w:color="auto"/>
        <w:left w:val="none" w:sz="0" w:space="0" w:color="auto"/>
        <w:bottom w:val="none" w:sz="0" w:space="0" w:color="auto"/>
        <w:right w:val="none" w:sz="0" w:space="0" w:color="auto"/>
      </w:divBdr>
    </w:div>
    <w:div w:id="1422989883">
      <w:bodyDiv w:val="1"/>
      <w:marLeft w:val="0"/>
      <w:marRight w:val="0"/>
      <w:marTop w:val="0"/>
      <w:marBottom w:val="0"/>
      <w:divBdr>
        <w:top w:val="none" w:sz="0" w:space="0" w:color="auto"/>
        <w:left w:val="none" w:sz="0" w:space="0" w:color="auto"/>
        <w:bottom w:val="none" w:sz="0" w:space="0" w:color="auto"/>
        <w:right w:val="none" w:sz="0" w:space="0" w:color="auto"/>
      </w:divBdr>
    </w:div>
    <w:div w:id="1423331787">
      <w:bodyDiv w:val="1"/>
      <w:marLeft w:val="0"/>
      <w:marRight w:val="0"/>
      <w:marTop w:val="0"/>
      <w:marBottom w:val="0"/>
      <w:divBdr>
        <w:top w:val="none" w:sz="0" w:space="0" w:color="auto"/>
        <w:left w:val="none" w:sz="0" w:space="0" w:color="auto"/>
        <w:bottom w:val="none" w:sz="0" w:space="0" w:color="auto"/>
        <w:right w:val="none" w:sz="0" w:space="0" w:color="auto"/>
      </w:divBdr>
    </w:div>
    <w:div w:id="1423453609">
      <w:bodyDiv w:val="1"/>
      <w:marLeft w:val="0"/>
      <w:marRight w:val="0"/>
      <w:marTop w:val="0"/>
      <w:marBottom w:val="0"/>
      <w:divBdr>
        <w:top w:val="none" w:sz="0" w:space="0" w:color="auto"/>
        <w:left w:val="none" w:sz="0" w:space="0" w:color="auto"/>
        <w:bottom w:val="none" w:sz="0" w:space="0" w:color="auto"/>
        <w:right w:val="none" w:sz="0" w:space="0" w:color="auto"/>
      </w:divBdr>
    </w:div>
    <w:div w:id="1423836233">
      <w:bodyDiv w:val="1"/>
      <w:marLeft w:val="0"/>
      <w:marRight w:val="0"/>
      <w:marTop w:val="0"/>
      <w:marBottom w:val="0"/>
      <w:divBdr>
        <w:top w:val="none" w:sz="0" w:space="0" w:color="auto"/>
        <w:left w:val="none" w:sz="0" w:space="0" w:color="auto"/>
        <w:bottom w:val="none" w:sz="0" w:space="0" w:color="auto"/>
        <w:right w:val="none" w:sz="0" w:space="0" w:color="auto"/>
      </w:divBdr>
    </w:div>
    <w:div w:id="1426337538">
      <w:bodyDiv w:val="1"/>
      <w:marLeft w:val="0"/>
      <w:marRight w:val="0"/>
      <w:marTop w:val="0"/>
      <w:marBottom w:val="0"/>
      <w:divBdr>
        <w:top w:val="none" w:sz="0" w:space="0" w:color="auto"/>
        <w:left w:val="none" w:sz="0" w:space="0" w:color="auto"/>
        <w:bottom w:val="none" w:sz="0" w:space="0" w:color="auto"/>
        <w:right w:val="none" w:sz="0" w:space="0" w:color="auto"/>
      </w:divBdr>
    </w:div>
    <w:div w:id="1427575174">
      <w:bodyDiv w:val="1"/>
      <w:marLeft w:val="0"/>
      <w:marRight w:val="0"/>
      <w:marTop w:val="0"/>
      <w:marBottom w:val="0"/>
      <w:divBdr>
        <w:top w:val="none" w:sz="0" w:space="0" w:color="auto"/>
        <w:left w:val="none" w:sz="0" w:space="0" w:color="auto"/>
        <w:bottom w:val="none" w:sz="0" w:space="0" w:color="auto"/>
        <w:right w:val="none" w:sz="0" w:space="0" w:color="auto"/>
      </w:divBdr>
    </w:div>
    <w:div w:id="1429620600">
      <w:bodyDiv w:val="1"/>
      <w:marLeft w:val="0"/>
      <w:marRight w:val="0"/>
      <w:marTop w:val="0"/>
      <w:marBottom w:val="0"/>
      <w:divBdr>
        <w:top w:val="none" w:sz="0" w:space="0" w:color="auto"/>
        <w:left w:val="none" w:sz="0" w:space="0" w:color="auto"/>
        <w:bottom w:val="none" w:sz="0" w:space="0" w:color="auto"/>
        <w:right w:val="none" w:sz="0" w:space="0" w:color="auto"/>
      </w:divBdr>
    </w:div>
    <w:div w:id="1429932592">
      <w:bodyDiv w:val="1"/>
      <w:marLeft w:val="0"/>
      <w:marRight w:val="0"/>
      <w:marTop w:val="0"/>
      <w:marBottom w:val="0"/>
      <w:divBdr>
        <w:top w:val="none" w:sz="0" w:space="0" w:color="auto"/>
        <w:left w:val="none" w:sz="0" w:space="0" w:color="auto"/>
        <w:bottom w:val="none" w:sz="0" w:space="0" w:color="auto"/>
        <w:right w:val="none" w:sz="0" w:space="0" w:color="auto"/>
      </w:divBdr>
    </w:div>
    <w:div w:id="1430419938">
      <w:bodyDiv w:val="1"/>
      <w:marLeft w:val="0"/>
      <w:marRight w:val="0"/>
      <w:marTop w:val="0"/>
      <w:marBottom w:val="0"/>
      <w:divBdr>
        <w:top w:val="none" w:sz="0" w:space="0" w:color="auto"/>
        <w:left w:val="none" w:sz="0" w:space="0" w:color="auto"/>
        <w:bottom w:val="none" w:sz="0" w:space="0" w:color="auto"/>
        <w:right w:val="none" w:sz="0" w:space="0" w:color="auto"/>
      </w:divBdr>
    </w:div>
    <w:div w:id="1431046208">
      <w:bodyDiv w:val="1"/>
      <w:marLeft w:val="0"/>
      <w:marRight w:val="0"/>
      <w:marTop w:val="0"/>
      <w:marBottom w:val="0"/>
      <w:divBdr>
        <w:top w:val="none" w:sz="0" w:space="0" w:color="auto"/>
        <w:left w:val="none" w:sz="0" w:space="0" w:color="auto"/>
        <w:bottom w:val="none" w:sz="0" w:space="0" w:color="auto"/>
        <w:right w:val="none" w:sz="0" w:space="0" w:color="auto"/>
      </w:divBdr>
    </w:div>
    <w:div w:id="1432773541">
      <w:bodyDiv w:val="1"/>
      <w:marLeft w:val="0"/>
      <w:marRight w:val="0"/>
      <w:marTop w:val="0"/>
      <w:marBottom w:val="0"/>
      <w:divBdr>
        <w:top w:val="none" w:sz="0" w:space="0" w:color="auto"/>
        <w:left w:val="none" w:sz="0" w:space="0" w:color="auto"/>
        <w:bottom w:val="none" w:sz="0" w:space="0" w:color="auto"/>
        <w:right w:val="none" w:sz="0" w:space="0" w:color="auto"/>
      </w:divBdr>
    </w:div>
    <w:div w:id="1438331259">
      <w:bodyDiv w:val="1"/>
      <w:marLeft w:val="0"/>
      <w:marRight w:val="0"/>
      <w:marTop w:val="0"/>
      <w:marBottom w:val="0"/>
      <w:divBdr>
        <w:top w:val="none" w:sz="0" w:space="0" w:color="auto"/>
        <w:left w:val="none" w:sz="0" w:space="0" w:color="auto"/>
        <w:bottom w:val="none" w:sz="0" w:space="0" w:color="auto"/>
        <w:right w:val="none" w:sz="0" w:space="0" w:color="auto"/>
      </w:divBdr>
    </w:div>
    <w:div w:id="1439061737">
      <w:bodyDiv w:val="1"/>
      <w:marLeft w:val="0"/>
      <w:marRight w:val="0"/>
      <w:marTop w:val="0"/>
      <w:marBottom w:val="0"/>
      <w:divBdr>
        <w:top w:val="none" w:sz="0" w:space="0" w:color="auto"/>
        <w:left w:val="none" w:sz="0" w:space="0" w:color="auto"/>
        <w:bottom w:val="none" w:sz="0" w:space="0" w:color="auto"/>
        <w:right w:val="none" w:sz="0" w:space="0" w:color="auto"/>
      </w:divBdr>
    </w:div>
    <w:div w:id="1441022128">
      <w:bodyDiv w:val="1"/>
      <w:marLeft w:val="0"/>
      <w:marRight w:val="0"/>
      <w:marTop w:val="0"/>
      <w:marBottom w:val="0"/>
      <w:divBdr>
        <w:top w:val="none" w:sz="0" w:space="0" w:color="auto"/>
        <w:left w:val="none" w:sz="0" w:space="0" w:color="auto"/>
        <w:bottom w:val="none" w:sz="0" w:space="0" w:color="auto"/>
        <w:right w:val="none" w:sz="0" w:space="0" w:color="auto"/>
      </w:divBdr>
    </w:div>
    <w:div w:id="1442147155">
      <w:bodyDiv w:val="1"/>
      <w:marLeft w:val="0"/>
      <w:marRight w:val="0"/>
      <w:marTop w:val="0"/>
      <w:marBottom w:val="0"/>
      <w:divBdr>
        <w:top w:val="none" w:sz="0" w:space="0" w:color="auto"/>
        <w:left w:val="none" w:sz="0" w:space="0" w:color="auto"/>
        <w:bottom w:val="none" w:sz="0" w:space="0" w:color="auto"/>
        <w:right w:val="none" w:sz="0" w:space="0" w:color="auto"/>
      </w:divBdr>
    </w:div>
    <w:div w:id="1442609326">
      <w:bodyDiv w:val="1"/>
      <w:marLeft w:val="0"/>
      <w:marRight w:val="0"/>
      <w:marTop w:val="0"/>
      <w:marBottom w:val="0"/>
      <w:divBdr>
        <w:top w:val="none" w:sz="0" w:space="0" w:color="auto"/>
        <w:left w:val="none" w:sz="0" w:space="0" w:color="auto"/>
        <w:bottom w:val="none" w:sz="0" w:space="0" w:color="auto"/>
        <w:right w:val="none" w:sz="0" w:space="0" w:color="auto"/>
      </w:divBdr>
    </w:div>
    <w:div w:id="1443496804">
      <w:bodyDiv w:val="1"/>
      <w:marLeft w:val="0"/>
      <w:marRight w:val="0"/>
      <w:marTop w:val="0"/>
      <w:marBottom w:val="0"/>
      <w:divBdr>
        <w:top w:val="none" w:sz="0" w:space="0" w:color="auto"/>
        <w:left w:val="none" w:sz="0" w:space="0" w:color="auto"/>
        <w:bottom w:val="none" w:sz="0" w:space="0" w:color="auto"/>
        <w:right w:val="none" w:sz="0" w:space="0" w:color="auto"/>
      </w:divBdr>
    </w:div>
    <w:div w:id="1447844536">
      <w:bodyDiv w:val="1"/>
      <w:marLeft w:val="0"/>
      <w:marRight w:val="0"/>
      <w:marTop w:val="0"/>
      <w:marBottom w:val="0"/>
      <w:divBdr>
        <w:top w:val="none" w:sz="0" w:space="0" w:color="auto"/>
        <w:left w:val="none" w:sz="0" w:space="0" w:color="auto"/>
        <w:bottom w:val="none" w:sz="0" w:space="0" w:color="auto"/>
        <w:right w:val="none" w:sz="0" w:space="0" w:color="auto"/>
      </w:divBdr>
    </w:div>
    <w:div w:id="1447919443">
      <w:bodyDiv w:val="1"/>
      <w:marLeft w:val="0"/>
      <w:marRight w:val="0"/>
      <w:marTop w:val="0"/>
      <w:marBottom w:val="0"/>
      <w:divBdr>
        <w:top w:val="none" w:sz="0" w:space="0" w:color="auto"/>
        <w:left w:val="none" w:sz="0" w:space="0" w:color="auto"/>
        <w:bottom w:val="none" w:sz="0" w:space="0" w:color="auto"/>
        <w:right w:val="none" w:sz="0" w:space="0" w:color="auto"/>
      </w:divBdr>
    </w:div>
    <w:div w:id="1450516883">
      <w:bodyDiv w:val="1"/>
      <w:marLeft w:val="0"/>
      <w:marRight w:val="0"/>
      <w:marTop w:val="0"/>
      <w:marBottom w:val="0"/>
      <w:divBdr>
        <w:top w:val="none" w:sz="0" w:space="0" w:color="auto"/>
        <w:left w:val="none" w:sz="0" w:space="0" w:color="auto"/>
        <w:bottom w:val="none" w:sz="0" w:space="0" w:color="auto"/>
        <w:right w:val="none" w:sz="0" w:space="0" w:color="auto"/>
      </w:divBdr>
    </w:div>
    <w:div w:id="1451631831">
      <w:bodyDiv w:val="1"/>
      <w:marLeft w:val="0"/>
      <w:marRight w:val="0"/>
      <w:marTop w:val="0"/>
      <w:marBottom w:val="0"/>
      <w:divBdr>
        <w:top w:val="none" w:sz="0" w:space="0" w:color="auto"/>
        <w:left w:val="none" w:sz="0" w:space="0" w:color="auto"/>
        <w:bottom w:val="none" w:sz="0" w:space="0" w:color="auto"/>
        <w:right w:val="none" w:sz="0" w:space="0" w:color="auto"/>
      </w:divBdr>
    </w:div>
    <w:div w:id="1451706899">
      <w:bodyDiv w:val="1"/>
      <w:marLeft w:val="0"/>
      <w:marRight w:val="0"/>
      <w:marTop w:val="0"/>
      <w:marBottom w:val="0"/>
      <w:divBdr>
        <w:top w:val="none" w:sz="0" w:space="0" w:color="auto"/>
        <w:left w:val="none" w:sz="0" w:space="0" w:color="auto"/>
        <w:bottom w:val="none" w:sz="0" w:space="0" w:color="auto"/>
        <w:right w:val="none" w:sz="0" w:space="0" w:color="auto"/>
      </w:divBdr>
    </w:div>
    <w:div w:id="1453086130">
      <w:bodyDiv w:val="1"/>
      <w:marLeft w:val="0"/>
      <w:marRight w:val="0"/>
      <w:marTop w:val="0"/>
      <w:marBottom w:val="0"/>
      <w:divBdr>
        <w:top w:val="none" w:sz="0" w:space="0" w:color="auto"/>
        <w:left w:val="none" w:sz="0" w:space="0" w:color="auto"/>
        <w:bottom w:val="none" w:sz="0" w:space="0" w:color="auto"/>
        <w:right w:val="none" w:sz="0" w:space="0" w:color="auto"/>
      </w:divBdr>
    </w:div>
    <w:div w:id="1453288280">
      <w:bodyDiv w:val="1"/>
      <w:marLeft w:val="0"/>
      <w:marRight w:val="0"/>
      <w:marTop w:val="0"/>
      <w:marBottom w:val="0"/>
      <w:divBdr>
        <w:top w:val="none" w:sz="0" w:space="0" w:color="auto"/>
        <w:left w:val="none" w:sz="0" w:space="0" w:color="auto"/>
        <w:bottom w:val="none" w:sz="0" w:space="0" w:color="auto"/>
        <w:right w:val="none" w:sz="0" w:space="0" w:color="auto"/>
      </w:divBdr>
    </w:div>
    <w:div w:id="1454322567">
      <w:bodyDiv w:val="1"/>
      <w:marLeft w:val="0"/>
      <w:marRight w:val="0"/>
      <w:marTop w:val="0"/>
      <w:marBottom w:val="0"/>
      <w:divBdr>
        <w:top w:val="none" w:sz="0" w:space="0" w:color="auto"/>
        <w:left w:val="none" w:sz="0" w:space="0" w:color="auto"/>
        <w:bottom w:val="none" w:sz="0" w:space="0" w:color="auto"/>
        <w:right w:val="none" w:sz="0" w:space="0" w:color="auto"/>
      </w:divBdr>
    </w:div>
    <w:div w:id="1456370175">
      <w:bodyDiv w:val="1"/>
      <w:marLeft w:val="0"/>
      <w:marRight w:val="0"/>
      <w:marTop w:val="0"/>
      <w:marBottom w:val="0"/>
      <w:divBdr>
        <w:top w:val="none" w:sz="0" w:space="0" w:color="auto"/>
        <w:left w:val="none" w:sz="0" w:space="0" w:color="auto"/>
        <w:bottom w:val="none" w:sz="0" w:space="0" w:color="auto"/>
        <w:right w:val="none" w:sz="0" w:space="0" w:color="auto"/>
      </w:divBdr>
    </w:div>
    <w:div w:id="1456944674">
      <w:bodyDiv w:val="1"/>
      <w:marLeft w:val="0"/>
      <w:marRight w:val="0"/>
      <w:marTop w:val="0"/>
      <w:marBottom w:val="0"/>
      <w:divBdr>
        <w:top w:val="none" w:sz="0" w:space="0" w:color="auto"/>
        <w:left w:val="none" w:sz="0" w:space="0" w:color="auto"/>
        <w:bottom w:val="none" w:sz="0" w:space="0" w:color="auto"/>
        <w:right w:val="none" w:sz="0" w:space="0" w:color="auto"/>
      </w:divBdr>
    </w:div>
    <w:div w:id="1457328922">
      <w:bodyDiv w:val="1"/>
      <w:marLeft w:val="0"/>
      <w:marRight w:val="0"/>
      <w:marTop w:val="0"/>
      <w:marBottom w:val="0"/>
      <w:divBdr>
        <w:top w:val="none" w:sz="0" w:space="0" w:color="auto"/>
        <w:left w:val="none" w:sz="0" w:space="0" w:color="auto"/>
        <w:bottom w:val="none" w:sz="0" w:space="0" w:color="auto"/>
        <w:right w:val="none" w:sz="0" w:space="0" w:color="auto"/>
      </w:divBdr>
    </w:div>
    <w:div w:id="1457522391">
      <w:bodyDiv w:val="1"/>
      <w:marLeft w:val="0"/>
      <w:marRight w:val="0"/>
      <w:marTop w:val="0"/>
      <w:marBottom w:val="0"/>
      <w:divBdr>
        <w:top w:val="none" w:sz="0" w:space="0" w:color="auto"/>
        <w:left w:val="none" w:sz="0" w:space="0" w:color="auto"/>
        <w:bottom w:val="none" w:sz="0" w:space="0" w:color="auto"/>
        <w:right w:val="none" w:sz="0" w:space="0" w:color="auto"/>
      </w:divBdr>
    </w:div>
    <w:div w:id="1458135050">
      <w:bodyDiv w:val="1"/>
      <w:marLeft w:val="0"/>
      <w:marRight w:val="0"/>
      <w:marTop w:val="0"/>
      <w:marBottom w:val="0"/>
      <w:divBdr>
        <w:top w:val="none" w:sz="0" w:space="0" w:color="auto"/>
        <w:left w:val="none" w:sz="0" w:space="0" w:color="auto"/>
        <w:bottom w:val="none" w:sz="0" w:space="0" w:color="auto"/>
        <w:right w:val="none" w:sz="0" w:space="0" w:color="auto"/>
      </w:divBdr>
    </w:div>
    <w:div w:id="1458140430">
      <w:bodyDiv w:val="1"/>
      <w:marLeft w:val="0"/>
      <w:marRight w:val="0"/>
      <w:marTop w:val="0"/>
      <w:marBottom w:val="0"/>
      <w:divBdr>
        <w:top w:val="none" w:sz="0" w:space="0" w:color="auto"/>
        <w:left w:val="none" w:sz="0" w:space="0" w:color="auto"/>
        <w:bottom w:val="none" w:sz="0" w:space="0" w:color="auto"/>
        <w:right w:val="none" w:sz="0" w:space="0" w:color="auto"/>
      </w:divBdr>
    </w:div>
    <w:div w:id="1459107395">
      <w:bodyDiv w:val="1"/>
      <w:marLeft w:val="0"/>
      <w:marRight w:val="0"/>
      <w:marTop w:val="0"/>
      <w:marBottom w:val="0"/>
      <w:divBdr>
        <w:top w:val="none" w:sz="0" w:space="0" w:color="auto"/>
        <w:left w:val="none" w:sz="0" w:space="0" w:color="auto"/>
        <w:bottom w:val="none" w:sz="0" w:space="0" w:color="auto"/>
        <w:right w:val="none" w:sz="0" w:space="0" w:color="auto"/>
      </w:divBdr>
    </w:div>
    <w:div w:id="1460420987">
      <w:bodyDiv w:val="1"/>
      <w:marLeft w:val="0"/>
      <w:marRight w:val="0"/>
      <w:marTop w:val="0"/>
      <w:marBottom w:val="0"/>
      <w:divBdr>
        <w:top w:val="none" w:sz="0" w:space="0" w:color="auto"/>
        <w:left w:val="none" w:sz="0" w:space="0" w:color="auto"/>
        <w:bottom w:val="none" w:sz="0" w:space="0" w:color="auto"/>
        <w:right w:val="none" w:sz="0" w:space="0" w:color="auto"/>
      </w:divBdr>
    </w:div>
    <w:div w:id="1461073293">
      <w:bodyDiv w:val="1"/>
      <w:marLeft w:val="0"/>
      <w:marRight w:val="0"/>
      <w:marTop w:val="0"/>
      <w:marBottom w:val="0"/>
      <w:divBdr>
        <w:top w:val="none" w:sz="0" w:space="0" w:color="auto"/>
        <w:left w:val="none" w:sz="0" w:space="0" w:color="auto"/>
        <w:bottom w:val="none" w:sz="0" w:space="0" w:color="auto"/>
        <w:right w:val="none" w:sz="0" w:space="0" w:color="auto"/>
      </w:divBdr>
    </w:div>
    <w:div w:id="1461454252">
      <w:bodyDiv w:val="1"/>
      <w:marLeft w:val="0"/>
      <w:marRight w:val="0"/>
      <w:marTop w:val="0"/>
      <w:marBottom w:val="0"/>
      <w:divBdr>
        <w:top w:val="none" w:sz="0" w:space="0" w:color="auto"/>
        <w:left w:val="none" w:sz="0" w:space="0" w:color="auto"/>
        <w:bottom w:val="none" w:sz="0" w:space="0" w:color="auto"/>
        <w:right w:val="none" w:sz="0" w:space="0" w:color="auto"/>
      </w:divBdr>
    </w:div>
    <w:div w:id="1462727391">
      <w:bodyDiv w:val="1"/>
      <w:marLeft w:val="0"/>
      <w:marRight w:val="0"/>
      <w:marTop w:val="0"/>
      <w:marBottom w:val="0"/>
      <w:divBdr>
        <w:top w:val="none" w:sz="0" w:space="0" w:color="auto"/>
        <w:left w:val="none" w:sz="0" w:space="0" w:color="auto"/>
        <w:bottom w:val="none" w:sz="0" w:space="0" w:color="auto"/>
        <w:right w:val="none" w:sz="0" w:space="0" w:color="auto"/>
      </w:divBdr>
    </w:div>
    <w:div w:id="1464228983">
      <w:bodyDiv w:val="1"/>
      <w:marLeft w:val="0"/>
      <w:marRight w:val="0"/>
      <w:marTop w:val="0"/>
      <w:marBottom w:val="0"/>
      <w:divBdr>
        <w:top w:val="none" w:sz="0" w:space="0" w:color="auto"/>
        <w:left w:val="none" w:sz="0" w:space="0" w:color="auto"/>
        <w:bottom w:val="none" w:sz="0" w:space="0" w:color="auto"/>
        <w:right w:val="none" w:sz="0" w:space="0" w:color="auto"/>
      </w:divBdr>
    </w:div>
    <w:div w:id="1464889420">
      <w:bodyDiv w:val="1"/>
      <w:marLeft w:val="0"/>
      <w:marRight w:val="0"/>
      <w:marTop w:val="0"/>
      <w:marBottom w:val="0"/>
      <w:divBdr>
        <w:top w:val="none" w:sz="0" w:space="0" w:color="auto"/>
        <w:left w:val="none" w:sz="0" w:space="0" w:color="auto"/>
        <w:bottom w:val="none" w:sz="0" w:space="0" w:color="auto"/>
        <w:right w:val="none" w:sz="0" w:space="0" w:color="auto"/>
      </w:divBdr>
    </w:div>
    <w:div w:id="1465149582">
      <w:bodyDiv w:val="1"/>
      <w:marLeft w:val="0"/>
      <w:marRight w:val="0"/>
      <w:marTop w:val="0"/>
      <w:marBottom w:val="0"/>
      <w:divBdr>
        <w:top w:val="none" w:sz="0" w:space="0" w:color="auto"/>
        <w:left w:val="none" w:sz="0" w:space="0" w:color="auto"/>
        <w:bottom w:val="none" w:sz="0" w:space="0" w:color="auto"/>
        <w:right w:val="none" w:sz="0" w:space="0" w:color="auto"/>
      </w:divBdr>
    </w:div>
    <w:div w:id="1469664269">
      <w:bodyDiv w:val="1"/>
      <w:marLeft w:val="0"/>
      <w:marRight w:val="0"/>
      <w:marTop w:val="0"/>
      <w:marBottom w:val="0"/>
      <w:divBdr>
        <w:top w:val="none" w:sz="0" w:space="0" w:color="auto"/>
        <w:left w:val="none" w:sz="0" w:space="0" w:color="auto"/>
        <w:bottom w:val="none" w:sz="0" w:space="0" w:color="auto"/>
        <w:right w:val="none" w:sz="0" w:space="0" w:color="auto"/>
      </w:divBdr>
    </w:div>
    <w:div w:id="1471825610">
      <w:bodyDiv w:val="1"/>
      <w:marLeft w:val="0"/>
      <w:marRight w:val="0"/>
      <w:marTop w:val="0"/>
      <w:marBottom w:val="0"/>
      <w:divBdr>
        <w:top w:val="none" w:sz="0" w:space="0" w:color="auto"/>
        <w:left w:val="none" w:sz="0" w:space="0" w:color="auto"/>
        <w:bottom w:val="none" w:sz="0" w:space="0" w:color="auto"/>
        <w:right w:val="none" w:sz="0" w:space="0" w:color="auto"/>
      </w:divBdr>
    </w:div>
    <w:div w:id="1474106405">
      <w:bodyDiv w:val="1"/>
      <w:marLeft w:val="0"/>
      <w:marRight w:val="0"/>
      <w:marTop w:val="0"/>
      <w:marBottom w:val="0"/>
      <w:divBdr>
        <w:top w:val="none" w:sz="0" w:space="0" w:color="auto"/>
        <w:left w:val="none" w:sz="0" w:space="0" w:color="auto"/>
        <w:bottom w:val="none" w:sz="0" w:space="0" w:color="auto"/>
        <w:right w:val="none" w:sz="0" w:space="0" w:color="auto"/>
      </w:divBdr>
    </w:div>
    <w:div w:id="1474562684">
      <w:bodyDiv w:val="1"/>
      <w:marLeft w:val="0"/>
      <w:marRight w:val="0"/>
      <w:marTop w:val="0"/>
      <w:marBottom w:val="0"/>
      <w:divBdr>
        <w:top w:val="none" w:sz="0" w:space="0" w:color="auto"/>
        <w:left w:val="none" w:sz="0" w:space="0" w:color="auto"/>
        <w:bottom w:val="none" w:sz="0" w:space="0" w:color="auto"/>
        <w:right w:val="none" w:sz="0" w:space="0" w:color="auto"/>
      </w:divBdr>
    </w:div>
    <w:div w:id="1475368948">
      <w:bodyDiv w:val="1"/>
      <w:marLeft w:val="0"/>
      <w:marRight w:val="0"/>
      <w:marTop w:val="0"/>
      <w:marBottom w:val="0"/>
      <w:divBdr>
        <w:top w:val="none" w:sz="0" w:space="0" w:color="auto"/>
        <w:left w:val="none" w:sz="0" w:space="0" w:color="auto"/>
        <w:bottom w:val="none" w:sz="0" w:space="0" w:color="auto"/>
        <w:right w:val="none" w:sz="0" w:space="0" w:color="auto"/>
      </w:divBdr>
    </w:div>
    <w:div w:id="1475567380">
      <w:bodyDiv w:val="1"/>
      <w:marLeft w:val="0"/>
      <w:marRight w:val="0"/>
      <w:marTop w:val="0"/>
      <w:marBottom w:val="0"/>
      <w:divBdr>
        <w:top w:val="none" w:sz="0" w:space="0" w:color="auto"/>
        <w:left w:val="none" w:sz="0" w:space="0" w:color="auto"/>
        <w:bottom w:val="none" w:sz="0" w:space="0" w:color="auto"/>
        <w:right w:val="none" w:sz="0" w:space="0" w:color="auto"/>
      </w:divBdr>
    </w:div>
    <w:div w:id="1476331678">
      <w:bodyDiv w:val="1"/>
      <w:marLeft w:val="0"/>
      <w:marRight w:val="0"/>
      <w:marTop w:val="0"/>
      <w:marBottom w:val="0"/>
      <w:divBdr>
        <w:top w:val="none" w:sz="0" w:space="0" w:color="auto"/>
        <w:left w:val="none" w:sz="0" w:space="0" w:color="auto"/>
        <w:bottom w:val="none" w:sz="0" w:space="0" w:color="auto"/>
        <w:right w:val="none" w:sz="0" w:space="0" w:color="auto"/>
      </w:divBdr>
    </w:div>
    <w:div w:id="1476491689">
      <w:bodyDiv w:val="1"/>
      <w:marLeft w:val="0"/>
      <w:marRight w:val="0"/>
      <w:marTop w:val="0"/>
      <w:marBottom w:val="0"/>
      <w:divBdr>
        <w:top w:val="none" w:sz="0" w:space="0" w:color="auto"/>
        <w:left w:val="none" w:sz="0" w:space="0" w:color="auto"/>
        <w:bottom w:val="none" w:sz="0" w:space="0" w:color="auto"/>
        <w:right w:val="none" w:sz="0" w:space="0" w:color="auto"/>
      </w:divBdr>
    </w:div>
    <w:div w:id="1477797762">
      <w:bodyDiv w:val="1"/>
      <w:marLeft w:val="0"/>
      <w:marRight w:val="0"/>
      <w:marTop w:val="0"/>
      <w:marBottom w:val="0"/>
      <w:divBdr>
        <w:top w:val="none" w:sz="0" w:space="0" w:color="auto"/>
        <w:left w:val="none" w:sz="0" w:space="0" w:color="auto"/>
        <w:bottom w:val="none" w:sz="0" w:space="0" w:color="auto"/>
        <w:right w:val="none" w:sz="0" w:space="0" w:color="auto"/>
      </w:divBdr>
    </w:div>
    <w:div w:id="1477915134">
      <w:bodyDiv w:val="1"/>
      <w:marLeft w:val="0"/>
      <w:marRight w:val="0"/>
      <w:marTop w:val="0"/>
      <w:marBottom w:val="0"/>
      <w:divBdr>
        <w:top w:val="none" w:sz="0" w:space="0" w:color="auto"/>
        <w:left w:val="none" w:sz="0" w:space="0" w:color="auto"/>
        <w:bottom w:val="none" w:sz="0" w:space="0" w:color="auto"/>
        <w:right w:val="none" w:sz="0" w:space="0" w:color="auto"/>
      </w:divBdr>
    </w:div>
    <w:div w:id="1479417471">
      <w:bodyDiv w:val="1"/>
      <w:marLeft w:val="0"/>
      <w:marRight w:val="0"/>
      <w:marTop w:val="0"/>
      <w:marBottom w:val="0"/>
      <w:divBdr>
        <w:top w:val="none" w:sz="0" w:space="0" w:color="auto"/>
        <w:left w:val="none" w:sz="0" w:space="0" w:color="auto"/>
        <w:bottom w:val="none" w:sz="0" w:space="0" w:color="auto"/>
        <w:right w:val="none" w:sz="0" w:space="0" w:color="auto"/>
      </w:divBdr>
    </w:div>
    <w:div w:id="1480151706">
      <w:bodyDiv w:val="1"/>
      <w:marLeft w:val="0"/>
      <w:marRight w:val="0"/>
      <w:marTop w:val="0"/>
      <w:marBottom w:val="0"/>
      <w:divBdr>
        <w:top w:val="none" w:sz="0" w:space="0" w:color="auto"/>
        <w:left w:val="none" w:sz="0" w:space="0" w:color="auto"/>
        <w:bottom w:val="none" w:sz="0" w:space="0" w:color="auto"/>
        <w:right w:val="none" w:sz="0" w:space="0" w:color="auto"/>
      </w:divBdr>
    </w:div>
    <w:div w:id="1487167797">
      <w:bodyDiv w:val="1"/>
      <w:marLeft w:val="0"/>
      <w:marRight w:val="0"/>
      <w:marTop w:val="0"/>
      <w:marBottom w:val="0"/>
      <w:divBdr>
        <w:top w:val="none" w:sz="0" w:space="0" w:color="auto"/>
        <w:left w:val="none" w:sz="0" w:space="0" w:color="auto"/>
        <w:bottom w:val="none" w:sz="0" w:space="0" w:color="auto"/>
        <w:right w:val="none" w:sz="0" w:space="0" w:color="auto"/>
      </w:divBdr>
    </w:div>
    <w:div w:id="1487286899">
      <w:bodyDiv w:val="1"/>
      <w:marLeft w:val="0"/>
      <w:marRight w:val="0"/>
      <w:marTop w:val="0"/>
      <w:marBottom w:val="0"/>
      <w:divBdr>
        <w:top w:val="none" w:sz="0" w:space="0" w:color="auto"/>
        <w:left w:val="none" w:sz="0" w:space="0" w:color="auto"/>
        <w:bottom w:val="none" w:sz="0" w:space="0" w:color="auto"/>
        <w:right w:val="none" w:sz="0" w:space="0" w:color="auto"/>
      </w:divBdr>
    </w:div>
    <w:div w:id="1493910639">
      <w:bodyDiv w:val="1"/>
      <w:marLeft w:val="0"/>
      <w:marRight w:val="0"/>
      <w:marTop w:val="0"/>
      <w:marBottom w:val="0"/>
      <w:divBdr>
        <w:top w:val="none" w:sz="0" w:space="0" w:color="auto"/>
        <w:left w:val="none" w:sz="0" w:space="0" w:color="auto"/>
        <w:bottom w:val="none" w:sz="0" w:space="0" w:color="auto"/>
        <w:right w:val="none" w:sz="0" w:space="0" w:color="auto"/>
      </w:divBdr>
    </w:div>
    <w:div w:id="1495216690">
      <w:bodyDiv w:val="1"/>
      <w:marLeft w:val="0"/>
      <w:marRight w:val="0"/>
      <w:marTop w:val="0"/>
      <w:marBottom w:val="0"/>
      <w:divBdr>
        <w:top w:val="none" w:sz="0" w:space="0" w:color="auto"/>
        <w:left w:val="none" w:sz="0" w:space="0" w:color="auto"/>
        <w:bottom w:val="none" w:sz="0" w:space="0" w:color="auto"/>
        <w:right w:val="none" w:sz="0" w:space="0" w:color="auto"/>
      </w:divBdr>
    </w:div>
    <w:div w:id="1495535635">
      <w:bodyDiv w:val="1"/>
      <w:marLeft w:val="0"/>
      <w:marRight w:val="0"/>
      <w:marTop w:val="0"/>
      <w:marBottom w:val="0"/>
      <w:divBdr>
        <w:top w:val="none" w:sz="0" w:space="0" w:color="auto"/>
        <w:left w:val="none" w:sz="0" w:space="0" w:color="auto"/>
        <w:bottom w:val="none" w:sz="0" w:space="0" w:color="auto"/>
        <w:right w:val="none" w:sz="0" w:space="0" w:color="auto"/>
      </w:divBdr>
    </w:div>
    <w:div w:id="1496064872">
      <w:bodyDiv w:val="1"/>
      <w:marLeft w:val="0"/>
      <w:marRight w:val="0"/>
      <w:marTop w:val="0"/>
      <w:marBottom w:val="0"/>
      <w:divBdr>
        <w:top w:val="none" w:sz="0" w:space="0" w:color="auto"/>
        <w:left w:val="none" w:sz="0" w:space="0" w:color="auto"/>
        <w:bottom w:val="none" w:sz="0" w:space="0" w:color="auto"/>
        <w:right w:val="none" w:sz="0" w:space="0" w:color="auto"/>
      </w:divBdr>
    </w:div>
    <w:div w:id="1497650784">
      <w:bodyDiv w:val="1"/>
      <w:marLeft w:val="0"/>
      <w:marRight w:val="0"/>
      <w:marTop w:val="0"/>
      <w:marBottom w:val="0"/>
      <w:divBdr>
        <w:top w:val="none" w:sz="0" w:space="0" w:color="auto"/>
        <w:left w:val="none" w:sz="0" w:space="0" w:color="auto"/>
        <w:bottom w:val="none" w:sz="0" w:space="0" w:color="auto"/>
        <w:right w:val="none" w:sz="0" w:space="0" w:color="auto"/>
      </w:divBdr>
    </w:div>
    <w:div w:id="1498574211">
      <w:bodyDiv w:val="1"/>
      <w:marLeft w:val="0"/>
      <w:marRight w:val="0"/>
      <w:marTop w:val="0"/>
      <w:marBottom w:val="0"/>
      <w:divBdr>
        <w:top w:val="none" w:sz="0" w:space="0" w:color="auto"/>
        <w:left w:val="none" w:sz="0" w:space="0" w:color="auto"/>
        <w:bottom w:val="none" w:sz="0" w:space="0" w:color="auto"/>
        <w:right w:val="none" w:sz="0" w:space="0" w:color="auto"/>
      </w:divBdr>
    </w:div>
    <w:div w:id="1502431264">
      <w:bodyDiv w:val="1"/>
      <w:marLeft w:val="0"/>
      <w:marRight w:val="0"/>
      <w:marTop w:val="0"/>
      <w:marBottom w:val="0"/>
      <w:divBdr>
        <w:top w:val="none" w:sz="0" w:space="0" w:color="auto"/>
        <w:left w:val="none" w:sz="0" w:space="0" w:color="auto"/>
        <w:bottom w:val="none" w:sz="0" w:space="0" w:color="auto"/>
        <w:right w:val="none" w:sz="0" w:space="0" w:color="auto"/>
      </w:divBdr>
    </w:div>
    <w:div w:id="1504398759">
      <w:bodyDiv w:val="1"/>
      <w:marLeft w:val="0"/>
      <w:marRight w:val="0"/>
      <w:marTop w:val="0"/>
      <w:marBottom w:val="0"/>
      <w:divBdr>
        <w:top w:val="none" w:sz="0" w:space="0" w:color="auto"/>
        <w:left w:val="none" w:sz="0" w:space="0" w:color="auto"/>
        <w:bottom w:val="none" w:sz="0" w:space="0" w:color="auto"/>
        <w:right w:val="none" w:sz="0" w:space="0" w:color="auto"/>
      </w:divBdr>
    </w:div>
    <w:div w:id="1505558543">
      <w:bodyDiv w:val="1"/>
      <w:marLeft w:val="0"/>
      <w:marRight w:val="0"/>
      <w:marTop w:val="0"/>
      <w:marBottom w:val="0"/>
      <w:divBdr>
        <w:top w:val="none" w:sz="0" w:space="0" w:color="auto"/>
        <w:left w:val="none" w:sz="0" w:space="0" w:color="auto"/>
        <w:bottom w:val="none" w:sz="0" w:space="0" w:color="auto"/>
        <w:right w:val="none" w:sz="0" w:space="0" w:color="auto"/>
      </w:divBdr>
    </w:div>
    <w:div w:id="1506046247">
      <w:bodyDiv w:val="1"/>
      <w:marLeft w:val="0"/>
      <w:marRight w:val="0"/>
      <w:marTop w:val="0"/>
      <w:marBottom w:val="0"/>
      <w:divBdr>
        <w:top w:val="none" w:sz="0" w:space="0" w:color="auto"/>
        <w:left w:val="none" w:sz="0" w:space="0" w:color="auto"/>
        <w:bottom w:val="none" w:sz="0" w:space="0" w:color="auto"/>
        <w:right w:val="none" w:sz="0" w:space="0" w:color="auto"/>
      </w:divBdr>
    </w:div>
    <w:div w:id="1506896199">
      <w:bodyDiv w:val="1"/>
      <w:marLeft w:val="0"/>
      <w:marRight w:val="0"/>
      <w:marTop w:val="0"/>
      <w:marBottom w:val="0"/>
      <w:divBdr>
        <w:top w:val="none" w:sz="0" w:space="0" w:color="auto"/>
        <w:left w:val="none" w:sz="0" w:space="0" w:color="auto"/>
        <w:bottom w:val="none" w:sz="0" w:space="0" w:color="auto"/>
        <w:right w:val="none" w:sz="0" w:space="0" w:color="auto"/>
      </w:divBdr>
    </w:div>
    <w:div w:id="1508053958">
      <w:bodyDiv w:val="1"/>
      <w:marLeft w:val="0"/>
      <w:marRight w:val="0"/>
      <w:marTop w:val="0"/>
      <w:marBottom w:val="0"/>
      <w:divBdr>
        <w:top w:val="none" w:sz="0" w:space="0" w:color="auto"/>
        <w:left w:val="none" w:sz="0" w:space="0" w:color="auto"/>
        <w:bottom w:val="none" w:sz="0" w:space="0" w:color="auto"/>
        <w:right w:val="none" w:sz="0" w:space="0" w:color="auto"/>
      </w:divBdr>
    </w:div>
    <w:div w:id="1508668448">
      <w:bodyDiv w:val="1"/>
      <w:marLeft w:val="0"/>
      <w:marRight w:val="0"/>
      <w:marTop w:val="0"/>
      <w:marBottom w:val="0"/>
      <w:divBdr>
        <w:top w:val="none" w:sz="0" w:space="0" w:color="auto"/>
        <w:left w:val="none" w:sz="0" w:space="0" w:color="auto"/>
        <w:bottom w:val="none" w:sz="0" w:space="0" w:color="auto"/>
        <w:right w:val="none" w:sz="0" w:space="0" w:color="auto"/>
      </w:divBdr>
    </w:div>
    <w:div w:id="1510174975">
      <w:bodyDiv w:val="1"/>
      <w:marLeft w:val="0"/>
      <w:marRight w:val="0"/>
      <w:marTop w:val="0"/>
      <w:marBottom w:val="0"/>
      <w:divBdr>
        <w:top w:val="none" w:sz="0" w:space="0" w:color="auto"/>
        <w:left w:val="none" w:sz="0" w:space="0" w:color="auto"/>
        <w:bottom w:val="none" w:sz="0" w:space="0" w:color="auto"/>
        <w:right w:val="none" w:sz="0" w:space="0" w:color="auto"/>
      </w:divBdr>
    </w:div>
    <w:div w:id="1511482970">
      <w:bodyDiv w:val="1"/>
      <w:marLeft w:val="0"/>
      <w:marRight w:val="0"/>
      <w:marTop w:val="0"/>
      <w:marBottom w:val="0"/>
      <w:divBdr>
        <w:top w:val="none" w:sz="0" w:space="0" w:color="auto"/>
        <w:left w:val="none" w:sz="0" w:space="0" w:color="auto"/>
        <w:bottom w:val="none" w:sz="0" w:space="0" w:color="auto"/>
        <w:right w:val="none" w:sz="0" w:space="0" w:color="auto"/>
      </w:divBdr>
    </w:div>
    <w:div w:id="1512571457">
      <w:bodyDiv w:val="1"/>
      <w:marLeft w:val="0"/>
      <w:marRight w:val="0"/>
      <w:marTop w:val="0"/>
      <w:marBottom w:val="0"/>
      <w:divBdr>
        <w:top w:val="none" w:sz="0" w:space="0" w:color="auto"/>
        <w:left w:val="none" w:sz="0" w:space="0" w:color="auto"/>
        <w:bottom w:val="none" w:sz="0" w:space="0" w:color="auto"/>
        <w:right w:val="none" w:sz="0" w:space="0" w:color="auto"/>
      </w:divBdr>
    </w:div>
    <w:div w:id="1514569073">
      <w:bodyDiv w:val="1"/>
      <w:marLeft w:val="0"/>
      <w:marRight w:val="0"/>
      <w:marTop w:val="0"/>
      <w:marBottom w:val="0"/>
      <w:divBdr>
        <w:top w:val="none" w:sz="0" w:space="0" w:color="auto"/>
        <w:left w:val="none" w:sz="0" w:space="0" w:color="auto"/>
        <w:bottom w:val="none" w:sz="0" w:space="0" w:color="auto"/>
        <w:right w:val="none" w:sz="0" w:space="0" w:color="auto"/>
      </w:divBdr>
    </w:div>
    <w:div w:id="1515798194">
      <w:bodyDiv w:val="1"/>
      <w:marLeft w:val="0"/>
      <w:marRight w:val="0"/>
      <w:marTop w:val="0"/>
      <w:marBottom w:val="0"/>
      <w:divBdr>
        <w:top w:val="none" w:sz="0" w:space="0" w:color="auto"/>
        <w:left w:val="none" w:sz="0" w:space="0" w:color="auto"/>
        <w:bottom w:val="none" w:sz="0" w:space="0" w:color="auto"/>
        <w:right w:val="none" w:sz="0" w:space="0" w:color="auto"/>
      </w:divBdr>
    </w:div>
    <w:div w:id="1516920115">
      <w:bodyDiv w:val="1"/>
      <w:marLeft w:val="0"/>
      <w:marRight w:val="0"/>
      <w:marTop w:val="0"/>
      <w:marBottom w:val="0"/>
      <w:divBdr>
        <w:top w:val="none" w:sz="0" w:space="0" w:color="auto"/>
        <w:left w:val="none" w:sz="0" w:space="0" w:color="auto"/>
        <w:bottom w:val="none" w:sz="0" w:space="0" w:color="auto"/>
        <w:right w:val="none" w:sz="0" w:space="0" w:color="auto"/>
      </w:divBdr>
    </w:div>
    <w:div w:id="1518426517">
      <w:bodyDiv w:val="1"/>
      <w:marLeft w:val="0"/>
      <w:marRight w:val="0"/>
      <w:marTop w:val="0"/>
      <w:marBottom w:val="0"/>
      <w:divBdr>
        <w:top w:val="none" w:sz="0" w:space="0" w:color="auto"/>
        <w:left w:val="none" w:sz="0" w:space="0" w:color="auto"/>
        <w:bottom w:val="none" w:sz="0" w:space="0" w:color="auto"/>
        <w:right w:val="none" w:sz="0" w:space="0" w:color="auto"/>
      </w:divBdr>
    </w:div>
    <w:div w:id="1519853698">
      <w:bodyDiv w:val="1"/>
      <w:marLeft w:val="0"/>
      <w:marRight w:val="0"/>
      <w:marTop w:val="0"/>
      <w:marBottom w:val="0"/>
      <w:divBdr>
        <w:top w:val="none" w:sz="0" w:space="0" w:color="auto"/>
        <w:left w:val="none" w:sz="0" w:space="0" w:color="auto"/>
        <w:bottom w:val="none" w:sz="0" w:space="0" w:color="auto"/>
        <w:right w:val="none" w:sz="0" w:space="0" w:color="auto"/>
      </w:divBdr>
    </w:div>
    <w:div w:id="1520702515">
      <w:bodyDiv w:val="1"/>
      <w:marLeft w:val="0"/>
      <w:marRight w:val="0"/>
      <w:marTop w:val="0"/>
      <w:marBottom w:val="0"/>
      <w:divBdr>
        <w:top w:val="none" w:sz="0" w:space="0" w:color="auto"/>
        <w:left w:val="none" w:sz="0" w:space="0" w:color="auto"/>
        <w:bottom w:val="none" w:sz="0" w:space="0" w:color="auto"/>
        <w:right w:val="none" w:sz="0" w:space="0" w:color="auto"/>
      </w:divBdr>
    </w:div>
    <w:div w:id="1522432954">
      <w:bodyDiv w:val="1"/>
      <w:marLeft w:val="0"/>
      <w:marRight w:val="0"/>
      <w:marTop w:val="0"/>
      <w:marBottom w:val="0"/>
      <w:divBdr>
        <w:top w:val="none" w:sz="0" w:space="0" w:color="auto"/>
        <w:left w:val="none" w:sz="0" w:space="0" w:color="auto"/>
        <w:bottom w:val="none" w:sz="0" w:space="0" w:color="auto"/>
        <w:right w:val="none" w:sz="0" w:space="0" w:color="auto"/>
      </w:divBdr>
    </w:div>
    <w:div w:id="1522862988">
      <w:bodyDiv w:val="1"/>
      <w:marLeft w:val="0"/>
      <w:marRight w:val="0"/>
      <w:marTop w:val="0"/>
      <w:marBottom w:val="0"/>
      <w:divBdr>
        <w:top w:val="none" w:sz="0" w:space="0" w:color="auto"/>
        <w:left w:val="none" w:sz="0" w:space="0" w:color="auto"/>
        <w:bottom w:val="none" w:sz="0" w:space="0" w:color="auto"/>
        <w:right w:val="none" w:sz="0" w:space="0" w:color="auto"/>
      </w:divBdr>
    </w:div>
    <w:div w:id="1523861860">
      <w:bodyDiv w:val="1"/>
      <w:marLeft w:val="0"/>
      <w:marRight w:val="0"/>
      <w:marTop w:val="0"/>
      <w:marBottom w:val="0"/>
      <w:divBdr>
        <w:top w:val="none" w:sz="0" w:space="0" w:color="auto"/>
        <w:left w:val="none" w:sz="0" w:space="0" w:color="auto"/>
        <w:bottom w:val="none" w:sz="0" w:space="0" w:color="auto"/>
        <w:right w:val="none" w:sz="0" w:space="0" w:color="auto"/>
      </w:divBdr>
    </w:div>
    <w:div w:id="1528525577">
      <w:bodyDiv w:val="1"/>
      <w:marLeft w:val="0"/>
      <w:marRight w:val="0"/>
      <w:marTop w:val="0"/>
      <w:marBottom w:val="0"/>
      <w:divBdr>
        <w:top w:val="none" w:sz="0" w:space="0" w:color="auto"/>
        <w:left w:val="none" w:sz="0" w:space="0" w:color="auto"/>
        <w:bottom w:val="none" w:sz="0" w:space="0" w:color="auto"/>
        <w:right w:val="none" w:sz="0" w:space="0" w:color="auto"/>
      </w:divBdr>
    </w:div>
    <w:div w:id="1534001920">
      <w:bodyDiv w:val="1"/>
      <w:marLeft w:val="0"/>
      <w:marRight w:val="0"/>
      <w:marTop w:val="0"/>
      <w:marBottom w:val="0"/>
      <w:divBdr>
        <w:top w:val="none" w:sz="0" w:space="0" w:color="auto"/>
        <w:left w:val="none" w:sz="0" w:space="0" w:color="auto"/>
        <w:bottom w:val="none" w:sz="0" w:space="0" w:color="auto"/>
        <w:right w:val="none" w:sz="0" w:space="0" w:color="auto"/>
      </w:divBdr>
    </w:div>
    <w:div w:id="1538397706">
      <w:bodyDiv w:val="1"/>
      <w:marLeft w:val="0"/>
      <w:marRight w:val="0"/>
      <w:marTop w:val="0"/>
      <w:marBottom w:val="0"/>
      <w:divBdr>
        <w:top w:val="none" w:sz="0" w:space="0" w:color="auto"/>
        <w:left w:val="none" w:sz="0" w:space="0" w:color="auto"/>
        <w:bottom w:val="none" w:sz="0" w:space="0" w:color="auto"/>
        <w:right w:val="none" w:sz="0" w:space="0" w:color="auto"/>
      </w:divBdr>
    </w:div>
    <w:div w:id="1540436973">
      <w:bodyDiv w:val="1"/>
      <w:marLeft w:val="0"/>
      <w:marRight w:val="0"/>
      <w:marTop w:val="0"/>
      <w:marBottom w:val="0"/>
      <w:divBdr>
        <w:top w:val="none" w:sz="0" w:space="0" w:color="auto"/>
        <w:left w:val="none" w:sz="0" w:space="0" w:color="auto"/>
        <w:bottom w:val="none" w:sz="0" w:space="0" w:color="auto"/>
        <w:right w:val="none" w:sz="0" w:space="0" w:color="auto"/>
      </w:divBdr>
    </w:div>
    <w:div w:id="1540583137">
      <w:bodyDiv w:val="1"/>
      <w:marLeft w:val="0"/>
      <w:marRight w:val="0"/>
      <w:marTop w:val="0"/>
      <w:marBottom w:val="0"/>
      <w:divBdr>
        <w:top w:val="none" w:sz="0" w:space="0" w:color="auto"/>
        <w:left w:val="none" w:sz="0" w:space="0" w:color="auto"/>
        <w:bottom w:val="none" w:sz="0" w:space="0" w:color="auto"/>
        <w:right w:val="none" w:sz="0" w:space="0" w:color="auto"/>
      </w:divBdr>
    </w:div>
    <w:div w:id="1542747788">
      <w:bodyDiv w:val="1"/>
      <w:marLeft w:val="0"/>
      <w:marRight w:val="0"/>
      <w:marTop w:val="0"/>
      <w:marBottom w:val="0"/>
      <w:divBdr>
        <w:top w:val="none" w:sz="0" w:space="0" w:color="auto"/>
        <w:left w:val="none" w:sz="0" w:space="0" w:color="auto"/>
        <w:bottom w:val="none" w:sz="0" w:space="0" w:color="auto"/>
        <w:right w:val="none" w:sz="0" w:space="0" w:color="auto"/>
      </w:divBdr>
    </w:div>
    <w:div w:id="1545407938">
      <w:bodyDiv w:val="1"/>
      <w:marLeft w:val="0"/>
      <w:marRight w:val="0"/>
      <w:marTop w:val="0"/>
      <w:marBottom w:val="0"/>
      <w:divBdr>
        <w:top w:val="none" w:sz="0" w:space="0" w:color="auto"/>
        <w:left w:val="none" w:sz="0" w:space="0" w:color="auto"/>
        <w:bottom w:val="none" w:sz="0" w:space="0" w:color="auto"/>
        <w:right w:val="none" w:sz="0" w:space="0" w:color="auto"/>
      </w:divBdr>
    </w:div>
    <w:div w:id="1545822897">
      <w:bodyDiv w:val="1"/>
      <w:marLeft w:val="0"/>
      <w:marRight w:val="0"/>
      <w:marTop w:val="0"/>
      <w:marBottom w:val="0"/>
      <w:divBdr>
        <w:top w:val="none" w:sz="0" w:space="0" w:color="auto"/>
        <w:left w:val="none" w:sz="0" w:space="0" w:color="auto"/>
        <w:bottom w:val="none" w:sz="0" w:space="0" w:color="auto"/>
        <w:right w:val="none" w:sz="0" w:space="0" w:color="auto"/>
      </w:divBdr>
    </w:div>
    <w:div w:id="1546673922">
      <w:bodyDiv w:val="1"/>
      <w:marLeft w:val="0"/>
      <w:marRight w:val="0"/>
      <w:marTop w:val="0"/>
      <w:marBottom w:val="0"/>
      <w:divBdr>
        <w:top w:val="none" w:sz="0" w:space="0" w:color="auto"/>
        <w:left w:val="none" w:sz="0" w:space="0" w:color="auto"/>
        <w:bottom w:val="none" w:sz="0" w:space="0" w:color="auto"/>
        <w:right w:val="none" w:sz="0" w:space="0" w:color="auto"/>
      </w:divBdr>
    </w:div>
    <w:div w:id="1547570646">
      <w:bodyDiv w:val="1"/>
      <w:marLeft w:val="0"/>
      <w:marRight w:val="0"/>
      <w:marTop w:val="0"/>
      <w:marBottom w:val="0"/>
      <w:divBdr>
        <w:top w:val="none" w:sz="0" w:space="0" w:color="auto"/>
        <w:left w:val="none" w:sz="0" w:space="0" w:color="auto"/>
        <w:bottom w:val="none" w:sz="0" w:space="0" w:color="auto"/>
        <w:right w:val="none" w:sz="0" w:space="0" w:color="auto"/>
      </w:divBdr>
    </w:div>
    <w:div w:id="1549681201">
      <w:bodyDiv w:val="1"/>
      <w:marLeft w:val="0"/>
      <w:marRight w:val="0"/>
      <w:marTop w:val="0"/>
      <w:marBottom w:val="0"/>
      <w:divBdr>
        <w:top w:val="none" w:sz="0" w:space="0" w:color="auto"/>
        <w:left w:val="none" w:sz="0" w:space="0" w:color="auto"/>
        <w:bottom w:val="none" w:sz="0" w:space="0" w:color="auto"/>
        <w:right w:val="none" w:sz="0" w:space="0" w:color="auto"/>
      </w:divBdr>
    </w:div>
    <w:div w:id="1550914182">
      <w:bodyDiv w:val="1"/>
      <w:marLeft w:val="0"/>
      <w:marRight w:val="0"/>
      <w:marTop w:val="0"/>
      <w:marBottom w:val="0"/>
      <w:divBdr>
        <w:top w:val="none" w:sz="0" w:space="0" w:color="auto"/>
        <w:left w:val="none" w:sz="0" w:space="0" w:color="auto"/>
        <w:bottom w:val="none" w:sz="0" w:space="0" w:color="auto"/>
        <w:right w:val="none" w:sz="0" w:space="0" w:color="auto"/>
      </w:divBdr>
    </w:div>
    <w:div w:id="1551306375">
      <w:bodyDiv w:val="1"/>
      <w:marLeft w:val="0"/>
      <w:marRight w:val="0"/>
      <w:marTop w:val="0"/>
      <w:marBottom w:val="0"/>
      <w:divBdr>
        <w:top w:val="none" w:sz="0" w:space="0" w:color="auto"/>
        <w:left w:val="none" w:sz="0" w:space="0" w:color="auto"/>
        <w:bottom w:val="none" w:sz="0" w:space="0" w:color="auto"/>
        <w:right w:val="none" w:sz="0" w:space="0" w:color="auto"/>
      </w:divBdr>
    </w:div>
    <w:div w:id="1552302871">
      <w:bodyDiv w:val="1"/>
      <w:marLeft w:val="0"/>
      <w:marRight w:val="0"/>
      <w:marTop w:val="0"/>
      <w:marBottom w:val="0"/>
      <w:divBdr>
        <w:top w:val="none" w:sz="0" w:space="0" w:color="auto"/>
        <w:left w:val="none" w:sz="0" w:space="0" w:color="auto"/>
        <w:bottom w:val="none" w:sz="0" w:space="0" w:color="auto"/>
        <w:right w:val="none" w:sz="0" w:space="0" w:color="auto"/>
      </w:divBdr>
    </w:div>
    <w:div w:id="1552424426">
      <w:bodyDiv w:val="1"/>
      <w:marLeft w:val="0"/>
      <w:marRight w:val="0"/>
      <w:marTop w:val="0"/>
      <w:marBottom w:val="0"/>
      <w:divBdr>
        <w:top w:val="none" w:sz="0" w:space="0" w:color="auto"/>
        <w:left w:val="none" w:sz="0" w:space="0" w:color="auto"/>
        <w:bottom w:val="none" w:sz="0" w:space="0" w:color="auto"/>
        <w:right w:val="none" w:sz="0" w:space="0" w:color="auto"/>
      </w:divBdr>
    </w:div>
    <w:div w:id="1553032208">
      <w:bodyDiv w:val="1"/>
      <w:marLeft w:val="0"/>
      <w:marRight w:val="0"/>
      <w:marTop w:val="0"/>
      <w:marBottom w:val="0"/>
      <w:divBdr>
        <w:top w:val="none" w:sz="0" w:space="0" w:color="auto"/>
        <w:left w:val="none" w:sz="0" w:space="0" w:color="auto"/>
        <w:bottom w:val="none" w:sz="0" w:space="0" w:color="auto"/>
        <w:right w:val="none" w:sz="0" w:space="0" w:color="auto"/>
      </w:divBdr>
    </w:div>
    <w:div w:id="1554854684">
      <w:bodyDiv w:val="1"/>
      <w:marLeft w:val="0"/>
      <w:marRight w:val="0"/>
      <w:marTop w:val="0"/>
      <w:marBottom w:val="0"/>
      <w:divBdr>
        <w:top w:val="none" w:sz="0" w:space="0" w:color="auto"/>
        <w:left w:val="none" w:sz="0" w:space="0" w:color="auto"/>
        <w:bottom w:val="none" w:sz="0" w:space="0" w:color="auto"/>
        <w:right w:val="none" w:sz="0" w:space="0" w:color="auto"/>
      </w:divBdr>
    </w:div>
    <w:div w:id="1556507874">
      <w:bodyDiv w:val="1"/>
      <w:marLeft w:val="0"/>
      <w:marRight w:val="0"/>
      <w:marTop w:val="0"/>
      <w:marBottom w:val="0"/>
      <w:divBdr>
        <w:top w:val="none" w:sz="0" w:space="0" w:color="auto"/>
        <w:left w:val="none" w:sz="0" w:space="0" w:color="auto"/>
        <w:bottom w:val="none" w:sz="0" w:space="0" w:color="auto"/>
        <w:right w:val="none" w:sz="0" w:space="0" w:color="auto"/>
      </w:divBdr>
    </w:div>
    <w:div w:id="1559433049">
      <w:bodyDiv w:val="1"/>
      <w:marLeft w:val="0"/>
      <w:marRight w:val="0"/>
      <w:marTop w:val="0"/>
      <w:marBottom w:val="0"/>
      <w:divBdr>
        <w:top w:val="none" w:sz="0" w:space="0" w:color="auto"/>
        <w:left w:val="none" w:sz="0" w:space="0" w:color="auto"/>
        <w:bottom w:val="none" w:sz="0" w:space="0" w:color="auto"/>
        <w:right w:val="none" w:sz="0" w:space="0" w:color="auto"/>
      </w:divBdr>
    </w:div>
    <w:div w:id="1564218060">
      <w:bodyDiv w:val="1"/>
      <w:marLeft w:val="0"/>
      <w:marRight w:val="0"/>
      <w:marTop w:val="0"/>
      <w:marBottom w:val="0"/>
      <w:divBdr>
        <w:top w:val="none" w:sz="0" w:space="0" w:color="auto"/>
        <w:left w:val="none" w:sz="0" w:space="0" w:color="auto"/>
        <w:bottom w:val="none" w:sz="0" w:space="0" w:color="auto"/>
        <w:right w:val="none" w:sz="0" w:space="0" w:color="auto"/>
      </w:divBdr>
    </w:div>
    <w:div w:id="1564944584">
      <w:bodyDiv w:val="1"/>
      <w:marLeft w:val="0"/>
      <w:marRight w:val="0"/>
      <w:marTop w:val="0"/>
      <w:marBottom w:val="0"/>
      <w:divBdr>
        <w:top w:val="none" w:sz="0" w:space="0" w:color="auto"/>
        <w:left w:val="none" w:sz="0" w:space="0" w:color="auto"/>
        <w:bottom w:val="none" w:sz="0" w:space="0" w:color="auto"/>
        <w:right w:val="none" w:sz="0" w:space="0" w:color="auto"/>
      </w:divBdr>
    </w:div>
    <w:div w:id="1565144967">
      <w:bodyDiv w:val="1"/>
      <w:marLeft w:val="0"/>
      <w:marRight w:val="0"/>
      <w:marTop w:val="0"/>
      <w:marBottom w:val="0"/>
      <w:divBdr>
        <w:top w:val="none" w:sz="0" w:space="0" w:color="auto"/>
        <w:left w:val="none" w:sz="0" w:space="0" w:color="auto"/>
        <w:bottom w:val="none" w:sz="0" w:space="0" w:color="auto"/>
        <w:right w:val="none" w:sz="0" w:space="0" w:color="auto"/>
      </w:divBdr>
    </w:div>
    <w:div w:id="1565749525">
      <w:bodyDiv w:val="1"/>
      <w:marLeft w:val="0"/>
      <w:marRight w:val="0"/>
      <w:marTop w:val="0"/>
      <w:marBottom w:val="0"/>
      <w:divBdr>
        <w:top w:val="none" w:sz="0" w:space="0" w:color="auto"/>
        <w:left w:val="none" w:sz="0" w:space="0" w:color="auto"/>
        <w:bottom w:val="none" w:sz="0" w:space="0" w:color="auto"/>
        <w:right w:val="none" w:sz="0" w:space="0" w:color="auto"/>
      </w:divBdr>
    </w:div>
    <w:div w:id="1567229792">
      <w:bodyDiv w:val="1"/>
      <w:marLeft w:val="0"/>
      <w:marRight w:val="0"/>
      <w:marTop w:val="0"/>
      <w:marBottom w:val="0"/>
      <w:divBdr>
        <w:top w:val="none" w:sz="0" w:space="0" w:color="auto"/>
        <w:left w:val="none" w:sz="0" w:space="0" w:color="auto"/>
        <w:bottom w:val="none" w:sz="0" w:space="0" w:color="auto"/>
        <w:right w:val="none" w:sz="0" w:space="0" w:color="auto"/>
      </w:divBdr>
    </w:div>
    <w:div w:id="1568226953">
      <w:bodyDiv w:val="1"/>
      <w:marLeft w:val="0"/>
      <w:marRight w:val="0"/>
      <w:marTop w:val="0"/>
      <w:marBottom w:val="0"/>
      <w:divBdr>
        <w:top w:val="none" w:sz="0" w:space="0" w:color="auto"/>
        <w:left w:val="none" w:sz="0" w:space="0" w:color="auto"/>
        <w:bottom w:val="none" w:sz="0" w:space="0" w:color="auto"/>
        <w:right w:val="none" w:sz="0" w:space="0" w:color="auto"/>
      </w:divBdr>
    </w:div>
    <w:div w:id="1569073472">
      <w:bodyDiv w:val="1"/>
      <w:marLeft w:val="0"/>
      <w:marRight w:val="0"/>
      <w:marTop w:val="0"/>
      <w:marBottom w:val="0"/>
      <w:divBdr>
        <w:top w:val="none" w:sz="0" w:space="0" w:color="auto"/>
        <w:left w:val="none" w:sz="0" w:space="0" w:color="auto"/>
        <w:bottom w:val="none" w:sz="0" w:space="0" w:color="auto"/>
        <w:right w:val="none" w:sz="0" w:space="0" w:color="auto"/>
      </w:divBdr>
    </w:div>
    <w:div w:id="1569267882">
      <w:bodyDiv w:val="1"/>
      <w:marLeft w:val="0"/>
      <w:marRight w:val="0"/>
      <w:marTop w:val="0"/>
      <w:marBottom w:val="0"/>
      <w:divBdr>
        <w:top w:val="none" w:sz="0" w:space="0" w:color="auto"/>
        <w:left w:val="none" w:sz="0" w:space="0" w:color="auto"/>
        <w:bottom w:val="none" w:sz="0" w:space="0" w:color="auto"/>
        <w:right w:val="none" w:sz="0" w:space="0" w:color="auto"/>
      </w:divBdr>
    </w:div>
    <w:div w:id="1569341767">
      <w:bodyDiv w:val="1"/>
      <w:marLeft w:val="0"/>
      <w:marRight w:val="0"/>
      <w:marTop w:val="0"/>
      <w:marBottom w:val="0"/>
      <w:divBdr>
        <w:top w:val="none" w:sz="0" w:space="0" w:color="auto"/>
        <w:left w:val="none" w:sz="0" w:space="0" w:color="auto"/>
        <w:bottom w:val="none" w:sz="0" w:space="0" w:color="auto"/>
        <w:right w:val="none" w:sz="0" w:space="0" w:color="auto"/>
      </w:divBdr>
    </w:div>
    <w:div w:id="1570193036">
      <w:bodyDiv w:val="1"/>
      <w:marLeft w:val="0"/>
      <w:marRight w:val="0"/>
      <w:marTop w:val="0"/>
      <w:marBottom w:val="0"/>
      <w:divBdr>
        <w:top w:val="none" w:sz="0" w:space="0" w:color="auto"/>
        <w:left w:val="none" w:sz="0" w:space="0" w:color="auto"/>
        <w:bottom w:val="none" w:sz="0" w:space="0" w:color="auto"/>
        <w:right w:val="none" w:sz="0" w:space="0" w:color="auto"/>
      </w:divBdr>
    </w:div>
    <w:div w:id="1570264902">
      <w:bodyDiv w:val="1"/>
      <w:marLeft w:val="0"/>
      <w:marRight w:val="0"/>
      <w:marTop w:val="0"/>
      <w:marBottom w:val="0"/>
      <w:divBdr>
        <w:top w:val="none" w:sz="0" w:space="0" w:color="auto"/>
        <w:left w:val="none" w:sz="0" w:space="0" w:color="auto"/>
        <w:bottom w:val="none" w:sz="0" w:space="0" w:color="auto"/>
        <w:right w:val="none" w:sz="0" w:space="0" w:color="auto"/>
      </w:divBdr>
    </w:div>
    <w:div w:id="1570460436">
      <w:bodyDiv w:val="1"/>
      <w:marLeft w:val="0"/>
      <w:marRight w:val="0"/>
      <w:marTop w:val="0"/>
      <w:marBottom w:val="0"/>
      <w:divBdr>
        <w:top w:val="none" w:sz="0" w:space="0" w:color="auto"/>
        <w:left w:val="none" w:sz="0" w:space="0" w:color="auto"/>
        <w:bottom w:val="none" w:sz="0" w:space="0" w:color="auto"/>
        <w:right w:val="none" w:sz="0" w:space="0" w:color="auto"/>
      </w:divBdr>
    </w:div>
    <w:div w:id="1570504938">
      <w:bodyDiv w:val="1"/>
      <w:marLeft w:val="0"/>
      <w:marRight w:val="0"/>
      <w:marTop w:val="0"/>
      <w:marBottom w:val="0"/>
      <w:divBdr>
        <w:top w:val="none" w:sz="0" w:space="0" w:color="auto"/>
        <w:left w:val="none" w:sz="0" w:space="0" w:color="auto"/>
        <w:bottom w:val="none" w:sz="0" w:space="0" w:color="auto"/>
        <w:right w:val="none" w:sz="0" w:space="0" w:color="auto"/>
      </w:divBdr>
    </w:div>
    <w:div w:id="1572035023">
      <w:bodyDiv w:val="1"/>
      <w:marLeft w:val="0"/>
      <w:marRight w:val="0"/>
      <w:marTop w:val="0"/>
      <w:marBottom w:val="0"/>
      <w:divBdr>
        <w:top w:val="none" w:sz="0" w:space="0" w:color="auto"/>
        <w:left w:val="none" w:sz="0" w:space="0" w:color="auto"/>
        <w:bottom w:val="none" w:sz="0" w:space="0" w:color="auto"/>
        <w:right w:val="none" w:sz="0" w:space="0" w:color="auto"/>
      </w:divBdr>
    </w:div>
    <w:div w:id="1573539545">
      <w:bodyDiv w:val="1"/>
      <w:marLeft w:val="0"/>
      <w:marRight w:val="0"/>
      <w:marTop w:val="0"/>
      <w:marBottom w:val="0"/>
      <w:divBdr>
        <w:top w:val="none" w:sz="0" w:space="0" w:color="auto"/>
        <w:left w:val="none" w:sz="0" w:space="0" w:color="auto"/>
        <w:bottom w:val="none" w:sz="0" w:space="0" w:color="auto"/>
        <w:right w:val="none" w:sz="0" w:space="0" w:color="auto"/>
      </w:divBdr>
    </w:div>
    <w:div w:id="1575625167">
      <w:bodyDiv w:val="1"/>
      <w:marLeft w:val="0"/>
      <w:marRight w:val="0"/>
      <w:marTop w:val="0"/>
      <w:marBottom w:val="0"/>
      <w:divBdr>
        <w:top w:val="none" w:sz="0" w:space="0" w:color="auto"/>
        <w:left w:val="none" w:sz="0" w:space="0" w:color="auto"/>
        <w:bottom w:val="none" w:sz="0" w:space="0" w:color="auto"/>
        <w:right w:val="none" w:sz="0" w:space="0" w:color="auto"/>
      </w:divBdr>
    </w:div>
    <w:div w:id="1578129175">
      <w:bodyDiv w:val="1"/>
      <w:marLeft w:val="0"/>
      <w:marRight w:val="0"/>
      <w:marTop w:val="0"/>
      <w:marBottom w:val="0"/>
      <w:divBdr>
        <w:top w:val="none" w:sz="0" w:space="0" w:color="auto"/>
        <w:left w:val="none" w:sz="0" w:space="0" w:color="auto"/>
        <w:bottom w:val="none" w:sz="0" w:space="0" w:color="auto"/>
        <w:right w:val="none" w:sz="0" w:space="0" w:color="auto"/>
      </w:divBdr>
    </w:div>
    <w:div w:id="1582301200">
      <w:bodyDiv w:val="1"/>
      <w:marLeft w:val="0"/>
      <w:marRight w:val="0"/>
      <w:marTop w:val="0"/>
      <w:marBottom w:val="0"/>
      <w:divBdr>
        <w:top w:val="none" w:sz="0" w:space="0" w:color="auto"/>
        <w:left w:val="none" w:sz="0" w:space="0" w:color="auto"/>
        <w:bottom w:val="none" w:sz="0" w:space="0" w:color="auto"/>
        <w:right w:val="none" w:sz="0" w:space="0" w:color="auto"/>
      </w:divBdr>
    </w:div>
    <w:div w:id="1584101556">
      <w:bodyDiv w:val="1"/>
      <w:marLeft w:val="0"/>
      <w:marRight w:val="0"/>
      <w:marTop w:val="0"/>
      <w:marBottom w:val="0"/>
      <w:divBdr>
        <w:top w:val="none" w:sz="0" w:space="0" w:color="auto"/>
        <w:left w:val="none" w:sz="0" w:space="0" w:color="auto"/>
        <w:bottom w:val="none" w:sz="0" w:space="0" w:color="auto"/>
        <w:right w:val="none" w:sz="0" w:space="0" w:color="auto"/>
      </w:divBdr>
    </w:div>
    <w:div w:id="1588155925">
      <w:bodyDiv w:val="1"/>
      <w:marLeft w:val="0"/>
      <w:marRight w:val="0"/>
      <w:marTop w:val="0"/>
      <w:marBottom w:val="0"/>
      <w:divBdr>
        <w:top w:val="none" w:sz="0" w:space="0" w:color="auto"/>
        <w:left w:val="none" w:sz="0" w:space="0" w:color="auto"/>
        <w:bottom w:val="none" w:sz="0" w:space="0" w:color="auto"/>
        <w:right w:val="none" w:sz="0" w:space="0" w:color="auto"/>
      </w:divBdr>
    </w:div>
    <w:div w:id="1593128038">
      <w:bodyDiv w:val="1"/>
      <w:marLeft w:val="0"/>
      <w:marRight w:val="0"/>
      <w:marTop w:val="0"/>
      <w:marBottom w:val="0"/>
      <w:divBdr>
        <w:top w:val="none" w:sz="0" w:space="0" w:color="auto"/>
        <w:left w:val="none" w:sz="0" w:space="0" w:color="auto"/>
        <w:bottom w:val="none" w:sz="0" w:space="0" w:color="auto"/>
        <w:right w:val="none" w:sz="0" w:space="0" w:color="auto"/>
      </w:divBdr>
    </w:div>
    <w:div w:id="1594974030">
      <w:bodyDiv w:val="1"/>
      <w:marLeft w:val="0"/>
      <w:marRight w:val="0"/>
      <w:marTop w:val="0"/>
      <w:marBottom w:val="0"/>
      <w:divBdr>
        <w:top w:val="none" w:sz="0" w:space="0" w:color="auto"/>
        <w:left w:val="none" w:sz="0" w:space="0" w:color="auto"/>
        <w:bottom w:val="none" w:sz="0" w:space="0" w:color="auto"/>
        <w:right w:val="none" w:sz="0" w:space="0" w:color="auto"/>
      </w:divBdr>
    </w:div>
    <w:div w:id="1596471781">
      <w:bodyDiv w:val="1"/>
      <w:marLeft w:val="0"/>
      <w:marRight w:val="0"/>
      <w:marTop w:val="0"/>
      <w:marBottom w:val="0"/>
      <w:divBdr>
        <w:top w:val="none" w:sz="0" w:space="0" w:color="auto"/>
        <w:left w:val="none" w:sz="0" w:space="0" w:color="auto"/>
        <w:bottom w:val="none" w:sz="0" w:space="0" w:color="auto"/>
        <w:right w:val="none" w:sz="0" w:space="0" w:color="auto"/>
      </w:divBdr>
    </w:div>
    <w:div w:id="1597859123">
      <w:bodyDiv w:val="1"/>
      <w:marLeft w:val="0"/>
      <w:marRight w:val="0"/>
      <w:marTop w:val="0"/>
      <w:marBottom w:val="0"/>
      <w:divBdr>
        <w:top w:val="none" w:sz="0" w:space="0" w:color="auto"/>
        <w:left w:val="none" w:sz="0" w:space="0" w:color="auto"/>
        <w:bottom w:val="none" w:sz="0" w:space="0" w:color="auto"/>
        <w:right w:val="none" w:sz="0" w:space="0" w:color="auto"/>
      </w:divBdr>
    </w:div>
    <w:div w:id="1602683920">
      <w:bodyDiv w:val="1"/>
      <w:marLeft w:val="0"/>
      <w:marRight w:val="0"/>
      <w:marTop w:val="0"/>
      <w:marBottom w:val="0"/>
      <w:divBdr>
        <w:top w:val="none" w:sz="0" w:space="0" w:color="auto"/>
        <w:left w:val="none" w:sz="0" w:space="0" w:color="auto"/>
        <w:bottom w:val="none" w:sz="0" w:space="0" w:color="auto"/>
        <w:right w:val="none" w:sz="0" w:space="0" w:color="auto"/>
      </w:divBdr>
    </w:div>
    <w:div w:id="1604411872">
      <w:bodyDiv w:val="1"/>
      <w:marLeft w:val="0"/>
      <w:marRight w:val="0"/>
      <w:marTop w:val="0"/>
      <w:marBottom w:val="0"/>
      <w:divBdr>
        <w:top w:val="none" w:sz="0" w:space="0" w:color="auto"/>
        <w:left w:val="none" w:sz="0" w:space="0" w:color="auto"/>
        <w:bottom w:val="none" w:sz="0" w:space="0" w:color="auto"/>
        <w:right w:val="none" w:sz="0" w:space="0" w:color="auto"/>
      </w:divBdr>
    </w:div>
    <w:div w:id="1606035154">
      <w:bodyDiv w:val="1"/>
      <w:marLeft w:val="0"/>
      <w:marRight w:val="0"/>
      <w:marTop w:val="0"/>
      <w:marBottom w:val="0"/>
      <w:divBdr>
        <w:top w:val="none" w:sz="0" w:space="0" w:color="auto"/>
        <w:left w:val="none" w:sz="0" w:space="0" w:color="auto"/>
        <w:bottom w:val="none" w:sz="0" w:space="0" w:color="auto"/>
        <w:right w:val="none" w:sz="0" w:space="0" w:color="auto"/>
      </w:divBdr>
    </w:div>
    <w:div w:id="1607732442">
      <w:bodyDiv w:val="1"/>
      <w:marLeft w:val="0"/>
      <w:marRight w:val="0"/>
      <w:marTop w:val="0"/>
      <w:marBottom w:val="0"/>
      <w:divBdr>
        <w:top w:val="none" w:sz="0" w:space="0" w:color="auto"/>
        <w:left w:val="none" w:sz="0" w:space="0" w:color="auto"/>
        <w:bottom w:val="none" w:sz="0" w:space="0" w:color="auto"/>
        <w:right w:val="none" w:sz="0" w:space="0" w:color="auto"/>
      </w:divBdr>
    </w:div>
    <w:div w:id="1607884386">
      <w:bodyDiv w:val="1"/>
      <w:marLeft w:val="0"/>
      <w:marRight w:val="0"/>
      <w:marTop w:val="0"/>
      <w:marBottom w:val="0"/>
      <w:divBdr>
        <w:top w:val="none" w:sz="0" w:space="0" w:color="auto"/>
        <w:left w:val="none" w:sz="0" w:space="0" w:color="auto"/>
        <w:bottom w:val="none" w:sz="0" w:space="0" w:color="auto"/>
        <w:right w:val="none" w:sz="0" w:space="0" w:color="auto"/>
      </w:divBdr>
    </w:div>
    <w:div w:id="1609583447">
      <w:bodyDiv w:val="1"/>
      <w:marLeft w:val="0"/>
      <w:marRight w:val="0"/>
      <w:marTop w:val="0"/>
      <w:marBottom w:val="0"/>
      <w:divBdr>
        <w:top w:val="none" w:sz="0" w:space="0" w:color="auto"/>
        <w:left w:val="none" w:sz="0" w:space="0" w:color="auto"/>
        <w:bottom w:val="none" w:sz="0" w:space="0" w:color="auto"/>
        <w:right w:val="none" w:sz="0" w:space="0" w:color="auto"/>
      </w:divBdr>
    </w:div>
    <w:div w:id="1609699452">
      <w:bodyDiv w:val="1"/>
      <w:marLeft w:val="0"/>
      <w:marRight w:val="0"/>
      <w:marTop w:val="0"/>
      <w:marBottom w:val="0"/>
      <w:divBdr>
        <w:top w:val="none" w:sz="0" w:space="0" w:color="auto"/>
        <w:left w:val="none" w:sz="0" w:space="0" w:color="auto"/>
        <w:bottom w:val="none" w:sz="0" w:space="0" w:color="auto"/>
        <w:right w:val="none" w:sz="0" w:space="0" w:color="auto"/>
      </w:divBdr>
    </w:div>
    <w:div w:id="1611814851">
      <w:bodyDiv w:val="1"/>
      <w:marLeft w:val="0"/>
      <w:marRight w:val="0"/>
      <w:marTop w:val="0"/>
      <w:marBottom w:val="0"/>
      <w:divBdr>
        <w:top w:val="none" w:sz="0" w:space="0" w:color="auto"/>
        <w:left w:val="none" w:sz="0" w:space="0" w:color="auto"/>
        <w:bottom w:val="none" w:sz="0" w:space="0" w:color="auto"/>
        <w:right w:val="none" w:sz="0" w:space="0" w:color="auto"/>
      </w:divBdr>
    </w:div>
    <w:div w:id="1612085917">
      <w:bodyDiv w:val="1"/>
      <w:marLeft w:val="0"/>
      <w:marRight w:val="0"/>
      <w:marTop w:val="0"/>
      <w:marBottom w:val="0"/>
      <w:divBdr>
        <w:top w:val="none" w:sz="0" w:space="0" w:color="auto"/>
        <w:left w:val="none" w:sz="0" w:space="0" w:color="auto"/>
        <w:bottom w:val="none" w:sz="0" w:space="0" w:color="auto"/>
        <w:right w:val="none" w:sz="0" w:space="0" w:color="auto"/>
      </w:divBdr>
    </w:div>
    <w:div w:id="1615937119">
      <w:bodyDiv w:val="1"/>
      <w:marLeft w:val="0"/>
      <w:marRight w:val="0"/>
      <w:marTop w:val="0"/>
      <w:marBottom w:val="0"/>
      <w:divBdr>
        <w:top w:val="none" w:sz="0" w:space="0" w:color="auto"/>
        <w:left w:val="none" w:sz="0" w:space="0" w:color="auto"/>
        <w:bottom w:val="none" w:sz="0" w:space="0" w:color="auto"/>
        <w:right w:val="none" w:sz="0" w:space="0" w:color="auto"/>
      </w:divBdr>
    </w:div>
    <w:div w:id="1619218585">
      <w:bodyDiv w:val="1"/>
      <w:marLeft w:val="0"/>
      <w:marRight w:val="0"/>
      <w:marTop w:val="0"/>
      <w:marBottom w:val="0"/>
      <w:divBdr>
        <w:top w:val="none" w:sz="0" w:space="0" w:color="auto"/>
        <w:left w:val="none" w:sz="0" w:space="0" w:color="auto"/>
        <w:bottom w:val="none" w:sz="0" w:space="0" w:color="auto"/>
        <w:right w:val="none" w:sz="0" w:space="0" w:color="auto"/>
      </w:divBdr>
    </w:div>
    <w:div w:id="1620065098">
      <w:bodyDiv w:val="1"/>
      <w:marLeft w:val="0"/>
      <w:marRight w:val="0"/>
      <w:marTop w:val="0"/>
      <w:marBottom w:val="0"/>
      <w:divBdr>
        <w:top w:val="none" w:sz="0" w:space="0" w:color="auto"/>
        <w:left w:val="none" w:sz="0" w:space="0" w:color="auto"/>
        <w:bottom w:val="none" w:sz="0" w:space="0" w:color="auto"/>
        <w:right w:val="none" w:sz="0" w:space="0" w:color="auto"/>
      </w:divBdr>
    </w:div>
    <w:div w:id="1621107793">
      <w:bodyDiv w:val="1"/>
      <w:marLeft w:val="0"/>
      <w:marRight w:val="0"/>
      <w:marTop w:val="0"/>
      <w:marBottom w:val="0"/>
      <w:divBdr>
        <w:top w:val="none" w:sz="0" w:space="0" w:color="auto"/>
        <w:left w:val="none" w:sz="0" w:space="0" w:color="auto"/>
        <w:bottom w:val="none" w:sz="0" w:space="0" w:color="auto"/>
        <w:right w:val="none" w:sz="0" w:space="0" w:color="auto"/>
      </w:divBdr>
    </w:div>
    <w:div w:id="1622879822">
      <w:bodyDiv w:val="1"/>
      <w:marLeft w:val="0"/>
      <w:marRight w:val="0"/>
      <w:marTop w:val="0"/>
      <w:marBottom w:val="0"/>
      <w:divBdr>
        <w:top w:val="none" w:sz="0" w:space="0" w:color="auto"/>
        <w:left w:val="none" w:sz="0" w:space="0" w:color="auto"/>
        <w:bottom w:val="none" w:sz="0" w:space="0" w:color="auto"/>
        <w:right w:val="none" w:sz="0" w:space="0" w:color="auto"/>
      </w:divBdr>
    </w:div>
    <w:div w:id="1622960718">
      <w:bodyDiv w:val="1"/>
      <w:marLeft w:val="0"/>
      <w:marRight w:val="0"/>
      <w:marTop w:val="0"/>
      <w:marBottom w:val="0"/>
      <w:divBdr>
        <w:top w:val="none" w:sz="0" w:space="0" w:color="auto"/>
        <w:left w:val="none" w:sz="0" w:space="0" w:color="auto"/>
        <w:bottom w:val="none" w:sz="0" w:space="0" w:color="auto"/>
        <w:right w:val="none" w:sz="0" w:space="0" w:color="auto"/>
      </w:divBdr>
    </w:div>
    <w:div w:id="1623925533">
      <w:bodyDiv w:val="1"/>
      <w:marLeft w:val="0"/>
      <w:marRight w:val="0"/>
      <w:marTop w:val="0"/>
      <w:marBottom w:val="0"/>
      <w:divBdr>
        <w:top w:val="none" w:sz="0" w:space="0" w:color="auto"/>
        <w:left w:val="none" w:sz="0" w:space="0" w:color="auto"/>
        <w:bottom w:val="none" w:sz="0" w:space="0" w:color="auto"/>
        <w:right w:val="none" w:sz="0" w:space="0" w:color="auto"/>
      </w:divBdr>
    </w:div>
    <w:div w:id="1624381254">
      <w:bodyDiv w:val="1"/>
      <w:marLeft w:val="0"/>
      <w:marRight w:val="0"/>
      <w:marTop w:val="0"/>
      <w:marBottom w:val="0"/>
      <w:divBdr>
        <w:top w:val="none" w:sz="0" w:space="0" w:color="auto"/>
        <w:left w:val="none" w:sz="0" w:space="0" w:color="auto"/>
        <w:bottom w:val="none" w:sz="0" w:space="0" w:color="auto"/>
        <w:right w:val="none" w:sz="0" w:space="0" w:color="auto"/>
      </w:divBdr>
    </w:div>
    <w:div w:id="1624848038">
      <w:bodyDiv w:val="1"/>
      <w:marLeft w:val="0"/>
      <w:marRight w:val="0"/>
      <w:marTop w:val="0"/>
      <w:marBottom w:val="0"/>
      <w:divBdr>
        <w:top w:val="none" w:sz="0" w:space="0" w:color="auto"/>
        <w:left w:val="none" w:sz="0" w:space="0" w:color="auto"/>
        <w:bottom w:val="none" w:sz="0" w:space="0" w:color="auto"/>
        <w:right w:val="none" w:sz="0" w:space="0" w:color="auto"/>
      </w:divBdr>
    </w:div>
    <w:div w:id="1625621321">
      <w:bodyDiv w:val="1"/>
      <w:marLeft w:val="0"/>
      <w:marRight w:val="0"/>
      <w:marTop w:val="0"/>
      <w:marBottom w:val="0"/>
      <w:divBdr>
        <w:top w:val="none" w:sz="0" w:space="0" w:color="auto"/>
        <w:left w:val="none" w:sz="0" w:space="0" w:color="auto"/>
        <w:bottom w:val="none" w:sz="0" w:space="0" w:color="auto"/>
        <w:right w:val="none" w:sz="0" w:space="0" w:color="auto"/>
      </w:divBdr>
    </w:div>
    <w:div w:id="1625965656">
      <w:bodyDiv w:val="1"/>
      <w:marLeft w:val="0"/>
      <w:marRight w:val="0"/>
      <w:marTop w:val="0"/>
      <w:marBottom w:val="0"/>
      <w:divBdr>
        <w:top w:val="none" w:sz="0" w:space="0" w:color="auto"/>
        <w:left w:val="none" w:sz="0" w:space="0" w:color="auto"/>
        <w:bottom w:val="none" w:sz="0" w:space="0" w:color="auto"/>
        <w:right w:val="none" w:sz="0" w:space="0" w:color="auto"/>
      </w:divBdr>
    </w:div>
    <w:div w:id="1630672977">
      <w:bodyDiv w:val="1"/>
      <w:marLeft w:val="0"/>
      <w:marRight w:val="0"/>
      <w:marTop w:val="0"/>
      <w:marBottom w:val="0"/>
      <w:divBdr>
        <w:top w:val="none" w:sz="0" w:space="0" w:color="auto"/>
        <w:left w:val="none" w:sz="0" w:space="0" w:color="auto"/>
        <w:bottom w:val="none" w:sz="0" w:space="0" w:color="auto"/>
        <w:right w:val="none" w:sz="0" w:space="0" w:color="auto"/>
      </w:divBdr>
    </w:div>
    <w:div w:id="1631478881">
      <w:bodyDiv w:val="1"/>
      <w:marLeft w:val="0"/>
      <w:marRight w:val="0"/>
      <w:marTop w:val="0"/>
      <w:marBottom w:val="0"/>
      <w:divBdr>
        <w:top w:val="none" w:sz="0" w:space="0" w:color="auto"/>
        <w:left w:val="none" w:sz="0" w:space="0" w:color="auto"/>
        <w:bottom w:val="none" w:sz="0" w:space="0" w:color="auto"/>
        <w:right w:val="none" w:sz="0" w:space="0" w:color="auto"/>
      </w:divBdr>
    </w:div>
    <w:div w:id="1634405093">
      <w:bodyDiv w:val="1"/>
      <w:marLeft w:val="0"/>
      <w:marRight w:val="0"/>
      <w:marTop w:val="0"/>
      <w:marBottom w:val="0"/>
      <w:divBdr>
        <w:top w:val="none" w:sz="0" w:space="0" w:color="auto"/>
        <w:left w:val="none" w:sz="0" w:space="0" w:color="auto"/>
        <w:bottom w:val="none" w:sz="0" w:space="0" w:color="auto"/>
        <w:right w:val="none" w:sz="0" w:space="0" w:color="auto"/>
      </w:divBdr>
    </w:div>
    <w:div w:id="1634871056">
      <w:bodyDiv w:val="1"/>
      <w:marLeft w:val="0"/>
      <w:marRight w:val="0"/>
      <w:marTop w:val="0"/>
      <w:marBottom w:val="0"/>
      <w:divBdr>
        <w:top w:val="none" w:sz="0" w:space="0" w:color="auto"/>
        <w:left w:val="none" w:sz="0" w:space="0" w:color="auto"/>
        <w:bottom w:val="none" w:sz="0" w:space="0" w:color="auto"/>
        <w:right w:val="none" w:sz="0" w:space="0" w:color="auto"/>
      </w:divBdr>
    </w:div>
    <w:div w:id="1635938874">
      <w:bodyDiv w:val="1"/>
      <w:marLeft w:val="0"/>
      <w:marRight w:val="0"/>
      <w:marTop w:val="0"/>
      <w:marBottom w:val="0"/>
      <w:divBdr>
        <w:top w:val="none" w:sz="0" w:space="0" w:color="auto"/>
        <w:left w:val="none" w:sz="0" w:space="0" w:color="auto"/>
        <w:bottom w:val="none" w:sz="0" w:space="0" w:color="auto"/>
        <w:right w:val="none" w:sz="0" w:space="0" w:color="auto"/>
      </w:divBdr>
    </w:div>
    <w:div w:id="1637292477">
      <w:bodyDiv w:val="1"/>
      <w:marLeft w:val="0"/>
      <w:marRight w:val="0"/>
      <w:marTop w:val="0"/>
      <w:marBottom w:val="0"/>
      <w:divBdr>
        <w:top w:val="none" w:sz="0" w:space="0" w:color="auto"/>
        <w:left w:val="none" w:sz="0" w:space="0" w:color="auto"/>
        <w:bottom w:val="none" w:sz="0" w:space="0" w:color="auto"/>
        <w:right w:val="none" w:sz="0" w:space="0" w:color="auto"/>
      </w:divBdr>
    </w:div>
    <w:div w:id="1638296938">
      <w:bodyDiv w:val="1"/>
      <w:marLeft w:val="0"/>
      <w:marRight w:val="0"/>
      <w:marTop w:val="0"/>
      <w:marBottom w:val="0"/>
      <w:divBdr>
        <w:top w:val="none" w:sz="0" w:space="0" w:color="auto"/>
        <w:left w:val="none" w:sz="0" w:space="0" w:color="auto"/>
        <w:bottom w:val="none" w:sz="0" w:space="0" w:color="auto"/>
        <w:right w:val="none" w:sz="0" w:space="0" w:color="auto"/>
      </w:divBdr>
    </w:div>
    <w:div w:id="1642493722">
      <w:bodyDiv w:val="1"/>
      <w:marLeft w:val="0"/>
      <w:marRight w:val="0"/>
      <w:marTop w:val="0"/>
      <w:marBottom w:val="0"/>
      <w:divBdr>
        <w:top w:val="none" w:sz="0" w:space="0" w:color="auto"/>
        <w:left w:val="none" w:sz="0" w:space="0" w:color="auto"/>
        <w:bottom w:val="none" w:sz="0" w:space="0" w:color="auto"/>
        <w:right w:val="none" w:sz="0" w:space="0" w:color="auto"/>
      </w:divBdr>
    </w:div>
    <w:div w:id="1649894940">
      <w:bodyDiv w:val="1"/>
      <w:marLeft w:val="0"/>
      <w:marRight w:val="0"/>
      <w:marTop w:val="0"/>
      <w:marBottom w:val="0"/>
      <w:divBdr>
        <w:top w:val="none" w:sz="0" w:space="0" w:color="auto"/>
        <w:left w:val="none" w:sz="0" w:space="0" w:color="auto"/>
        <w:bottom w:val="none" w:sz="0" w:space="0" w:color="auto"/>
        <w:right w:val="none" w:sz="0" w:space="0" w:color="auto"/>
      </w:divBdr>
    </w:div>
    <w:div w:id="1651905506">
      <w:bodyDiv w:val="1"/>
      <w:marLeft w:val="0"/>
      <w:marRight w:val="0"/>
      <w:marTop w:val="0"/>
      <w:marBottom w:val="0"/>
      <w:divBdr>
        <w:top w:val="none" w:sz="0" w:space="0" w:color="auto"/>
        <w:left w:val="none" w:sz="0" w:space="0" w:color="auto"/>
        <w:bottom w:val="none" w:sz="0" w:space="0" w:color="auto"/>
        <w:right w:val="none" w:sz="0" w:space="0" w:color="auto"/>
      </w:divBdr>
    </w:div>
    <w:div w:id="1657684577">
      <w:bodyDiv w:val="1"/>
      <w:marLeft w:val="0"/>
      <w:marRight w:val="0"/>
      <w:marTop w:val="0"/>
      <w:marBottom w:val="0"/>
      <w:divBdr>
        <w:top w:val="none" w:sz="0" w:space="0" w:color="auto"/>
        <w:left w:val="none" w:sz="0" w:space="0" w:color="auto"/>
        <w:bottom w:val="none" w:sz="0" w:space="0" w:color="auto"/>
        <w:right w:val="none" w:sz="0" w:space="0" w:color="auto"/>
      </w:divBdr>
    </w:div>
    <w:div w:id="1658607133">
      <w:bodyDiv w:val="1"/>
      <w:marLeft w:val="0"/>
      <w:marRight w:val="0"/>
      <w:marTop w:val="0"/>
      <w:marBottom w:val="0"/>
      <w:divBdr>
        <w:top w:val="none" w:sz="0" w:space="0" w:color="auto"/>
        <w:left w:val="none" w:sz="0" w:space="0" w:color="auto"/>
        <w:bottom w:val="none" w:sz="0" w:space="0" w:color="auto"/>
        <w:right w:val="none" w:sz="0" w:space="0" w:color="auto"/>
      </w:divBdr>
    </w:div>
    <w:div w:id="1658682924">
      <w:bodyDiv w:val="1"/>
      <w:marLeft w:val="0"/>
      <w:marRight w:val="0"/>
      <w:marTop w:val="0"/>
      <w:marBottom w:val="0"/>
      <w:divBdr>
        <w:top w:val="none" w:sz="0" w:space="0" w:color="auto"/>
        <w:left w:val="none" w:sz="0" w:space="0" w:color="auto"/>
        <w:bottom w:val="none" w:sz="0" w:space="0" w:color="auto"/>
        <w:right w:val="none" w:sz="0" w:space="0" w:color="auto"/>
      </w:divBdr>
    </w:div>
    <w:div w:id="1659384627">
      <w:bodyDiv w:val="1"/>
      <w:marLeft w:val="0"/>
      <w:marRight w:val="0"/>
      <w:marTop w:val="0"/>
      <w:marBottom w:val="0"/>
      <w:divBdr>
        <w:top w:val="none" w:sz="0" w:space="0" w:color="auto"/>
        <w:left w:val="none" w:sz="0" w:space="0" w:color="auto"/>
        <w:bottom w:val="none" w:sz="0" w:space="0" w:color="auto"/>
        <w:right w:val="none" w:sz="0" w:space="0" w:color="auto"/>
      </w:divBdr>
    </w:div>
    <w:div w:id="1660693168">
      <w:bodyDiv w:val="1"/>
      <w:marLeft w:val="0"/>
      <w:marRight w:val="0"/>
      <w:marTop w:val="0"/>
      <w:marBottom w:val="0"/>
      <w:divBdr>
        <w:top w:val="none" w:sz="0" w:space="0" w:color="auto"/>
        <w:left w:val="none" w:sz="0" w:space="0" w:color="auto"/>
        <w:bottom w:val="none" w:sz="0" w:space="0" w:color="auto"/>
        <w:right w:val="none" w:sz="0" w:space="0" w:color="auto"/>
      </w:divBdr>
    </w:div>
    <w:div w:id="1661536856">
      <w:bodyDiv w:val="1"/>
      <w:marLeft w:val="0"/>
      <w:marRight w:val="0"/>
      <w:marTop w:val="0"/>
      <w:marBottom w:val="0"/>
      <w:divBdr>
        <w:top w:val="none" w:sz="0" w:space="0" w:color="auto"/>
        <w:left w:val="none" w:sz="0" w:space="0" w:color="auto"/>
        <w:bottom w:val="none" w:sz="0" w:space="0" w:color="auto"/>
        <w:right w:val="none" w:sz="0" w:space="0" w:color="auto"/>
      </w:divBdr>
    </w:div>
    <w:div w:id="1662080684">
      <w:bodyDiv w:val="1"/>
      <w:marLeft w:val="0"/>
      <w:marRight w:val="0"/>
      <w:marTop w:val="0"/>
      <w:marBottom w:val="0"/>
      <w:divBdr>
        <w:top w:val="none" w:sz="0" w:space="0" w:color="auto"/>
        <w:left w:val="none" w:sz="0" w:space="0" w:color="auto"/>
        <w:bottom w:val="none" w:sz="0" w:space="0" w:color="auto"/>
        <w:right w:val="none" w:sz="0" w:space="0" w:color="auto"/>
      </w:divBdr>
    </w:div>
    <w:div w:id="1662344536">
      <w:bodyDiv w:val="1"/>
      <w:marLeft w:val="0"/>
      <w:marRight w:val="0"/>
      <w:marTop w:val="0"/>
      <w:marBottom w:val="0"/>
      <w:divBdr>
        <w:top w:val="none" w:sz="0" w:space="0" w:color="auto"/>
        <w:left w:val="none" w:sz="0" w:space="0" w:color="auto"/>
        <w:bottom w:val="none" w:sz="0" w:space="0" w:color="auto"/>
        <w:right w:val="none" w:sz="0" w:space="0" w:color="auto"/>
      </w:divBdr>
    </w:div>
    <w:div w:id="1662543007">
      <w:bodyDiv w:val="1"/>
      <w:marLeft w:val="0"/>
      <w:marRight w:val="0"/>
      <w:marTop w:val="0"/>
      <w:marBottom w:val="0"/>
      <w:divBdr>
        <w:top w:val="none" w:sz="0" w:space="0" w:color="auto"/>
        <w:left w:val="none" w:sz="0" w:space="0" w:color="auto"/>
        <w:bottom w:val="none" w:sz="0" w:space="0" w:color="auto"/>
        <w:right w:val="none" w:sz="0" w:space="0" w:color="auto"/>
      </w:divBdr>
    </w:div>
    <w:div w:id="1663193587">
      <w:bodyDiv w:val="1"/>
      <w:marLeft w:val="0"/>
      <w:marRight w:val="0"/>
      <w:marTop w:val="0"/>
      <w:marBottom w:val="0"/>
      <w:divBdr>
        <w:top w:val="none" w:sz="0" w:space="0" w:color="auto"/>
        <w:left w:val="none" w:sz="0" w:space="0" w:color="auto"/>
        <w:bottom w:val="none" w:sz="0" w:space="0" w:color="auto"/>
        <w:right w:val="none" w:sz="0" w:space="0" w:color="auto"/>
      </w:divBdr>
    </w:div>
    <w:div w:id="1665276106">
      <w:bodyDiv w:val="1"/>
      <w:marLeft w:val="0"/>
      <w:marRight w:val="0"/>
      <w:marTop w:val="0"/>
      <w:marBottom w:val="0"/>
      <w:divBdr>
        <w:top w:val="none" w:sz="0" w:space="0" w:color="auto"/>
        <w:left w:val="none" w:sz="0" w:space="0" w:color="auto"/>
        <w:bottom w:val="none" w:sz="0" w:space="0" w:color="auto"/>
        <w:right w:val="none" w:sz="0" w:space="0" w:color="auto"/>
      </w:divBdr>
    </w:div>
    <w:div w:id="1666129286">
      <w:bodyDiv w:val="1"/>
      <w:marLeft w:val="0"/>
      <w:marRight w:val="0"/>
      <w:marTop w:val="0"/>
      <w:marBottom w:val="0"/>
      <w:divBdr>
        <w:top w:val="none" w:sz="0" w:space="0" w:color="auto"/>
        <w:left w:val="none" w:sz="0" w:space="0" w:color="auto"/>
        <w:bottom w:val="none" w:sz="0" w:space="0" w:color="auto"/>
        <w:right w:val="none" w:sz="0" w:space="0" w:color="auto"/>
      </w:divBdr>
    </w:div>
    <w:div w:id="1667586917">
      <w:bodyDiv w:val="1"/>
      <w:marLeft w:val="0"/>
      <w:marRight w:val="0"/>
      <w:marTop w:val="0"/>
      <w:marBottom w:val="0"/>
      <w:divBdr>
        <w:top w:val="none" w:sz="0" w:space="0" w:color="auto"/>
        <w:left w:val="none" w:sz="0" w:space="0" w:color="auto"/>
        <w:bottom w:val="none" w:sz="0" w:space="0" w:color="auto"/>
        <w:right w:val="none" w:sz="0" w:space="0" w:color="auto"/>
      </w:divBdr>
    </w:div>
    <w:div w:id="1668247481">
      <w:bodyDiv w:val="1"/>
      <w:marLeft w:val="0"/>
      <w:marRight w:val="0"/>
      <w:marTop w:val="0"/>
      <w:marBottom w:val="0"/>
      <w:divBdr>
        <w:top w:val="none" w:sz="0" w:space="0" w:color="auto"/>
        <w:left w:val="none" w:sz="0" w:space="0" w:color="auto"/>
        <w:bottom w:val="none" w:sz="0" w:space="0" w:color="auto"/>
        <w:right w:val="none" w:sz="0" w:space="0" w:color="auto"/>
      </w:divBdr>
    </w:div>
    <w:div w:id="1670870248">
      <w:bodyDiv w:val="1"/>
      <w:marLeft w:val="0"/>
      <w:marRight w:val="0"/>
      <w:marTop w:val="0"/>
      <w:marBottom w:val="0"/>
      <w:divBdr>
        <w:top w:val="none" w:sz="0" w:space="0" w:color="auto"/>
        <w:left w:val="none" w:sz="0" w:space="0" w:color="auto"/>
        <w:bottom w:val="none" w:sz="0" w:space="0" w:color="auto"/>
        <w:right w:val="none" w:sz="0" w:space="0" w:color="auto"/>
      </w:divBdr>
    </w:div>
    <w:div w:id="1673100040">
      <w:bodyDiv w:val="1"/>
      <w:marLeft w:val="0"/>
      <w:marRight w:val="0"/>
      <w:marTop w:val="0"/>
      <w:marBottom w:val="0"/>
      <w:divBdr>
        <w:top w:val="none" w:sz="0" w:space="0" w:color="auto"/>
        <w:left w:val="none" w:sz="0" w:space="0" w:color="auto"/>
        <w:bottom w:val="none" w:sz="0" w:space="0" w:color="auto"/>
        <w:right w:val="none" w:sz="0" w:space="0" w:color="auto"/>
      </w:divBdr>
    </w:div>
    <w:div w:id="1676377674">
      <w:bodyDiv w:val="1"/>
      <w:marLeft w:val="0"/>
      <w:marRight w:val="0"/>
      <w:marTop w:val="0"/>
      <w:marBottom w:val="0"/>
      <w:divBdr>
        <w:top w:val="none" w:sz="0" w:space="0" w:color="auto"/>
        <w:left w:val="none" w:sz="0" w:space="0" w:color="auto"/>
        <w:bottom w:val="none" w:sz="0" w:space="0" w:color="auto"/>
        <w:right w:val="none" w:sz="0" w:space="0" w:color="auto"/>
      </w:divBdr>
    </w:div>
    <w:div w:id="1678380464">
      <w:bodyDiv w:val="1"/>
      <w:marLeft w:val="0"/>
      <w:marRight w:val="0"/>
      <w:marTop w:val="0"/>
      <w:marBottom w:val="0"/>
      <w:divBdr>
        <w:top w:val="none" w:sz="0" w:space="0" w:color="auto"/>
        <w:left w:val="none" w:sz="0" w:space="0" w:color="auto"/>
        <w:bottom w:val="none" w:sz="0" w:space="0" w:color="auto"/>
        <w:right w:val="none" w:sz="0" w:space="0" w:color="auto"/>
      </w:divBdr>
    </w:div>
    <w:div w:id="1678968626">
      <w:bodyDiv w:val="1"/>
      <w:marLeft w:val="0"/>
      <w:marRight w:val="0"/>
      <w:marTop w:val="0"/>
      <w:marBottom w:val="0"/>
      <w:divBdr>
        <w:top w:val="none" w:sz="0" w:space="0" w:color="auto"/>
        <w:left w:val="none" w:sz="0" w:space="0" w:color="auto"/>
        <w:bottom w:val="none" w:sz="0" w:space="0" w:color="auto"/>
        <w:right w:val="none" w:sz="0" w:space="0" w:color="auto"/>
      </w:divBdr>
    </w:div>
    <w:div w:id="1679038780">
      <w:bodyDiv w:val="1"/>
      <w:marLeft w:val="0"/>
      <w:marRight w:val="0"/>
      <w:marTop w:val="0"/>
      <w:marBottom w:val="0"/>
      <w:divBdr>
        <w:top w:val="none" w:sz="0" w:space="0" w:color="auto"/>
        <w:left w:val="none" w:sz="0" w:space="0" w:color="auto"/>
        <w:bottom w:val="none" w:sz="0" w:space="0" w:color="auto"/>
        <w:right w:val="none" w:sz="0" w:space="0" w:color="auto"/>
      </w:divBdr>
    </w:div>
    <w:div w:id="1679385861">
      <w:bodyDiv w:val="1"/>
      <w:marLeft w:val="0"/>
      <w:marRight w:val="0"/>
      <w:marTop w:val="0"/>
      <w:marBottom w:val="0"/>
      <w:divBdr>
        <w:top w:val="none" w:sz="0" w:space="0" w:color="auto"/>
        <w:left w:val="none" w:sz="0" w:space="0" w:color="auto"/>
        <w:bottom w:val="none" w:sz="0" w:space="0" w:color="auto"/>
        <w:right w:val="none" w:sz="0" w:space="0" w:color="auto"/>
      </w:divBdr>
    </w:div>
    <w:div w:id="1680353142">
      <w:bodyDiv w:val="1"/>
      <w:marLeft w:val="0"/>
      <w:marRight w:val="0"/>
      <w:marTop w:val="0"/>
      <w:marBottom w:val="0"/>
      <w:divBdr>
        <w:top w:val="none" w:sz="0" w:space="0" w:color="auto"/>
        <w:left w:val="none" w:sz="0" w:space="0" w:color="auto"/>
        <w:bottom w:val="none" w:sz="0" w:space="0" w:color="auto"/>
        <w:right w:val="none" w:sz="0" w:space="0" w:color="auto"/>
      </w:divBdr>
    </w:div>
    <w:div w:id="1681422628">
      <w:bodyDiv w:val="1"/>
      <w:marLeft w:val="0"/>
      <w:marRight w:val="0"/>
      <w:marTop w:val="0"/>
      <w:marBottom w:val="0"/>
      <w:divBdr>
        <w:top w:val="none" w:sz="0" w:space="0" w:color="auto"/>
        <w:left w:val="none" w:sz="0" w:space="0" w:color="auto"/>
        <w:bottom w:val="none" w:sz="0" w:space="0" w:color="auto"/>
        <w:right w:val="none" w:sz="0" w:space="0" w:color="auto"/>
      </w:divBdr>
    </w:div>
    <w:div w:id="1681469280">
      <w:bodyDiv w:val="1"/>
      <w:marLeft w:val="0"/>
      <w:marRight w:val="0"/>
      <w:marTop w:val="0"/>
      <w:marBottom w:val="0"/>
      <w:divBdr>
        <w:top w:val="none" w:sz="0" w:space="0" w:color="auto"/>
        <w:left w:val="none" w:sz="0" w:space="0" w:color="auto"/>
        <w:bottom w:val="none" w:sz="0" w:space="0" w:color="auto"/>
        <w:right w:val="none" w:sz="0" w:space="0" w:color="auto"/>
      </w:divBdr>
    </w:div>
    <w:div w:id="1682010101">
      <w:bodyDiv w:val="1"/>
      <w:marLeft w:val="0"/>
      <w:marRight w:val="0"/>
      <w:marTop w:val="0"/>
      <w:marBottom w:val="0"/>
      <w:divBdr>
        <w:top w:val="none" w:sz="0" w:space="0" w:color="auto"/>
        <w:left w:val="none" w:sz="0" w:space="0" w:color="auto"/>
        <w:bottom w:val="none" w:sz="0" w:space="0" w:color="auto"/>
        <w:right w:val="none" w:sz="0" w:space="0" w:color="auto"/>
      </w:divBdr>
    </w:div>
    <w:div w:id="1683239905">
      <w:bodyDiv w:val="1"/>
      <w:marLeft w:val="0"/>
      <w:marRight w:val="0"/>
      <w:marTop w:val="0"/>
      <w:marBottom w:val="0"/>
      <w:divBdr>
        <w:top w:val="none" w:sz="0" w:space="0" w:color="auto"/>
        <w:left w:val="none" w:sz="0" w:space="0" w:color="auto"/>
        <w:bottom w:val="none" w:sz="0" w:space="0" w:color="auto"/>
        <w:right w:val="none" w:sz="0" w:space="0" w:color="auto"/>
      </w:divBdr>
    </w:div>
    <w:div w:id="1683628263">
      <w:bodyDiv w:val="1"/>
      <w:marLeft w:val="0"/>
      <w:marRight w:val="0"/>
      <w:marTop w:val="0"/>
      <w:marBottom w:val="0"/>
      <w:divBdr>
        <w:top w:val="none" w:sz="0" w:space="0" w:color="auto"/>
        <w:left w:val="none" w:sz="0" w:space="0" w:color="auto"/>
        <w:bottom w:val="none" w:sz="0" w:space="0" w:color="auto"/>
        <w:right w:val="none" w:sz="0" w:space="0" w:color="auto"/>
      </w:divBdr>
    </w:div>
    <w:div w:id="1684747241">
      <w:bodyDiv w:val="1"/>
      <w:marLeft w:val="0"/>
      <w:marRight w:val="0"/>
      <w:marTop w:val="0"/>
      <w:marBottom w:val="0"/>
      <w:divBdr>
        <w:top w:val="none" w:sz="0" w:space="0" w:color="auto"/>
        <w:left w:val="none" w:sz="0" w:space="0" w:color="auto"/>
        <w:bottom w:val="none" w:sz="0" w:space="0" w:color="auto"/>
        <w:right w:val="none" w:sz="0" w:space="0" w:color="auto"/>
      </w:divBdr>
    </w:div>
    <w:div w:id="1687291393">
      <w:bodyDiv w:val="1"/>
      <w:marLeft w:val="0"/>
      <w:marRight w:val="0"/>
      <w:marTop w:val="0"/>
      <w:marBottom w:val="0"/>
      <w:divBdr>
        <w:top w:val="none" w:sz="0" w:space="0" w:color="auto"/>
        <w:left w:val="none" w:sz="0" w:space="0" w:color="auto"/>
        <w:bottom w:val="none" w:sz="0" w:space="0" w:color="auto"/>
        <w:right w:val="none" w:sz="0" w:space="0" w:color="auto"/>
      </w:divBdr>
    </w:div>
    <w:div w:id="1688672053">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
    <w:div w:id="1691100718">
      <w:bodyDiv w:val="1"/>
      <w:marLeft w:val="0"/>
      <w:marRight w:val="0"/>
      <w:marTop w:val="0"/>
      <w:marBottom w:val="0"/>
      <w:divBdr>
        <w:top w:val="none" w:sz="0" w:space="0" w:color="auto"/>
        <w:left w:val="none" w:sz="0" w:space="0" w:color="auto"/>
        <w:bottom w:val="none" w:sz="0" w:space="0" w:color="auto"/>
        <w:right w:val="none" w:sz="0" w:space="0" w:color="auto"/>
      </w:divBdr>
    </w:div>
    <w:div w:id="1691491739">
      <w:bodyDiv w:val="1"/>
      <w:marLeft w:val="0"/>
      <w:marRight w:val="0"/>
      <w:marTop w:val="0"/>
      <w:marBottom w:val="0"/>
      <w:divBdr>
        <w:top w:val="none" w:sz="0" w:space="0" w:color="auto"/>
        <w:left w:val="none" w:sz="0" w:space="0" w:color="auto"/>
        <w:bottom w:val="none" w:sz="0" w:space="0" w:color="auto"/>
        <w:right w:val="none" w:sz="0" w:space="0" w:color="auto"/>
      </w:divBdr>
    </w:div>
    <w:div w:id="1692146985">
      <w:bodyDiv w:val="1"/>
      <w:marLeft w:val="0"/>
      <w:marRight w:val="0"/>
      <w:marTop w:val="0"/>
      <w:marBottom w:val="0"/>
      <w:divBdr>
        <w:top w:val="none" w:sz="0" w:space="0" w:color="auto"/>
        <w:left w:val="none" w:sz="0" w:space="0" w:color="auto"/>
        <w:bottom w:val="none" w:sz="0" w:space="0" w:color="auto"/>
        <w:right w:val="none" w:sz="0" w:space="0" w:color="auto"/>
      </w:divBdr>
    </w:div>
    <w:div w:id="1693147243">
      <w:bodyDiv w:val="1"/>
      <w:marLeft w:val="0"/>
      <w:marRight w:val="0"/>
      <w:marTop w:val="0"/>
      <w:marBottom w:val="0"/>
      <w:divBdr>
        <w:top w:val="none" w:sz="0" w:space="0" w:color="auto"/>
        <w:left w:val="none" w:sz="0" w:space="0" w:color="auto"/>
        <w:bottom w:val="none" w:sz="0" w:space="0" w:color="auto"/>
        <w:right w:val="none" w:sz="0" w:space="0" w:color="auto"/>
      </w:divBdr>
    </w:div>
    <w:div w:id="1696539856">
      <w:bodyDiv w:val="1"/>
      <w:marLeft w:val="0"/>
      <w:marRight w:val="0"/>
      <w:marTop w:val="0"/>
      <w:marBottom w:val="0"/>
      <w:divBdr>
        <w:top w:val="none" w:sz="0" w:space="0" w:color="auto"/>
        <w:left w:val="none" w:sz="0" w:space="0" w:color="auto"/>
        <w:bottom w:val="none" w:sz="0" w:space="0" w:color="auto"/>
        <w:right w:val="none" w:sz="0" w:space="0" w:color="auto"/>
      </w:divBdr>
    </w:div>
    <w:div w:id="1696732829">
      <w:bodyDiv w:val="1"/>
      <w:marLeft w:val="0"/>
      <w:marRight w:val="0"/>
      <w:marTop w:val="0"/>
      <w:marBottom w:val="0"/>
      <w:divBdr>
        <w:top w:val="none" w:sz="0" w:space="0" w:color="auto"/>
        <w:left w:val="none" w:sz="0" w:space="0" w:color="auto"/>
        <w:bottom w:val="none" w:sz="0" w:space="0" w:color="auto"/>
        <w:right w:val="none" w:sz="0" w:space="0" w:color="auto"/>
      </w:divBdr>
    </w:div>
    <w:div w:id="1702314553">
      <w:bodyDiv w:val="1"/>
      <w:marLeft w:val="0"/>
      <w:marRight w:val="0"/>
      <w:marTop w:val="0"/>
      <w:marBottom w:val="0"/>
      <w:divBdr>
        <w:top w:val="none" w:sz="0" w:space="0" w:color="auto"/>
        <w:left w:val="none" w:sz="0" w:space="0" w:color="auto"/>
        <w:bottom w:val="none" w:sz="0" w:space="0" w:color="auto"/>
        <w:right w:val="none" w:sz="0" w:space="0" w:color="auto"/>
      </w:divBdr>
    </w:div>
    <w:div w:id="1707439256">
      <w:bodyDiv w:val="1"/>
      <w:marLeft w:val="0"/>
      <w:marRight w:val="0"/>
      <w:marTop w:val="0"/>
      <w:marBottom w:val="0"/>
      <w:divBdr>
        <w:top w:val="none" w:sz="0" w:space="0" w:color="auto"/>
        <w:left w:val="none" w:sz="0" w:space="0" w:color="auto"/>
        <w:bottom w:val="none" w:sz="0" w:space="0" w:color="auto"/>
        <w:right w:val="none" w:sz="0" w:space="0" w:color="auto"/>
      </w:divBdr>
    </w:div>
    <w:div w:id="1707944485">
      <w:bodyDiv w:val="1"/>
      <w:marLeft w:val="0"/>
      <w:marRight w:val="0"/>
      <w:marTop w:val="0"/>
      <w:marBottom w:val="0"/>
      <w:divBdr>
        <w:top w:val="none" w:sz="0" w:space="0" w:color="auto"/>
        <w:left w:val="none" w:sz="0" w:space="0" w:color="auto"/>
        <w:bottom w:val="none" w:sz="0" w:space="0" w:color="auto"/>
        <w:right w:val="none" w:sz="0" w:space="0" w:color="auto"/>
      </w:divBdr>
    </w:div>
    <w:div w:id="1709331376">
      <w:bodyDiv w:val="1"/>
      <w:marLeft w:val="0"/>
      <w:marRight w:val="0"/>
      <w:marTop w:val="0"/>
      <w:marBottom w:val="0"/>
      <w:divBdr>
        <w:top w:val="none" w:sz="0" w:space="0" w:color="auto"/>
        <w:left w:val="none" w:sz="0" w:space="0" w:color="auto"/>
        <w:bottom w:val="none" w:sz="0" w:space="0" w:color="auto"/>
        <w:right w:val="none" w:sz="0" w:space="0" w:color="auto"/>
      </w:divBdr>
    </w:div>
    <w:div w:id="1712488447">
      <w:bodyDiv w:val="1"/>
      <w:marLeft w:val="0"/>
      <w:marRight w:val="0"/>
      <w:marTop w:val="0"/>
      <w:marBottom w:val="0"/>
      <w:divBdr>
        <w:top w:val="none" w:sz="0" w:space="0" w:color="auto"/>
        <w:left w:val="none" w:sz="0" w:space="0" w:color="auto"/>
        <w:bottom w:val="none" w:sz="0" w:space="0" w:color="auto"/>
        <w:right w:val="none" w:sz="0" w:space="0" w:color="auto"/>
      </w:divBdr>
    </w:div>
    <w:div w:id="1713727101">
      <w:bodyDiv w:val="1"/>
      <w:marLeft w:val="0"/>
      <w:marRight w:val="0"/>
      <w:marTop w:val="0"/>
      <w:marBottom w:val="0"/>
      <w:divBdr>
        <w:top w:val="none" w:sz="0" w:space="0" w:color="auto"/>
        <w:left w:val="none" w:sz="0" w:space="0" w:color="auto"/>
        <w:bottom w:val="none" w:sz="0" w:space="0" w:color="auto"/>
        <w:right w:val="none" w:sz="0" w:space="0" w:color="auto"/>
      </w:divBdr>
    </w:div>
    <w:div w:id="1721594853">
      <w:bodyDiv w:val="1"/>
      <w:marLeft w:val="0"/>
      <w:marRight w:val="0"/>
      <w:marTop w:val="0"/>
      <w:marBottom w:val="0"/>
      <w:divBdr>
        <w:top w:val="none" w:sz="0" w:space="0" w:color="auto"/>
        <w:left w:val="none" w:sz="0" w:space="0" w:color="auto"/>
        <w:bottom w:val="none" w:sz="0" w:space="0" w:color="auto"/>
        <w:right w:val="none" w:sz="0" w:space="0" w:color="auto"/>
      </w:divBdr>
    </w:div>
    <w:div w:id="1723870304">
      <w:bodyDiv w:val="1"/>
      <w:marLeft w:val="0"/>
      <w:marRight w:val="0"/>
      <w:marTop w:val="0"/>
      <w:marBottom w:val="0"/>
      <w:divBdr>
        <w:top w:val="none" w:sz="0" w:space="0" w:color="auto"/>
        <w:left w:val="none" w:sz="0" w:space="0" w:color="auto"/>
        <w:bottom w:val="none" w:sz="0" w:space="0" w:color="auto"/>
        <w:right w:val="none" w:sz="0" w:space="0" w:color="auto"/>
      </w:divBdr>
    </w:div>
    <w:div w:id="1724984217">
      <w:bodyDiv w:val="1"/>
      <w:marLeft w:val="0"/>
      <w:marRight w:val="0"/>
      <w:marTop w:val="0"/>
      <w:marBottom w:val="0"/>
      <w:divBdr>
        <w:top w:val="none" w:sz="0" w:space="0" w:color="auto"/>
        <w:left w:val="none" w:sz="0" w:space="0" w:color="auto"/>
        <w:bottom w:val="none" w:sz="0" w:space="0" w:color="auto"/>
        <w:right w:val="none" w:sz="0" w:space="0" w:color="auto"/>
      </w:divBdr>
    </w:div>
    <w:div w:id="1725250985">
      <w:bodyDiv w:val="1"/>
      <w:marLeft w:val="0"/>
      <w:marRight w:val="0"/>
      <w:marTop w:val="0"/>
      <w:marBottom w:val="0"/>
      <w:divBdr>
        <w:top w:val="none" w:sz="0" w:space="0" w:color="auto"/>
        <w:left w:val="none" w:sz="0" w:space="0" w:color="auto"/>
        <w:bottom w:val="none" w:sz="0" w:space="0" w:color="auto"/>
        <w:right w:val="none" w:sz="0" w:space="0" w:color="auto"/>
      </w:divBdr>
    </w:div>
    <w:div w:id="1738893675">
      <w:bodyDiv w:val="1"/>
      <w:marLeft w:val="0"/>
      <w:marRight w:val="0"/>
      <w:marTop w:val="0"/>
      <w:marBottom w:val="0"/>
      <w:divBdr>
        <w:top w:val="none" w:sz="0" w:space="0" w:color="auto"/>
        <w:left w:val="none" w:sz="0" w:space="0" w:color="auto"/>
        <w:bottom w:val="none" w:sz="0" w:space="0" w:color="auto"/>
        <w:right w:val="none" w:sz="0" w:space="0" w:color="auto"/>
      </w:divBdr>
    </w:div>
    <w:div w:id="1741978863">
      <w:bodyDiv w:val="1"/>
      <w:marLeft w:val="0"/>
      <w:marRight w:val="0"/>
      <w:marTop w:val="0"/>
      <w:marBottom w:val="0"/>
      <w:divBdr>
        <w:top w:val="none" w:sz="0" w:space="0" w:color="auto"/>
        <w:left w:val="none" w:sz="0" w:space="0" w:color="auto"/>
        <w:bottom w:val="none" w:sz="0" w:space="0" w:color="auto"/>
        <w:right w:val="none" w:sz="0" w:space="0" w:color="auto"/>
      </w:divBdr>
    </w:div>
    <w:div w:id="1743021102">
      <w:bodyDiv w:val="1"/>
      <w:marLeft w:val="0"/>
      <w:marRight w:val="0"/>
      <w:marTop w:val="0"/>
      <w:marBottom w:val="0"/>
      <w:divBdr>
        <w:top w:val="none" w:sz="0" w:space="0" w:color="auto"/>
        <w:left w:val="none" w:sz="0" w:space="0" w:color="auto"/>
        <w:bottom w:val="none" w:sz="0" w:space="0" w:color="auto"/>
        <w:right w:val="none" w:sz="0" w:space="0" w:color="auto"/>
      </w:divBdr>
    </w:div>
    <w:div w:id="1743915090">
      <w:bodyDiv w:val="1"/>
      <w:marLeft w:val="0"/>
      <w:marRight w:val="0"/>
      <w:marTop w:val="0"/>
      <w:marBottom w:val="0"/>
      <w:divBdr>
        <w:top w:val="none" w:sz="0" w:space="0" w:color="auto"/>
        <w:left w:val="none" w:sz="0" w:space="0" w:color="auto"/>
        <w:bottom w:val="none" w:sz="0" w:space="0" w:color="auto"/>
        <w:right w:val="none" w:sz="0" w:space="0" w:color="auto"/>
      </w:divBdr>
    </w:div>
    <w:div w:id="1744600556">
      <w:bodyDiv w:val="1"/>
      <w:marLeft w:val="0"/>
      <w:marRight w:val="0"/>
      <w:marTop w:val="0"/>
      <w:marBottom w:val="0"/>
      <w:divBdr>
        <w:top w:val="none" w:sz="0" w:space="0" w:color="auto"/>
        <w:left w:val="none" w:sz="0" w:space="0" w:color="auto"/>
        <w:bottom w:val="none" w:sz="0" w:space="0" w:color="auto"/>
        <w:right w:val="none" w:sz="0" w:space="0" w:color="auto"/>
      </w:divBdr>
    </w:div>
    <w:div w:id="1746293998">
      <w:bodyDiv w:val="1"/>
      <w:marLeft w:val="0"/>
      <w:marRight w:val="0"/>
      <w:marTop w:val="0"/>
      <w:marBottom w:val="0"/>
      <w:divBdr>
        <w:top w:val="none" w:sz="0" w:space="0" w:color="auto"/>
        <w:left w:val="none" w:sz="0" w:space="0" w:color="auto"/>
        <w:bottom w:val="none" w:sz="0" w:space="0" w:color="auto"/>
        <w:right w:val="none" w:sz="0" w:space="0" w:color="auto"/>
      </w:divBdr>
    </w:div>
    <w:div w:id="1748261319">
      <w:bodyDiv w:val="1"/>
      <w:marLeft w:val="0"/>
      <w:marRight w:val="0"/>
      <w:marTop w:val="0"/>
      <w:marBottom w:val="0"/>
      <w:divBdr>
        <w:top w:val="none" w:sz="0" w:space="0" w:color="auto"/>
        <w:left w:val="none" w:sz="0" w:space="0" w:color="auto"/>
        <w:bottom w:val="none" w:sz="0" w:space="0" w:color="auto"/>
        <w:right w:val="none" w:sz="0" w:space="0" w:color="auto"/>
      </w:divBdr>
    </w:div>
    <w:div w:id="1749183717">
      <w:bodyDiv w:val="1"/>
      <w:marLeft w:val="0"/>
      <w:marRight w:val="0"/>
      <w:marTop w:val="0"/>
      <w:marBottom w:val="0"/>
      <w:divBdr>
        <w:top w:val="none" w:sz="0" w:space="0" w:color="auto"/>
        <w:left w:val="none" w:sz="0" w:space="0" w:color="auto"/>
        <w:bottom w:val="none" w:sz="0" w:space="0" w:color="auto"/>
        <w:right w:val="none" w:sz="0" w:space="0" w:color="auto"/>
      </w:divBdr>
    </w:div>
    <w:div w:id="1755280966">
      <w:bodyDiv w:val="1"/>
      <w:marLeft w:val="0"/>
      <w:marRight w:val="0"/>
      <w:marTop w:val="0"/>
      <w:marBottom w:val="0"/>
      <w:divBdr>
        <w:top w:val="none" w:sz="0" w:space="0" w:color="auto"/>
        <w:left w:val="none" w:sz="0" w:space="0" w:color="auto"/>
        <w:bottom w:val="none" w:sz="0" w:space="0" w:color="auto"/>
        <w:right w:val="none" w:sz="0" w:space="0" w:color="auto"/>
      </w:divBdr>
    </w:div>
    <w:div w:id="1757052678">
      <w:bodyDiv w:val="1"/>
      <w:marLeft w:val="0"/>
      <w:marRight w:val="0"/>
      <w:marTop w:val="0"/>
      <w:marBottom w:val="0"/>
      <w:divBdr>
        <w:top w:val="none" w:sz="0" w:space="0" w:color="auto"/>
        <w:left w:val="none" w:sz="0" w:space="0" w:color="auto"/>
        <w:bottom w:val="none" w:sz="0" w:space="0" w:color="auto"/>
        <w:right w:val="none" w:sz="0" w:space="0" w:color="auto"/>
      </w:divBdr>
    </w:div>
    <w:div w:id="1757898343">
      <w:bodyDiv w:val="1"/>
      <w:marLeft w:val="0"/>
      <w:marRight w:val="0"/>
      <w:marTop w:val="0"/>
      <w:marBottom w:val="0"/>
      <w:divBdr>
        <w:top w:val="none" w:sz="0" w:space="0" w:color="auto"/>
        <w:left w:val="none" w:sz="0" w:space="0" w:color="auto"/>
        <w:bottom w:val="none" w:sz="0" w:space="0" w:color="auto"/>
        <w:right w:val="none" w:sz="0" w:space="0" w:color="auto"/>
      </w:divBdr>
    </w:div>
    <w:div w:id="1758863081">
      <w:bodyDiv w:val="1"/>
      <w:marLeft w:val="0"/>
      <w:marRight w:val="0"/>
      <w:marTop w:val="0"/>
      <w:marBottom w:val="0"/>
      <w:divBdr>
        <w:top w:val="none" w:sz="0" w:space="0" w:color="auto"/>
        <w:left w:val="none" w:sz="0" w:space="0" w:color="auto"/>
        <w:bottom w:val="none" w:sz="0" w:space="0" w:color="auto"/>
        <w:right w:val="none" w:sz="0" w:space="0" w:color="auto"/>
      </w:divBdr>
    </w:div>
    <w:div w:id="1760835695">
      <w:bodyDiv w:val="1"/>
      <w:marLeft w:val="0"/>
      <w:marRight w:val="0"/>
      <w:marTop w:val="0"/>
      <w:marBottom w:val="0"/>
      <w:divBdr>
        <w:top w:val="none" w:sz="0" w:space="0" w:color="auto"/>
        <w:left w:val="none" w:sz="0" w:space="0" w:color="auto"/>
        <w:bottom w:val="none" w:sz="0" w:space="0" w:color="auto"/>
        <w:right w:val="none" w:sz="0" w:space="0" w:color="auto"/>
      </w:divBdr>
    </w:div>
    <w:div w:id="1761095165">
      <w:bodyDiv w:val="1"/>
      <w:marLeft w:val="0"/>
      <w:marRight w:val="0"/>
      <w:marTop w:val="0"/>
      <w:marBottom w:val="0"/>
      <w:divBdr>
        <w:top w:val="none" w:sz="0" w:space="0" w:color="auto"/>
        <w:left w:val="none" w:sz="0" w:space="0" w:color="auto"/>
        <w:bottom w:val="none" w:sz="0" w:space="0" w:color="auto"/>
        <w:right w:val="none" w:sz="0" w:space="0" w:color="auto"/>
      </w:divBdr>
    </w:div>
    <w:div w:id="1761756145">
      <w:bodyDiv w:val="1"/>
      <w:marLeft w:val="0"/>
      <w:marRight w:val="0"/>
      <w:marTop w:val="0"/>
      <w:marBottom w:val="0"/>
      <w:divBdr>
        <w:top w:val="none" w:sz="0" w:space="0" w:color="auto"/>
        <w:left w:val="none" w:sz="0" w:space="0" w:color="auto"/>
        <w:bottom w:val="none" w:sz="0" w:space="0" w:color="auto"/>
        <w:right w:val="none" w:sz="0" w:space="0" w:color="auto"/>
      </w:divBdr>
    </w:div>
    <w:div w:id="1763988497">
      <w:bodyDiv w:val="1"/>
      <w:marLeft w:val="0"/>
      <w:marRight w:val="0"/>
      <w:marTop w:val="0"/>
      <w:marBottom w:val="0"/>
      <w:divBdr>
        <w:top w:val="none" w:sz="0" w:space="0" w:color="auto"/>
        <w:left w:val="none" w:sz="0" w:space="0" w:color="auto"/>
        <w:bottom w:val="none" w:sz="0" w:space="0" w:color="auto"/>
        <w:right w:val="none" w:sz="0" w:space="0" w:color="auto"/>
      </w:divBdr>
    </w:div>
    <w:div w:id="1764451500">
      <w:bodyDiv w:val="1"/>
      <w:marLeft w:val="0"/>
      <w:marRight w:val="0"/>
      <w:marTop w:val="0"/>
      <w:marBottom w:val="0"/>
      <w:divBdr>
        <w:top w:val="none" w:sz="0" w:space="0" w:color="auto"/>
        <w:left w:val="none" w:sz="0" w:space="0" w:color="auto"/>
        <w:bottom w:val="none" w:sz="0" w:space="0" w:color="auto"/>
        <w:right w:val="none" w:sz="0" w:space="0" w:color="auto"/>
      </w:divBdr>
    </w:div>
    <w:div w:id="1764837684">
      <w:bodyDiv w:val="1"/>
      <w:marLeft w:val="0"/>
      <w:marRight w:val="0"/>
      <w:marTop w:val="0"/>
      <w:marBottom w:val="0"/>
      <w:divBdr>
        <w:top w:val="none" w:sz="0" w:space="0" w:color="auto"/>
        <w:left w:val="none" w:sz="0" w:space="0" w:color="auto"/>
        <w:bottom w:val="none" w:sz="0" w:space="0" w:color="auto"/>
        <w:right w:val="none" w:sz="0" w:space="0" w:color="auto"/>
      </w:divBdr>
    </w:div>
    <w:div w:id="1765955697">
      <w:bodyDiv w:val="1"/>
      <w:marLeft w:val="0"/>
      <w:marRight w:val="0"/>
      <w:marTop w:val="0"/>
      <w:marBottom w:val="0"/>
      <w:divBdr>
        <w:top w:val="none" w:sz="0" w:space="0" w:color="auto"/>
        <w:left w:val="none" w:sz="0" w:space="0" w:color="auto"/>
        <w:bottom w:val="none" w:sz="0" w:space="0" w:color="auto"/>
        <w:right w:val="none" w:sz="0" w:space="0" w:color="auto"/>
      </w:divBdr>
    </w:div>
    <w:div w:id="1766607437">
      <w:bodyDiv w:val="1"/>
      <w:marLeft w:val="0"/>
      <w:marRight w:val="0"/>
      <w:marTop w:val="0"/>
      <w:marBottom w:val="0"/>
      <w:divBdr>
        <w:top w:val="none" w:sz="0" w:space="0" w:color="auto"/>
        <w:left w:val="none" w:sz="0" w:space="0" w:color="auto"/>
        <w:bottom w:val="none" w:sz="0" w:space="0" w:color="auto"/>
        <w:right w:val="none" w:sz="0" w:space="0" w:color="auto"/>
      </w:divBdr>
    </w:div>
    <w:div w:id="1767313226">
      <w:bodyDiv w:val="1"/>
      <w:marLeft w:val="0"/>
      <w:marRight w:val="0"/>
      <w:marTop w:val="0"/>
      <w:marBottom w:val="0"/>
      <w:divBdr>
        <w:top w:val="none" w:sz="0" w:space="0" w:color="auto"/>
        <w:left w:val="none" w:sz="0" w:space="0" w:color="auto"/>
        <w:bottom w:val="none" w:sz="0" w:space="0" w:color="auto"/>
        <w:right w:val="none" w:sz="0" w:space="0" w:color="auto"/>
      </w:divBdr>
    </w:div>
    <w:div w:id="1767575350">
      <w:bodyDiv w:val="1"/>
      <w:marLeft w:val="0"/>
      <w:marRight w:val="0"/>
      <w:marTop w:val="0"/>
      <w:marBottom w:val="0"/>
      <w:divBdr>
        <w:top w:val="none" w:sz="0" w:space="0" w:color="auto"/>
        <w:left w:val="none" w:sz="0" w:space="0" w:color="auto"/>
        <w:bottom w:val="none" w:sz="0" w:space="0" w:color="auto"/>
        <w:right w:val="none" w:sz="0" w:space="0" w:color="auto"/>
      </w:divBdr>
    </w:div>
    <w:div w:id="1767919251">
      <w:bodyDiv w:val="1"/>
      <w:marLeft w:val="0"/>
      <w:marRight w:val="0"/>
      <w:marTop w:val="0"/>
      <w:marBottom w:val="0"/>
      <w:divBdr>
        <w:top w:val="none" w:sz="0" w:space="0" w:color="auto"/>
        <w:left w:val="none" w:sz="0" w:space="0" w:color="auto"/>
        <w:bottom w:val="none" w:sz="0" w:space="0" w:color="auto"/>
        <w:right w:val="none" w:sz="0" w:space="0" w:color="auto"/>
      </w:divBdr>
    </w:div>
    <w:div w:id="1768185837">
      <w:bodyDiv w:val="1"/>
      <w:marLeft w:val="0"/>
      <w:marRight w:val="0"/>
      <w:marTop w:val="0"/>
      <w:marBottom w:val="0"/>
      <w:divBdr>
        <w:top w:val="none" w:sz="0" w:space="0" w:color="auto"/>
        <w:left w:val="none" w:sz="0" w:space="0" w:color="auto"/>
        <w:bottom w:val="none" w:sz="0" w:space="0" w:color="auto"/>
        <w:right w:val="none" w:sz="0" w:space="0" w:color="auto"/>
      </w:divBdr>
    </w:div>
    <w:div w:id="1770159894">
      <w:bodyDiv w:val="1"/>
      <w:marLeft w:val="0"/>
      <w:marRight w:val="0"/>
      <w:marTop w:val="0"/>
      <w:marBottom w:val="0"/>
      <w:divBdr>
        <w:top w:val="none" w:sz="0" w:space="0" w:color="auto"/>
        <w:left w:val="none" w:sz="0" w:space="0" w:color="auto"/>
        <w:bottom w:val="none" w:sz="0" w:space="0" w:color="auto"/>
        <w:right w:val="none" w:sz="0" w:space="0" w:color="auto"/>
      </w:divBdr>
    </w:div>
    <w:div w:id="1772357829">
      <w:bodyDiv w:val="1"/>
      <w:marLeft w:val="0"/>
      <w:marRight w:val="0"/>
      <w:marTop w:val="0"/>
      <w:marBottom w:val="0"/>
      <w:divBdr>
        <w:top w:val="none" w:sz="0" w:space="0" w:color="auto"/>
        <w:left w:val="none" w:sz="0" w:space="0" w:color="auto"/>
        <w:bottom w:val="none" w:sz="0" w:space="0" w:color="auto"/>
        <w:right w:val="none" w:sz="0" w:space="0" w:color="auto"/>
      </w:divBdr>
    </w:div>
    <w:div w:id="1772625096">
      <w:bodyDiv w:val="1"/>
      <w:marLeft w:val="0"/>
      <w:marRight w:val="0"/>
      <w:marTop w:val="0"/>
      <w:marBottom w:val="0"/>
      <w:divBdr>
        <w:top w:val="none" w:sz="0" w:space="0" w:color="auto"/>
        <w:left w:val="none" w:sz="0" w:space="0" w:color="auto"/>
        <w:bottom w:val="none" w:sz="0" w:space="0" w:color="auto"/>
        <w:right w:val="none" w:sz="0" w:space="0" w:color="auto"/>
      </w:divBdr>
    </w:div>
    <w:div w:id="1774132343">
      <w:bodyDiv w:val="1"/>
      <w:marLeft w:val="0"/>
      <w:marRight w:val="0"/>
      <w:marTop w:val="0"/>
      <w:marBottom w:val="0"/>
      <w:divBdr>
        <w:top w:val="none" w:sz="0" w:space="0" w:color="auto"/>
        <w:left w:val="none" w:sz="0" w:space="0" w:color="auto"/>
        <w:bottom w:val="none" w:sz="0" w:space="0" w:color="auto"/>
        <w:right w:val="none" w:sz="0" w:space="0" w:color="auto"/>
      </w:divBdr>
    </w:div>
    <w:div w:id="1777141105">
      <w:bodyDiv w:val="1"/>
      <w:marLeft w:val="0"/>
      <w:marRight w:val="0"/>
      <w:marTop w:val="0"/>
      <w:marBottom w:val="0"/>
      <w:divBdr>
        <w:top w:val="none" w:sz="0" w:space="0" w:color="auto"/>
        <w:left w:val="none" w:sz="0" w:space="0" w:color="auto"/>
        <w:bottom w:val="none" w:sz="0" w:space="0" w:color="auto"/>
        <w:right w:val="none" w:sz="0" w:space="0" w:color="auto"/>
      </w:divBdr>
    </w:div>
    <w:div w:id="1778673934">
      <w:bodyDiv w:val="1"/>
      <w:marLeft w:val="0"/>
      <w:marRight w:val="0"/>
      <w:marTop w:val="0"/>
      <w:marBottom w:val="0"/>
      <w:divBdr>
        <w:top w:val="none" w:sz="0" w:space="0" w:color="auto"/>
        <w:left w:val="none" w:sz="0" w:space="0" w:color="auto"/>
        <w:bottom w:val="none" w:sz="0" w:space="0" w:color="auto"/>
        <w:right w:val="none" w:sz="0" w:space="0" w:color="auto"/>
      </w:divBdr>
    </w:div>
    <w:div w:id="1783038929">
      <w:bodyDiv w:val="1"/>
      <w:marLeft w:val="0"/>
      <w:marRight w:val="0"/>
      <w:marTop w:val="0"/>
      <w:marBottom w:val="0"/>
      <w:divBdr>
        <w:top w:val="none" w:sz="0" w:space="0" w:color="auto"/>
        <w:left w:val="none" w:sz="0" w:space="0" w:color="auto"/>
        <w:bottom w:val="none" w:sz="0" w:space="0" w:color="auto"/>
        <w:right w:val="none" w:sz="0" w:space="0" w:color="auto"/>
      </w:divBdr>
    </w:div>
    <w:div w:id="1784569766">
      <w:bodyDiv w:val="1"/>
      <w:marLeft w:val="0"/>
      <w:marRight w:val="0"/>
      <w:marTop w:val="0"/>
      <w:marBottom w:val="0"/>
      <w:divBdr>
        <w:top w:val="none" w:sz="0" w:space="0" w:color="auto"/>
        <w:left w:val="none" w:sz="0" w:space="0" w:color="auto"/>
        <w:bottom w:val="none" w:sz="0" w:space="0" w:color="auto"/>
        <w:right w:val="none" w:sz="0" w:space="0" w:color="auto"/>
      </w:divBdr>
    </w:div>
    <w:div w:id="1784954878">
      <w:bodyDiv w:val="1"/>
      <w:marLeft w:val="0"/>
      <w:marRight w:val="0"/>
      <w:marTop w:val="0"/>
      <w:marBottom w:val="0"/>
      <w:divBdr>
        <w:top w:val="none" w:sz="0" w:space="0" w:color="auto"/>
        <w:left w:val="none" w:sz="0" w:space="0" w:color="auto"/>
        <w:bottom w:val="none" w:sz="0" w:space="0" w:color="auto"/>
        <w:right w:val="none" w:sz="0" w:space="0" w:color="auto"/>
      </w:divBdr>
    </w:div>
    <w:div w:id="1786461203">
      <w:bodyDiv w:val="1"/>
      <w:marLeft w:val="0"/>
      <w:marRight w:val="0"/>
      <w:marTop w:val="0"/>
      <w:marBottom w:val="0"/>
      <w:divBdr>
        <w:top w:val="none" w:sz="0" w:space="0" w:color="auto"/>
        <w:left w:val="none" w:sz="0" w:space="0" w:color="auto"/>
        <w:bottom w:val="none" w:sz="0" w:space="0" w:color="auto"/>
        <w:right w:val="none" w:sz="0" w:space="0" w:color="auto"/>
      </w:divBdr>
    </w:div>
    <w:div w:id="1791123182">
      <w:bodyDiv w:val="1"/>
      <w:marLeft w:val="0"/>
      <w:marRight w:val="0"/>
      <w:marTop w:val="0"/>
      <w:marBottom w:val="0"/>
      <w:divBdr>
        <w:top w:val="none" w:sz="0" w:space="0" w:color="auto"/>
        <w:left w:val="none" w:sz="0" w:space="0" w:color="auto"/>
        <w:bottom w:val="none" w:sz="0" w:space="0" w:color="auto"/>
        <w:right w:val="none" w:sz="0" w:space="0" w:color="auto"/>
      </w:divBdr>
    </w:div>
    <w:div w:id="1792556522">
      <w:bodyDiv w:val="1"/>
      <w:marLeft w:val="0"/>
      <w:marRight w:val="0"/>
      <w:marTop w:val="0"/>
      <w:marBottom w:val="0"/>
      <w:divBdr>
        <w:top w:val="none" w:sz="0" w:space="0" w:color="auto"/>
        <w:left w:val="none" w:sz="0" w:space="0" w:color="auto"/>
        <w:bottom w:val="none" w:sz="0" w:space="0" w:color="auto"/>
        <w:right w:val="none" w:sz="0" w:space="0" w:color="auto"/>
      </w:divBdr>
    </w:div>
    <w:div w:id="1795367901">
      <w:bodyDiv w:val="1"/>
      <w:marLeft w:val="0"/>
      <w:marRight w:val="0"/>
      <w:marTop w:val="0"/>
      <w:marBottom w:val="0"/>
      <w:divBdr>
        <w:top w:val="none" w:sz="0" w:space="0" w:color="auto"/>
        <w:left w:val="none" w:sz="0" w:space="0" w:color="auto"/>
        <w:bottom w:val="none" w:sz="0" w:space="0" w:color="auto"/>
        <w:right w:val="none" w:sz="0" w:space="0" w:color="auto"/>
      </w:divBdr>
    </w:div>
    <w:div w:id="1795976912">
      <w:bodyDiv w:val="1"/>
      <w:marLeft w:val="0"/>
      <w:marRight w:val="0"/>
      <w:marTop w:val="0"/>
      <w:marBottom w:val="0"/>
      <w:divBdr>
        <w:top w:val="none" w:sz="0" w:space="0" w:color="auto"/>
        <w:left w:val="none" w:sz="0" w:space="0" w:color="auto"/>
        <w:bottom w:val="none" w:sz="0" w:space="0" w:color="auto"/>
        <w:right w:val="none" w:sz="0" w:space="0" w:color="auto"/>
      </w:divBdr>
    </w:div>
    <w:div w:id="1798596723">
      <w:bodyDiv w:val="1"/>
      <w:marLeft w:val="0"/>
      <w:marRight w:val="0"/>
      <w:marTop w:val="0"/>
      <w:marBottom w:val="0"/>
      <w:divBdr>
        <w:top w:val="none" w:sz="0" w:space="0" w:color="auto"/>
        <w:left w:val="none" w:sz="0" w:space="0" w:color="auto"/>
        <w:bottom w:val="none" w:sz="0" w:space="0" w:color="auto"/>
        <w:right w:val="none" w:sz="0" w:space="0" w:color="auto"/>
      </w:divBdr>
    </w:div>
    <w:div w:id="1798915518">
      <w:bodyDiv w:val="1"/>
      <w:marLeft w:val="0"/>
      <w:marRight w:val="0"/>
      <w:marTop w:val="0"/>
      <w:marBottom w:val="0"/>
      <w:divBdr>
        <w:top w:val="none" w:sz="0" w:space="0" w:color="auto"/>
        <w:left w:val="none" w:sz="0" w:space="0" w:color="auto"/>
        <w:bottom w:val="none" w:sz="0" w:space="0" w:color="auto"/>
        <w:right w:val="none" w:sz="0" w:space="0" w:color="auto"/>
      </w:divBdr>
    </w:div>
    <w:div w:id="1799034462">
      <w:bodyDiv w:val="1"/>
      <w:marLeft w:val="0"/>
      <w:marRight w:val="0"/>
      <w:marTop w:val="0"/>
      <w:marBottom w:val="0"/>
      <w:divBdr>
        <w:top w:val="none" w:sz="0" w:space="0" w:color="auto"/>
        <w:left w:val="none" w:sz="0" w:space="0" w:color="auto"/>
        <w:bottom w:val="none" w:sz="0" w:space="0" w:color="auto"/>
        <w:right w:val="none" w:sz="0" w:space="0" w:color="auto"/>
      </w:divBdr>
    </w:div>
    <w:div w:id="1801193636">
      <w:bodyDiv w:val="1"/>
      <w:marLeft w:val="0"/>
      <w:marRight w:val="0"/>
      <w:marTop w:val="0"/>
      <w:marBottom w:val="0"/>
      <w:divBdr>
        <w:top w:val="none" w:sz="0" w:space="0" w:color="auto"/>
        <w:left w:val="none" w:sz="0" w:space="0" w:color="auto"/>
        <w:bottom w:val="none" w:sz="0" w:space="0" w:color="auto"/>
        <w:right w:val="none" w:sz="0" w:space="0" w:color="auto"/>
      </w:divBdr>
    </w:div>
    <w:div w:id="1801460196">
      <w:bodyDiv w:val="1"/>
      <w:marLeft w:val="0"/>
      <w:marRight w:val="0"/>
      <w:marTop w:val="0"/>
      <w:marBottom w:val="0"/>
      <w:divBdr>
        <w:top w:val="none" w:sz="0" w:space="0" w:color="auto"/>
        <w:left w:val="none" w:sz="0" w:space="0" w:color="auto"/>
        <w:bottom w:val="none" w:sz="0" w:space="0" w:color="auto"/>
        <w:right w:val="none" w:sz="0" w:space="0" w:color="auto"/>
      </w:divBdr>
    </w:div>
    <w:div w:id="1804350565">
      <w:bodyDiv w:val="1"/>
      <w:marLeft w:val="0"/>
      <w:marRight w:val="0"/>
      <w:marTop w:val="0"/>
      <w:marBottom w:val="0"/>
      <w:divBdr>
        <w:top w:val="none" w:sz="0" w:space="0" w:color="auto"/>
        <w:left w:val="none" w:sz="0" w:space="0" w:color="auto"/>
        <w:bottom w:val="none" w:sz="0" w:space="0" w:color="auto"/>
        <w:right w:val="none" w:sz="0" w:space="0" w:color="auto"/>
      </w:divBdr>
    </w:div>
    <w:div w:id="1804497398">
      <w:bodyDiv w:val="1"/>
      <w:marLeft w:val="0"/>
      <w:marRight w:val="0"/>
      <w:marTop w:val="0"/>
      <w:marBottom w:val="0"/>
      <w:divBdr>
        <w:top w:val="none" w:sz="0" w:space="0" w:color="auto"/>
        <w:left w:val="none" w:sz="0" w:space="0" w:color="auto"/>
        <w:bottom w:val="none" w:sz="0" w:space="0" w:color="auto"/>
        <w:right w:val="none" w:sz="0" w:space="0" w:color="auto"/>
      </w:divBdr>
    </w:div>
    <w:div w:id="1807432804">
      <w:bodyDiv w:val="1"/>
      <w:marLeft w:val="0"/>
      <w:marRight w:val="0"/>
      <w:marTop w:val="0"/>
      <w:marBottom w:val="0"/>
      <w:divBdr>
        <w:top w:val="none" w:sz="0" w:space="0" w:color="auto"/>
        <w:left w:val="none" w:sz="0" w:space="0" w:color="auto"/>
        <w:bottom w:val="none" w:sz="0" w:space="0" w:color="auto"/>
        <w:right w:val="none" w:sz="0" w:space="0" w:color="auto"/>
      </w:divBdr>
    </w:div>
    <w:div w:id="1807695804">
      <w:bodyDiv w:val="1"/>
      <w:marLeft w:val="0"/>
      <w:marRight w:val="0"/>
      <w:marTop w:val="0"/>
      <w:marBottom w:val="0"/>
      <w:divBdr>
        <w:top w:val="none" w:sz="0" w:space="0" w:color="auto"/>
        <w:left w:val="none" w:sz="0" w:space="0" w:color="auto"/>
        <w:bottom w:val="none" w:sz="0" w:space="0" w:color="auto"/>
        <w:right w:val="none" w:sz="0" w:space="0" w:color="auto"/>
      </w:divBdr>
    </w:div>
    <w:div w:id="1807696382">
      <w:bodyDiv w:val="1"/>
      <w:marLeft w:val="0"/>
      <w:marRight w:val="0"/>
      <w:marTop w:val="0"/>
      <w:marBottom w:val="0"/>
      <w:divBdr>
        <w:top w:val="none" w:sz="0" w:space="0" w:color="auto"/>
        <w:left w:val="none" w:sz="0" w:space="0" w:color="auto"/>
        <w:bottom w:val="none" w:sz="0" w:space="0" w:color="auto"/>
        <w:right w:val="none" w:sz="0" w:space="0" w:color="auto"/>
      </w:divBdr>
    </w:div>
    <w:div w:id="1809666731">
      <w:bodyDiv w:val="1"/>
      <w:marLeft w:val="0"/>
      <w:marRight w:val="0"/>
      <w:marTop w:val="0"/>
      <w:marBottom w:val="0"/>
      <w:divBdr>
        <w:top w:val="none" w:sz="0" w:space="0" w:color="auto"/>
        <w:left w:val="none" w:sz="0" w:space="0" w:color="auto"/>
        <w:bottom w:val="none" w:sz="0" w:space="0" w:color="auto"/>
        <w:right w:val="none" w:sz="0" w:space="0" w:color="auto"/>
      </w:divBdr>
    </w:div>
    <w:div w:id="1811701664">
      <w:bodyDiv w:val="1"/>
      <w:marLeft w:val="0"/>
      <w:marRight w:val="0"/>
      <w:marTop w:val="0"/>
      <w:marBottom w:val="0"/>
      <w:divBdr>
        <w:top w:val="none" w:sz="0" w:space="0" w:color="auto"/>
        <w:left w:val="none" w:sz="0" w:space="0" w:color="auto"/>
        <w:bottom w:val="none" w:sz="0" w:space="0" w:color="auto"/>
        <w:right w:val="none" w:sz="0" w:space="0" w:color="auto"/>
      </w:divBdr>
    </w:div>
    <w:div w:id="1812359883">
      <w:bodyDiv w:val="1"/>
      <w:marLeft w:val="0"/>
      <w:marRight w:val="0"/>
      <w:marTop w:val="0"/>
      <w:marBottom w:val="0"/>
      <w:divBdr>
        <w:top w:val="none" w:sz="0" w:space="0" w:color="auto"/>
        <w:left w:val="none" w:sz="0" w:space="0" w:color="auto"/>
        <w:bottom w:val="none" w:sz="0" w:space="0" w:color="auto"/>
        <w:right w:val="none" w:sz="0" w:space="0" w:color="auto"/>
      </w:divBdr>
    </w:div>
    <w:div w:id="1812403838">
      <w:bodyDiv w:val="1"/>
      <w:marLeft w:val="0"/>
      <w:marRight w:val="0"/>
      <w:marTop w:val="0"/>
      <w:marBottom w:val="0"/>
      <w:divBdr>
        <w:top w:val="none" w:sz="0" w:space="0" w:color="auto"/>
        <w:left w:val="none" w:sz="0" w:space="0" w:color="auto"/>
        <w:bottom w:val="none" w:sz="0" w:space="0" w:color="auto"/>
        <w:right w:val="none" w:sz="0" w:space="0" w:color="auto"/>
      </w:divBdr>
    </w:div>
    <w:div w:id="1816988961">
      <w:bodyDiv w:val="1"/>
      <w:marLeft w:val="0"/>
      <w:marRight w:val="0"/>
      <w:marTop w:val="0"/>
      <w:marBottom w:val="0"/>
      <w:divBdr>
        <w:top w:val="none" w:sz="0" w:space="0" w:color="auto"/>
        <w:left w:val="none" w:sz="0" w:space="0" w:color="auto"/>
        <w:bottom w:val="none" w:sz="0" w:space="0" w:color="auto"/>
        <w:right w:val="none" w:sz="0" w:space="0" w:color="auto"/>
      </w:divBdr>
    </w:div>
    <w:div w:id="1819687431">
      <w:bodyDiv w:val="1"/>
      <w:marLeft w:val="0"/>
      <w:marRight w:val="0"/>
      <w:marTop w:val="0"/>
      <w:marBottom w:val="0"/>
      <w:divBdr>
        <w:top w:val="none" w:sz="0" w:space="0" w:color="auto"/>
        <w:left w:val="none" w:sz="0" w:space="0" w:color="auto"/>
        <w:bottom w:val="none" w:sz="0" w:space="0" w:color="auto"/>
        <w:right w:val="none" w:sz="0" w:space="0" w:color="auto"/>
      </w:divBdr>
    </w:div>
    <w:div w:id="1821926523">
      <w:bodyDiv w:val="1"/>
      <w:marLeft w:val="0"/>
      <w:marRight w:val="0"/>
      <w:marTop w:val="0"/>
      <w:marBottom w:val="0"/>
      <w:divBdr>
        <w:top w:val="none" w:sz="0" w:space="0" w:color="auto"/>
        <w:left w:val="none" w:sz="0" w:space="0" w:color="auto"/>
        <w:bottom w:val="none" w:sz="0" w:space="0" w:color="auto"/>
        <w:right w:val="none" w:sz="0" w:space="0" w:color="auto"/>
      </w:divBdr>
    </w:div>
    <w:div w:id="1823345814">
      <w:bodyDiv w:val="1"/>
      <w:marLeft w:val="0"/>
      <w:marRight w:val="0"/>
      <w:marTop w:val="0"/>
      <w:marBottom w:val="0"/>
      <w:divBdr>
        <w:top w:val="none" w:sz="0" w:space="0" w:color="auto"/>
        <w:left w:val="none" w:sz="0" w:space="0" w:color="auto"/>
        <w:bottom w:val="none" w:sz="0" w:space="0" w:color="auto"/>
        <w:right w:val="none" w:sz="0" w:space="0" w:color="auto"/>
      </w:divBdr>
    </w:div>
    <w:div w:id="1825050915">
      <w:bodyDiv w:val="1"/>
      <w:marLeft w:val="0"/>
      <w:marRight w:val="0"/>
      <w:marTop w:val="0"/>
      <w:marBottom w:val="0"/>
      <w:divBdr>
        <w:top w:val="none" w:sz="0" w:space="0" w:color="auto"/>
        <w:left w:val="none" w:sz="0" w:space="0" w:color="auto"/>
        <w:bottom w:val="none" w:sz="0" w:space="0" w:color="auto"/>
        <w:right w:val="none" w:sz="0" w:space="0" w:color="auto"/>
      </w:divBdr>
    </w:div>
    <w:div w:id="1828589108">
      <w:bodyDiv w:val="1"/>
      <w:marLeft w:val="0"/>
      <w:marRight w:val="0"/>
      <w:marTop w:val="0"/>
      <w:marBottom w:val="0"/>
      <w:divBdr>
        <w:top w:val="none" w:sz="0" w:space="0" w:color="auto"/>
        <w:left w:val="none" w:sz="0" w:space="0" w:color="auto"/>
        <w:bottom w:val="none" w:sz="0" w:space="0" w:color="auto"/>
        <w:right w:val="none" w:sz="0" w:space="0" w:color="auto"/>
      </w:divBdr>
    </w:div>
    <w:div w:id="1830906413">
      <w:bodyDiv w:val="1"/>
      <w:marLeft w:val="0"/>
      <w:marRight w:val="0"/>
      <w:marTop w:val="0"/>
      <w:marBottom w:val="0"/>
      <w:divBdr>
        <w:top w:val="none" w:sz="0" w:space="0" w:color="auto"/>
        <w:left w:val="none" w:sz="0" w:space="0" w:color="auto"/>
        <w:bottom w:val="none" w:sz="0" w:space="0" w:color="auto"/>
        <w:right w:val="none" w:sz="0" w:space="0" w:color="auto"/>
      </w:divBdr>
    </w:div>
    <w:div w:id="1833570494">
      <w:bodyDiv w:val="1"/>
      <w:marLeft w:val="0"/>
      <w:marRight w:val="0"/>
      <w:marTop w:val="0"/>
      <w:marBottom w:val="0"/>
      <w:divBdr>
        <w:top w:val="none" w:sz="0" w:space="0" w:color="auto"/>
        <w:left w:val="none" w:sz="0" w:space="0" w:color="auto"/>
        <w:bottom w:val="none" w:sz="0" w:space="0" w:color="auto"/>
        <w:right w:val="none" w:sz="0" w:space="0" w:color="auto"/>
      </w:divBdr>
    </w:div>
    <w:div w:id="1833791887">
      <w:bodyDiv w:val="1"/>
      <w:marLeft w:val="0"/>
      <w:marRight w:val="0"/>
      <w:marTop w:val="0"/>
      <w:marBottom w:val="0"/>
      <w:divBdr>
        <w:top w:val="none" w:sz="0" w:space="0" w:color="auto"/>
        <w:left w:val="none" w:sz="0" w:space="0" w:color="auto"/>
        <w:bottom w:val="none" w:sz="0" w:space="0" w:color="auto"/>
        <w:right w:val="none" w:sz="0" w:space="0" w:color="auto"/>
      </w:divBdr>
    </w:div>
    <w:div w:id="1835487887">
      <w:bodyDiv w:val="1"/>
      <w:marLeft w:val="0"/>
      <w:marRight w:val="0"/>
      <w:marTop w:val="0"/>
      <w:marBottom w:val="0"/>
      <w:divBdr>
        <w:top w:val="none" w:sz="0" w:space="0" w:color="auto"/>
        <w:left w:val="none" w:sz="0" w:space="0" w:color="auto"/>
        <w:bottom w:val="none" w:sz="0" w:space="0" w:color="auto"/>
        <w:right w:val="none" w:sz="0" w:space="0" w:color="auto"/>
      </w:divBdr>
    </w:div>
    <w:div w:id="1835563069">
      <w:bodyDiv w:val="1"/>
      <w:marLeft w:val="0"/>
      <w:marRight w:val="0"/>
      <w:marTop w:val="0"/>
      <w:marBottom w:val="0"/>
      <w:divBdr>
        <w:top w:val="none" w:sz="0" w:space="0" w:color="auto"/>
        <w:left w:val="none" w:sz="0" w:space="0" w:color="auto"/>
        <w:bottom w:val="none" w:sz="0" w:space="0" w:color="auto"/>
        <w:right w:val="none" w:sz="0" w:space="0" w:color="auto"/>
      </w:divBdr>
    </w:div>
    <w:div w:id="1836217901">
      <w:bodyDiv w:val="1"/>
      <w:marLeft w:val="0"/>
      <w:marRight w:val="0"/>
      <w:marTop w:val="0"/>
      <w:marBottom w:val="0"/>
      <w:divBdr>
        <w:top w:val="none" w:sz="0" w:space="0" w:color="auto"/>
        <w:left w:val="none" w:sz="0" w:space="0" w:color="auto"/>
        <w:bottom w:val="none" w:sz="0" w:space="0" w:color="auto"/>
        <w:right w:val="none" w:sz="0" w:space="0" w:color="auto"/>
      </w:divBdr>
    </w:div>
    <w:div w:id="1836529784">
      <w:bodyDiv w:val="1"/>
      <w:marLeft w:val="0"/>
      <w:marRight w:val="0"/>
      <w:marTop w:val="0"/>
      <w:marBottom w:val="0"/>
      <w:divBdr>
        <w:top w:val="none" w:sz="0" w:space="0" w:color="auto"/>
        <w:left w:val="none" w:sz="0" w:space="0" w:color="auto"/>
        <w:bottom w:val="none" w:sz="0" w:space="0" w:color="auto"/>
        <w:right w:val="none" w:sz="0" w:space="0" w:color="auto"/>
      </w:divBdr>
    </w:div>
    <w:div w:id="1837069953">
      <w:bodyDiv w:val="1"/>
      <w:marLeft w:val="0"/>
      <w:marRight w:val="0"/>
      <w:marTop w:val="0"/>
      <w:marBottom w:val="0"/>
      <w:divBdr>
        <w:top w:val="none" w:sz="0" w:space="0" w:color="auto"/>
        <w:left w:val="none" w:sz="0" w:space="0" w:color="auto"/>
        <w:bottom w:val="none" w:sz="0" w:space="0" w:color="auto"/>
        <w:right w:val="none" w:sz="0" w:space="0" w:color="auto"/>
      </w:divBdr>
    </w:div>
    <w:div w:id="1840071317">
      <w:bodyDiv w:val="1"/>
      <w:marLeft w:val="0"/>
      <w:marRight w:val="0"/>
      <w:marTop w:val="0"/>
      <w:marBottom w:val="0"/>
      <w:divBdr>
        <w:top w:val="none" w:sz="0" w:space="0" w:color="auto"/>
        <w:left w:val="none" w:sz="0" w:space="0" w:color="auto"/>
        <w:bottom w:val="none" w:sz="0" w:space="0" w:color="auto"/>
        <w:right w:val="none" w:sz="0" w:space="0" w:color="auto"/>
      </w:divBdr>
    </w:div>
    <w:div w:id="1842231829">
      <w:bodyDiv w:val="1"/>
      <w:marLeft w:val="0"/>
      <w:marRight w:val="0"/>
      <w:marTop w:val="0"/>
      <w:marBottom w:val="0"/>
      <w:divBdr>
        <w:top w:val="none" w:sz="0" w:space="0" w:color="auto"/>
        <w:left w:val="none" w:sz="0" w:space="0" w:color="auto"/>
        <w:bottom w:val="none" w:sz="0" w:space="0" w:color="auto"/>
        <w:right w:val="none" w:sz="0" w:space="0" w:color="auto"/>
      </w:divBdr>
    </w:div>
    <w:div w:id="1843160838">
      <w:bodyDiv w:val="1"/>
      <w:marLeft w:val="0"/>
      <w:marRight w:val="0"/>
      <w:marTop w:val="0"/>
      <w:marBottom w:val="0"/>
      <w:divBdr>
        <w:top w:val="none" w:sz="0" w:space="0" w:color="auto"/>
        <w:left w:val="none" w:sz="0" w:space="0" w:color="auto"/>
        <w:bottom w:val="none" w:sz="0" w:space="0" w:color="auto"/>
        <w:right w:val="none" w:sz="0" w:space="0" w:color="auto"/>
      </w:divBdr>
    </w:div>
    <w:div w:id="1848597859">
      <w:bodyDiv w:val="1"/>
      <w:marLeft w:val="0"/>
      <w:marRight w:val="0"/>
      <w:marTop w:val="0"/>
      <w:marBottom w:val="0"/>
      <w:divBdr>
        <w:top w:val="none" w:sz="0" w:space="0" w:color="auto"/>
        <w:left w:val="none" w:sz="0" w:space="0" w:color="auto"/>
        <w:bottom w:val="none" w:sz="0" w:space="0" w:color="auto"/>
        <w:right w:val="none" w:sz="0" w:space="0" w:color="auto"/>
      </w:divBdr>
    </w:div>
    <w:div w:id="1848862083">
      <w:bodyDiv w:val="1"/>
      <w:marLeft w:val="0"/>
      <w:marRight w:val="0"/>
      <w:marTop w:val="0"/>
      <w:marBottom w:val="0"/>
      <w:divBdr>
        <w:top w:val="none" w:sz="0" w:space="0" w:color="auto"/>
        <w:left w:val="none" w:sz="0" w:space="0" w:color="auto"/>
        <w:bottom w:val="none" w:sz="0" w:space="0" w:color="auto"/>
        <w:right w:val="none" w:sz="0" w:space="0" w:color="auto"/>
      </w:divBdr>
    </w:div>
    <w:div w:id="1849562017">
      <w:bodyDiv w:val="1"/>
      <w:marLeft w:val="0"/>
      <w:marRight w:val="0"/>
      <w:marTop w:val="0"/>
      <w:marBottom w:val="0"/>
      <w:divBdr>
        <w:top w:val="none" w:sz="0" w:space="0" w:color="auto"/>
        <w:left w:val="none" w:sz="0" w:space="0" w:color="auto"/>
        <w:bottom w:val="none" w:sz="0" w:space="0" w:color="auto"/>
        <w:right w:val="none" w:sz="0" w:space="0" w:color="auto"/>
      </w:divBdr>
    </w:div>
    <w:div w:id="1850943182">
      <w:bodyDiv w:val="1"/>
      <w:marLeft w:val="0"/>
      <w:marRight w:val="0"/>
      <w:marTop w:val="0"/>
      <w:marBottom w:val="0"/>
      <w:divBdr>
        <w:top w:val="none" w:sz="0" w:space="0" w:color="auto"/>
        <w:left w:val="none" w:sz="0" w:space="0" w:color="auto"/>
        <w:bottom w:val="none" w:sz="0" w:space="0" w:color="auto"/>
        <w:right w:val="none" w:sz="0" w:space="0" w:color="auto"/>
      </w:divBdr>
    </w:div>
    <w:div w:id="1852143971">
      <w:bodyDiv w:val="1"/>
      <w:marLeft w:val="0"/>
      <w:marRight w:val="0"/>
      <w:marTop w:val="0"/>
      <w:marBottom w:val="0"/>
      <w:divBdr>
        <w:top w:val="none" w:sz="0" w:space="0" w:color="auto"/>
        <w:left w:val="none" w:sz="0" w:space="0" w:color="auto"/>
        <w:bottom w:val="none" w:sz="0" w:space="0" w:color="auto"/>
        <w:right w:val="none" w:sz="0" w:space="0" w:color="auto"/>
      </w:divBdr>
    </w:div>
    <w:div w:id="1855604548">
      <w:bodyDiv w:val="1"/>
      <w:marLeft w:val="0"/>
      <w:marRight w:val="0"/>
      <w:marTop w:val="0"/>
      <w:marBottom w:val="0"/>
      <w:divBdr>
        <w:top w:val="none" w:sz="0" w:space="0" w:color="auto"/>
        <w:left w:val="none" w:sz="0" w:space="0" w:color="auto"/>
        <w:bottom w:val="none" w:sz="0" w:space="0" w:color="auto"/>
        <w:right w:val="none" w:sz="0" w:space="0" w:color="auto"/>
      </w:divBdr>
    </w:div>
    <w:div w:id="1857428573">
      <w:bodyDiv w:val="1"/>
      <w:marLeft w:val="0"/>
      <w:marRight w:val="0"/>
      <w:marTop w:val="0"/>
      <w:marBottom w:val="0"/>
      <w:divBdr>
        <w:top w:val="none" w:sz="0" w:space="0" w:color="auto"/>
        <w:left w:val="none" w:sz="0" w:space="0" w:color="auto"/>
        <w:bottom w:val="none" w:sz="0" w:space="0" w:color="auto"/>
        <w:right w:val="none" w:sz="0" w:space="0" w:color="auto"/>
      </w:divBdr>
    </w:div>
    <w:div w:id="1859000879">
      <w:bodyDiv w:val="1"/>
      <w:marLeft w:val="0"/>
      <w:marRight w:val="0"/>
      <w:marTop w:val="0"/>
      <w:marBottom w:val="0"/>
      <w:divBdr>
        <w:top w:val="none" w:sz="0" w:space="0" w:color="auto"/>
        <w:left w:val="none" w:sz="0" w:space="0" w:color="auto"/>
        <w:bottom w:val="none" w:sz="0" w:space="0" w:color="auto"/>
        <w:right w:val="none" w:sz="0" w:space="0" w:color="auto"/>
      </w:divBdr>
    </w:div>
    <w:div w:id="1860387042">
      <w:bodyDiv w:val="1"/>
      <w:marLeft w:val="0"/>
      <w:marRight w:val="0"/>
      <w:marTop w:val="0"/>
      <w:marBottom w:val="0"/>
      <w:divBdr>
        <w:top w:val="none" w:sz="0" w:space="0" w:color="auto"/>
        <w:left w:val="none" w:sz="0" w:space="0" w:color="auto"/>
        <w:bottom w:val="none" w:sz="0" w:space="0" w:color="auto"/>
        <w:right w:val="none" w:sz="0" w:space="0" w:color="auto"/>
      </w:divBdr>
    </w:div>
    <w:div w:id="1862550717">
      <w:bodyDiv w:val="1"/>
      <w:marLeft w:val="0"/>
      <w:marRight w:val="0"/>
      <w:marTop w:val="0"/>
      <w:marBottom w:val="0"/>
      <w:divBdr>
        <w:top w:val="none" w:sz="0" w:space="0" w:color="auto"/>
        <w:left w:val="none" w:sz="0" w:space="0" w:color="auto"/>
        <w:bottom w:val="none" w:sz="0" w:space="0" w:color="auto"/>
        <w:right w:val="none" w:sz="0" w:space="0" w:color="auto"/>
      </w:divBdr>
    </w:div>
    <w:div w:id="1865746429">
      <w:bodyDiv w:val="1"/>
      <w:marLeft w:val="0"/>
      <w:marRight w:val="0"/>
      <w:marTop w:val="0"/>
      <w:marBottom w:val="0"/>
      <w:divBdr>
        <w:top w:val="none" w:sz="0" w:space="0" w:color="auto"/>
        <w:left w:val="none" w:sz="0" w:space="0" w:color="auto"/>
        <w:bottom w:val="none" w:sz="0" w:space="0" w:color="auto"/>
        <w:right w:val="none" w:sz="0" w:space="0" w:color="auto"/>
      </w:divBdr>
    </w:div>
    <w:div w:id="1868592063">
      <w:bodyDiv w:val="1"/>
      <w:marLeft w:val="0"/>
      <w:marRight w:val="0"/>
      <w:marTop w:val="0"/>
      <w:marBottom w:val="0"/>
      <w:divBdr>
        <w:top w:val="none" w:sz="0" w:space="0" w:color="auto"/>
        <w:left w:val="none" w:sz="0" w:space="0" w:color="auto"/>
        <w:bottom w:val="none" w:sz="0" w:space="0" w:color="auto"/>
        <w:right w:val="none" w:sz="0" w:space="0" w:color="auto"/>
      </w:divBdr>
    </w:div>
    <w:div w:id="1869293915">
      <w:bodyDiv w:val="1"/>
      <w:marLeft w:val="0"/>
      <w:marRight w:val="0"/>
      <w:marTop w:val="0"/>
      <w:marBottom w:val="0"/>
      <w:divBdr>
        <w:top w:val="none" w:sz="0" w:space="0" w:color="auto"/>
        <w:left w:val="none" w:sz="0" w:space="0" w:color="auto"/>
        <w:bottom w:val="none" w:sz="0" w:space="0" w:color="auto"/>
        <w:right w:val="none" w:sz="0" w:space="0" w:color="auto"/>
      </w:divBdr>
    </w:div>
    <w:div w:id="1871406881">
      <w:bodyDiv w:val="1"/>
      <w:marLeft w:val="0"/>
      <w:marRight w:val="0"/>
      <w:marTop w:val="0"/>
      <w:marBottom w:val="0"/>
      <w:divBdr>
        <w:top w:val="none" w:sz="0" w:space="0" w:color="auto"/>
        <w:left w:val="none" w:sz="0" w:space="0" w:color="auto"/>
        <w:bottom w:val="none" w:sz="0" w:space="0" w:color="auto"/>
        <w:right w:val="none" w:sz="0" w:space="0" w:color="auto"/>
      </w:divBdr>
    </w:div>
    <w:div w:id="1872644771">
      <w:bodyDiv w:val="1"/>
      <w:marLeft w:val="0"/>
      <w:marRight w:val="0"/>
      <w:marTop w:val="0"/>
      <w:marBottom w:val="0"/>
      <w:divBdr>
        <w:top w:val="none" w:sz="0" w:space="0" w:color="auto"/>
        <w:left w:val="none" w:sz="0" w:space="0" w:color="auto"/>
        <w:bottom w:val="none" w:sz="0" w:space="0" w:color="auto"/>
        <w:right w:val="none" w:sz="0" w:space="0" w:color="auto"/>
      </w:divBdr>
    </w:div>
    <w:div w:id="1873957492">
      <w:bodyDiv w:val="1"/>
      <w:marLeft w:val="0"/>
      <w:marRight w:val="0"/>
      <w:marTop w:val="0"/>
      <w:marBottom w:val="0"/>
      <w:divBdr>
        <w:top w:val="none" w:sz="0" w:space="0" w:color="auto"/>
        <w:left w:val="none" w:sz="0" w:space="0" w:color="auto"/>
        <w:bottom w:val="none" w:sz="0" w:space="0" w:color="auto"/>
        <w:right w:val="none" w:sz="0" w:space="0" w:color="auto"/>
      </w:divBdr>
    </w:div>
    <w:div w:id="1875313845">
      <w:bodyDiv w:val="1"/>
      <w:marLeft w:val="0"/>
      <w:marRight w:val="0"/>
      <w:marTop w:val="0"/>
      <w:marBottom w:val="0"/>
      <w:divBdr>
        <w:top w:val="none" w:sz="0" w:space="0" w:color="auto"/>
        <w:left w:val="none" w:sz="0" w:space="0" w:color="auto"/>
        <w:bottom w:val="none" w:sz="0" w:space="0" w:color="auto"/>
        <w:right w:val="none" w:sz="0" w:space="0" w:color="auto"/>
      </w:divBdr>
    </w:div>
    <w:div w:id="1878160083">
      <w:bodyDiv w:val="1"/>
      <w:marLeft w:val="0"/>
      <w:marRight w:val="0"/>
      <w:marTop w:val="0"/>
      <w:marBottom w:val="0"/>
      <w:divBdr>
        <w:top w:val="none" w:sz="0" w:space="0" w:color="auto"/>
        <w:left w:val="none" w:sz="0" w:space="0" w:color="auto"/>
        <w:bottom w:val="none" w:sz="0" w:space="0" w:color="auto"/>
        <w:right w:val="none" w:sz="0" w:space="0" w:color="auto"/>
      </w:divBdr>
    </w:div>
    <w:div w:id="1879657972">
      <w:bodyDiv w:val="1"/>
      <w:marLeft w:val="0"/>
      <w:marRight w:val="0"/>
      <w:marTop w:val="0"/>
      <w:marBottom w:val="0"/>
      <w:divBdr>
        <w:top w:val="none" w:sz="0" w:space="0" w:color="auto"/>
        <w:left w:val="none" w:sz="0" w:space="0" w:color="auto"/>
        <w:bottom w:val="none" w:sz="0" w:space="0" w:color="auto"/>
        <w:right w:val="none" w:sz="0" w:space="0" w:color="auto"/>
      </w:divBdr>
    </w:div>
    <w:div w:id="1885831001">
      <w:bodyDiv w:val="1"/>
      <w:marLeft w:val="0"/>
      <w:marRight w:val="0"/>
      <w:marTop w:val="0"/>
      <w:marBottom w:val="0"/>
      <w:divBdr>
        <w:top w:val="none" w:sz="0" w:space="0" w:color="auto"/>
        <w:left w:val="none" w:sz="0" w:space="0" w:color="auto"/>
        <w:bottom w:val="none" w:sz="0" w:space="0" w:color="auto"/>
        <w:right w:val="none" w:sz="0" w:space="0" w:color="auto"/>
      </w:divBdr>
    </w:div>
    <w:div w:id="1887908153">
      <w:bodyDiv w:val="1"/>
      <w:marLeft w:val="0"/>
      <w:marRight w:val="0"/>
      <w:marTop w:val="0"/>
      <w:marBottom w:val="0"/>
      <w:divBdr>
        <w:top w:val="none" w:sz="0" w:space="0" w:color="auto"/>
        <w:left w:val="none" w:sz="0" w:space="0" w:color="auto"/>
        <w:bottom w:val="none" w:sz="0" w:space="0" w:color="auto"/>
        <w:right w:val="none" w:sz="0" w:space="0" w:color="auto"/>
      </w:divBdr>
    </w:div>
    <w:div w:id="1888448837">
      <w:bodyDiv w:val="1"/>
      <w:marLeft w:val="0"/>
      <w:marRight w:val="0"/>
      <w:marTop w:val="0"/>
      <w:marBottom w:val="0"/>
      <w:divBdr>
        <w:top w:val="none" w:sz="0" w:space="0" w:color="auto"/>
        <w:left w:val="none" w:sz="0" w:space="0" w:color="auto"/>
        <w:bottom w:val="none" w:sz="0" w:space="0" w:color="auto"/>
        <w:right w:val="none" w:sz="0" w:space="0" w:color="auto"/>
      </w:divBdr>
    </w:div>
    <w:div w:id="1889298686">
      <w:bodyDiv w:val="1"/>
      <w:marLeft w:val="0"/>
      <w:marRight w:val="0"/>
      <w:marTop w:val="0"/>
      <w:marBottom w:val="0"/>
      <w:divBdr>
        <w:top w:val="none" w:sz="0" w:space="0" w:color="auto"/>
        <w:left w:val="none" w:sz="0" w:space="0" w:color="auto"/>
        <w:bottom w:val="none" w:sz="0" w:space="0" w:color="auto"/>
        <w:right w:val="none" w:sz="0" w:space="0" w:color="auto"/>
      </w:divBdr>
    </w:div>
    <w:div w:id="1889491638">
      <w:bodyDiv w:val="1"/>
      <w:marLeft w:val="0"/>
      <w:marRight w:val="0"/>
      <w:marTop w:val="0"/>
      <w:marBottom w:val="0"/>
      <w:divBdr>
        <w:top w:val="none" w:sz="0" w:space="0" w:color="auto"/>
        <w:left w:val="none" w:sz="0" w:space="0" w:color="auto"/>
        <w:bottom w:val="none" w:sz="0" w:space="0" w:color="auto"/>
        <w:right w:val="none" w:sz="0" w:space="0" w:color="auto"/>
      </w:divBdr>
    </w:div>
    <w:div w:id="1890143079">
      <w:bodyDiv w:val="1"/>
      <w:marLeft w:val="0"/>
      <w:marRight w:val="0"/>
      <w:marTop w:val="0"/>
      <w:marBottom w:val="0"/>
      <w:divBdr>
        <w:top w:val="none" w:sz="0" w:space="0" w:color="auto"/>
        <w:left w:val="none" w:sz="0" w:space="0" w:color="auto"/>
        <w:bottom w:val="none" w:sz="0" w:space="0" w:color="auto"/>
        <w:right w:val="none" w:sz="0" w:space="0" w:color="auto"/>
      </w:divBdr>
    </w:div>
    <w:div w:id="1890721430">
      <w:bodyDiv w:val="1"/>
      <w:marLeft w:val="0"/>
      <w:marRight w:val="0"/>
      <w:marTop w:val="0"/>
      <w:marBottom w:val="0"/>
      <w:divBdr>
        <w:top w:val="none" w:sz="0" w:space="0" w:color="auto"/>
        <w:left w:val="none" w:sz="0" w:space="0" w:color="auto"/>
        <w:bottom w:val="none" w:sz="0" w:space="0" w:color="auto"/>
        <w:right w:val="none" w:sz="0" w:space="0" w:color="auto"/>
      </w:divBdr>
    </w:div>
    <w:div w:id="1892882305">
      <w:bodyDiv w:val="1"/>
      <w:marLeft w:val="0"/>
      <w:marRight w:val="0"/>
      <w:marTop w:val="0"/>
      <w:marBottom w:val="0"/>
      <w:divBdr>
        <w:top w:val="none" w:sz="0" w:space="0" w:color="auto"/>
        <w:left w:val="none" w:sz="0" w:space="0" w:color="auto"/>
        <w:bottom w:val="none" w:sz="0" w:space="0" w:color="auto"/>
        <w:right w:val="none" w:sz="0" w:space="0" w:color="auto"/>
      </w:divBdr>
    </w:div>
    <w:div w:id="1895893164">
      <w:bodyDiv w:val="1"/>
      <w:marLeft w:val="0"/>
      <w:marRight w:val="0"/>
      <w:marTop w:val="0"/>
      <w:marBottom w:val="0"/>
      <w:divBdr>
        <w:top w:val="none" w:sz="0" w:space="0" w:color="auto"/>
        <w:left w:val="none" w:sz="0" w:space="0" w:color="auto"/>
        <w:bottom w:val="none" w:sz="0" w:space="0" w:color="auto"/>
        <w:right w:val="none" w:sz="0" w:space="0" w:color="auto"/>
      </w:divBdr>
    </w:div>
    <w:div w:id="1896700152">
      <w:bodyDiv w:val="1"/>
      <w:marLeft w:val="0"/>
      <w:marRight w:val="0"/>
      <w:marTop w:val="0"/>
      <w:marBottom w:val="0"/>
      <w:divBdr>
        <w:top w:val="none" w:sz="0" w:space="0" w:color="auto"/>
        <w:left w:val="none" w:sz="0" w:space="0" w:color="auto"/>
        <w:bottom w:val="none" w:sz="0" w:space="0" w:color="auto"/>
        <w:right w:val="none" w:sz="0" w:space="0" w:color="auto"/>
      </w:divBdr>
    </w:div>
    <w:div w:id="1896895934">
      <w:bodyDiv w:val="1"/>
      <w:marLeft w:val="0"/>
      <w:marRight w:val="0"/>
      <w:marTop w:val="0"/>
      <w:marBottom w:val="0"/>
      <w:divBdr>
        <w:top w:val="none" w:sz="0" w:space="0" w:color="auto"/>
        <w:left w:val="none" w:sz="0" w:space="0" w:color="auto"/>
        <w:bottom w:val="none" w:sz="0" w:space="0" w:color="auto"/>
        <w:right w:val="none" w:sz="0" w:space="0" w:color="auto"/>
      </w:divBdr>
    </w:div>
    <w:div w:id="1900362567">
      <w:bodyDiv w:val="1"/>
      <w:marLeft w:val="0"/>
      <w:marRight w:val="0"/>
      <w:marTop w:val="0"/>
      <w:marBottom w:val="0"/>
      <w:divBdr>
        <w:top w:val="none" w:sz="0" w:space="0" w:color="auto"/>
        <w:left w:val="none" w:sz="0" w:space="0" w:color="auto"/>
        <w:bottom w:val="none" w:sz="0" w:space="0" w:color="auto"/>
        <w:right w:val="none" w:sz="0" w:space="0" w:color="auto"/>
      </w:divBdr>
    </w:div>
    <w:div w:id="1901405846">
      <w:bodyDiv w:val="1"/>
      <w:marLeft w:val="0"/>
      <w:marRight w:val="0"/>
      <w:marTop w:val="0"/>
      <w:marBottom w:val="0"/>
      <w:divBdr>
        <w:top w:val="none" w:sz="0" w:space="0" w:color="auto"/>
        <w:left w:val="none" w:sz="0" w:space="0" w:color="auto"/>
        <w:bottom w:val="none" w:sz="0" w:space="0" w:color="auto"/>
        <w:right w:val="none" w:sz="0" w:space="0" w:color="auto"/>
      </w:divBdr>
    </w:div>
    <w:div w:id="1902057294">
      <w:bodyDiv w:val="1"/>
      <w:marLeft w:val="0"/>
      <w:marRight w:val="0"/>
      <w:marTop w:val="0"/>
      <w:marBottom w:val="0"/>
      <w:divBdr>
        <w:top w:val="none" w:sz="0" w:space="0" w:color="auto"/>
        <w:left w:val="none" w:sz="0" w:space="0" w:color="auto"/>
        <w:bottom w:val="none" w:sz="0" w:space="0" w:color="auto"/>
        <w:right w:val="none" w:sz="0" w:space="0" w:color="auto"/>
      </w:divBdr>
    </w:div>
    <w:div w:id="1903101996">
      <w:bodyDiv w:val="1"/>
      <w:marLeft w:val="0"/>
      <w:marRight w:val="0"/>
      <w:marTop w:val="0"/>
      <w:marBottom w:val="0"/>
      <w:divBdr>
        <w:top w:val="none" w:sz="0" w:space="0" w:color="auto"/>
        <w:left w:val="none" w:sz="0" w:space="0" w:color="auto"/>
        <w:bottom w:val="none" w:sz="0" w:space="0" w:color="auto"/>
        <w:right w:val="none" w:sz="0" w:space="0" w:color="auto"/>
      </w:divBdr>
    </w:div>
    <w:div w:id="1904170214">
      <w:bodyDiv w:val="1"/>
      <w:marLeft w:val="0"/>
      <w:marRight w:val="0"/>
      <w:marTop w:val="0"/>
      <w:marBottom w:val="0"/>
      <w:divBdr>
        <w:top w:val="none" w:sz="0" w:space="0" w:color="auto"/>
        <w:left w:val="none" w:sz="0" w:space="0" w:color="auto"/>
        <w:bottom w:val="none" w:sz="0" w:space="0" w:color="auto"/>
        <w:right w:val="none" w:sz="0" w:space="0" w:color="auto"/>
      </w:divBdr>
    </w:div>
    <w:div w:id="1905068099">
      <w:bodyDiv w:val="1"/>
      <w:marLeft w:val="0"/>
      <w:marRight w:val="0"/>
      <w:marTop w:val="0"/>
      <w:marBottom w:val="0"/>
      <w:divBdr>
        <w:top w:val="none" w:sz="0" w:space="0" w:color="auto"/>
        <w:left w:val="none" w:sz="0" w:space="0" w:color="auto"/>
        <w:bottom w:val="none" w:sz="0" w:space="0" w:color="auto"/>
        <w:right w:val="none" w:sz="0" w:space="0" w:color="auto"/>
      </w:divBdr>
    </w:div>
    <w:div w:id="1905605514">
      <w:bodyDiv w:val="1"/>
      <w:marLeft w:val="0"/>
      <w:marRight w:val="0"/>
      <w:marTop w:val="0"/>
      <w:marBottom w:val="0"/>
      <w:divBdr>
        <w:top w:val="none" w:sz="0" w:space="0" w:color="auto"/>
        <w:left w:val="none" w:sz="0" w:space="0" w:color="auto"/>
        <w:bottom w:val="none" w:sz="0" w:space="0" w:color="auto"/>
        <w:right w:val="none" w:sz="0" w:space="0" w:color="auto"/>
      </w:divBdr>
    </w:div>
    <w:div w:id="1906257479">
      <w:bodyDiv w:val="1"/>
      <w:marLeft w:val="0"/>
      <w:marRight w:val="0"/>
      <w:marTop w:val="0"/>
      <w:marBottom w:val="0"/>
      <w:divBdr>
        <w:top w:val="none" w:sz="0" w:space="0" w:color="auto"/>
        <w:left w:val="none" w:sz="0" w:space="0" w:color="auto"/>
        <w:bottom w:val="none" w:sz="0" w:space="0" w:color="auto"/>
        <w:right w:val="none" w:sz="0" w:space="0" w:color="auto"/>
      </w:divBdr>
    </w:div>
    <w:div w:id="1906573955">
      <w:bodyDiv w:val="1"/>
      <w:marLeft w:val="0"/>
      <w:marRight w:val="0"/>
      <w:marTop w:val="0"/>
      <w:marBottom w:val="0"/>
      <w:divBdr>
        <w:top w:val="none" w:sz="0" w:space="0" w:color="auto"/>
        <w:left w:val="none" w:sz="0" w:space="0" w:color="auto"/>
        <w:bottom w:val="none" w:sz="0" w:space="0" w:color="auto"/>
        <w:right w:val="none" w:sz="0" w:space="0" w:color="auto"/>
      </w:divBdr>
    </w:div>
    <w:div w:id="1910653991">
      <w:bodyDiv w:val="1"/>
      <w:marLeft w:val="0"/>
      <w:marRight w:val="0"/>
      <w:marTop w:val="0"/>
      <w:marBottom w:val="0"/>
      <w:divBdr>
        <w:top w:val="none" w:sz="0" w:space="0" w:color="auto"/>
        <w:left w:val="none" w:sz="0" w:space="0" w:color="auto"/>
        <w:bottom w:val="none" w:sz="0" w:space="0" w:color="auto"/>
        <w:right w:val="none" w:sz="0" w:space="0" w:color="auto"/>
      </w:divBdr>
    </w:div>
    <w:div w:id="1911229875">
      <w:bodyDiv w:val="1"/>
      <w:marLeft w:val="0"/>
      <w:marRight w:val="0"/>
      <w:marTop w:val="0"/>
      <w:marBottom w:val="0"/>
      <w:divBdr>
        <w:top w:val="none" w:sz="0" w:space="0" w:color="auto"/>
        <w:left w:val="none" w:sz="0" w:space="0" w:color="auto"/>
        <w:bottom w:val="none" w:sz="0" w:space="0" w:color="auto"/>
        <w:right w:val="none" w:sz="0" w:space="0" w:color="auto"/>
      </w:divBdr>
    </w:div>
    <w:div w:id="1911770206">
      <w:bodyDiv w:val="1"/>
      <w:marLeft w:val="0"/>
      <w:marRight w:val="0"/>
      <w:marTop w:val="0"/>
      <w:marBottom w:val="0"/>
      <w:divBdr>
        <w:top w:val="none" w:sz="0" w:space="0" w:color="auto"/>
        <w:left w:val="none" w:sz="0" w:space="0" w:color="auto"/>
        <w:bottom w:val="none" w:sz="0" w:space="0" w:color="auto"/>
        <w:right w:val="none" w:sz="0" w:space="0" w:color="auto"/>
      </w:divBdr>
    </w:div>
    <w:div w:id="191307973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 w:id="1914201229">
      <w:bodyDiv w:val="1"/>
      <w:marLeft w:val="0"/>
      <w:marRight w:val="0"/>
      <w:marTop w:val="0"/>
      <w:marBottom w:val="0"/>
      <w:divBdr>
        <w:top w:val="none" w:sz="0" w:space="0" w:color="auto"/>
        <w:left w:val="none" w:sz="0" w:space="0" w:color="auto"/>
        <w:bottom w:val="none" w:sz="0" w:space="0" w:color="auto"/>
        <w:right w:val="none" w:sz="0" w:space="0" w:color="auto"/>
      </w:divBdr>
    </w:div>
    <w:div w:id="1914312128">
      <w:bodyDiv w:val="1"/>
      <w:marLeft w:val="0"/>
      <w:marRight w:val="0"/>
      <w:marTop w:val="0"/>
      <w:marBottom w:val="0"/>
      <w:divBdr>
        <w:top w:val="none" w:sz="0" w:space="0" w:color="auto"/>
        <w:left w:val="none" w:sz="0" w:space="0" w:color="auto"/>
        <w:bottom w:val="none" w:sz="0" w:space="0" w:color="auto"/>
        <w:right w:val="none" w:sz="0" w:space="0" w:color="auto"/>
      </w:divBdr>
    </w:div>
    <w:div w:id="1914974497">
      <w:bodyDiv w:val="1"/>
      <w:marLeft w:val="0"/>
      <w:marRight w:val="0"/>
      <w:marTop w:val="0"/>
      <w:marBottom w:val="0"/>
      <w:divBdr>
        <w:top w:val="none" w:sz="0" w:space="0" w:color="auto"/>
        <w:left w:val="none" w:sz="0" w:space="0" w:color="auto"/>
        <w:bottom w:val="none" w:sz="0" w:space="0" w:color="auto"/>
        <w:right w:val="none" w:sz="0" w:space="0" w:color="auto"/>
      </w:divBdr>
    </w:div>
    <w:div w:id="1915117027">
      <w:bodyDiv w:val="1"/>
      <w:marLeft w:val="0"/>
      <w:marRight w:val="0"/>
      <w:marTop w:val="0"/>
      <w:marBottom w:val="0"/>
      <w:divBdr>
        <w:top w:val="none" w:sz="0" w:space="0" w:color="auto"/>
        <w:left w:val="none" w:sz="0" w:space="0" w:color="auto"/>
        <w:bottom w:val="none" w:sz="0" w:space="0" w:color="auto"/>
        <w:right w:val="none" w:sz="0" w:space="0" w:color="auto"/>
      </w:divBdr>
    </w:div>
    <w:div w:id="1917741650">
      <w:bodyDiv w:val="1"/>
      <w:marLeft w:val="0"/>
      <w:marRight w:val="0"/>
      <w:marTop w:val="0"/>
      <w:marBottom w:val="0"/>
      <w:divBdr>
        <w:top w:val="none" w:sz="0" w:space="0" w:color="auto"/>
        <w:left w:val="none" w:sz="0" w:space="0" w:color="auto"/>
        <w:bottom w:val="none" w:sz="0" w:space="0" w:color="auto"/>
        <w:right w:val="none" w:sz="0" w:space="0" w:color="auto"/>
      </w:divBdr>
    </w:div>
    <w:div w:id="1918127098">
      <w:bodyDiv w:val="1"/>
      <w:marLeft w:val="0"/>
      <w:marRight w:val="0"/>
      <w:marTop w:val="0"/>
      <w:marBottom w:val="0"/>
      <w:divBdr>
        <w:top w:val="none" w:sz="0" w:space="0" w:color="auto"/>
        <w:left w:val="none" w:sz="0" w:space="0" w:color="auto"/>
        <w:bottom w:val="none" w:sz="0" w:space="0" w:color="auto"/>
        <w:right w:val="none" w:sz="0" w:space="0" w:color="auto"/>
      </w:divBdr>
    </w:div>
    <w:div w:id="1919053859">
      <w:bodyDiv w:val="1"/>
      <w:marLeft w:val="0"/>
      <w:marRight w:val="0"/>
      <w:marTop w:val="0"/>
      <w:marBottom w:val="0"/>
      <w:divBdr>
        <w:top w:val="none" w:sz="0" w:space="0" w:color="auto"/>
        <w:left w:val="none" w:sz="0" w:space="0" w:color="auto"/>
        <w:bottom w:val="none" w:sz="0" w:space="0" w:color="auto"/>
        <w:right w:val="none" w:sz="0" w:space="0" w:color="auto"/>
      </w:divBdr>
    </w:div>
    <w:div w:id="1919554120">
      <w:bodyDiv w:val="1"/>
      <w:marLeft w:val="0"/>
      <w:marRight w:val="0"/>
      <w:marTop w:val="0"/>
      <w:marBottom w:val="0"/>
      <w:divBdr>
        <w:top w:val="none" w:sz="0" w:space="0" w:color="auto"/>
        <w:left w:val="none" w:sz="0" w:space="0" w:color="auto"/>
        <w:bottom w:val="none" w:sz="0" w:space="0" w:color="auto"/>
        <w:right w:val="none" w:sz="0" w:space="0" w:color="auto"/>
      </w:divBdr>
    </w:div>
    <w:div w:id="1919705714">
      <w:bodyDiv w:val="1"/>
      <w:marLeft w:val="0"/>
      <w:marRight w:val="0"/>
      <w:marTop w:val="0"/>
      <w:marBottom w:val="0"/>
      <w:divBdr>
        <w:top w:val="none" w:sz="0" w:space="0" w:color="auto"/>
        <w:left w:val="none" w:sz="0" w:space="0" w:color="auto"/>
        <w:bottom w:val="none" w:sz="0" w:space="0" w:color="auto"/>
        <w:right w:val="none" w:sz="0" w:space="0" w:color="auto"/>
      </w:divBdr>
    </w:div>
    <w:div w:id="1924296260">
      <w:bodyDiv w:val="1"/>
      <w:marLeft w:val="0"/>
      <w:marRight w:val="0"/>
      <w:marTop w:val="0"/>
      <w:marBottom w:val="0"/>
      <w:divBdr>
        <w:top w:val="none" w:sz="0" w:space="0" w:color="auto"/>
        <w:left w:val="none" w:sz="0" w:space="0" w:color="auto"/>
        <w:bottom w:val="none" w:sz="0" w:space="0" w:color="auto"/>
        <w:right w:val="none" w:sz="0" w:space="0" w:color="auto"/>
      </w:divBdr>
    </w:div>
    <w:div w:id="1927953002">
      <w:bodyDiv w:val="1"/>
      <w:marLeft w:val="0"/>
      <w:marRight w:val="0"/>
      <w:marTop w:val="0"/>
      <w:marBottom w:val="0"/>
      <w:divBdr>
        <w:top w:val="none" w:sz="0" w:space="0" w:color="auto"/>
        <w:left w:val="none" w:sz="0" w:space="0" w:color="auto"/>
        <w:bottom w:val="none" w:sz="0" w:space="0" w:color="auto"/>
        <w:right w:val="none" w:sz="0" w:space="0" w:color="auto"/>
      </w:divBdr>
    </w:div>
    <w:div w:id="1934387675">
      <w:bodyDiv w:val="1"/>
      <w:marLeft w:val="0"/>
      <w:marRight w:val="0"/>
      <w:marTop w:val="0"/>
      <w:marBottom w:val="0"/>
      <w:divBdr>
        <w:top w:val="none" w:sz="0" w:space="0" w:color="auto"/>
        <w:left w:val="none" w:sz="0" w:space="0" w:color="auto"/>
        <w:bottom w:val="none" w:sz="0" w:space="0" w:color="auto"/>
        <w:right w:val="none" w:sz="0" w:space="0" w:color="auto"/>
      </w:divBdr>
    </w:div>
    <w:div w:id="1936667570">
      <w:bodyDiv w:val="1"/>
      <w:marLeft w:val="0"/>
      <w:marRight w:val="0"/>
      <w:marTop w:val="0"/>
      <w:marBottom w:val="0"/>
      <w:divBdr>
        <w:top w:val="none" w:sz="0" w:space="0" w:color="auto"/>
        <w:left w:val="none" w:sz="0" w:space="0" w:color="auto"/>
        <w:bottom w:val="none" w:sz="0" w:space="0" w:color="auto"/>
        <w:right w:val="none" w:sz="0" w:space="0" w:color="auto"/>
      </w:divBdr>
    </w:div>
    <w:div w:id="1937782867">
      <w:bodyDiv w:val="1"/>
      <w:marLeft w:val="0"/>
      <w:marRight w:val="0"/>
      <w:marTop w:val="0"/>
      <w:marBottom w:val="0"/>
      <w:divBdr>
        <w:top w:val="none" w:sz="0" w:space="0" w:color="auto"/>
        <w:left w:val="none" w:sz="0" w:space="0" w:color="auto"/>
        <w:bottom w:val="none" w:sz="0" w:space="0" w:color="auto"/>
        <w:right w:val="none" w:sz="0" w:space="0" w:color="auto"/>
      </w:divBdr>
    </w:div>
    <w:div w:id="1939408362">
      <w:bodyDiv w:val="1"/>
      <w:marLeft w:val="0"/>
      <w:marRight w:val="0"/>
      <w:marTop w:val="0"/>
      <w:marBottom w:val="0"/>
      <w:divBdr>
        <w:top w:val="none" w:sz="0" w:space="0" w:color="auto"/>
        <w:left w:val="none" w:sz="0" w:space="0" w:color="auto"/>
        <w:bottom w:val="none" w:sz="0" w:space="0" w:color="auto"/>
        <w:right w:val="none" w:sz="0" w:space="0" w:color="auto"/>
      </w:divBdr>
    </w:div>
    <w:div w:id="1941177658">
      <w:bodyDiv w:val="1"/>
      <w:marLeft w:val="0"/>
      <w:marRight w:val="0"/>
      <w:marTop w:val="0"/>
      <w:marBottom w:val="0"/>
      <w:divBdr>
        <w:top w:val="none" w:sz="0" w:space="0" w:color="auto"/>
        <w:left w:val="none" w:sz="0" w:space="0" w:color="auto"/>
        <w:bottom w:val="none" w:sz="0" w:space="0" w:color="auto"/>
        <w:right w:val="none" w:sz="0" w:space="0" w:color="auto"/>
      </w:divBdr>
    </w:div>
    <w:div w:id="1941403335">
      <w:bodyDiv w:val="1"/>
      <w:marLeft w:val="0"/>
      <w:marRight w:val="0"/>
      <w:marTop w:val="0"/>
      <w:marBottom w:val="0"/>
      <w:divBdr>
        <w:top w:val="none" w:sz="0" w:space="0" w:color="auto"/>
        <w:left w:val="none" w:sz="0" w:space="0" w:color="auto"/>
        <w:bottom w:val="none" w:sz="0" w:space="0" w:color="auto"/>
        <w:right w:val="none" w:sz="0" w:space="0" w:color="auto"/>
      </w:divBdr>
    </w:div>
    <w:div w:id="1941642987">
      <w:bodyDiv w:val="1"/>
      <w:marLeft w:val="0"/>
      <w:marRight w:val="0"/>
      <w:marTop w:val="0"/>
      <w:marBottom w:val="0"/>
      <w:divBdr>
        <w:top w:val="none" w:sz="0" w:space="0" w:color="auto"/>
        <w:left w:val="none" w:sz="0" w:space="0" w:color="auto"/>
        <w:bottom w:val="none" w:sz="0" w:space="0" w:color="auto"/>
        <w:right w:val="none" w:sz="0" w:space="0" w:color="auto"/>
      </w:divBdr>
    </w:div>
    <w:div w:id="1943604797">
      <w:bodyDiv w:val="1"/>
      <w:marLeft w:val="0"/>
      <w:marRight w:val="0"/>
      <w:marTop w:val="0"/>
      <w:marBottom w:val="0"/>
      <w:divBdr>
        <w:top w:val="none" w:sz="0" w:space="0" w:color="auto"/>
        <w:left w:val="none" w:sz="0" w:space="0" w:color="auto"/>
        <w:bottom w:val="none" w:sz="0" w:space="0" w:color="auto"/>
        <w:right w:val="none" w:sz="0" w:space="0" w:color="auto"/>
      </w:divBdr>
    </w:div>
    <w:div w:id="1943679412">
      <w:bodyDiv w:val="1"/>
      <w:marLeft w:val="0"/>
      <w:marRight w:val="0"/>
      <w:marTop w:val="0"/>
      <w:marBottom w:val="0"/>
      <w:divBdr>
        <w:top w:val="none" w:sz="0" w:space="0" w:color="auto"/>
        <w:left w:val="none" w:sz="0" w:space="0" w:color="auto"/>
        <w:bottom w:val="none" w:sz="0" w:space="0" w:color="auto"/>
        <w:right w:val="none" w:sz="0" w:space="0" w:color="auto"/>
      </w:divBdr>
    </w:div>
    <w:div w:id="1946618120">
      <w:bodyDiv w:val="1"/>
      <w:marLeft w:val="0"/>
      <w:marRight w:val="0"/>
      <w:marTop w:val="0"/>
      <w:marBottom w:val="0"/>
      <w:divBdr>
        <w:top w:val="none" w:sz="0" w:space="0" w:color="auto"/>
        <w:left w:val="none" w:sz="0" w:space="0" w:color="auto"/>
        <w:bottom w:val="none" w:sz="0" w:space="0" w:color="auto"/>
        <w:right w:val="none" w:sz="0" w:space="0" w:color="auto"/>
      </w:divBdr>
    </w:div>
    <w:div w:id="1946883285">
      <w:bodyDiv w:val="1"/>
      <w:marLeft w:val="0"/>
      <w:marRight w:val="0"/>
      <w:marTop w:val="0"/>
      <w:marBottom w:val="0"/>
      <w:divBdr>
        <w:top w:val="none" w:sz="0" w:space="0" w:color="auto"/>
        <w:left w:val="none" w:sz="0" w:space="0" w:color="auto"/>
        <w:bottom w:val="none" w:sz="0" w:space="0" w:color="auto"/>
        <w:right w:val="none" w:sz="0" w:space="0" w:color="auto"/>
      </w:divBdr>
    </w:div>
    <w:div w:id="1947492991">
      <w:bodyDiv w:val="1"/>
      <w:marLeft w:val="0"/>
      <w:marRight w:val="0"/>
      <w:marTop w:val="0"/>
      <w:marBottom w:val="0"/>
      <w:divBdr>
        <w:top w:val="none" w:sz="0" w:space="0" w:color="auto"/>
        <w:left w:val="none" w:sz="0" w:space="0" w:color="auto"/>
        <w:bottom w:val="none" w:sz="0" w:space="0" w:color="auto"/>
        <w:right w:val="none" w:sz="0" w:space="0" w:color="auto"/>
      </w:divBdr>
    </w:div>
    <w:div w:id="1947957223">
      <w:bodyDiv w:val="1"/>
      <w:marLeft w:val="0"/>
      <w:marRight w:val="0"/>
      <w:marTop w:val="0"/>
      <w:marBottom w:val="0"/>
      <w:divBdr>
        <w:top w:val="none" w:sz="0" w:space="0" w:color="auto"/>
        <w:left w:val="none" w:sz="0" w:space="0" w:color="auto"/>
        <w:bottom w:val="none" w:sz="0" w:space="0" w:color="auto"/>
        <w:right w:val="none" w:sz="0" w:space="0" w:color="auto"/>
      </w:divBdr>
    </w:div>
    <w:div w:id="1948195230">
      <w:bodyDiv w:val="1"/>
      <w:marLeft w:val="0"/>
      <w:marRight w:val="0"/>
      <w:marTop w:val="0"/>
      <w:marBottom w:val="0"/>
      <w:divBdr>
        <w:top w:val="none" w:sz="0" w:space="0" w:color="auto"/>
        <w:left w:val="none" w:sz="0" w:space="0" w:color="auto"/>
        <w:bottom w:val="none" w:sz="0" w:space="0" w:color="auto"/>
        <w:right w:val="none" w:sz="0" w:space="0" w:color="auto"/>
      </w:divBdr>
    </w:div>
    <w:div w:id="1949510672">
      <w:bodyDiv w:val="1"/>
      <w:marLeft w:val="0"/>
      <w:marRight w:val="0"/>
      <w:marTop w:val="0"/>
      <w:marBottom w:val="0"/>
      <w:divBdr>
        <w:top w:val="none" w:sz="0" w:space="0" w:color="auto"/>
        <w:left w:val="none" w:sz="0" w:space="0" w:color="auto"/>
        <w:bottom w:val="none" w:sz="0" w:space="0" w:color="auto"/>
        <w:right w:val="none" w:sz="0" w:space="0" w:color="auto"/>
      </w:divBdr>
    </w:div>
    <w:div w:id="1950551853">
      <w:bodyDiv w:val="1"/>
      <w:marLeft w:val="0"/>
      <w:marRight w:val="0"/>
      <w:marTop w:val="0"/>
      <w:marBottom w:val="0"/>
      <w:divBdr>
        <w:top w:val="none" w:sz="0" w:space="0" w:color="auto"/>
        <w:left w:val="none" w:sz="0" w:space="0" w:color="auto"/>
        <w:bottom w:val="none" w:sz="0" w:space="0" w:color="auto"/>
        <w:right w:val="none" w:sz="0" w:space="0" w:color="auto"/>
      </w:divBdr>
    </w:div>
    <w:div w:id="1952467788">
      <w:bodyDiv w:val="1"/>
      <w:marLeft w:val="0"/>
      <w:marRight w:val="0"/>
      <w:marTop w:val="0"/>
      <w:marBottom w:val="0"/>
      <w:divBdr>
        <w:top w:val="none" w:sz="0" w:space="0" w:color="auto"/>
        <w:left w:val="none" w:sz="0" w:space="0" w:color="auto"/>
        <w:bottom w:val="none" w:sz="0" w:space="0" w:color="auto"/>
        <w:right w:val="none" w:sz="0" w:space="0" w:color="auto"/>
      </w:divBdr>
    </w:div>
    <w:div w:id="1958173085">
      <w:bodyDiv w:val="1"/>
      <w:marLeft w:val="0"/>
      <w:marRight w:val="0"/>
      <w:marTop w:val="0"/>
      <w:marBottom w:val="0"/>
      <w:divBdr>
        <w:top w:val="none" w:sz="0" w:space="0" w:color="auto"/>
        <w:left w:val="none" w:sz="0" w:space="0" w:color="auto"/>
        <w:bottom w:val="none" w:sz="0" w:space="0" w:color="auto"/>
        <w:right w:val="none" w:sz="0" w:space="0" w:color="auto"/>
      </w:divBdr>
    </w:div>
    <w:div w:id="1958441655">
      <w:bodyDiv w:val="1"/>
      <w:marLeft w:val="0"/>
      <w:marRight w:val="0"/>
      <w:marTop w:val="0"/>
      <w:marBottom w:val="0"/>
      <w:divBdr>
        <w:top w:val="none" w:sz="0" w:space="0" w:color="auto"/>
        <w:left w:val="none" w:sz="0" w:space="0" w:color="auto"/>
        <w:bottom w:val="none" w:sz="0" w:space="0" w:color="auto"/>
        <w:right w:val="none" w:sz="0" w:space="0" w:color="auto"/>
      </w:divBdr>
    </w:div>
    <w:div w:id="1961379914">
      <w:bodyDiv w:val="1"/>
      <w:marLeft w:val="0"/>
      <w:marRight w:val="0"/>
      <w:marTop w:val="0"/>
      <w:marBottom w:val="0"/>
      <w:divBdr>
        <w:top w:val="none" w:sz="0" w:space="0" w:color="auto"/>
        <w:left w:val="none" w:sz="0" w:space="0" w:color="auto"/>
        <w:bottom w:val="none" w:sz="0" w:space="0" w:color="auto"/>
        <w:right w:val="none" w:sz="0" w:space="0" w:color="auto"/>
      </w:divBdr>
    </w:div>
    <w:div w:id="1966619508">
      <w:bodyDiv w:val="1"/>
      <w:marLeft w:val="0"/>
      <w:marRight w:val="0"/>
      <w:marTop w:val="0"/>
      <w:marBottom w:val="0"/>
      <w:divBdr>
        <w:top w:val="none" w:sz="0" w:space="0" w:color="auto"/>
        <w:left w:val="none" w:sz="0" w:space="0" w:color="auto"/>
        <w:bottom w:val="none" w:sz="0" w:space="0" w:color="auto"/>
        <w:right w:val="none" w:sz="0" w:space="0" w:color="auto"/>
      </w:divBdr>
    </w:div>
    <w:div w:id="1967857492">
      <w:bodyDiv w:val="1"/>
      <w:marLeft w:val="0"/>
      <w:marRight w:val="0"/>
      <w:marTop w:val="0"/>
      <w:marBottom w:val="0"/>
      <w:divBdr>
        <w:top w:val="none" w:sz="0" w:space="0" w:color="auto"/>
        <w:left w:val="none" w:sz="0" w:space="0" w:color="auto"/>
        <w:bottom w:val="none" w:sz="0" w:space="0" w:color="auto"/>
        <w:right w:val="none" w:sz="0" w:space="0" w:color="auto"/>
      </w:divBdr>
    </w:div>
    <w:div w:id="1968462045">
      <w:bodyDiv w:val="1"/>
      <w:marLeft w:val="0"/>
      <w:marRight w:val="0"/>
      <w:marTop w:val="0"/>
      <w:marBottom w:val="0"/>
      <w:divBdr>
        <w:top w:val="none" w:sz="0" w:space="0" w:color="auto"/>
        <w:left w:val="none" w:sz="0" w:space="0" w:color="auto"/>
        <w:bottom w:val="none" w:sz="0" w:space="0" w:color="auto"/>
        <w:right w:val="none" w:sz="0" w:space="0" w:color="auto"/>
      </w:divBdr>
    </w:div>
    <w:div w:id="1969043142">
      <w:bodyDiv w:val="1"/>
      <w:marLeft w:val="0"/>
      <w:marRight w:val="0"/>
      <w:marTop w:val="0"/>
      <w:marBottom w:val="0"/>
      <w:divBdr>
        <w:top w:val="none" w:sz="0" w:space="0" w:color="auto"/>
        <w:left w:val="none" w:sz="0" w:space="0" w:color="auto"/>
        <w:bottom w:val="none" w:sz="0" w:space="0" w:color="auto"/>
        <w:right w:val="none" w:sz="0" w:space="0" w:color="auto"/>
      </w:divBdr>
    </w:div>
    <w:div w:id="1969780338">
      <w:bodyDiv w:val="1"/>
      <w:marLeft w:val="0"/>
      <w:marRight w:val="0"/>
      <w:marTop w:val="0"/>
      <w:marBottom w:val="0"/>
      <w:divBdr>
        <w:top w:val="none" w:sz="0" w:space="0" w:color="auto"/>
        <w:left w:val="none" w:sz="0" w:space="0" w:color="auto"/>
        <w:bottom w:val="none" w:sz="0" w:space="0" w:color="auto"/>
        <w:right w:val="none" w:sz="0" w:space="0" w:color="auto"/>
      </w:divBdr>
    </w:div>
    <w:div w:id="1970089925">
      <w:bodyDiv w:val="1"/>
      <w:marLeft w:val="0"/>
      <w:marRight w:val="0"/>
      <w:marTop w:val="0"/>
      <w:marBottom w:val="0"/>
      <w:divBdr>
        <w:top w:val="none" w:sz="0" w:space="0" w:color="auto"/>
        <w:left w:val="none" w:sz="0" w:space="0" w:color="auto"/>
        <w:bottom w:val="none" w:sz="0" w:space="0" w:color="auto"/>
        <w:right w:val="none" w:sz="0" w:space="0" w:color="auto"/>
      </w:divBdr>
    </w:div>
    <w:div w:id="1972058269">
      <w:bodyDiv w:val="1"/>
      <w:marLeft w:val="0"/>
      <w:marRight w:val="0"/>
      <w:marTop w:val="0"/>
      <w:marBottom w:val="0"/>
      <w:divBdr>
        <w:top w:val="none" w:sz="0" w:space="0" w:color="auto"/>
        <w:left w:val="none" w:sz="0" w:space="0" w:color="auto"/>
        <w:bottom w:val="none" w:sz="0" w:space="0" w:color="auto"/>
        <w:right w:val="none" w:sz="0" w:space="0" w:color="auto"/>
      </w:divBdr>
    </w:div>
    <w:div w:id="1976447141">
      <w:bodyDiv w:val="1"/>
      <w:marLeft w:val="0"/>
      <w:marRight w:val="0"/>
      <w:marTop w:val="0"/>
      <w:marBottom w:val="0"/>
      <w:divBdr>
        <w:top w:val="none" w:sz="0" w:space="0" w:color="auto"/>
        <w:left w:val="none" w:sz="0" w:space="0" w:color="auto"/>
        <w:bottom w:val="none" w:sz="0" w:space="0" w:color="auto"/>
        <w:right w:val="none" w:sz="0" w:space="0" w:color="auto"/>
      </w:divBdr>
    </w:div>
    <w:div w:id="1979216056">
      <w:bodyDiv w:val="1"/>
      <w:marLeft w:val="0"/>
      <w:marRight w:val="0"/>
      <w:marTop w:val="0"/>
      <w:marBottom w:val="0"/>
      <w:divBdr>
        <w:top w:val="none" w:sz="0" w:space="0" w:color="auto"/>
        <w:left w:val="none" w:sz="0" w:space="0" w:color="auto"/>
        <w:bottom w:val="none" w:sz="0" w:space="0" w:color="auto"/>
        <w:right w:val="none" w:sz="0" w:space="0" w:color="auto"/>
      </w:divBdr>
    </w:div>
    <w:div w:id="1979992852">
      <w:bodyDiv w:val="1"/>
      <w:marLeft w:val="0"/>
      <w:marRight w:val="0"/>
      <w:marTop w:val="0"/>
      <w:marBottom w:val="0"/>
      <w:divBdr>
        <w:top w:val="none" w:sz="0" w:space="0" w:color="auto"/>
        <w:left w:val="none" w:sz="0" w:space="0" w:color="auto"/>
        <w:bottom w:val="none" w:sz="0" w:space="0" w:color="auto"/>
        <w:right w:val="none" w:sz="0" w:space="0" w:color="auto"/>
      </w:divBdr>
    </w:div>
    <w:div w:id="1979996798">
      <w:bodyDiv w:val="1"/>
      <w:marLeft w:val="0"/>
      <w:marRight w:val="0"/>
      <w:marTop w:val="0"/>
      <w:marBottom w:val="0"/>
      <w:divBdr>
        <w:top w:val="none" w:sz="0" w:space="0" w:color="auto"/>
        <w:left w:val="none" w:sz="0" w:space="0" w:color="auto"/>
        <w:bottom w:val="none" w:sz="0" w:space="0" w:color="auto"/>
        <w:right w:val="none" w:sz="0" w:space="0" w:color="auto"/>
      </w:divBdr>
    </w:div>
    <w:div w:id="1981035324">
      <w:bodyDiv w:val="1"/>
      <w:marLeft w:val="0"/>
      <w:marRight w:val="0"/>
      <w:marTop w:val="0"/>
      <w:marBottom w:val="0"/>
      <w:divBdr>
        <w:top w:val="none" w:sz="0" w:space="0" w:color="auto"/>
        <w:left w:val="none" w:sz="0" w:space="0" w:color="auto"/>
        <w:bottom w:val="none" w:sz="0" w:space="0" w:color="auto"/>
        <w:right w:val="none" w:sz="0" w:space="0" w:color="auto"/>
      </w:divBdr>
    </w:div>
    <w:div w:id="1985742961">
      <w:bodyDiv w:val="1"/>
      <w:marLeft w:val="0"/>
      <w:marRight w:val="0"/>
      <w:marTop w:val="0"/>
      <w:marBottom w:val="0"/>
      <w:divBdr>
        <w:top w:val="none" w:sz="0" w:space="0" w:color="auto"/>
        <w:left w:val="none" w:sz="0" w:space="0" w:color="auto"/>
        <w:bottom w:val="none" w:sz="0" w:space="0" w:color="auto"/>
        <w:right w:val="none" w:sz="0" w:space="0" w:color="auto"/>
      </w:divBdr>
    </w:div>
    <w:div w:id="1985769001">
      <w:bodyDiv w:val="1"/>
      <w:marLeft w:val="0"/>
      <w:marRight w:val="0"/>
      <w:marTop w:val="0"/>
      <w:marBottom w:val="0"/>
      <w:divBdr>
        <w:top w:val="none" w:sz="0" w:space="0" w:color="auto"/>
        <w:left w:val="none" w:sz="0" w:space="0" w:color="auto"/>
        <w:bottom w:val="none" w:sz="0" w:space="0" w:color="auto"/>
        <w:right w:val="none" w:sz="0" w:space="0" w:color="auto"/>
      </w:divBdr>
    </w:div>
    <w:div w:id="1990207416">
      <w:bodyDiv w:val="1"/>
      <w:marLeft w:val="0"/>
      <w:marRight w:val="0"/>
      <w:marTop w:val="0"/>
      <w:marBottom w:val="0"/>
      <w:divBdr>
        <w:top w:val="none" w:sz="0" w:space="0" w:color="auto"/>
        <w:left w:val="none" w:sz="0" w:space="0" w:color="auto"/>
        <w:bottom w:val="none" w:sz="0" w:space="0" w:color="auto"/>
        <w:right w:val="none" w:sz="0" w:space="0" w:color="auto"/>
      </w:divBdr>
    </w:div>
    <w:div w:id="1990472076">
      <w:bodyDiv w:val="1"/>
      <w:marLeft w:val="0"/>
      <w:marRight w:val="0"/>
      <w:marTop w:val="0"/>
      <w:marBottom w:val="0"/>
      <w:divBdr>
        <w:top w:val="none" w:sz="0" w:space="0" w:color="auto"/>
        <w:left w:val="none" w:sz="0" w:space="0" w:color="auto"/>
        <w:bottom w:val="none" w:sz="0" w:space="0" w:color="auto"/>
        <w:right w:val="none" w:sz="0" w:space="0" w:color="auto"/>
      </w:divBdr>
    </w:div>
    <w:div w:id="1994337172">
      <w:bodyDiv w:val="1"/>
      <w:marLeft w:val="0"/>
      <w:marRight w:val="0"/>
      <w:marTop w:val="0"/>
      <w:marBottom w:val="0"/>
      <w:divBdr>
        <w:top w:val="none" w:sz="0" w:space="0" w:color="auto"/>
        <w:left w:val="none" w:sz="0" w:space="0" w:color="auto"/>
        <w:bottom w:val="none" w:sz="0" w:space="0" w:color="auto"/>
        <w:right w:val="none" w:sz="0" w:space="0" w:color="auto"/>
      </w:divBdr>
    </w:div>
    <w:div w:id="1997104314">
      <w:bodyDiv w:val="1"/>
      <w:marLeft w:val="0"/>
      <w:marRight w:val="0"/>
      <w:marTop w:val="0"/>
      <w:marBottom w:val="0"/>
      <w:divBdr>
        <w:top w:val="none" w:sz="0" w:space="0" w:color="auto"/>
        <w:left w:val="none" w:sz="0" w:space="0" w:color="auto"/>
        <w:bottom w:val="none" w:sz="0" w:space="0" w:color="auto"/>
        <w:right w:val="none" w:sz="0" w:space="0" w:color="auto"/>
      </w:divBdr>
    </w:div>
    <w:div w:id="2002001188">
      <w:bodyDiv w:val="1"/>
      <w:marLeft w:val="0"/>
      <w:marRight w:val="0"/>
      <w:marTop w:val="0"/>
      <w:marBottom w:val="0"/>
      <w:divBdr>
        <w:top w:val="none" w:sz="0" w:space="0" w:color="auto"/>
        <w:left w:val="none" w:sz="0" w:space="0" w:color="auto"/>
        <w:bottom w:val="none" w:sz="0" w:space="0" w:color="auto"/>
        <w:right w:val="none" w:sz="0" w:space="0" w:color="auto"/>
      </w:divBdr>
    </w:div>
    <w:div w:id="2004316874">
      <w:bodyDiv w:val="1"/>
      <w:marLeft w:val="0"/>
      <w:marRight w:val="0"/>
      <w:marTop w:val="0"/>
      <w:marBottom w:val="0"/>
      <w:divBdr>
        <w:top w:val="none" w:sz="0" w:space="0" w:color="auto"/>
        <w:left w:val="none" w:sz="0" w:space="0" w:color="auto"/>
        <w:bottom w:val="none" w:sz="0" w:space="0" w:color="auto"/>
        <w:right w:val="none" w:sz="0" w:space="0" w:color="auto"/>
      </w:divBdr>
    </w:div>
    <w:div w:id="2004431197">
      <w:bodyDiv w:val="1"/>
      <w:marLeft w:val="0"/>
      <w:marRight w:val="0"/>
      <w:marTop w:val="0"/>
      <w:marBottom w:val="0"/>
      <w:divBdr>
        <w:top w:val="none" w:sz="0" w:space="0" w:color="auto"/>
        <w:left w:val="none" w:sz="0" w:space="0" w:color="auto"/>
        <w:bottom w:val="none" w:sz="0" w:space="0" w:color="auto"/>
        <w:right w:val="none" w:sz="0" w:space="0" w:color="auto"/>
      </w:divBdr>
    </w:div>
    <w:div w:id="2005080963">
      <w:bodyDiv w:val="1"/>
      <w:marLeft w:val="0"/>
      <w:marRight w:val="0"/>
      <w:marTop w:val="0"/>
      <w:marBottom w:val="0"/>
      <w:divBdr>
        <w:top w:val="none" w:sz="0" w:space="0" w:color="auto"/>
        <w:left w:val="none" w:sz="0" w:space="0" w:color="auto"/>
        <w:bottom w:val="none" w:sz="0" w:space="0" w:color="auto"/>
        <w:right w:val="none" w:sz="0" w:space="0" w:color="auto"/>
      </w:divBdr>
    </w:div>
    <w:div w:id="2005624927">
      <w:bodyDiv w:val="1"/>
      <w:marLeft w:val="0"/>
      <w:marRight w:val="0"/>
      <w:marTop w:val="0"/>
      <w:marBottom w:val="0"/>
      <w:divBdr>
        <w:top w:val="none" w:sz="0" w:space="0" w:color="auto"/>
        <w:left w:val="none" w:sz="0" w:space="0" w:color="auto"/>
        <w:bottom w:val="none" w:sz="0" w:space="0" w:color="auto"/>
        <w:right w:val="none" w:sz="0" w:space="0" w:color="auto"/>
      </w:divBdr>
    </w:div>
    <w:div w:id="2011521966">
      <w:bodyDiv w:val="1"/>
      <w:marLeft w:val="0"/>
      <w:marRight w:val="0"/>
      <w:marTop w:val="0"/>
      <w:marBottom w:val="0"/>
      <w:divBdr>
        <w:top w:val="none" w:sz="0" w:space="0" w:color="auto"/>
        <w:left w:val="none" w:sz="0" w:space="0" w:color="auto"/>
        <w:bottom w:val="none" w:sz="0" w:space="0" w:color="auto"/>
        <w:right w:val="none" w:sz="0" w:space="0" w:color="auto"/>
      </w:divBdr>
    </w:div>
    <w:div w:id="2014142675">
      <w:bodyDiv w:val="1"/>
      <w:marLeft w:val="0"/>
      <w:marRight w:val="0"/>
      <w:marTop w:val="0"/>
      <w:marBottom w:val="0"/>
      <w:divBdr>
        <w:top w:val="none" w:sz="0" w:space="0" w:color="auto"/>
        <w:left w:val="none" w:sz="0" w:space="0" w:color="auto"/>
        <w:bottom w:val="none" w:sz="0" w:space="0" w:color="auto"/>
        <w:right w:val="none" w:sz="0" w:space="0" w:color="auto"/>
      </w:divBdr>
    </w:div>
    <w:div w:id="2015376806">
      <w:bodyDiv w:val="1"/>
      <w:marLeft w:val="0"/>
      <w:marRight w:val="0"/>
      <w:marTop w:val="0"/>
      <w:marBottom w:val="0"/>
      <w:divBdr>
        <w:top w:val="none" w:sz="0" w:space="0" w:color="auto"/>
        <w:left w:val="none" w:sz="0" w:space="0" w:color="auto"/>
        <w:bottom w:val="none" w:sz="0" w:space="0" w:color="auto"/>
        <w:right w:val="none" w:sz="0" w:space="0" w:color="auto"/>
      </w:divBdr>
    </w:div>
    <w:div w:id="2024896756">
      <w:bodyDiv w:val="1"/>
      <w:marLeft w:val="0"/>
      <w:marRight w:val="0"/>
      <w:marTop w:val="0"/>
      <w:marBottom w:val="0"/>
      <w:divBdr>
        <w:top w:val="none" w:sz="0" w:space="0" w:color="auto"/>
        <w:left w:val="none" w:sz="0" w:space="0" w:color="auto"/>
        <w:bottom w:val="none" w:sz="0" w:space="0" w:color="auto"/>
        <w:right w:val="none" w:sz="0" w:space="0" w:color="auto"/>
      </w:divBdr>
    </w:div>
    <w:div w:id="2031760768">
      <w:bodyDiv w:val="1"/>
      <w:marLeft w:val="0"/>
      <w:marRight w:val="0"/>
      <w:marTop w:val="0"/>
      <w:marBottom w:val="0"/>
      <w:divBdr>
        <w:top w:val="none" w:sz="0" w:space="0" w:color="auto"/>
        <w:left w:val="none" w:sz="0" w:space="0" w:color="auto"/>
        <w:bottom w:val="none" w:sz="0" w:space="0" w:color="auto"/>
        <w:right w:val="none" w:sz="0" w:space="0" w:color="auto"/>
      </w:divBdr>
    </w:div>
    <w:div w:id="2032874661">
      <w:bodyDiv w:val="1"/>
      <w:marLeft w:val="0"/>
      <w:marRight w:val="0"/>
      <w:marTop w:val="0"/>
      <w:marBottom w:val="0"/>
      <w:divBdr>
        <w:top w:val="none" w:sz="0" w:space="0" w:color="auto"/>
        <w:left w:val="none" w:sz="0" w:space="0" w:color="auto"/>
        <w:bottom w:val="none" w:sz="0" w:space="0" w:color="auto"/>
        <w:right w:val="none" w:sz="0" w:space="0" w:color="auto"/>
      </w:divBdr>
    </w:div>
    <w:div w:id="2035032321">
      <w:bodyDiv w:val="1"/>
      <w:marLeft w:val="0"/>
      <w:marRight w:val="0"/>
      <w:marTop w:val="0"/>
      <w:marBottom w:val="0"/>
      <w:divBdr>
        <w:top w:val="none" w:sz="0" w:space="0" w:color="auto"/>
        <w:left w:val="none" w:sz="0" w:space="0" w:color="auto"/>
        <w:bottom w:val="none" w:sz="0" w:space="0" w:color="auto"/>
        <w:right w:val="none" w:sz="0" w:space="0" w:color="auto"/>
      </w:divBdr>
    </w:div>
    <w:div w:id="2035107521">
      <w:bodyDiv w:val="1"/>
      <w:marLeft w:val="0"/>
      <w:marRight w:val="0"/>
      <w:marTop w:val="0"/>
      <w:marBottom w:val="0"/>
      <w:divBdr>
        <w:top w:val="none" w:sz="0" w:space="0" w:color="auto"/>
        <w:left w:val="none" w:sz="0" w:space="0" w:color="auto"/>
        <w:bottom w:val="none" w:sz="0" w:space="0" w:color="auto"/>
        <w:right w:val="none" w:sz="0" w:space="0" w:color="auto"/>
      </w:divBdr>
    </w:div>
    <w:div w:id="2037460669">
      <w:bodyDiv w:val="1"/>
      <w:marLeft w:val="0"/>
      <w:marRight w:val="0"/>
      <w:marTop w:val="0"/>
      <w:marBottom w:val="0"/>
      <w:divBdr>
        <w:top w:val="none" w:sz="0" w:space="0" w:color="auto"/>
        <w:left w:val="none" w:sz="0" w:space="0" w:color="auto"/>
        <w:bottom w:val="none" w:sz="0" w:space="0" w:color="auto"/>
        <w:right w:val="none" w:sz="0" w:space="0" w:color="auto"/>
      </w:divBdr>
    </w:div>
    <w:div w:id="2038308401">
      <w:bodyDiv w:val="1"/>
      <w:marLeft w:val="0"/>
      <w:marRight w:val="0"/>
      <w:marTop w:val="0"/>
      <w:marBottom w:val="0"/>
      <w:divBdr>
        <w:top w:val="none" w:sz="0" w:space="0" w:color="auto"/>
        <w:left w:val="none" w:sz="0" w:space="0" w:color="auto"/>
        <w:bottom w:val="none" w:sz="0" w:space="0" w:color="auto"/>
        <w:right w:val="none" w:sz="0" w:space="0" w:color="auto"/>
      </w:divBdr>
    </w:div>
    <w:div w:id="2042969900">
      <w:bodyDiv w:val="1"/>
      <w:marLeft w:val="0"/>
      <w:marRight w:val="0"/>
      <w:marTop w:val="0"/>
      <w:marBottom w:val="0"/>
      <w:divBdr>
        <w:top w:val="none" w:sz="0" w:space="0" w:color="auto"/>
        <w:left w:val="none" w:sz="0" w:space="0" w:color="auto"/>
        <w:bottom w:val="none" w:sz="0" w:space="0" w:color="auto"/>
        <w:right w:val="none" w:sz="0" w:space="0" w:color="auto"/>
      </w:divBdr>
    </w:div>
    <w:div w:id="2043244051">
      <w:bodyDiv w:val="1"/>
      <w:marLeft w:val="0"/>
      <w:marRight w:val="0"/>
      <w:marTop w:val="0"/>
      <w:marBottom w:val="0"/>
      <w:divBdr>
        <w:top w:val="none" w:sz="0" w:space="0" w:color="auto"/>
        <w:left w:val="none" w:sz="0" w:space="0" w:color="auto"/>
        <w:bottom w:val="none" w:sz="0" w:space="0" w:color="auto"/>
        <w:right w:val="none" w:sz="0" w:space="0" w:color="auto"/>
      </w:divBdr>
    </w:div>
    <w:div w:id="2045324645">
      <w:bodyDiv w:val="1"/>
      <w:marLeft w:val="0"/>
      <w:marRight w:val="0"/>
      <w:marTop w:val="0"/>
      <w:marBottom w:val="0"/>
      <w:divBdr>
        <w:top w:val="none" w:sz="0" w:space="0" w:color="auto"/>
        <w:left w:val="none" w:sz="0" w:space="0" w:color="auto"/>
        <w:bottom w:val="none" w:sz="0" w:space="0" w:color="auto"/>
        <w:right w:val="none" w:sz="0" w:space="0" w:color="auto"/>
      </w:divBdr>
    </w:div>
    <w:div w:id="2045476386">
      <w:bodyDiv w:val="1"/>
      <w:marLeft w:val="0"/>
      <w:marRight w:val="0"/>
      <w:marTop w:val="0"/>
      <w:marBottom w:val="0"/>
      <w:divBdr>
        <w:top w:val="none" w:sz="0" w:space="0" w:color="auto"/>
        <w:left w:val="none" w:sz="0" w:space="0" w:color="auto"/>
        <w:bottom w:val="none" w:sz="0" w:space="0" w:color="auto"/>
        <w:right w:val="none" w:sz="0" w:space="0" w:color="auto"/>
      </w:divBdr>
    </w:div>
    <w:div w:id="2045865630">
      <w:bodyDiv w:val="1"/>
      <w:marLeft w:val="0"/>
      <w:marRight w:val="0"/>
      <w:marTop w:val="0"/>
      <w:marBottom w:val="0"/>
      <w:divBdr>
        <w:top w:val="none" w:sz="0" w:space="0" w:color="auto"/>
        <w:left w:val="none" w:sz="0" w:space="0" w:color="auto"/>
        <w:bottom w:val="none" w:sz="0" w:space="0" w:color="auto"/>
        <w:right w:val="none" w:sz="0" w:space="0" w:color="auto"/>
      </w:divBdr>
    </w:div>
    <w:div w:id="2046061114">
      <w:bodyDiv w:val="1"/>
      <w:marLeft w:val="0"/>
      <w:marRight w:val="0"/>
      <w:marTop w:val="0"/>
      <w:marBottom w:val="0"/>
      <w:divBdr>
        <w:top w:val="none" w:sz="0" w:space="0" w:color="auto"/>
        <w:left w:val="none" w:sz="0" w:space="0" w:color="auto"/>
        <w:bottom w:val="none" w:sz="0" w:space="0" w:color="auto"/>
        <w:right w:val="none" w:sz="0" w:space="0" w:color="auto"/>
      </w:divBdr>
    </w:div>
    <w:div w:id="2049261311">
      <w:bodyDiv w:val="1"/>
      <w:marLeft w:val="0"/>
      <w:marRight w:val="0"/>
      <w:marTop w:val="0"/>
      <w:marBottom w:val="0"/>
      <w:divBdr>
        <w:top w:val="none" w:sz="0" w:space="0" w:color="auto"/>
        <w:left w:val="none" w:sz="0" w:space="0" w:color="auto"/>
        <w:bottom w:val="none" w:sz="0" w:space="0" w:color="auto"/>
        <w:right w:val="none" w:sz="0" w:space="0" w:color="auto"/>
      </w:divBdr>
    </w:div>
    <w:div w:id="2050374958">
      <w:bodyDiv w:val="1"/>
      <w:marLeft w:val="0"/>
      <w:marRight w:val="0"/>
      <w:marTop w:val="0"/>
      <w:marBottom w:val="0"/>
      <w:divBdr>
        <w:top w:val="none" w:sz="0" w:space="0" w:color="auto"/>
        <w:left w:val="none" w:sz="0" w:space="0" w:color="auto"/>
        <w:bottom w:val="none" w:sz="0" w:space="0" w:color="auto"/>
        <w:right w:val="none" w:sz="0" w:space="0" w:color="auto"/>
      </w:divBdr>
    </w:div>
    <w:div w:id="2050448376">
      <w:bodyDiv w:val="1"/>
      <w:marLeft w:val="0"/>
      <w:marRight w:val="0"/>
      <w:marTop w:val="0"/>
      <w:marBottom w:val="0"/>
      <w:divBdr>
        <w:top w:val="none" w:sz="0" w:space="0" w:color="auto"/>
        <w:left w:val="none" w:sz="0" w:space="0" w:color="auto"/>
        <w:bottom w:val="none" w:sz="0" w:space="0" w:color="auto"/>
        <w:right w:val="none" w:sz="0" w:space="0" w:color="auto"/>
      </w:divBdr>
    </w:div>
    <w:div w:id="2050495819">
      <w:bodyDiv w:val="1"/>
      <w:marLeft w:val="0"/>
      <w:marRight w:val="0"/>
      <w:marTop w:val="0"/>
      <w:marBottom w:val="0"/>
      <w:divBdr>
        <w:top w:val="none" w:sz="0" w:space="0" w:color="auto"/>
        <w:left w:val="none" w:sz="0" w:space="0" w:color="auto"/>
        <w:bottom w:val="none" w:sz="0" w:space="0" w:color="auto"/>
        <w:right w:val="none" w:sz="0" w:space="0" w:color="auto"/>
      </w:divBdr>
    </w:div>
    <w:div w:id="2052142393">
      <w:bodyDiv w:val="1"/>
      <w:marLeft w:val="0"/>
      <w:marRight w:val="0"/>
      <w:marTop w:val="0"/>
      <w:marBottom w:val="0"/>
      <w:divBdr>
        <w:top w:val="none" w:sz="0" w:space="0" w:color="auto"/>
        <w:left w:val="none" w:sz="0" w:space="0" w:color="auto"/>
        <w:bottom w:val="none" w:sz="0" w:space="0" w:color="auto"/>
        <w:right w:val="none" w:sz="0" w:space="0" w:color="auto"/>
      </w:divBdr>
    </w:div>
    <w:div w:id="2052417074">
      <w:bodyDiv w:val="1"/>
      <w:marLeft w:val="0"/>
      <w:marRight w:val="0"/>
      <w:marTop w:val="0"/>
      <w:marBottom w:val="0"/>
      <w:divBdr>
        <w:top w:val="none" w:sz="0" w:space="0" w:color="auto"/>
        <w:left w:val="none" w:sz="0" w:space="0" w:color="auto"/>
        <w:bottom w:val="none" w:sz="0" w:space="0" w:color="auto"/>
        <w:right w:val="none" w:sz="0" w:space="0" w:color="auto"/>
      </w:divBdr>
    </w:div>
    <w:div w:id="2053264250">
      <w:bodyDiv w:val="1"/>
      <w:marLeft w:val="0"/>
      <w:marRight w:val="0"/>
      <w:marTop w:val="0"/>
      <w:marBottom w:val="0"/>
      <w:divBdr>
        <w:top w:val="none" w:sz="0" w:space="0" w:color="auto"/>
        <w:left w:val="none" w:sz="0" w:space="0" w:color="auto"/>
        <w:bottom w:val="none" w:sz="0" w:space="0" w:color="auto"/>
        <w:right w:val="none" w:sz="0" w:space="0" w:color="auto"/>
      </w:divBdr>
    </w:div>
    <w:div w:id="2053266496">
      <w:bodyDiv w:val="1"/>
      <w:marLeft w:val="0"/>
      <w:marRight w:val="0"/>
      <w:marTop w:val="0"/>
      <w:marBottom w:val="0"/>
      <w:divBdr>
        <w:top w:val="none" w:sz="0" w:space="0" w:color="auto"/>
        <w:left w:val="none" w:sz="0" w:space="0" w:color="auto"/>
        <w:bottom w:val="none" w:sz="0" w:space="0" w:color="auto"/>
        <w:right w:val="none" w:sz="0" w:space="0" w:color="auto"/>
      </w:divBdr>
    </w:div>
    <w:div w:id="2055037665">
      <w:bodyDiv w:val="1"/>
      <w:marLeft w:val="0"/>
      <w:marRight w:val="0"/>
      <w:marTop w:val="0"/>
      <w:marBottom w:val="0"/>
      <w:divBdr>
        <w:top w:val="none" w:sz="0" w:space="0" w:color="auto"/>
        <w:left w:val="none" w:sz="0" w:space="0" w:color="auto"/>
        <w:bottom w:val="none" w:sz="0" w:space="0" w:color="auto"/>
        <w:right w:val="none" w:sz="0" w:space="0" w:color="auto"/>
      </w:divBdr>
    </w:div>
    <w:div w:id="2056081610">
      <w:bodyDiv w:val="1"/>
      <w:marLeft w:val="0"/>
      <w:marRight w:val="0"/>
      <w:marTop w:val="0"/>
      <w:marBottom w:val="0"/>
      <w:divBdr>
        <w:top w:val="none" w:sz="0" w:space="0" w:color="auto"/>
        <w:left w:val="none" w:sz="0" w:space="0" w:color="auto"/>
        <w:bottom w:val="none" w:sz="0" w:space="0" w:color="auto"/>
        <w:right w:val="none" w:sz="0" w:space="0" w:color="auto"/>
      </w:divBdr>
    </w:div>
    <w:div w:id="2057966681">
      <w:bodyDiv w:val="1"/>
      <w:marLeft w:val="0"/>
      <w:marRight w:val="0"/>
      <w:marTop w:val="0"/>
      <w:marBottom w:val="0"/>
      <w:divBdr>
        <w:top w:val="none" w:sz="0" w:space="0" w:color="auto"/>
        <w:left w:val="none" w:sz="0" w:space="0" w:color="auto"/>
        <w:bottom w:val="none" w:sz="0" w:space="0" w:color="auto"/>
        <w:right w:val="none" w:sz="0" w:space="0" w:color="auto"/>
      </w:divBdr>
    </w:div>
    <w:div w:id="2059746727">
      <w:bodyDiv w:val="1"/>
      <w:marLeft w:val="0"/>
      <w:marRight w:val="0"/>
      <w:marTop w:val="0"/>
      <w:marBottom w:val="0"/>
      <w:divBdr>
        <w:top w:val="none" w:sz="0" w:space="0" w:color="auto"/>
        <w:left w:val="none" w:sz="0" w:space="0" w:color="auto"/>
        <w:bottom w:val="none" w:sz="0" w:space="0" w:color="auto"/>
        <w:right w:val="none" w:sz="0" w:space="0" w:color="auto"/>
      </w:divBdr>
    </w:div>
    <w:div w:id="2061631710">
      <w:bodyDiv w:val="1"/>
      <w:marLeft w:val="0"/>
      <w:marRight w:val="0"/>
      <w:marTop w:val="0"/>
      <w:marBottom w:val="0"/>
      <w:divBdr>
        <w:top w:val="none" w:sz="0" w:space="0" w:color="auto"/>
        <w:left w:val="none" w:sz="0" w:space="0" w:color="auto"/>
        <w:bottom w:val="none" w:sz="0" w:space="0" w:color="auto"/>
        <w:right w:val="none" w:sz="0" w:space="0" w:color="auto"/>
      </w:divBdr>
    </w:div>
    <w:div w:id="2063943943">
      <w:bodyDiv w:val="1"/>
      <w:marLeft w:val="0"/>
      <w:marRight w:val="0"/>
      <w:marTop w:val="0"/>
      <w:marBottom w:val="0"/>
      <w:divBdr>
        <w:top w:val="none" w:sz="0" w:space="0" w:color="auto"/>
        <w:left w:val="none" w:sz="0" w:space="0" w:color="auto"/>
        <w:bottom w:val="none" w:sz="0" w:space="0" w:color="auto"/>
        <w:right w:val="none" w:sz="0" w:space="0" w:color="auto"/>
      </w:divBdr>
    </w:div>
    <w:div w:id="2064482092">
      <w:bodyDiv w:val="1"/>
      <w:marLeft w:val="0"/>
      <w:marRight w:val="0"/>
      <w:marTop w:val="0"/>
      <w:marBottom w:val="0"/>
      <w:divBdr>
        <w:top w:val="none" w:sz="0" w:space="0" w:color="auto"/>
        <w:left w:val="none" w:sz="0" w:space="0" w:color="auto"/>
        <w:bottom w:val="none" w:sz="0" w:space="0" w:color="auto"/>
        <w:right w:val="none" w:sz="0" w:space="0" w:color="auto"/>
      </w:divBdr>
    </w:div>
    <w:div w:id="2067295434">
      <w:bodyDiv w:val="1"/>
      <w:marLeft w:val="0"/>
      <w:marRight w:val="0"/>
      <w:marTop w:val="0"/>
      <w:marBottom w:val="0"/>
      <w:divBdr>
        <w:top w:val="none" w:sz="0" w:space="0" w:color="auto"/>
        <w:left w:val="none" w:sz="0" w:space="0" w:color="auto"/>
        <w:bottom w:val="none" w:sz="0" w:space="0" w:color="auto"/>
        <w:right w:val="none" w:sz="0" w:space="0" w:color="auto"/>
      </w:divBdr>
    </w:div>
    <w:div w:id="2068798137">
      <w:bodyDiv w:val="1"/>
      <w:marLeft w:val="0"/>
      <w:marRight w:val="0"/>
      <w:marTop w:val="0"/>
      <w:marBottom w:val="0"/>
      <w:divBdr>
        <w:top w:val="none" w:sz="0" w:space="0" w:color="auto"/>
        <w:left w:val="none" w:sz="0" w:space="0" w:color="auto"/>
        <w:bottom w:val="none" w:sz="0" w:space="0" w:color="auto"/>
        <w:right w:val="none" w:sz="0" w:space="0" w:color="auto"/>
      </w:divBdr>
    </w:div>
    <w:div w:id="2073039603">
      <w:bodyDiv w:val="1"/>
      <w:marLeft w:val="0"/>
      <w:marRight w:val="0"/>
      <w:marTop w:val="0"/>
      <w:marBottom w:val="0"/>
      <w:divBdr>
        <w:top w:val="none" w:sz="0" w:space="0" w:color="auto"/>
        <w:left w:val="none" w:sz="0" w:space="0" w:color="auto"/>
        <w:bottom w:val="none" w:sz="0" w:space="0" w:color="auto"/>
        <w:right w:val="none" w:sz="0" w:space="0" w:color="auto"/>
      </w:divBdr>
    </w:div>
    <w:div w:id="2074115933">
      <w:bodyDiv w:val="1"/>
      <w:marLeft w:val="0"/>
      <w:marRight w:val="0"/>
      <w:marTop w:val="0"/>
      <w:marBottom w:val="0"/>
      <w:divBdr>
        <w:top w:val="none" w:sz="0" w:space="0" w:color="auto"/>
        <w:left w:val="none" w:sz="0" w:space="0" w:color="auto"/>
        <w:bottom w:val="none" w:sz="0" w:space="0" w:color="auto"/>
        <w:right w:val="none" w:sz="0" w:space="0" w:color="auto"/>
      </w:divBdr>
    </w:div>
    <w:div w:id="2075352733">
      <w:bodyDiv w:val="1"/>
      <w:marLeft w:val="0"/>
      <w:marRight w:val="0"/>
      <w:marTop w:val="0"/>
      <w:marBottom w:val="0"/>
      <w:divBdr>
        <w:top w:val="none" w:sz="0" w:space="0" w:color="auto"/>
        <w:left w:val="none" w:sz="0" w:space="0" w:color="auto"/>
        <w:bottom w:val="none" w:sz="0" w:space="0" w:color="auto"/>
        <w:right w:val="none" w:sz="0" w:space="0" w:color="auto"/>
      </w:divBdr>
    </w:div>
    <w:div w:id="2080057337">
      <w:bodyDiv w:val="1"/>
      <w:marLeft w:val="0"/>
      <w:marRight w:val="0"/>
      <w:marTop w:val="0"/>
      <w:marBottom w:val="0"/>
      <w:divBdr>
        <w:top w:val="none" w:sz="0" w:space="0" w:color="auto"/>
        <w:left w:val="none" w:sz="0" w:space="0" w:color="auto"/>
        <w:bottom w:val="none" w:sz="0" w:space="0" w:color="auto"/>
        <w:right w:val="none" w:sz="0" w:space="0" w:color="auto"/>
      </w:divBdr>
    </w:div>
    <w:div w:id="2080595604">
      <w:bodyDiv w:val="1"/>
      <w:marLeft w:val="0"/>
      <w:marRight w:val="0"/>
      <w:marTop w:val="0"/>
      <w:marBottom w:val="0"/>
      <w:divBdr>
        <w:top w:val="none" w:sz="0" w:space="0" w:color="auto"/>
        <w:left w:val="none" w:sz="0" w:space="0" w:color="auto"/>
        <w:bottom w:val="none" w:sz="0" w:space="0" w:color="auto"/>
        <w:right w:val="none" w:sz="0" w:space="0" w:color="auto"/>
      </w:divBdr>
    </w:div>
    <w:div w:id="2082367063">
      <w:bodyDiv w:val="1"/>
      <w:marLeft w:val="0"/>
      <w:marRight w:val="0"/>
      <w:marTop w:val="0"/>
      <w:marBottom w:val="0"/>
      <w:divBdr>
        <w:top w:val="none" w:sz="0" w:space="0" w:color="auto"/>
        <w:left w:val="none" w:sz="0" w:space="0" w:color="auto"/>
        <w:bottom w:val="none" w:sz="0" w:space="0" w:color="auto"/>
        <w:right w:val="none" w:sz="0" w:space="0" w:color="auto"/>
      </w:divBdr>
    </w:div>
    <w:div w:id="2083290457">
      <w:bodyDiv w:val="1"/>
      <w:marLeft w:val="0"/>
      <w:marRight w:val="0"/>
      <w:marTop w:val="0"/>
      <w:marBottom w:val="0"/>
      <w:divBdr>
        <w:top w:val="none" w:sz="0" w:space="0" w:color="auto"/>
        <w:left w:val="none" w:sz="0" w:space="0" w:color="auto"/>
        <w:bottom w:val="none" w:sz="0" w:space="0" w:color="auto"/>
        <w:right w:val="none" w:sz="0" w:space="0" w:color="auto"/>
      </w:divBdr>
    </w:div>
    <w:div w:id="2085255692">
      <w:bodyDiv w:val="1"/>
      <w:marLeft w:val="0"/>
      <w:marRight w:val="0"/>
      <w:marTop w:val="0"/>
      <w:marBottom w:val="0"/>
      <w:divBdr>
        <w:top w:val="none" w:sz="0" w:space="0" w:color="auto"/>
        <w:left w:val="none" w:sz="0" w:space="0" w:color="auto"/>
        <w:bottom w:val="none" w:sz="0" w:space="0" w:color="auto"/>
        <w:right w:val="none" w:sz="0" w:space="0" w:color="auto"/>
      </w:divBdr>
    </w:div>
    <w:div w:id="2085292881">
      <w:bodyDiv w:val="1"/>
      <w:marLeft w:val="0"/>
      <w:marRight w:val="0"/>
      <w:marTop w:val="0"/>
      <w:marBottom w:val="0"/>
      <w:divBdr>
        <w:top w:val="none" w:sz="0" w:space="0" w:color="auto"/>
        <w:left w:val="none" w:sz="0" w:space="0" w:color="auto"/>
        <w:bottom w:val="none" w:sz="0" w:space="0" w:color="auto"/>
        <w:right w:val="none" w:sz="0" w:space="0" w:color="auto"/>
      </w:divBdr>
    </w:div>
    <w:div w:id="2085444172">
      <w:bodyDiv w:val="1"/>
      <w:marLeft w:val="0"/>
      <w:marRight w:val="0"/>
      <w:marTop w:val="0"/>
      <w:marBottom w:val="0"/>
      <w:divBdr>
        <w:top w:val="none" w:sz="0" w:space="0" w:color="auto"/>
        <w:left w:val="none" w:sz="0" w:space="0" w:color="auto"/>
        <w:bottom w:val="none" w:sz="0" w:space="0" w:color="auto"/>
        <w:right w:val="none" w:sz="0" w:space="0" w:color="auto"/>
      </w:divBdr>
    </w:div>
    <w:div w:id="2085955965">
      <w:bodyDiv w:val="1"/>
      <w:marLeft w:val="0"/>
      <w:marRight w:val="0"/>
      <w:marTop w:val="0"/>
      <w:marBottom w:val="0"/>
      <w:divBdr>
        <w:top w:val="none" w:sz="0" w:space="0" w:color="auto"/>
        <w:left w:val="none" w:sz="0" w:space="0" w:color="auto"/>
        <w:bottom w:val="none" w:sz="0" w:space="0" w:color="auto"/>
        <w:right w:val="none" w:sz="0" w:space="0" w:color="auto"/>
      </w:divBdr>
    </w:div>
    <w:div w:id="2088845267">
      <w:bodyDiv w:val="1"/>
      <w:marLeft w:val="0"/>
      <w:marRight w:val="0"/>
      <w:marTop w:val="0"/>
      <w:marBottom w:val="0"/>
      <w:divBdr>
        <w:top w:val="none" w:sz="0" w:space="0" w:color="auto"/>
        <w:left w:val="none" w:sz="0" w:space="0" w:color="auto"/>
        <w:bottom w:val="none" w:sz="0" w:space="0" w:color="auto"/>
        <w:right w:val="none" w:sz="0" w:space="0" w:color="auto"/>
      </w:divBdr>
    </w:div>
    <w:div w:id="2089768447">
      <w:bodyDiv w:val="1"/>
      <w:marLeft w:val="0"/>
      <w:marRight w:val="0"/>
      <w:marTop w:val="0"/>
      <w:marBottom w:val="0"/>
      <w:divBdr>
        <w:top w:val="none" w:sz="0" w:space="0" w:color="auto"/>
        <w:left w:val="none" w:sz="0" w:space="0" w:color="auto"/>
        <w:bottom w:val="none" w:sz="0" w:space="0" w:color="auto"/>
        <w:right w:val="none" w:sz="0" w:space="0" w:color="auto"/>
      </w:divBdr>
    </w:div>
    <w:div w:id="2091075871">
      <w:bodyDiv w:val="1"/>
      <w:marLeft w:val="0"/>
      <w:marRight w:val="0"/>
      <w:marTop w:val="0"/>
      <w:marBottom w:val="0"/>
      <w:divBdr>
        <w:top w:val="none" w:sz="0" w:space="0" w:color="auto"/>
        <w:left w:val="none" w:sz="0" w:space="0" w:color="auto"/>
        <w:bottom w:val="none" w:sz="0" w:space="0" w:color="auto"/>
        <w:right w:val="none" w:sz="0" w:space="0" w:color="auto"/>
      </w:divBdr>
    </w:div>
    <w:div w:id="2093504409">
      <w:bodyDiv w:val="1"/>
      <w:marLeft w:val="0"/>
      <w:marRight w:val="0"/>
      <w:marTop w:val="0"/>
      <w:marBottom w:val="0"/>
      <w:divBdr>
        <w:top w:val="none" w:sz="0" w:space="0" w:color="auto"/>
        <w:left w:val="none" w:sz="0" w:space="0" w:color="auto"/>
        <w:bottom w:val="none" w:sz="0" w:space="0" w:color="auto"/>
        <w:right w:val="none" w:sz="0" w:space="0" w:color="auto"/>
      </w:divBdr>
    </w:div>
    <w:div w:id="2093775736">
      <w:bodyDiv w:val="1"/>
      <w:marLeft w:val="0"/>
      <w:marRight w:val="0"/>
      <w:marTop w:val="0"/>
      <w:marBottom w:val="0"/>
      <w:divBdr>
        <w:top w:val="none" w:sz="0" w:space="0" w:color="auto"/>
        <w:left w:val="none" w:sz="0" w:space="0" w:color="auto"/>
        <w:bottom w:val="none" w:sz="0" w:space="0" w:color="auto"/>
        <w:right w:val="none" w:sz="0" w:space="0" w:color="auto"/>
      </w:divBdr>
    </w:div>
    <w:div w:id="2100786236">
      <w:bodyDiv w:val="1"/>
      <w:marLeft w:val="0"/>
      <w:marRight w:val="0"/>
      <w:marTop w:val="0"/>
      <w:marBottom w:val="0"/>
      <w:divBdr>
        <w:top w:val="none" w:sz="0" w:space="0" w:color="auto"/>
        <w:left w:val="none" w:sz="0" w:space="0" w:color="auto"/>
        <w:bottom w:val="none" w:sz="0" w:space="0" w:color="auto"/>
        <w:right w:val="none" w:sz="0" w:space="0" w:color="auto"/>
      </w:divBdr>
    </w:div>
    <w:div w:id="2101099568">
      <w:bodyDiv w:val="1"/>
      <w:marLeft w:val="0"/>
      <w:marRight w:val="0"/>
      <w:marTop w:val="0"/>
      <w:marBottom w:val="0"/>
      <w:divBdr>
        <w:top w:val="none" w:sz="0" w:space="0" w:color="auto"/>
        <w:left w:val="none" w:sz="0" w:space="0" w:color="auto"/>
        <w:bottom w:val="none" w:sz="0" w:space="0" w:color="auto"/>
        <w:right w:val="none" w:sz="0" w:space="0" w:color="auto"/>
      </w:divBdr>
    </w:div>
    <w:div w:id="2105569517">
      <w:bodyDiv w:val="1"/>
      <w:marLeft w:val="0"/>
      <w:marRight w:val="0"/>
      <w:marTop w:val="0"/>
      <w:marBottom w:val="0"/>
      <w:divBdr>
        <w:top w:val="none" w:sz="0" w:space="0" w:color="auto"/>
        <w:left w:val="none" w:sz="0" w:space="0" w:color="auto"/>
        <w:bottom w:val="none" w:sz="0" w:space="0" w:color="auto"/>
        <w:right w:val="none" w:sz="0" w:space="0" w:color="auto"/>
      </w:divBdr>
    </w:div>
    <w:div w:id="2106000065">
      <w:bodyDiv w:val="1"/>
      <w:marLeft w:val="0"/>
      <w:marRight w:val="0"/>
      <w:marTop w:val="0"/>
      <w:marBottom w:val="0"/>
      <w:divBdr>
        <w:top w:val="none" w:sz="0" w:space="0" w:color="auto"/>
        <w:left w:val="none" w:sz="0" w:space="0" w:color="auto"/>
        <w:bottom w:val="none" w:sz="0" w:space="0" w:color="auto"/>
        <w:right w:val="none" w:sz="0" w:space="0" w:color="auto"/>
      </w:divBdr>
    </w:div>
    <w:div w:id="2106026637">
      <w:bodyDiv w:val="1"/>
      <w:marLeft w:val="0"/>
      <w:marRight w:val="0"/>
      <w:marTop w:val="0"/>
      <w:marBottom w:val="0"/>
      <w:divBdr>
        <w:top w:val="none" w:sz="0" w:space="0" w:color="auto"/>
        <w:left w:val="none" w:sz="0" w:space="0" w:color="auto"/>
        <w:bottom w:val="none" w:sz="0" w:space="0" w:color="auto"/>
        <w:right w:val="none" w:sz="0" w:space="0" w:color="auto"/>
      </w:divBdr>
    </w:div>
    <w:div w:id="2109815676">
      <w:bodyDiv w:val="1"/>
      <w:marLeft w:val="0"/>
      <w:marRight w:val="0"/>
      <w:marTop w:val="0"/>
      <w:marBottom w:val="0"/>
      <w:divBdr>
        <w:top w:val="none" w:sz="0" w:space="0" w:color="auto"/>
        <w:left w:val="none" w:sz="0" w:space="0" w:color="auto"/>
        <w:bottom w:val="none" w:sz="0" w:space="0" w:color="auto"/>
        <w:right w:val="none" w:sz="0" w:space="0" w:color="auto"/>
      </w:divBdr>
    </w:div>
    <w:div w:id="2111003751">
      <w:bodyDiv w:val="1"/>
      <w:marLeft w:val="0"/>
      <w:marRight w:val="0"/>
      <w:marTop w:val="0"/>
      <w:marBottom w:val="0"/>
      <w:divBdr>
        <w:top w:val="none" w:sz="0" w:space="0" w:color="auto"/>
        <w:left w:val="none" w:sz="0" w:space="0" w:color="auto"/>
        <w:bottom w:val="none" w:sz="0" w:space="0" w:color="auto"/>
        <w:right w:val="none" w:sz="0" w:space="0" w:color="auto"/>
      </w:divBdr>
    </w:div>
    <w:div w:id="2111656653">
      <w:bodyDiv w:val="1"/>
      <w:marLeft w:val="0"/>
      <w:marRight w:val="0"/>
      <w:marTop w:val="0"/>
      <w:marBottom w:val="0"/>
      <w:divBdr>
        <w:top w:val="none" w:sz="0" w:space="0" w:color="auto"/>
        <w:left w:val="none" w:sz="0" w:space="0" w:color="auto"/>
        <w:bottom w:val="none" w:sz="0" w:space="0" w:color="auto"/>
        <w:right w:val="none" w:sz="0" w:space="0" w:color="auto"/>
      </w:divBdr>
    </w:div>
    <w:div w:id="2112510625">
      <w:bodyDiv w:val="1"/>
      <w:marLeft w:val="0"/>
      <w:marRight w:val="0"/>
      <w:marTop w:val="0"/>
      <w:marBottom w:val="0"/>
      <w:divBdr>
        <w:top w:val="none" w:sz="0" w:space="0" w:color="auto"/>
        <w:left w:val="none" w:sz="0" w:space="0" w:color="auto"/>
        <w:bottom w:val="none" w:sz="0" w:space="0" w:color="auto"/>
        <w:right w:val="none" w:sz="0" w:space="0" w:color="auto"/>
      </w:divBdr>
    </w:div>
    <w:div w:id="2115467625">
      <w:bodyDiv w:val="1"/>
      <w:marLeft w:val="0"/>
      <w:marRight w:val="0"/>
      <w:marTop w:val="0"/>
      <w:marBottom w:val="0"/>
      <w:divBdr>
        <w:top w:val="none" w:sz="0" w:space="0" w:color="auto"/>
        <w:left w:val="none" w:sz="0" w:space="0" w:color="auto"/>
        <w:bottom w:val="none" w:sz="0" w:space="0" w:color="auto"/>
        <w:right w:val="none" w:sz="0" w:space="0" w:color="auto"/>
      </w:divBdr>
    </w:div>
    <w:div w:id="2116747966">
      <w:bodyDiv w:val="1"/>
      <w:marLeft w:val="0"/>
      <w:marRight w:val="0"/>
      <w:marTop w:val="0"/>
      <w:marBottom w:val="0"/>
      <w:divBdr>
        <w:top w:val="none" w:sz="0" w:space="0" w:color="auto"/>
        <w:left w:val="none" w:sz="0" w:space="0" w:color="auto"/>
        <w:bottom w:val="none" w:sz="0" w:space="0" w:color="auto"/>
        <w:right w:val="none" w:sz="0" w:space="0" w:color="auto"/>
      </w:divBdr>
    </w:div>
    <w:div w:id="2120223674">
      <w:bodyDiv w:val="1"/>
      <w:marLeft w:val="0"/>
      <w:marRight w:val="0"/>
      <w:marTop w:val="0"/>
      <w:marBottom w:val="0"/>
      <w:divBdr>
        <w:top w:val="none" w:sz="0" w:space="0" w:color="auto"/>
        <w:left w:val="none" w:sz="0" w:space="0" w:color="auto"/>
        <w:bottom w:val="none" w:sz="0" w:space="0" w:color="auto"/>
        <w:right w:val="none" w:sz="0" w:space="0" w:color="auto"/>
      </w:divBdr>
    </w:div>
    <w:div w:id="2130276758">
      <w:bodyDiv w:val="1"/>
      <w:marLeft w:val="0"/>
      <w:marRight w:val="0"/>
      <w:marTop w:val="0"/>
      <w:marBottom w:val="0"/>
      <w:divBdr>
        <w:top w:val="none" w:sz="0" w:space="0" w:color="auto"/>
        <w:left w:val="none" w:sz="0" w:space="0" w:color="auto"/>
        <w:bottom w:val="none" w:sz="0" w:space="0" w:color="auto"/>
        <w:right w:val="none" w:sz="0" w:space="0" w:color="auto"/>
      </w:divBdr>
    </w:div>
    <w:div w:id="2132824532">
      <w:bodyDiv w:val="1"/>
      <w:marLeft w:val="0"/>
      <w:marRight w:val="0"/>
      <w:marTop w:val="0"/>
      <w:marBottom w:val="0"/>
      <w:divBdr>
        <w:top w:val="none" w:sz="0" w:space="0" w:color="auto"/>
        <w:left w:val="none" w:sz="0" w:space="0" w:color="auto"/>
        <w:bottom w:val="none" w:sz="0" w:space="0" w:color="auto"/>
        <w:right w:val="none" w:sz="0" w:space="0" w:color="auto"/>
      </w:divBdr>
    </w:div>
    <w:div w:id="2133011894">
      <w:bodyDiv w:val="1"/>
      <w:marLeft w:val="0"/>
      <w:marRight w:val="0"/>
      <w:marTop w:val="0"/>
      <w:marBottom w:val="0"/>
      <w:divBdr>
        <w:top w:val="none" w:sz="0" w:space="0" w:color="auto"/>
        <w:left w:val="none" w:sz="0" w:space="0" w:color="auto"/>
        <w:bottom w:val="none" w:sz="0" w:space="0" w:color="auto"/>
        <w:right w:val="none" w:sz="0" w:space="0" w:color="auto"/>
      </w:divBdr>
    </w:div>
    <w:div w:id="2136672483">
      <w:bodyDiv w:val="1"/>
      <w:marLeft w:val="0"/>
      <w:marRight w:val="0"/>
      <w:marTop w:val="0"/>
      <w:marBottom w:val="0"/>
      <w:divBdr>
        <w:top w:val="none" w:sz="0" w:space="0" w:color="auto"/>
        <w:left w:val="none" w:sz="0" w:space="0" w:color="auto"/>
        <w:bottom w:val="none" w:sz="0" w:space="0" w:color="auto"/>
        <w:right w:val="none" w:sz="0" w:space="0" w:color="auto"/>
      </w:divBdr>
    </w:div>
    <w:div w:id="2139376515">
      <w:bodyDiv w:val="1"/>
      <w:marLeft w:val="0"/>
      <w:marRight w:val="0"/>
      <w:marTop w:val="0"/>
      <w:marBottom w:val="0"/>
      <w:divBdr>
        <w:top w:val="none" w:sz="0" w:space="0" w:color="auto"/>
        <w:left w:val="none" w:sz="0" w:space="0" w:color="auto"/>
        <w:bottom w:val="none" w:sz="0" w:space="0" w:color="auto"/>
        <w:right w:val="none" w:sz="0" w:space="0" w:color="auto"/>
      </w:divBdr>
    </w:div>
    <w:div w:id="2140369283">
      <w:bodyDiv w:val="1"/>
      <w:marLeft w:val="0"/>
      <w:marRight w:val="0"/>
      <w:marTop w:val="0"/>
      <w:marBottom w:val="0"/>
      <w:divBdr>
        <w:top w:val="none" w:sz="0" w:space="0" w:color="auto"/>
        <w:left w:val="none" w:sz="0" w:space="0" w:color="auto"/>
        <w:bottom w:val="none" w:sz="0" w:space="0" w:color="auto"/>
        <w:right w:val="none" w:sz="0" w:space="0" w:color="auto"/>
      </w:divBdr>
    </w:div>
    <w:div w:id="2141848632">
      <w:bodyDiv w:val="1"/>
      <w:marLeft w:val="0"/>
      <w:marRight w:val="0"/>
      <w:marTop w:val="0"/>
      <w:marBottom w:val="0"/>
      <w:divBdr>
        <w:top w:val="none" w:sz="0" w:space="0" w:color="auto"/>
        <w:left w:val="none" w:sz="0" w:space="0" w:color="auto"/>
        <w:bottom w:val="none" w:sz="0" w:space="0" w:color="auto"/>
        <w:right w:val="none" w:sz="0" w:space="0" w:color="auto"/>
      </w:divBdr>
    </w:div>
    <w:div w:id="2142846639">
      <w:bodyDiv w:val="1"/>
      <w:marLeft w:val="0"/>
      <w:marRight w:val="0"/>
      <w:marTop w:val="0"/>
      <w:marBottom w:val="0"/>
      <w:divBdr>
        <w:top w:val="none" w:sz="0" w:space="0" w:color="auto"/>
        <w:left w:val="none" w:sz="0" w:space="0" w:color="auto"/>
        <w:bottom w:val="none" w:sz="0" w:space="0" w:color="auto"/>
        <w:right w:val="none" w:sz="0" w:space="0" w:color="auto"/>
      </w:divBdr>
    </w:div>
    <w:div w:id="214731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docs.live.net/c8eb3a4d3d4d2af2/Escritorio/Borrador%20Tesis%20-%20nuevo%20full.docx" TargetMode="Externa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nia.mop.gob.cl/sad/REH5796v1.pdf" TargetMode="External"/><Relationship Id="rId7" Type="http://schemas.openxmlformats.org/officeDocument/2006/relationships/endnotes" Target="endnotes.xml"/><Relationship Id="rId12" Type="http://schemas.openxmlformats.org/officeDocument/2006/relationships/hyperlink" Target="https://d.docs.live.net/c8eb3a4d3d4d2af2/Escritorio/Borrador%20Tesis%20-%20nuevo%20full.docx" TargetMode="External"/><Relationship Id="rId17" Type="http://schemas.openxmlformats.org/officeDocument/2006/relationships/image" Target="media/image2.png"/><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iagua.es/respuestas/que-es-agu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c8eb3a4d3d4d2af2/Escritorio/Borrador%20Tesis%20-%20nuevo%20full.docx"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1.xml"/><Relationship Id="rId28" Type="http://schemas.openxmlformats.org/officeDocument/2006/relationships/footer" Target="footer4.xml"/><Relationship Id="rId10" Type="http://schemas.openxmlformats.org/officeDocument/2006/relationships/hyperlink" Target="https://d.docs.live.net/c8eb3a4d3d4d2af2/Escritorio/Borrador%20Tesis%20-%20nuevo%20ful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docs.live.net/c8eb3a4d3d4d2af2/Escritorio/Borrador%20Tesis%20-%20nuevo%20full.docx" TargetMode="Externa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8eb3a4d3d4d2af2/Escritorio/Datos%20Tesis/parte%20finales%20tesi/tablas%20descriptiv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Caudales vs Precio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1"/>
          <c:tx>
            <c:strRef>
              <c:f>'https://d.docs.live.net/c8eb3a4d3d4d2af2/Escritorio/Data tesis/BBDD/[Datos_análisis (1).xlsx]Hoja2'!$D$22</c:f>
              <c:strCache>
                <c:ptCount val="1"/>
                <c:pt idx="0">
                  <c:v>Precio</c:v>
                </c:pt>
              </c:strCache>
            </c:strRef>
          </c:tx>
          <c:spPr>
            <a:ln w="28575" cap="rnd">
              <a:solidFill>
                <a:schemeClr val="dk1">
                  <a:tint val="55000"/>
                </a:schemeClr>
              </a:solidFill>
              <a:round/>
            </a:ln>
            <a:effectLst/>
          </c:spPr>
          <c:marker>
            <c:symbol val="none"/>
          </c:marker>
          <c:cat>
            <c:strRef>
              <c:f>'https://d.docs.live.net/c8eb3a4d3d4d2af2/Escritorio/Data tesis/BBDD/[Datos_análisis (1).xlsx]Hoja2'!$B$23:$B$61</c:f>
              <c:strCach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strCache>
            </c:strRef>
          </c:cat>
          <c:val>
            <c:numRef>
              <c:f>'https://d.docs.live.net/c8eb3a4d3d4d2af2/Escritorio/Data tesis/BBDD/[Datos_análisis (1).xlsx]Hoja2'!$D$23:$D$61</c:f>
              <c:numCache>
                <c:formatCode>General</c:formatCode>
                <c:ptCount val="39"/>
                <c:pt idx="0">
                  <c:v>39573.110301602326</c:v>
                </c:pt>
                <c:pt idx="1">
                  <c:v>44030.318065631152</c:v>
                </c:pt>
                <c:pt idx="2">
                  <c:v>41603.5920425195</c:v>
                </c:pt>
                <c:pt idx="3">
                  <c:v>40092.735983742808</c:v>
                </c:pt>
                <c:pt idx="4">
                  <c:v>25291.926448120535</c:v>
                </c:pt>
                <c:pt idx="5">
                  <c:v>6063.9911605844036</c:v>
                </c:pt>
                <c:pt idx="6">
                  <c:v>5954.5665398141182</c:v>
                </c:pt>
                <c:pt idx="7">
                  <c:v>6354.1339776775321</c:v>
                </c:pt>
                <c:pt idx="8">
                  <c:v>18904.513319352794</c:v>
                </c:pt>
                <c:pt idx="9">
                  <c:v>16950.912391265781</c:v>
                </c:pt>
                <c:pt idx="10">
                  <c:v>8980.6538413903272</c:v>
                </c:pt>
                <c:pt idx="11">
                  <c:v>6687.6701047129472</c:v>
                </c:pt>
                <c:pt idx="12">
                  <c:v>56864.787505153392</c:v>
                </c:pt>
                <c:pt idx="13">
                  <c:v>41160.255821605504</c:v>
                </c:pt>
                <c:pt idx="14">
                  <c:v>19216.655014769698</c:v>
                </c:pt>
                <c:pt idx="15">
                  <c:v>20095.763480712514</c:v>
                </c:pt>
                <c:pt idx="16">
                  <c:v>15884.953298432367</c:v>
                </c:pt>
                <c:pt idx="17">
                  <c:v>19694.260015316453</c:v>
                </c:pt>
                <c:pt idx="18">
                  <c:v>27015.464579562355</c:v>
                </c:pt>
                <c:pt idx="19">
                  <c:v>18565.782209562843</c:v>
                </c:pt>
                <c:pt idx="20">
                  <c:v>14633.219352717855</c:v>
                </c:pt>
                <c:pt idx="21">
                  <c:v>23925.420780258653</c:v>
                </c:pt>
                <c:pt idx="22">
                  <c:v>6525.5253799736147</c:v>
                </c:pt>
                <c:pt idx="23">
                  <c:v>27580.400945357193</c:v>
                </c:pt>
                <c:pt idx="24">
                  <c:v>9122.8189522477114</c:v>
                </c:pt>
                <c:pt idx="25">
                  <c:v>5556.0215937957801</c:v>
                </c:pt>
                <c:pt idx="26">
                  <c:v>2725.9379713868575</c:v>
                </c:pt>
                <c:pt idx="27">
                  <c:v>1036.3057314386504</c:v>
                </c:pt>
                <c:pt idx="28">
                  <c:v>1480.2376934512681</c:v>
                </c:pt>
                <c:pt idx="29">
                  <c:v>1077.1523908435759</c:v>
                </c:pt>
                <c:pt idx="30">
                  <c:v>759.53467718121067</c:v>
                </c:pt>
                <c:pt idx="31">
                  <c:v>1312.2589284850444</c:v>
                </c:pt>
                <c:pt idx="32">
                  <c:v>722.89452880114482</c:v>
                </c:pt>
                <c:pt idx="33">
                  <c:v>645.35575874709741</c:v>
                </c:pt>
                <c:pt idx="34">
                  <c:v>1184.5866167622166</c:v>
                </c:pt>
                <c:pt idx="35">
                  <c:v>826.13081881215885</c:v>
                </c:pt>
                <c:pt idx="36">
                  <c:v>1941.5301066381014</c:v>
                </c:pt>
                <c:pt idx="37">
                  <c:v>1159.0861999812919</c:v>
                </c:pt>
                <c:pt idx="38">
                  <c:v>1421.827421915551</c:v>
                </c:pt>
              </c:numCache>
            </c:numRef>
          </c:val>
          <c:smooth val="1"/>
          <c:extLst>
            <c:ext xmlns:c16="http://schemas.microsoft.com/office/drawing/2014/chart" uri="{C3380CC4-5D6E-409C-BE32-E72D297353CC}">
              <c16:uniqueId val="{00000000-F469-45EE-8B43-B499BB28F759}"/>
            </c:ext>
          </c:extLst>
        </c:ser>
        <c:dLbls>
          <c:showLegendKey val="0"/>
          <c:showVal val="0"/>
          <c:showCatName val="0"/>
          <c:showSerName val="0"/>
          <c:showPercent val="0"/>
          <c:showBubbleSize val="0"/>
        </c:dLbls>
        <c:marker val="1"/>
        <c:smooth val="0"/>
        <c:axId val="619644400"/>
        <c:axId val="619642432"/>
      </c:lineChart>
      <c:lineChart>
        <c:grouping val="standard"/>
        <c:varyColors val="0"/>
        <c:ser>
          <c:idx val="0"/>
          <c:order val="0"/>
          <c:tx>
            <c:strRef>
              <c:f>'https://d.docs.live.net/c8eb3a4d3d4d2af2/Escritorio/Data tesis/BBDD/[Datos_análisis (1).xlsx]Hoja2'!$C$22</c:f>
              <c:strCache>
                <c:ptCount val="1"/>
                <c:pt idx="0">
                  <c:v>Caudal</c:v>
                </c:pt>
              </c:strCache>
            </c:strRef>
          </c:tx>
          <c:spPr>
            <a:ln w="28575" cap="rnd">
              <a:solidFill>
                <a:schemeClr val="dk1">
                  <a:tint val="88500"/>
                </a:schemeClr>
              </a:solidFill>
              <a:round/>
            </a:ln>
            <a:effectLst/>
          </c:spPr>
          <c:marker>
            <c:symbol val="none"/>
          </c:marker>
          <c:cat>
            <c:strRef>
              <c:f>'https://d.docs.live.net/c8eb3a4d3d4d2af2/Escritorio/Data tesis/BBDD/[Datos_análisis (1).xlsx]Hoja2'!$B$23:$B$61</c:f>
              <c:strCach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strCache>
            </c:strRef>
          </c:cat>
          <c:val>
            <c:numRef>
              <c:f>'https://d.docs.live.net/c8eb3a4d3d4d2af2/Escritorio/Data tesis/BBDD/[Datos_análisis (1).xlsx]Hoja2'!$C$23:$C$61</c:f>
              <c:numCache>
                <c:formatCode>General</c:formatCode>
                <c:ptCount val="39"/>
                <c:pt idx="0">
                  <c:v>96.51164722442627</c:v>
                </c:pt>
                <c:pt idx="1">
                  <c:v>74.044814543290585</c:v>
                </c:pt>
                <c:pt idx="2">
                  <c:v>84.777591878717601</c:v>
                </c:pt>
                <c:pt idx="3">
                  <c:v>129.95238252119586</c:v>
                </c:pt>
                <c:pt idx="4">
                  <c:v>68.946663423018038</c:v>
                </c:pt>
                <c:pt idx="5">
                  <c:v>71.517000371759593</c:v>
                </c:pt>
                <c:pt idx="6">
                  <c:v>68.443385442097977</c:v>
                </c:pt>
                <c:pt idx="7">
                  <c:v>112.63727188110352</c:v>
                </c:pt>
                <c:pt idx="8">
                  <c:v>64.648842970530197</c:v>
                </c:pt>
                <c:pt idx="9">
                  <c:v>64.954556147257492</c:v>
                </c:pt>
                <c:pt idx="10">
                  <c:v>38.013770739237465</c:v>
                </c:pt>
                <c:pt idx="11">
                  <c:v>63.569986845317636</c:v>
                </c:pt>
                <c:pt idx="12">
                  <c:v>72.705473950034687</c:v>
                </c:pt>
                <c:pt idx="13">
                  <c:v>122.9556946489546</c:v>
                </c:pt>
                <c:pt idx="14">
                  <c:v>88.542111529244323</c:v>
                </c:pt>
                <c:pt idx="15">
                  <c:v>74.328988128238251</c:v>
                </c:pt>
                <c:pt idx="16">
                  <c:v>42.49150617993795</c:v>
                </c:pt>
                <c:pt idx="17">
                  <c:v>68.212448537349701</c:v>
                </c:pt>
                <c:pt idx="18">
                  <c:v>59.797915811124057</c:v>
                </c:pt>
                <c:pt idx="19">
                  <c:v>33.306312739849091</c:v>
                </c:pt>
                <c:pt idx="20">
                  <c:v>79.232612878084183</c:v>
                </c:pt>
                <c:pt idx="21">
                  <c:v>92.738240737915035</c:v>
                </c:pt>
                <c:pt idx="22">
                  <c:v>77.709282484921545</c:v>
                </c:pt>
                <c:pt idx="23">
                  <c:v>73.480229616165161</c:v>
                </c:pt>
                <c:pt idx="24">
                  <c:v>34.866738768184888</c:v>
                </c:pt>
                <c:pt idx="25">
                  <c:v>75.724063601224657</c:v>
                </c:pt>
                <c:pt idx="26">
                  <c:v>66.128387505684955</c:v>
                </c:pt>
                <c:pt idx="27">
                  <c:v>49.201269609580649</c:v>
                </c:pt>
                <c:pt idx="28">
                  <c:v>53.034540473421416</c:v>
                </c:pt>
                <c:pt idx="29">
                  <c:v>43.401356499642134</c:v>
                </c:pt>
                <c:pt idx="30">
                  <c:v>42.849480173138375</c:v>
                </c:pt>
                <c:pt idx="31">
                  <c:v>40.289666234162837</c:v>
                </c:pt>
                <c:pt idx="32">
                  <c:v>31.414617256184574</c:v>
                </c:pt>
                <c:pt idx="33">
                  <c:v>26.200823592631775</c:v>
                </c:pt>
                <c:pt idx="34">
                  <c:v>31.629098239812514</c:v>
                </c:pt>
                <c:pt idx="35">
                  <c:v>36.225557871117033</c:v>
                </c:pt>
                <c:pt idx="36">
                  <c:v>22.888076715583079</c:v>
                </c:pt>
                <c:pt idx="37">
                  <c:v>29.971964933488469</c:v>
                </c:pt>
                <c:pt idx="38">
                  <c:v>11.915599966049195</c:v>
                </c:pt>
              </c:numCache>
            </c:numRef>
          </c:val>
          <c:smooth val="1"/>
          <c:extLst>
            <c:ext xmlns:c16="http://schemas.microsoft.com/office/drawing/2014/chart" uri="{C3380CC4-5D6E-409C-BE32-E72D297353CC}">
              <c16:uniqueId val="{00000001-F469-45EE-8B43-B499BB28F759}"/>
            </c:ext>
          </c:extLst>
        </c:ser>
        <c:dLbls>
          <c:showLegendKey val="0"/>
          <c:showVal val="0"/>
          <c:showCatName val="0"/>
          <c:showSerName val="0"/>
          <c:showPercent val="0"/>
          <c:showBubbleSize val="0"/>
        </c:dLbls>
        <c:marker val="1"/>
        <c:smooth val="0"/>
        <c:axId val="639300296"/>
        <c:axId val="639304888"/>
      </c:lineChart>
      <c:catAx>
        <c:axId val="61964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19642432"/>
        <c:crosses val="autoZero"/>
        <c:auto val="1"/>
        <c:lblAlgn val="ctr"/>
        <c:lblOffset val="100"/>
        <c:noMultiLvlLbl val="0"/>
      </c:catAx>
      <c:valAx>
        <c:axId val="61964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L" sz="1800" b="0" i="0" baseline="0">
                    <a:effectLst/>
                  </a:rPr>
                  <a:t>Precio</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19644400"/>
        <c:crosses val="autoZero"/>
        <c:crossBetween val="between"/>
      </c:valAx>
      <c:valAx>
        <c:axId val="639304888"/>
        <c:scaling>
          <c:orientation val="minMax"/>
        </c:scaling>
        <c:delete val="0"/>
        <c:axPos val="r"/>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L" sz="1200" b="0" i="0" baseline="0">
                    <a:effectLst/>
                  </a:rPr>
                  <a:t>Caudal (l/s)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L"/>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9300296"/>
        <c:crosses val="max"/>
        <c:crossBetween val="between"/>
      </c:valAx>
      <c:catAx>
        <c:axId val="639300296"/>
        <c:scaling>
          <c:orientation val="minMax"/>
        </c:scaling>
        <c:delete val="1"/>
        <c:axPos val="b"/>
        <c:numFmt formatCode="General" sourceLinked="1"/>
        <c:majorTickMark val="none"/>
        <c:minorTickMark val="none"/>
        <c:tickLblPos val="nextTo"/>
        <c:crossAx val="639304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BBC19</b:Tag>
    <b:SourceType>InternetSite</b:SourceType>
    <b:Guid>{3E1F0676-43D5-4F87-A88E-8364938ACDF1}</b:Guid>
    <b:Author>
      <b:Author>
        <b:Corporate>BBC Mundo</b:Corporate>
      </b:Author>
    </b:Author>
    <b:Title>bbc</b:Title>
    <b:Year>2019</b:Year>
    <b:Month>octubre</b:Month>
    <b:Day>11</b:Day>
    <b:URL>https://www.bbc.com/</b:URL>
    <b:RefOrder>4</b:RefOrder>
  </b:Source>
  <b:Source>
    <b:Tag>Cen15</b:Tag>
    <b:SourceType>Report</b:SourceType>
    <b:Guid>{9DF2B021-BF3B-43D3-A86B-3BA2C70BB1E1}</b:Guid>
    <b:Title>CR2</b:Title>
    <b:Year>2015</b:Year>
    <b:Month>Noviembre</b:Month>
    <b:URL>www.cr2.cl</b:URL>
    <b:Author>
      <b:Author>
        <b:Corporate>Centro de Ciencia del Clima y la Resiliencia</b:Corporate>
      </b:Author>
    </b:Author>
    <b:Publisher>CR2</b:Publisher>
    <b:RefOrder>5</b:RefOrder>
  </b:Source>
  <b:Source>
    <b:Tag>Dir171</b:Tag>
    <b:SourceType>Report</b:SourceType>
    <b:Guid>{16FA4B4E-F585-4FEA-B548-68E7B4F89E90}</b:Guid>
    <b:Title>Estimación de la demanda actual, proyecciones futuras y caracterización de la calidad de los recursos hídricos en Chile</b:Title>
    <b:Year>2017</b:Year>
    <b:Author>
      <b:Author>
        <b:Corporate>Dirección general de aguas</b:Corporate>
      </b:Author>
    </b:Author>
    <b:Publisher>gobienro de Chile</b:Publisher>
    <b:City>Santiago</b:City>
    <b:RefOrder>6</b:RefOrder>
  </b:Source>
  <b:Source>
    <b:Tag>Roj</b:Tag>
    <b:SourceType>Report</b:SourceType>
    <b:Guid>{7C27CF4E-E887-4080-89F6-67F8E5F7D868}</b:Guid>
    <b:Author>
      <b:Author>
        <b:NameList>
          <b:Person>
            <b:Last>al</b:Last>
            <b:First>Rojas</b:First>
            <b:Middle>M. et</b:Middle>
          </b:Person>
        </b:NameList>
      </b:Author>
    </b:Author>
    <b:RefOrder>7</b:RefOrder>
  </b:Source>
  <b:Source>
    <b:Tag>Roj19</b:Tag>
    <b:SourceType>Report</b:SourceType>
    <b:Guid>{C007C035-6678-4453-A6EE-834582C0A8C0}</b:Guid>
    <b:Author>
      <b:Author>
        <b:Corporate>Rojas M et al.</b:Corporate>
      </b:Author>
    </b:Author>
    <b:Title>Evidencia científica y cambio climático en Chile:Resumen para tomadores de decisiones.</b:Title>
    <b:Year>2019</b:Year>
    <b:Publisher>Ministerio de Ciencia, Tecnología,</b:Publisher>
    <b:City>Santiago</b:City>
    <b:RefOrder>8</b:RefOrder>
  </b:Source>
  <b:Source>
    <b:Tag>Rut19</b:Tag>
    <b:SourceType>InternetSite</b:SourceType>
    <b:Guid>{9F0A42C3-77CC-4734-A00F-B697D5D6C532}</b:Guid>
    <b:Author>
      <b:Author>
        <b:NameList>
          <b:Person>
            <b:Last>Willem</b:Last>
            <b:First>R</b:First>
          </b:Person>
          <b:Person>
            <b:Last>Rutger</b:Last>
            <b:First>t</b:First>
          </b:Person>
        </b:NameList>
      </b:Author>
    </b:Author>
    <b:Title>Instituto Mundial de Recursos</b:Title>
    <b:Year>2019</b:Year>
    <b:Month>agosto</b:Month>
    <b:Day>6</b:Day>
    <b:URL>www.wri.org</b:URL>
    <b:RefOrder>9</b:RefOrder>
  </b:Source>
  <b:Source>
    <b:Tag>NIÓ17</b:Tag>
    <b:SourceType>Report</b:SourceType>
    <b:Guid>{06A7E7E2-A8B1-4BD8-91E4-FFB9333203FB}</b:Guid>
    <b:Title>ESTIMACIÓN DE LA DEMANDA ACTUAL, PROYECCIONES FUTURAS Y CARACTERIZACIÓN DE LA CALIDAD DE LOS RECURSOS HÍDRICOS EN CHILE</b:Title>
    <b:Year>2017</b:Year>
    <b:Author>
      <b:Author>
        <b:Corporate>Aqua terra ingenieros LTDA</b:Corporate>
      </b:Author>
    </b:Author>
    <b:Publisher>GOBIERNO DE CHILE</b:Publisher>
    <b:City>Santiago</b:City>
    <b:RefOrder>10</b:RefOrder>
  </b:Source>
  <b:Source>
    <b:Tag>DGA22</b:Tag>
    <b:SourceType>InternetSite</b:SourceType>
    <b:Guid>{2AAF9A71-2A78-4B43-8563-F9C6E855950E}</b:Guid>
    <b:Title>dga.mop</b:Title>
    <b:Year>2022</b:Year>
    <b:Author>
      <b:Author>
        <b:Corporate>DGA</b:Corporate>
      </b:Author>
    </b:Author>
    <b:Month>Enero</b:Month>
    <b:Day>19</b:Day>
    <b:URL>www.dga.mop.gob.cl</b:URL>
    <b:RefOrder>11</b:RefOrder>
  </b:Source>
  <b:Source>
    <b:Tag>Lat15</b:Tag>
    <b:SourceType>InternetSite</b:SourceType>
    <b:Guid>{049D24E7-8E67-4ABC-8465-CC0E1BC128A1}</b:Guid>
    <b:Author>
      <b:Author>
        <b:Corporate>La tribuna</b:Corporate>
      </b:Author>
    </b:Author>
    <b:Title>La tribuna</b:Title>
    <b:Year>2015</b:Year>
    <b:Month>Noviembre</b:Month>
    <b:Day>05</b:Day>
    <b:URL>www.latribuna.cl</b:URL>
    <b:RefOrder>12</b:RefOrder>
  </b:Source>
  <b:Source>
    <b:Tag>Mac15</b:Tag>
    <b:SourceType>JournalArticle</b:SourceType>
    <b:Guid>{C179157E-8916-4697-AD7E-CFC9C77A5A91}</b:Guid>
    <b:Title>Desafíos para la gestión ambiental del agua en Chile: perspectiva australiana</b:Title>
    <b:Year>2015</b:Year>
    <b:Author>
      <b:Author>
        <b:NameList>
          <b:Person>
            <b:Last>Macpherson</b:Last>
            <b:First>E</b:First>
          </b:Person>
          <b:Person>
            <b:Last>O´donnell</b:Last>
            <b:First>E</b:First>
          </b:Person>
        </b:NameList>
      </b:Author>
    </b:Author>
    <b:JournalName>Revista de Derecho Administrativo Económico</b:JournalName>
    <b:Pages>171-202.</b:Pages>
    <b:RefOrder>13</b:RefOrder>
  </b:Source>
  <b:Source>
    <b:Tag>Bau09</b:Tag>
    <b:SourceType>JournalArticle</b:SourceType>
    <b:Guid>{76EAC981-19F7-494D-BDCE-5724E26D5E62}</b:Guid>
    <b:Title>Dams and Markets: Rivers and Electrical Power in Chile</b:Title>
    <b:JournalName>Natural Resources Journal </b:JournalName>
    <b:Year>2009</b:Year>
    <b:Pages>583-651</b:Pages>
    <b:Author>
      <b:Author>
        <b:NameList>
          <b:Person>
            <b:Last>Bauer</b:Last>
            <b:First>C</b:First>
          </b:Person>
        </b:NameList>
      </b:Author>
    </b:Author>
    <b:RefOrder>14</b:RefOrder>
  </b:Source>
  <b:Source>
    <b:Tag>WWF05</b:Tag>
    <b:SourceType>Report</b:SourceType>
    <b:Guid>{1240EDBF-61BB-4525-8BBF-A28E6A3A929E}</b:Guid>
    <b:Title>Los mercados de aguas y la conservación del medio ambiente</b:Title>
    <b:Year>2005</b:Year>
    <b:Author>
      <b:Author>
        <b:Corporate>WWF</b:Corporate>
      </b:Author>
    </b:Author>
    <b:Publisher>Living planet</b:Publisher>
    <b:City>Madrid</b:City>
    <b:RefOrder>15</b:RefOrder>
  </b:Source>
  <b:Source>
    <b:Tag>Jim14</b:Tag>
    <b:SourceType>Report</b:SourceType>
    <b:Guid>{1B5336FC-F053-4210-B1F6-6B98BD676A91}</b:Guid>
    <b:Title>La Gestión del Agua en Chile</b:Title>
    <b:Year>2014</b:Year>
    <b:Publisher>Libertad y desarrollo</b:Publisher>
    <b:City>Santiago</b:City>
    <b:Author>
      <b:Author>
        <b:NameList>
          <b:Person>
            <b:Last>Jimenez</b:Last>
            <b:First>Susana</b:First>
          </b:Person>
        </b:NameList>
      </b:Author>
    </b:Author>
    <b:RefOrder>16</b:RefOrder>
  </b:Source>
  <b:Source>
    <b:Tag>PNU22</b:Tag>
    <b:SourceType>InternetSite</b:SourceType>
    <b:Guid>{7183BE1E-B0D7-4EF4-B938-42F718A880A1}</b:Guid>
    <b:Title>UNEP</b:Title>
    <b:Year>2022</b:Year>
    <b:Author>
      <b:Author>
        <b:Corporate>Pnuma</b:Corporate>
      </b:Author>
    </b:Author>
    <b:Month>Abril</b:Month>
    <b:Day>4</b:Day>
    <b:URL>https://www.unep.org</b:URL>
    <b:RefOrder>17</b:RefOrder>
  </b:Source>
  <b:Source>
    <b:Tag>Eli03</b:Tag>
    <b:SourceType>JournalArticle</b:SourceType>
    <b:Guid>{60857912-AE73-4A96-AE99-39970D5785C1}</b:Guid>
    <b:Author>
      <b:Author>
        <b:NameList>
          <b:Person>
            <b:Last>Ostrom</b:Last>
            <b:First>Elinor</b:First>
          </b:Person>
        </b:NameList>
      </b:Author>
    </b:Author>
    <b:Title>Water rights in the commons </b:Title>
    <b:JournalName>Water Resources IMPACT</b:JournalName>
    <b:Year>2003</b:Year>
    <b:Pages>9-12</b:Pages>
    <b:RefOrder>18</b:RefOrder>
  </b:Source>
  <b:Source>
    <b:Tag>Bau18</b:Tag>
    <b:SourceType>Report</b:SourceType>
    <b:Guid>{423AC832-DE5B-4B7A-9C51-8E8DF56373A7}</b:Guid>
    <b:Title>Siren Song: Chilean Water Law as a Model for International Reform</b:Title>
    <b:Year>2018</b:Year>
    <b:Author>
      <b:Author>
        <b:NameList>
          <b:Person>
            <b:Last>Bauer</b:Last>
            <b:First>C</b:First>
          </b:Person>
        </b:NameList>
      </b:Author>
    </b:Author>
    <b:Publisher>Resources for the Future</b:Publisher>
    <b:City>Resources for the Future</b:City>
    <b:RefOrder>19</b:RefOrder>
  </b:Source>
  <b:Source>
    <b:Tag>Mor15</b:Tag>
    <b:SourceType>Report</b:SourceType>
    <b:Guid>{3C7B6410-2327-4D96-8D0A-A1184A4DE7B0}</b:Guid>
    <b:Title>La naturaleza pública del agua en el mercado</b:Title>
    <b:Year>2015</b:Year>
    <b:City>Santiago</b:City>
    <b:Author>
      <b:Author>
        <b:NameList>
          <b:Person>
            <b:Last>Morales</b:Last>
            <b:First>B</b:First>
          </b:Person>
        </b:NameList>
      </b:Author>
    </b:Author>
    <b:URL>http://bcn.cl/24i4x </b:URL>
    <b:RefOrder>20</b:RefOrder>
  </b:Source>
  <b:Source>
    <b:Tag>Bau60</b:Tag>
    <b:SourceType>Report</b:SourceType>
    <b:Guid>{65E9748C-0918-4E34-8F6C-9E923905F3A3}</b:Guid>
    <b:Title>Against the current: Privatizacion, water markets, and the state in Chile</b:Title>
    <b:Year>1960</b:Year>
    <b:Publisher>LLC</b:Publisher>
    <b:City>Berkeley</b:City>
    <b:Author>
      <b:Author>
        <b:NameList>
          <b:Person>
            <b:Last>Bauer</b:Last>
            <b:First>Carl</b:First>
          </b:Person>
        </b:NameList>
      </b:Author>
    </b:Author>
    <b:DOI>10.1007/978</b:DOI>
    <b:RefOrder>21</b:RefOrder>
  </b:Source>
  <b:Source>
    <b:Tag>Boo92</b:Tag>
    <b:SourceType>JournalArticle</b:SourceType>
    <b:Guid>{95B71652-84D8-4FA1-9EB1-65F85D74EDF0}</b:Guid>
    <b:Title>Modeling intrastate and interstate markerts for Colorado river water resources</b:Title>
    <b:JournalName>Journnal of environmental economics anda management</b:JournalName>
    <b:Year>1992</b:Year>
    <b:Pages>66-87</b:Pages>
    <b:Author>
      <b:Author>
        <b:NameList>
          <b:Person>
            <b:Last>Booker</b:Last>
            <b:First>J.F</b:First>
          </b:Person>
          <b:Person>
            <b:Last>Young</b:Last>
            <b:First>R.A</b:First>
          </b:Person>
        </b:NameList>
      </b:Author>
    </b:Author>
    <b:RefOrder>22</b:RefOrder>
  </b:Source>
  <b:Source>
    <b:Tag>Bjo98</b:Tag>
    <b:SourceType>JournalArticle</b:SourceType>
    <b:Guid>{64FB7BEB-7560-4B1F-B43D-B935EF2B28DA}</b:Guid>
    <b:Title>Factors affecting water prices in a  rural water market: A South Australian experience</b:Title>
    <b:JournalName>Water resources research</b:JournalName>
    <b:Year>1998</b:Year>
    <b:Pages>1563-1570</b:Pages>
    <b:Author>
      <b:Author>
        <b:NameList>
          <b:Person>
            <b:Last>Bjornlund</b:Last>
            <b:First>Henning</b:First>
          </b:Person>
          <b:Person>
            <b:Last>McKay</b:Last>
            <b:First>Jennifer</b:First>
          </b:Person>
        </b:NameList>
      </b:Author>
    </b:Author>
    <b:City>South australia</b:City>
    <b:Month>Junio</b:Month>
    <b:Volume>34</b:Volume>
    <b:URL>www.agupubs.onlinelibrary.wiley.com</b:URL>
    <b:RefOrder>23</b:RefOrder>
  </b:Source>
  <b:Source>
    <b:Tag>Sar08</b:Tag>
    <b:SourceType>JournalArticle</b:SourceType>
    <b:Guid>{D9F7E60C-3029-4512-B4E1-34C5BE40C9BD}</b:Guid>
    <b:Title>Price elasticity of water allocations demand in the goulburn-Murrai irrigation district</b:Title>
    <b:Year>2008</b:Year>
    <b:JournalName>The Australian Journal of Agricultural and Resource Economics</b:JournalName>
    <b:Pages>37-55</b:Pages>
    <b:Author>
      <b:Author>
        <b:NameList>
          <b:Person>
            <b:Last>Wheele et al</b:Last>
            <b:First>Sarah</b:First>
          </b:Person>
        </b:NameList>
      </b:Author>
    </b:Author>
    <b:DOI>doi: 10.1111/j.1467</b:DOI>
    <b:RefOrder>24</b:RefOrder>
  </b:Source>
  <b:Source>
    <b:Tag>Tho06</b:Tag>
    <b:SourceType>JournalArticle</b:SourceType>
    <b:Guid>{5322313B-0F15-42D6-8F87-A65449386EF3}</b:Guid>
    <b:Title>Trends in water market activity and price in the western United States</b:Title>
    <b:JournalName>Water Resources</b:JournalName>
    <b:Year>2006</b:Year>
    <b:Author>
      <b:Author>
        <b:NameList>
          <b:Person>
            <b:Last>Brown</b:Last>
            <b:First>Thomas</b:First>
          </b:Person>
        </b:NameList>
      </b:Author>
    </b:Author>
    <b:Volume>42</b:Volume>
    <b:DOI>0.1029/2005WR004180</b:DOI>
    <b:RefOrder>25</b:RefOrder>
  </b:Source>
  <b:Source>
    <b:Tag>Zuo06</b:Tag>
    <b:SourceType>JournalArticle</b:SourceType>
    <b:Guid>{A5F34BDA-BE6C-40F7-BF84-77D954BFE364}</b:Guid>
    <b:Title>Measuring price elasticities of demand and supply of water entitlements based on stated and revealed preference data. </b:Title>
    <b:JournalName>American Journal of Agricultural Economics</b:JournalName>
    <b:Year>2006</b:Year>
    <b:Pages>314</b:Pages>
    <b:Author>
      <b:Author>
        <b:NameList>
          <b:Person>
            <b:Last>Zuo et al</b:Last>
            <b:First>A</b:First>
          </b:Person>
        </b:NameList>
      </b:Author>
    </b:Author>
    <b:RefOrder>26</b:RefOrder>
  </b:Source>
  <b:Source>
    <b:Tag>Fer99</b:Tag>
    <b:SourceType>Report</b:SourceType>
    <b:Guid>{CC77D80C-1A1F-43ED-8001-39125BFDAAD3}</b:Guid>
    <b:Title>Estimación del impacto económico asociado a sequías hidrológicas</b:Title>
    <b:Year>1999</b:Year>
    <b:Publisher>MOP</b:Publisher>
    <b:City>Santiago</b:City>
    <b:Author>
      <b:Author>
        <b:NameList>
          <b:Person>
            <b:Last>Fernández et al</b:Last>
            <b:First>Bonifacio</b:First>
          </b:Person>
        </b:NameList>
      </b:Author>
    </b:Author>
    <b:URL>www.snia.mop.gob.cl</b:URL>
    <b:RefOrder>27</b:RefOrder>
  </b:Source>
  <b:Source>
    <b:Tag>Hea97</b:Tag>
    <b:SourceType>JournalArticle</b:SourceType>
    <b:Guid>{E9A57F59-5ADD-4C6C-BC3F-F3040908851A}</b:Guid>
    <b:Title>The economic and financial gais from water markets in Chile</b:Title>
    <b:Year>1997</b:Year>
    <b:JournalName>Agricultural economics</b:JournalName>
    <b:Pages>187-199</b:Pages>
    <b:Author>
      <b:Author>
        <b:NameList>
          <b:Person>
            <b:Last>Hearne et al</b:Last>
            <b:First>R</b:First>
          </b:Person>
        </b:NameList>
      </b:Author>
    </b:Author>
    <b:RefOrder>28</b:RefOrder>
  </b:Source>
  <b:Source>
    <b:Tag>Had02</b:Tag>
    <b:SourceType>JournalArticle</b:SourceType>
    <b:Guid>{345606D4-E31D-4A0F-80EF-F4D3DDBE0037}</b:Guid>
    <b:Title>Análisis de los Precios de los Derechos de Aprovechamiento de Aguas en el Río Cachapoal</b:Title>
    <b:JournalName>Cien. Inv. Agr</b:JournalName>
    <b:Year>2002</b:Year>
    <b:Pages>91-100</b:Pages>
    <b:City>Santiago</b:City>
    <b:Author>
      <b:Author>
        <b:NameList>
          <b:Person>
            <b:Last> Hadjigeorgalis</b:Last>
            <b:First>Ereney</b:First>
          </b:Person>
          <b:Person>
            <b:Last>Riquelme</b:Last>
            <b:First>C</b:First>
          </b:Person>
        </b:NameList>
      </b:Author>
    </b:Author>
    <b:RefOrder>29</b:RefOrder>
  </b:Source>
  <b:Source>
    <b:Tag>Don131</b:Tag>
    <b:SourceType>Report</b:SourceType>
    <b:Guid>{2A1C690E-3AF0-4F2D-85CF-C08228DCFDA3}</b:Guid>
    <b:Title>The illiquidity of water markets</b:Title>
    <b:JournalName>CSIO Working Paper</b:JournalName>
    <b:Year>2013</b:Year>
    <b:Author>
      <b:Author>
        <b:NameList>
          <b:Person>
            <b:Last>Donna</b:Last>
            <b:First>Javier</b:First>
          </b:Person>
          <b:Person>
            <b:Last>Espin</b:Last>
            <b:First>Jose</b:First>
          </b:Person>
        </b:NameList>
      </b:Author>
    </b:Author>
    <b:Issue>0124</b:Issue>
    <b:Publisher>CSIO Working Paper</b:Publisher>
    <b:City> Evanston</b:City>
    <b:RefOrder>30</b:RefOrder>
  </b:Source>
  <b:Source>
    <b:Tag>Dir19</b:Tag>
    <b:SourceType>Report</b:SourceType>
    <b:Guid>{7BC3CA83-1949-41E2-A167-FFAC4957FDDE}</b:Guid>
    <b:Author>
      <b:Author>
        <b:Corporate>Direccion General de Aguas</b:Corporate>
      </b:Author>
    </b:Author>
    <b:Title>Balance de Gestión Integral</b:Title>
    <b:Year>2019</b:Year>
    <b:Publisher>Gobierno de Chile</b:Publisher>
    <b:City>Santiago</b:City>
    <b:URL>dga.mop.gob.cl</b:URL>
    <b:RefOrder>31</b:RefOrder>
  </b:Source>
  <b:Source>
    <b:Tag>Oss131</b:Tag>
    <b:SourceType>Report</b:SourceType>
    <b:Guid>{CFDFD13C-1AA9-42EB-B0F4-756F9562D304}</b:Guid>
    <b:Title>Mercados de derechos de agua y valor del agua cruda: análisis en la primera seccion del Rio maipo.</b:Title>
    <b:Year>2013</b:Year>
    <b:Author>
      <b:Author>
        <b:NameList>
          <b:Person>
            <b:Last>Ossó</b:Last>
            <b:First>Ricardo</b:First>
            <b:Middle>Quintanilla</b:Middle>
          </b:Person>
        </b:NameList>
      </b:Author>
    </b:Author>
    <b:City>Santiago</b:City>
    <b:Institution>PONTIFICIA UNIVERSIDAD CATOLICA DE CHILE </b:Institution>
    <b:ThesisType>Tesis Magister</b:ThesisType>
    <b:RefOrder>3</b:RefOrder>
  </b:Source>
  <b:Source>
    <b:Tag>San</b:Tag>
    <b:SourceType>Report</b:SourceType>
    <b:Guid>{CC5A1C73-AEAA-487F-B711-4944DF19250F}</b:Guid>
    <b:Title>Econometria de Econometria de económicas</b:Title>
    <b:Author>
      <b:Author>
        <b:NameList>
          <b:Person>
            <b:Last>Sancho</b:Last>
            <b:First>Amparo</b:First>
          </b:Person>
          <b:Person>
            <b:Last>Serrano</b:Last>
            <b:First>Guadalupe</b:First>
          </b:Person>
        </b:NameList>
      </b:Author>
    </b:Author>
    <b:Year>2004</b:Year>
    <b:Publisher>Universidad de Valencia</b:Publisher>
    <b:City>Valencia</b:City>
    <b:RefOrder>32</b:RefOrder>
  </b:Source>
  <b:Source>
    <b:Tag>Góm18</b:Tag>
    <b:SourceType>DocumentFromInternetSite</b:SourceType>
    <b:Guid>{BA2C6D4D-66E8-4B72-B6AF-BAA5A43C6086}</b:Guid>
    <b:Title>Mercado del agua en Chile e inscripción y transacciones de los derechos de aprovechamiento de aguas.</b:Title>
    <b:Year>2018</b:Year>
    <b:Author>
      <b:Author>
        <b:NameList>
          <b:Person>
            <b:Last>Gómez</b:Last>
            <b:First>Eduardo</b:First>
            <b:Middle>Baeza</b:Middle>
          </b:Person>
        </b:NameList>
      </b:Author>
    </b:Author>
    <b:InternetSiteTitle>Camara de diputadas y diputados</b:InternetSiteTitle>
    <b:Month>abril</b:Month>
    <b:Day>13</b:Day>
    <b:URL>https://www.camara.cl/verDoc.aspx?prmID=130134&amp;prmTIPO=DOCUMENTOCOMISION</b:URL>
    <b:RefOrder>2</b:RefOrder>
  </b:Source>
  <b:Source>
    <b:Tag>Dir17</b:Tag>
    <b:SourceType>Report</b:SourceType>
    <b:Guid>{87B5001A-45EA-4DAD-B142-BD923DE8FB2A}</b:Guid>
    <b:Author>
      <b:Author>
        <b:Corporate>DGA</b:Corporate>
      </b:Author>
    </b:Author>
    <b:Title>Actualización del balance hidrico nacional</b:Title>
    <b:Year>2017</b:Year>
    <b:Publisher>Gobierno de Chile</b:Publisher>
    <b:City>Santiago</b:City>
    <b:URL>www.snia.mop.gob.cl/</b:URL>
    <b:RefOrder>1</b:RefOrder>
  </b:Source>
  <b:Source>
    <b:Tag>The22</b:Tag>
    <b:SourceType>InternetSite</b:SourceType>
    <b:Guid>{B9126048-79FA-4119-BC99-945858DAF515}</b:Guid>
    <b:Title>The world Bank</b:Title>
    <b:Year>2022</b:Year>
    <b:Author>
      <b:Author>
        <b:Corporate>The world Bank</b:Corporate>
      </b:Author>
    </b:Author>
    <b:Month>mayo</b:Month>
    <b:Day>26</b:Day>
    <b:URL>www.datacatalog.worldbank.org</b:URL>
    <b:RefOrder>33</b:RefOrder>
  </b:Source>
  <b:Source>
    <b:Tag>Cen</b:Tag>
    <b:SourceType>InternetSite</b:SourceType>
    <b:Guid>{B814C4A9-100B-49B5-AD76-0A3FB64B67B5}</b:Guid>
    <b:Author>
      <b:Author>
        <b:Corporate>Centro nacional de salud ambiental</b:Corporate>
      </b:Author>
    </b:Author>
    <b:Title>Las sequias y su salud</b:Title>
    <b:Year>2021</b:Year>
    <b:Month>julio</b:Month>
    <b:Day>26</b:Day>
    <b:URL>www.cdc.gov</b:URL>
    <b:RefOrder>34</b:RefOrder>
  </b:Source>
  <b:Source>
    <b:Tag>Sar20</b:Tag>
    <b:SourceType>Report</b:SourceType>
    <b:Guid>{BB51298C-50DF-40A9-BCE6-45778C7BD9FF}</b:Guid>
    <b:Title>“Desafíos hídricos en Chile y recomendaciones para el cumplimiento del ODS 6 en América Latina y el Caribe”</b:Title>
    <b:Year>2020</b:Year>
    <b:Publisher>serie Recursos Naturales y Desarrollo</b:Publisher>
    <b:City>Santiago</b:City>
    <b:Author>
      <b:Author>
        <b:Corporate>Sarabia et al.</b:Corporate>
      </b:Author>
    </b:Author>
    <b:RefOrder>35</b:RefOrder>
  </b:Source>
  <b:Source>
    <b:Tag>Est16</b:Tag>
    <b:SourceType>JournalArticle</b:SourceType>
    <b:Guid>{FE5ED4D4-0A34-41C0-AA8D-A616463EDEE3}</b:Guid>
    <b:Author>
      <b:Author>
        <b:NameList>
          <b:Person>
            <b:Last>Santibáñez Quezada</b:Last>
            <b:First>Fernando</b:First>
          </b:Person>
        </b:NameList>
      </b:Author>
    </b:Author>
    <b:Title>El cambio climático y los recursos hídricos de Chile</b:Title>
    <b:Year>2016</b:Year>
    <b:URL>www.odepa.gob.cl</b:URL>
    <b:Month>Diciembre</b:Month>
    <b:Day>28</b:Day>
    <b:JournalName>Agricultura Chilena</b:JournalName>
    <b:Pages>147-178</b:Pages>
    <b:RefOrder>36</b:RefOrder>
  </b:Source>
  <b:Source>
    <b:Tag>Lew03</b:Tag>
    <b:SourceType>Report</b:SourceType>
    <b:Guid>{F628CB94-E03E-4149-A0F2-0C4DAD919633}</b:Guid>
    <b:Title>Análisis de la Eficiencia del Mercado de Derechos</b:Title>
    <b:Year>2003</b:Year>
    <b:City>Santiago</b:City>
    <b:Author>
      <b:Author>
        <b:NameList>
          <b:Person>
            <b:Last>Lewin</b:Last>
            <b:First>Paul</b:First>
          </b:Person>
        </b:NameList>
      </b:Author>
    </b:Author>
    <b:URL>http://www.tinguiririca.cl/</b:URL>
    <b:RefOrder>37</b:RefOrder>
  </b:Source>
  <b:Source>
    <b:Tag>Min20</b:Tag>
    <b:SourceType>DocumentFromInternetSite</b:SourceType>
    <b:Guid>{B8FFBF71-47EC-483B-AC24-FBAC7036DEB6}</b:Guid>
    <b:Author>
      <b:Author>
        <b:Corporate>Ministerio de obras publicas</b:Corporate>
      </b:Author>
    </b:Author>
    <b:Title>Mesa nacional del agua</b:Title>
    <b:Year>2020</b:Year>
    <b:Publisher>Gobierno de Chile</b:Publisher>
    <b:City>Santiago</b:City>
    <b:URL>www.mop.cl</b:URL>
    <b:RefOrder>38</b:RefOrder>
  </b:Source>
  <b:Source>
    <b:Tag>Est21</b:Tag>
    <b:SourceType>DocumentFromInternetSite</b:SourceType>
    <b:Guid>{C47D6F8C-0F26-46BB-9127-A6925764D710}</b:Guid>
    <b:Author>
      <b:Author>
        <b:NameList>
          <b:Person>
            <b:Last>Estay</b:Last>
            <b:First>Pablo</b:First>
          </b:Person>
        </b:NameList>
      </b:Author>
    </b:Author>
    <b:Title>Biblioteca del congreso nacional de Chile</b:Title>
    <b:Year>2021</b:Year>
    <b:Month>Abril</b:Month>
    <b:Day>12</b:Day>
    <b:URL>www.bcn.cl</b:URL>
    <b:RefOrder>39</b:RefOrder>
  </b:Source>
</b:Sources>
</file>

<file path=customXml/itemProps1.xml><?xml version="1.0" encoding="utf-8"?>
<ds:datastoreItem xmlns:ds="http://schemas.openxmlformats.org/officeDocument/2006/customXml" ds:itemID="{7EDD5325-BB33-4FD6-801D-72A72350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9744</TotalTime>
  <Pages>48</Pages>
  <Words>11342</Words>
  <Characters>62383</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alvarez</dc:creator>
  <cp:keywords/>
  <dc:description/>
  <cp:lastModifiedBy>emilio alvarez</cp:lastModifiedBy>
  <cp:revision>528</cp:revision>
  <cp:lastPrinted>2022-07-06T23:46:00Z</cp:lastPrinted>
  <dcterms:created xsi:type="dcterms:W3CDTF">2022-07-06T23:48:00Z</dcterms:created>
  <dcterms:modified xsi:type="dcterms:W3CDTF">2022-08-07T15:17:00Z</dcterms:modified>
</cp:coreProperties>
</file>