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9E3A6F" w:rsidR="009E3A6F" w:rsidP="009E3A6F" w:rsidRDefault="009E3A6F" w14:paraId="6979DF4D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Which of the following account for the increase in catalytic rate seen with an enzyme?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proofErr w:type="gramStart"/>
      <w:r w:rsidRPr="009E3A6F">
        <w:rPr>
          <w:rFonts w:ascii="Arial" w:hAnsi="Arial" w:eastAsia="Times New Roman" w:cs="Arial"/>
          <w:color w:val="000000"/>
          <w:sz w:val="18"/>
          <w:szCs w:val="18"/>
        </w:rPr>
        <w:t>a</w:t>
      </w:r>
      <w:proofErr w:type="gramEnd"/>
      <w:r w:rsidRPr="009E3A6F">
        <w:rPr>
          <w:rFonts w:ascii="Arial" w:hAnsi="Arial" w:eastAsia="Times New Roman" w:cs="Arial"/>
          <w:color w:val="000000"/>
          <w:sz w:val="18"/>
          <w:szCs w:val="18"/>
        </w:rPr>
        <w:t>. destabilization of the transition state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b. stabilization of the ES complex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c. decrease in entropy when the E binds to the S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 xml:space="preserve">d. destabilization of ES through </w:t>
      </w:r>
      <w:proofErr w:type="spellStart"/>
      <w:r w:rsidRPr="009E3A6F">
        <w:rPr>
          <w:rFonts w:ascii="Arial" w:hAnsi="Arial" w:eastAsia="Times New Roman" w:cs="Arial"/>
          <w:color w:val="000000"/>
          <w:sz w:val="18"/>
          <w:szCs w:val="18"/>
        </w:rPr>
        <w:t>desolvation</w:t>
      </w:r>
      <w:proofErr w:type="spellEnd"/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e. destabilization of ES through electrostatic effects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517"/>
      </w:tblGrid>
      <w:tr xmlns:wp14="http://schemas.microsoft.com/office/word/2010/wordml" w:rsidRPr="009E3A6F" w:rsidR="009E3A6F" w:rsidTr="009E3A6F" w14:paraId="2B36577A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6BB9ACD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3FA1EA5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C1C685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9" style="width:20.25pt;height:18pt" o:ole="" type="#_x0000_t75">
                  <v:imagedata o:title="" r:id="rId4"/>
                </v:shape>
                <w:control w:name="DefaultOcxName" w:shapeid="_x0000_i1039" r:id="rId5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18DC13B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all of the above</w:t>
            </w:r>
          </w:p>
        </w:tc>
      </w:tr>
      <w:tr xmlns:wp14="http://schemas.microsoft.com/office/word/2010/wordml" w:rsidRPr="009E3A6F" w:rsidR="009E3A6F" w:rsidTr="009E3A6F" w14:paraId="2DCD413E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7A49855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23A0D94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09CB3D75">
                <v:shape id="_x0000_i1038" style="width:20.25pt;height:18pt" o:ole="" type="#_x0000_t75">
                  <v:imagedata o:title="" r:id="rId4"/>
                </v:shape>
                <w:control w:name="DefaultOcxName1" w:shapeid="_x0000_i1038" r:id="rId6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CC15FF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none of the above</w:t>
            </w:r>
          </w:p>
        </w:tc>
      </w:tr>
      <w:tr xmlns:wp14="http://schemas.microsoft.com/office/word/2010/wordml" w:rsidRPr="009E3A6F" w:rsidR="009E3A6F" w:rsidTr="009E3A6F" w14:paraId="60A6A1CF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246AFDC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371B22D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427A0AF2">
                <v:shape id="_x0000_i1037" style="width:20.25pt;height:18pt" o:ole="" type="#_x0000_t75">
                  <v:imagedata o:title="" r:id="rId4"/>
                </v:shape>
                <w:control w:name="DefaultOcxName2" w:shapeid="_x0000_i1037" r:id="rId7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5D9D8ACC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d and e only</w:t>
            </w:r>
          </w:p>
        </w:tc>
      </w:tr>
      <w:tr xmlns:wp14="http://schemas.microsoft.com/office/word/2010/wordml" w:rsidRPr="009E3A6F" w:rsidR="009E3A6F" w:rsidTr="009E3A6F" w14:paraId="3EFD602B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60C049B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0D3E58CC" wp14:editId="30675CCF">
                  <wp:extent cx="228600" cy="228600"/>
                  <wp:effectExtent l="0" t="0" r="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5E1EA8B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1FE500C">
                <v:shape id="_x0000_i1036" style="width:20.25pt;height:18pt" o:ole="" type="#_x0000_t75">
                  <v:imagedata o:title="" r:id="rId9"/>
                </v:shape>
                <w:control w:name="DefaultOcxName3" w:shapeid="_x0000_i1036" r:id="rId10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4E6DF9E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c, d, and e</w:t>
            </w:r>
          </w:p>
        </w:tc>
      </w:tr>
      <w:tr xmlns:wp14="http://schemas.microsoft.com/office/word/2010/wordml" w:rsidRPr="009E3A6F" w:rsidR="009E3A6F" w:rsidTr="009E3A6F" w14:paraId="52E673C9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3191FA0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0FD2928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7782595A">
                <v:shape id="_x0000_i1035" style="width:20.25pt;height:18pt" o:ole="" type="#_x0000_t75">
                  <v:imagedata o:title="" r:id="rId4"/>
                </v:shape>
                <w:control w:name="DefaultOcxName4" w:shapeid="_x0000_i1035" r:id="rId11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7B064DF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a, b, and c</w:t>
            </w:r>
          </w:p>
        </w:tc>
      </w:tr>
    </w:tbl>
    <w:p xmlns:wp14="http://schemas.microsoft.com/office/word/2010/wordml" w:rsidRPr="009E3A6F" w:rsidR="009E3A6F" w:rsidP="009E3A6F" w:rsidRDefault="009E3A6F" w14:paraId="518F2333" wp14:textId="77777777">
      <w:p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sz w:val="16"/>
          <w:szCs w:val="16"/>
        </w:rPr>
      </w:pPr>
      <w:r w:rsidRPr="009E3A6F">
        <w:rPr>
          <w:rFonts w:ascii="Arial" w:hAnsi="Arial" w:eastAsia="Times New Roman" w:cs="Arial"/>
          <w:vanish/>
          <w:sz w:val="16"/>
          <w:szCs w:val="16"/>
        </w:rPr>
        <w:t>Bottom of Form</w:t>
      </w:r>
    </w:p>
    <w:p xmlns:wp14="http://schemas.microsoft.com/office/word/2010/wordml" w:rsidR="00B321C3" w:rsidRDefault="00B321C3" w14:paraId="67506648" wp14:textId="77777777"/>
    <w:p xmlns:wp14="http://schemas.microsoft.com/office/word/2010/wordml" w:rsidRPr="009E3A6F" w:rsidR="009E3A6F" w:rsidP="009E3A6F" w:rsidRDefault="009E3A6F" w14:paraId="68A7A90D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The catalytic triad of amino acid residues in serine proteases contains: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476"/>
      </w:tblGrid>
      <w:tr xmlns:wp14="http://schemas.microsoft.com/office/word/2010/wordml" w:rsidRPr="009E3A6F" w:rsidR="009E3A6F" w:rsidTr="009E3A6F" w14:paraId="7A2FB723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073680E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501C1EC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4B0060F1">
                <v:shape id="_x0000_i1053" style="width:20.25pt;height:18pt" o:ole="" type="#_x0000_t75">
                  <v:imagedata o:title="" r:id="rId4"/>
                </v:shape>
                <w:control w:name="DefaultOcxName5" w:shapeid="_x0000_i1053" r:id="rId12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4D0C649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Asp, Asp and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Ser</w:t>
            </w:r>
            <w:proofErr w:type="spellEnd"/>
          </w:p>
        </w:tc>
      </w:tr>
      <w:tr xmlns:wp14="http://schemas.microsoft.com/office/word/2010/wordml" w:rsidRPr="009E3A6F" w:rsidR="009E3A6F" w:rsidTr="009E3A6F" w14:paraId="5E68E15B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3DA65C5C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649F3C67" wp14:editId="7777777">
                  <wp:extent cx="228600" cy="228600"/>
                  <wp:effectExtent l="0" t="0" r="0" b="0"/>
                  <wp:docPr id="2" name="Picture 2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4E148E6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B5A4B70">
                <v:shape id="_x0000_i1052" style="width:20.25pt;height:18pt" o:ole="" type="#_x0000_t75">
                  <v:imagedata o:title="" r:id="rId9"/>
                </v:shape>
                <w:control w:name="DefaultOcxName11" w:shapeid="_x0000_i1052" r:id="rId13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6B4F30B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Asp, His and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Ser</w:t>
            </w:r>
            <w:proofErr w:type="spellEnd"/>
          </w:p>
        </w:tc>
      </w:tr>
      <w:tr xmlns:wp14="http://schemas.microsoft.com/office/word/2010/wordml" w:rsidRPr="009E3A6F" w:rsidR="009E3A6F" w:rsidTr="009E3A6F" w14:paraId="4643984D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7C1B19B3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3587D56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7789E022">
                <v:shape id="_x0000_i1051" style="width:20.25pt;height:18pt" o:ole="" type="#_x0000_t75">
                  <v:imagedata o:title="" r:id="rId4"/>
                </v:shape>
                <w:control w:name="DefaultOcxName21" w:shapeid="_x0000_i1051" r:id="rId14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D41170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Asn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, His and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Ser</w:t>
            </w:r>
            <w:proofErr w:type="spellEnd"/>
          </w:p>
        </w:tc>
      </w:tr>
      <w:tr xmlns:wp14="http://schemas.microsoft.com/office/word/2010/wordml" w:rsidRPr="009E3A6F" w:rsidR="009E3A6F" w:rsidTr="009E3A6F" w14:paraId="4102D27F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039710B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0999112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381EB1AD">
                <v:shape id="_x0000_i1050" style="width:20.25pt;height:18pt" o:ole="" type="#_x0000_t75">
                  <v:imagedata o:title="" r:id="rId4"/>
                </v:shape>
                <w:control w:name="DefaultOcxName31" w:shapeid="_x0000_i1050" r:id="rId15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2EB384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Glu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, Asp and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Ser</w:t>
            </w:r>
            <w:proofErr w:type="spellEnd"/>
          </w:p>
        </w:tc>
      </w:tr>
    </w:tbl>
    <w:p xmlns:wp14="http://schemas.microsoft.com/office/word/2010/wordml" w:rsidRPr="009E3A6F" w:rsidR="009E3A6F" w:rsidP="009E3A6F" w:rsidRDefault="009E3A6F" w14:paraId="1F1797BE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If K</w:t>
      </w:r>
      <w:r w:rsidRPr="009E3A6F">
        <w:rPr>
          <w:rFonts w:ascii="Arial" w:hAnsi="Arial" w:eastAsia="Times New Roman" w:cs="Arial"/>
          <w:color w:val="000000"/>
          <w:sz w:val="18"/>
          <w:szCs w:val="18"/>
          <w:vertAlign w:val="subscript"/>
        </w:rPr>
        <w:t>S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 is the dissociation constant for the ES complex and K</w:t>
      </w:r>
      <w:r w:rsidRPr="009E3A6F">
        <w:rPr>
          <w:rFonts w:ascii="Arial" w:hAnsi="Arial" w:eastAsia="Times New Roman" w:cs="Arial"/>
          <w:color w:val="000000"/>
          <w:sz w:val="18"/>
          <w:szCs w:val="18"/>
          <w:vertAlign w:val="subscript"/>
        </w:rPr>
        <w:t>T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 is the dissociation constant for the transition state complex, EX</w:t>
      </w:r>
      <w:r w:rsidRPr="009E3A6F">
        <w:rPr>
          <w:rFonts w:ascii="Arial" w:hAnsi="Arial" w:eastAsia="Times New Roman" w:cs="Arial"/>
          <w:color w:val="000000"/>
          <w:sz w:val="18"/>
          <w:szCs w:val="18"/>
          <w:vertAlign w:val="superscript"/>
        </w:rPr>
        <w:t>‡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, enzyme catalysis requires that: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6853"/>
      </w:tblGrid>
      <w:tr xmlns:wp14="http://schemas.microsoft.com/office/word/2010/wordml" w:rsidRPr="009E3A6F" w:rsidR="009E3A6F" w:rsidTr="009E3A6F" w14:paraId="26C58B75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49AA896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1011C313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314D4540">
                <v:shape id="_x0000_i1071" style="width:20.25pt;height:18pt" o:ole="" type="#_x0000_t75">
                  <v:imagedata o:title="" r:id="rId4"/>
                </v:shape>
                <w:control w:name="DefaultOcxName6" w:shapeid="_x0000_i1071" r:id="rId16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16936B8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S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 &lt; 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T</w:t>
            </w:r>
          </w:p>
        </w:tc>
      </w:tr>
      <w:tr xmlns:wp14="http://schemas.microsoft.com/office/word/2010/wordml" w:rsidRPr="009E3A6F" w:rsidR="009E3A6F" w:rsidTr="009E3A6F" w14:paraId="79A45D79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5BE71A4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481F90F5" wp14:editId="7777777">
                  <wp:extent cx="228600" cy="228600"/>
                  <wp:effectExtent l="0" t="0" r="0" b="0"/>
                  <wp:docPr id="3" name="Picture 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1161A5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474CF08A">
                <v:shape id="_x0000_i1070" style="width:20.25pt;height:18pt" o:ole="" type="#_x0000_t75">
                  <v:imagedata o:title="" r:id="rId9"/>
                </v:shape>
                <w:control w:name="DefaultOcxName12" w:shapeid="_x0000_i1070" r:id="rId17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467CDAF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T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 &lt; 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S</w:t>
            </w:r>
          </w:p>
        </w:tc>
      </w:tr>
      <w:tr xmlns:wp14="http://schemas.microsoft.com/office/word/2010/wordml" w:rsidRPr="009E3A6F" w:rsidR="009E3A6F" w:rsidTr="009E3A6F" w14:paraId="11A1DC51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2971222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0294BC9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6CA54131">
                <v:shape id="_x0000_i1069" style="width:20.25pt;height:18pt" o:ole="" type="#_x0000_t75">
                  <v:imagedata o:title="" r:id="rId4"/>
                </v:shape>
                <w:control w:name="DefaultOcxName22" w:shapeid="_x0000_i1069" r:id="rId18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15A640D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S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 = 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T</w:t>
            </w:r>
          </w:p>
        </w:tc>
      </w:tr>
      <w:tr xmlns:wp14="http://schemas.microsoft.com/office/word/2010/wordml" w:rsidRPr="009E3A6F" w:rsidR="009E3A6F" w:rsidTr="009E3A6F" w14:paraId="575E9933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58B24183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04D3AE9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78FE4E64">
                <v:shape id="_x0000_i1068" style="width:20.25pt;height:18pt" o:ole="" type="#_x0000_t75">
                  <v:imagedata o:title="" r:id="rId4"/>
                </v:shape>
                <w:control w:name="DefaultOcxName32" w:shapeid="_x0000_i1068" r:id="rId19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70E8D1C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none of the above because the tight binding of the transition state means it has no 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T</w:t>
            </w:r>
          </w:p>
        </w:tc>
      </w:tr>
    </w:tbl>
    <w:p xmlns:wp14="http://schemas.microsoft.com/office/word/2010/wordml" w:rsidRPr="009E3A6F" w:rsidR="009E3A6F" w:rsidP="009E3A6F" w:rsidRDefault="009E3A6F" w14:paraId="3565FE45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Low barrier H-bonds:</w:t>
      </w:r>
    </w:p>
    <w:tbl>
      <w:tblPr>
        <w:tblW w:w="9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75"/>
        <w:gridCol w:w="7335"/>
      </w:tblGrid>
      <w:tr xmlns:wp14="http://schemas.microsoft.com/office/word/2010/wordml" w:rsidRPr="009E3A6F" w:rsidR="009E3A6F" w:rsidTr="1FDA9FDB" w14:paraId="72CF77F8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5BBAB7B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tcMar/>
            <w:hideMark/>
          </w:tcPr>
          <w:p w:rsidRPr="009E3A6F" w:rsidR="009E3A6F" w:rsidP="009E3A6F" w:rsidRDefault="009E3A6F" w14:paraId="5252E03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1D5E9E5F">
                <v:shape id="_x0000_i1089" style="width:20.25pt;height:18pt" o:ole="" type="#_x0000_t75">
                  <v:imagedata o:title="" r:id="rId4"/>
                </v:shape>
                <w:control w:name="DefaultOcxName7" w:shapeid="_x0000_i1089" r:id="rId20"/>
              </w:object>
            </w:r>
          </w:p>
        </w:tc>
        <w:tc>
          <w:tcPr>
            <w:tcW w:w="7335" w:type="dxa"/>
            <w:tcMar/>
            <w:hideMark/>
          </w:tcPr>
          <w:p w:rsidRPr="009E3A6F" w:rsidR="009E3A6F" w:rsidP="009E3A6F" w:rsidRDefault="009E3A6F" w14:paraId="3A0819D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require the distance between heteroatoms to be larger than for a normal H-bond</w:t>
            </w:r>
          </w:p>
        </w:tc>
      </w:tr>
      <w:tr xmlns:wp14="http://schemas.microsoft.com/office/word/2010/wordml" w:rsidRPr="009E3A6F" w:rsidR="009E3A6F" w:rsidTr="1FDA9FDB" w14:paraId="52917B7F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367F86D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tcMar/>
            <w:hideMark/>
          </w:tcPr>
          <w:p w:rsidRPr="009E3A6F" w:rsidR="009E3A6F" w:rsidP="009E3A6F" w:rsidRDefault="009E3A6F" w14:paraId="776F3D4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47F61208">
                <v:shape id="_x0000_i1088" style="width:20.25pt;height:18pt" o:ole="" type="#_x0000_t75">
                  <v:imagedata o:title="" r:id="rId4"/>
                </v:shape>
                <w:control w:name="DefaultOcxName13" w:shapeid="_x0000_i1088" r:id="rId21"/>
              </w:object>
            </w:r>
          </w:p>
        </w:tc>
        <w:tc>
          <w:tcPr>
            <w:tcW w:w="7335" w:type="dxa"/>
            <w:tcMar/>
            <w:hideMark/>
          </w:tcPr>
          <w:p w:rsidRPr="009E3A6F" w:rsidR="009E3A6F" w:rsidP="009E3A6F" w:rsidRDefault="009E3A6F" w14:paraId="2F31B49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have energies of 60 kJ/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mol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or more because the energy barrier the H atom must surmount to exchange heteroatoms becomes greater as the distance between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hetroatoms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decreases</w:t>
            </w:r>
          </w:p>
        </w:tc>
      </w:tr>
      <w:tr xmlns:wp14="http://schemas.microsoft.com/office/word/2010/wordml" w:rsidRPr="009E3A6F" w:rsidR="009E3A6F" w:rsidTr="1FDA9FDB" w14:paraId="35BC70C5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5B181F6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6070F56B" wp14:editId="7777777">
                  <wp:extent cx="228600" cy="228600"/>
                  <wp:effectExtent l="0" t="0" r="0" b="0"/>
                  <wp:docPr id="4" name="Picture 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Mar/>
            <w:hideMark/>
          </w:tcPr>
          <w:p w:rsidRPr="009E3A6F" w:rsidR="009E3A6F" w:rsidP="009E3A6F" w:rsidRDefault="009E3A6F" w14:paraId="0671955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3AEE9DDE">
                <v:shape id="_x0000_i1087" style="width:20.25pt;height:18pt" o:ole="" type="#_x0000_t75">
                  <v:imagedata o:title="" r:id="rId9"/>
                </v:shape>
                <w:control w:name="DefaultOcxName23" w:shapeid="_x0000_i1087" r:id="rId22"/>
              </w:object>
            </w:r>
          </w:p>
        </w:tc>
        <w:tc>
          <w:tcPr>
            <w:tcW w:w="7335" w:type="dxa"/>
            <w:tcMar/>
            <w:hideMark/>
          </w:tcPr>
          <w:p w:rsidRPr="009E3A6F" w:rsidR="009E3A6F" w:rsidP="009E3A6F" w:rsidRDefault="009E3A6F" w14:paraId="1BBF1F5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redistribute electron density in the reactive intermediate and accomplish rate acceleration by hydrogen tunneling</w:t>
            </w:r>
          </w:p>
        </w:tc>
      </w:tr>
      <w:tr xmlns:wp14="http://schemas.microsoft.com/office/word/2010/wordml" w:rsidRPr="009E3A6F" w:rsidR="009E3A6F" w:rsidTr="1FDA9FDB" w14:paraId="47D575D7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4401FEE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tcMar/>
            <w:hideMark/>
          </w:tcPr>
          <w:p w:rsidRPr="009E3A6F" w:rsidR="009E3A6F" w:rsidP="009E3A6F" w:rsidRDefault="009E3A6F" w14:paraId="08B8222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05F4FD6D">
                <v:shape id="_x0000_i1086" style="width:20.25pt;height:18pt" o:ole="" type="#_x0000_t75">
                  <v:imagedata o:title="" r:id="rId4"/>
                </v:shape>
                <w:control w:name="DefaultOcxName33" w:shapeid="_x0000_i1086" r:id="rId23"/>
              </w:object>
            </w:r>
          </w:p>
        </w:tc>
        <w:tc>
          <w:tcPr>
            <w:tcW w:w="7335" w:type="dxa"/>
            <w:tcMar/>
            <w:hideMark/>
          </w:tcPr>
          <w:p w:rsidRPr="009E3A6F" w:rsidR="009E3A6F" w:rsidP="009E3A6F" w:rsidRDefault="009E3A6F" w14:paraId="7A44311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require the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pK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a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for the two heteroatoms to be different</w:t>
            </w:r>
          </w:p>
        </w:tc>
      </w:tr>
    </w:tbl>
    <w:p xmlns:wp14="http://schemas.microsoft.com/office/word/2010/wordml" w:rsidR="009E3A6F" w:rsidP="009E3A6F" w:rsidRDefault="009E3A6F" w14:paraId="24024034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</w:p>
    <w:p xmlns:wp14="http://schemas.microsoft.com/office/word/2010/wordml" w:rsidR="009E3A6F" w:rsidP="009E3A6F" w:rsidRDefault="009E3A6F" w14:paraId="7FC6BD57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</w:p>
    <w:p xmlns:wp14="http://schemas.microsoft.com/office/word/2010/wordml" w:rsidRPr="009E3A6F" w:rsidR="009E3A6F" w:rsidP="009E3A6F" w:rsidRDefault="009E3A6F" w14:paraId="6A793D62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lastRenderedPageBreak/>
        <w:t>Which of the following is true concerning transition state analogs?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8460"/>
      </w:tblGrid>
      <w:tr xmlns:wp14="http://schemas.microsoft.com/office/word/2010/wordml" w:rsidRPr="009E3A6F" w:rsidR="009E3A6F" w:rsidTr="009E3A6F" w14:paraId="0C16B34A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74F5238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509BD5D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B5C91A1">
                <v:shape id="_x0000_i1110" style="width:20.25pt;height:18pt" o:ole="" type="#_x0000_t75">
                  <v:imagedata o:title="" r:id="rId4"/>
                </v:shape>
                <w:control w:name="DefaultOcxName8" w:shapeid="_x0000_i1110" r:id="rId24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2C38777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They would make a valuable tool for drug design.</w:t>
            </w:r>
          </w:p>
        </w:tc>
      </w:tr>
      <w:tr xmlns:wp14="http://schemas.microsoft.com/office/word/2010/wordml" w:rsidRPr="009E3A6F" w:rsidR="009E3A6F" w:rsidTr="009E3A6F" w14:paraId="30E6CFA7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334B031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39ECE9E3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E2EC5F5">
                <v:shape id="_x0000_i1109" style="width:20.25pt;height:18pt" o:ole="" type="#_x0000_t75">
                  <v:imagedata o:title="" r:id="rId4"/>
                </v:shape>
                <w:control w:name="DefaultOcxName14" w:shapeid="_x0000_i1109" r:id="rId25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715F8D2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They are locked into a three dimensional shape that mimics what normally happens fleetingly during a catalyzed reaction.</w:t>
            </w:r>
          </w:p>
        </w:tc>
      </w:tr>
      <w:tr xmlns:wp14="http://schemas.microsoft.com/office/word/2010/wordml" w:rsidRPr="009E3A6F" w:rsidR="009E3A6F" w:rsidTr="009E3A6F" w14:paraId="56DB1175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34570B5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5EFA650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7934CD24">
                <v:shape id="_x0000_i1108" style="width:20.25pt;height:18pt" o:ole="" type="#_x0000_t75">
                  <v:imagedata o:title="" r:id="rId4"/>
                </v:shape>
                <w:control w:name="DefaultOcxName24" w:shapeid="_x0000_i1108" r:id="rId26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F9C439C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They are potent inhibitors of the enzyme.</w:t>
            </w:r>
          </w:p>
        </w:tc>
      </w:tr>
      <w:tr xmlns:wp14="http://schemas.microsoft.com/office/word/2010/wordml" w:rsidRPr="009E3A6F" w:rsidR="009E3A6F" w:rsidTr="009E3A6F" w14:paraId="09559EC6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11A00A1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39A6DD0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7F56DE81">
                <v:shape id="_x0000_i1107" style="width:20.25pt;height:18pt" o:ole="" type="#_x0000_t75">
                  <v:imagedata o:title="" r:id="rId4"/>
                </v:shape>
                <w:control w:name="DefaultOcxName34" w:shapeid="_x0000_i1107" r:id="rId27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174B265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Their dissociation constants, </w:t>
            </w:r>
            <w:r w:rsidRPr="009E3A6F">
              <w:rPr>
                <w:rFonts w:ascii="Arial" w:hAnsi="Arial" w:eastAsia="Times New Roman" w:cs="Arial"/>
                <w:i/>
                <w:iCs/>
                <w:color w:val="000000"/>
                <w:sz w:val="18"/>
                <w:szCs w:val="18"/>
              </w:rPr>
              <w:t>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T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, are much lower than the corresponding </w:t>
            </w:r>
            <w:r w:rsidRPr="009E3A6F">
              <w:rPr>
                <w:rFonts w:ascii="Arial" w:hAnsi="Arial" w:eastAsia="Times New Roman" w:cs="Arial"/>
                <w:i/>
                <w:iCs/>
                <w:color w:val="000000"/>
                <w:sz w:val="18"/>
                <w:szCs w:val="18"/>
              </w:rPr>
              <w:t>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S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 of the natural substrate.</w:t>
            </w:r>
          </w:p>
        </w:tc>
      </w:tr>
      <w:tr xmlns:wp14="http://schemas.microsoft.com/office/word/2010/wordml" w:rsidRPr="009E3A6F" w:rsidR="009E3A6F" w:rsidTr="009E3A6F" w14:paraId="5BE56B8B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4E5902B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2223C728" wp14:editId="7777777">
                  <wp:extent cx="228600" cy="228600"/>
                  <wp:effectExtent l="0" t="0" r="0" b="0"/>
                  <wp:docPr id="5" name="Picture 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6633ABD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5AB7A2FF">
                <v:shape id="_x0000_i1106" style="width:20.25pt;height:18pt" o:ole="" type="#_x0000_t75">
                  <v:imagedata o:title="" r:id="rId9"/>
                </v:shape>
                <w:control w:name="DefaultOcxName41" w:shapeid="_x0000_i1106" r:id="rId28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B9F79D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All of the Above</w:t>
            </w:r>
          </w:p>
        </w:tc>
      </w:tr>
    </w:tbl>
    <w:p xmlns:wp14="http://schemas.microsoft.com/office/word/2010/wordml" w:rsidR="009E3A6F" w:rsidRDefault="009E3A6F" w14:paraId="10DCCBAC" wp14:textId="77777777"/>
    <w:p xmlns:wp14="http://schemas.microsoft.com/office/word/2010/wordml" w:rsidRPr="009E3A6F" w:rsidR="009E3A6F" w:rsidP="009E3A6F" w:rsidRDefault="009E3A6F" w14:paraId="40D1AFB3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In the mechanism of action of aspartate proteases, there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4598"/>
      </w:tblGrid>
      <w:tr xmlns:wp14="http://schemas.microsoft.com/office/word/2010/wordml" w:rsidRPr="009E3A6F" w:rsidR="009E3A6F" w:rsidTr="009E3A6F" w14:paraId="70462C42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6AF3D45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3B21CD2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4ECD37C4">
                <v:shape id="_x0000_i1124" style="width:20.25pt;height:18pt" o:ole="" type="#_x0000_t75">
                  <v:imagedata o:title="" r:id="rId4"/>
                </v:shape>
                <w:control w:name="DefaultOcxName9" w:shapeid="_x0000_i1124" r:id="rId29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5BF3FA6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an amino-enzyme intermediate involving an amide bond</w:t>
            </w:r>
          </w:p>
        </w:tc>
      </w:tr>
      <w:tr xmlns:wp14="http://schemas.microsoft.com/office/word/2010/wordml" w:rsidRPr="009E3A6F" w:rsidR="009E3A6F" w:rsidTr="009E3A6F" w14:paraId="67D9A2CD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1147EB1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4512F64E" wp14:editId="7777777">
                  <wp:extent cx="228600" cy="228600"/>
                  <wp:effectExtent l="0" t="0" r="0" b="0"/>
                  <wp:docPr id="6" name="Picture 6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01F5A5A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0B22F53A">
                <v:shape id="_x0000_i1123" style="width:20.25pt;height:18pt" o:ole="" type="#_x0000_t75">
                  <v:imagedata o:title="" r:id="rId9"/>
                </v:shape>
                <w:control w:name="DefaultOcxName15" w:shapeid="_x0000_i1123" r:id="rId30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4B36C5C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general acid-general base catalysis</w:t>
            </w:r>
          </w:p>
        </w:tc>
      </w:tr>
      <w:tr xmlns:wp14="http://schemas.microsoft.com/office/word/2010/wordml" w:rsidRPr="009E3A6F" w:rsidR="009E3A6F" w:rsidTr="009E3A6F" w14:paraId="170F4261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7BE6B183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7BCF86E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CE95970">
                <v:shape id="_x0000_i1122" style="width:20.25pt;height:18pt" o:ole="" type="#_x0000_t75">
                  <v:imagedata o:title="" r:id="rId4"/>
                </v:shape>
                <w:control w:name="DefaultOcxName25" w:shapeid="_x0000_i1122" r:id="rId31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6F11683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an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aspartyl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-glycoside intermediate</w:t>
            </w:r>
          </w:p>
        </w:tc>
      </w:tr>
      <w:tr xmlns:wp14="http://schemas.microsoft.com/office/word/2010/wordml" w:rsidRPr="009E3A6F" w:rsidR="009E3A6F" w:rsidTr="009E3A6F" w14:paraId="2F9683E7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0697928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3CC4BA4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4EA0A8B2">
                <v:shape id="_x0000_i1121" style="width:20.25pt;height:18pt" o:ole="" type="#_x0000_t75">
                  <v:imagedata o:title="" r:id="rId4"/>
                </v:shape>
                <w:control w:name="DefaultOcxName35" w:shapeid="_x0000_i1121" r:id="rId32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0465BB4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an acyl-enzyme intermediate involving an acid anhydride</w:t>
            </w:r>
          </w:p>
        </w:tc>
      </w:tr>
    </w:tbl>
    <w:p xmlns:wp14="http://schemas.microsoft.com/office/word/2010/wordml" w:rsidRPr="009E3A6F" w:rsidR="009E3A6F" w:rsidP="009E3A6F" w:rsidRDefault="009E3A6F" w14:paraId="7F62835B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Histidine is a versatile amino acid residue in general acid-base catalysis because:</w:t>
      </w:r>
    </w:p>
    <w:tbl>
      <w:tblPr>
        <w:tblW w:w="9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75"/>
        <w:gridCol w:w="7635"/>
      </w:tblGrid>
      <w:tr xmlns:wp14="http://schemas.microsoft.com/office/word/2010/wordml" w:rsidRPr="009E3A6F" w:rsidR="009E3A6F" w:rsidTr="1FDA9FDB" w14:paraId="7454F352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409D5413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Mar/>
            <w:hideMark/>
          </w:tcPr>
          <w:p w:rsidRPr="009E3A6F" w:rsidR="009E3A6F" w:rsidP="009E3A6F" w:rsidRDefault="009E3A6F" w14:paraId="24AB61B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687B96FD">
                <v:shape id="_x0000_i1142" style="width:20.25pt;height:18pt" o:ole="" type="#_x0000_t75">
                  <v:imagedata o:title="" r:id="rId4"/>
                </v:shape>
                <w:control w:name="DefaultOcxName10" w:shapeid="_x0000_i1142" r:id="rId33"/>
              </w:object>
            </w:r>
          </w:p>
        </w:tc>
        <w:tc>
          <w:tcPr>
            <w:tcW w:w="7635" w:type="dxa"/>
            <w:tcMar/>
            <w:hideMark/>
          </w:tcPr>
          <w:p w:rsidRPr="009E3A6F" w:rsidR="009E3A6F" w:rsidP="009E3A6F" w:rsidRDefault="009E3A6F" w14:paraId="0E93D1D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proofErr w:type="gram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none</w:t>
            </w:r>
            <w:proofErr w:type="gram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of the above because firstly, His is rarely found at the active site and secondly, its amide side-chain preclude it from acting as a general acid-base.</w:t>
            </w:r>
          </w:p>
        </w:tc>
      </w:tr>
      <w:tr xmlns:wp14="http://schemas.microsoft.com/office/word/2010/wordml" w:rsidRPr="009E3A6F" w:rsidR="009E3A6F" w:rsidTr="1FDA9FDB" w14:paraId="3DBDB08F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52D15C6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Mar/>
            <w:hideMark/>
          </w:tcPr>
          <w:p w:rsidRPr="009E3A6F" w:rsidR="009E3A6F" w:rsidP="009E3A6F" w:rsidRDefault="009E3A6F" w14:paraId="6A682A0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50A4EEA1">
                <v:shape id="_x0000_i1141" style="width:20.25pt;height:18pt" o:ole="" type="#_x0000_t75">
                  <v:imagedata o:title="" r:id="rId4"/>
                </v:shape>
                <w:control w:name="DefaultOcxName16" w:shapeid="_x0000_i1141" r:id="rId34"/>
              </w:object>
            </w:r>
          </w:p>
        </w:tc>
        <w:tc>
          <w:tcPr>
            <w:tcW w:w="7635" w:type="dxa"/>
            <w:tcMar/>
            <w:hideMark/>
          </w:tcPr>
          <w:p w:rsidRPr="009E3A6F" w:rsidR="009E3A6F" w:rsidP="009E3A6F" w:rsidRDefault="009E3A6F" w14:paraId="7098FDA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it carries a net positive charge at physiological pH and acts as an acid</w:t>
            </w:r>
          </w:p>
        </w:tc>
      </w:tr>
      <w:tr xmlns:wp14="http://schemas.microsoft.com/office/word/2010/wordml" w:rsidRPr="009E3A6F" w:rsidR="009E3A6F" w:rsidTr="1FDA9FDB" w14:paraId="200A03FB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72795363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Mar/>
            <w:hideMark/>
          </w:tcPr>
          <w:p w:rsidRPr="009E3A6F" w:rsidR="009E3A6F" w:rsidP="009E3A6F" w:rsidRDefault="009E3A6F" w14:paraId="49A6BDA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433AF199">
                <v:shape id="_x0000_i1140" style="width:20.25pt;height:18pt" o:ole="" type="#_x0000_t75">
                  <v:imagedata o:title="" r:id="rId4"/>
                </v:shape>
                <w:control w:name="DefaultOcxName26" w:shapeid="_x0000_i1140" r:id="rId35"/>
              </w:object>
            </w:r>
          </w:p>
        </w:tc>
        <w:tc>
          <w:tcPr>
            <w:tcW w:w="7635" w:type="dxa"/>
            <w:tcMar/>
            <w:hideMark/>
          </w:tcPr>
          <w:p w:rsidRPr="009E3A6F" w:rsidR="009E3A6F" w:rsidP="009E3A6F" w:rsidRDefault="009E3A6F" w14:paraId="363DC00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it carries a net negative charge at physiological pH and acts as a base</w:t>
            </w:r>
          </w:p>
        </w:tc>
      </w:tr>
      <w:tr xmlns:wp14="http://schemas.microsoft.com/office/word/2010/wordml" w:rsidRPr="009E3A6F" w:rsidR="009E3A6F" w:rsidTr="1FDA9FDB" w14:paraId="080DD9B1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586310E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7720C241" wp14:editId="7777777">
                  <wp:extent cx="228600" cy="228600"/>
                  <wp:effectExtent l="0" t="0" r="0" b="0"/>
                  <wp:docPr id="7" name="Picture 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Mar/>
            <w:hideMark/>
          </w:tcPr>
          <w:p w:rsidRPr="009E3A6F" w:rsidR="009E3A6F" w:rsidP="009E3A6F" w:rsidRDefault="009E3A6F" w14:paraId="67ECE20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7A894D4D">
                <v:shape id="_x0000_i1139" style="width:20.25pt;height:18pt" o:ole="" type="#_x0000_t75">
                  <v:imagedata o:title="" r:id="rId9"/>
                </v:shape>
                <w:control w:name="DefaultOcxName36" w:shapeid="_x0000_i1139" r:id="rId36"/>
              </w:object>
            </w:r>
          </w:p>
        </w:tc>
        <w:tc>
          <w:tcPr>
            <w:tcW w:w="7635" w:type="dxa"/>
            <w:tcMar/>
            <w:hideMark/>
          </w:tcPr>
          <w:p w:rsidRPr="009E3A6F" w:rsidR="009E3A6F" w:rsidP="009E3A6F" w:rsidRDefault="009E3A6F" w14:paraId="075FF92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p</w:t>
            </w:r>
            <w:r w:rsidRPr="009E3A6F">
              <w:rPr>
                <w:rFonts w:ascii="Arial" w:hAnsi="Arial" w:eastAsia="Times New Roman" w:cs="Arial"/>
                <w:i/>
                <w:iCs/>
                <w:color w:val="000000"/>
                <w:sz w:val="18"/>
                <w:szCs w:val="18"/>
              </w:rPr>
              <w:t>K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  <w:vertAlign w:val="subscript"/>
              </w:rPr>
              <w:t>a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 of its side chain is 6-7 so it acts as either an acid or a base at physiological pH</w:t>
            </w:r>
          </w:p>
        </w:tc>
      </w:tr>
    </w:tbl>
    <w:p xmlns:wp14="http://schemas.microsoft.com/office/word/2010/wordml" w:rsidRPr="009E3A6F" w:rsidR="009E3A6F" w:rsidP="009E3A6F" w:rsidRDefault="009E3A6F" w14:paraId="067D14E0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A good transition state analog would be an effective: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967"/>
      </w:tblGrid>
      <w:tr xmlns:wp14="http://schemas.microsoft.com/office/word/2010/wordml" w:rsidRPr="009E3A6F" w:rsidR="009E3A6F" w:rsidTr="009E3A6F" w14:paraId="6E701737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68479C2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1B6474D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6015E4A9">
                <v:shape id="_x0000_i1160" style="width:20.25pt;height:18pt" o:ole="" type="#_x0000_t75">
                  <v:imagedata o:title="" r:id="rId4"/>
                </v:shape>
                <w:control w:name="DefaultOcxName18" w:shapeid="_x0000_i1160" r:id="rId37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216FA94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irreversible inhibitor</w:t>
            </w:r>
          </w:p>
        </w:tc>
      </w:tr>
      <w:tr xmlns:wp14="http://schemas.microsoft.com/office/word/2010/wordml" w:rsidRPr="009E3A6F" w:rsidR="009E3A6F" w:rsidTr="009E3A6F" w14:paraId="33125EEC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369D27E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54201075" wp14:editId="7777777">
                  <wp:extent cx="228600" cy="228600"/>
                  <wp:effectExtent l="0" t="0" r="0" b="0"/>
                  <wp:docPr id="8" name="Picture 8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7EDABF9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423C22F9">
                <v:shape id="_x0000_i1159" style="width:20.25pt;height:18pt" o:ole="" type="#_x0000_t75">
                  <v:imagedata o:title="" r:id="rId9"/>
                </v:shape>
                <w:control w:name="DefaultOcxName17" w:shapeid="_x0000_i1159" r:id="rId38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C6BF46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competitive inhibitor</w:t>
            </w:r>
          </w:p>
        </w:tc>
      </w:tr>
      <w:tr xmlns:wp14="http://schemas.microsoft.com/office/word/2010/wordml" w:rsidRPr="009E3A6F" w:rsidR="009E3A6F" w:rsidTr="009E3A6F" w14:paraId="70E3A8E6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769EE10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7A84791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A21D612">
                <v:shape id="_x0000_i1158" style="width:20.25pt;height:18pt" o:ole="" type="#_x0000_t75">
                  <v:imagedata o:title="" r:id="rId4"/>
                </v:shape>
                <w:control w:name="DefaultOcxName27" w:shapeid="_x0000_i1158" r:id="rId39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7378636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uncompetitive inhibitor</w:t>
            </w:r>
          </w:p>
        </w:tc>
      </w:tr>
      <w:tr xmlns:wp14="http://schemas.microsoft.com/office/word/2010/wordml" w:rsidRPr="009E3A6F" w:rsidR="009E3A6F" w:rsidTr="009E3A6F" w14:paraId="5945D0F6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538A3A8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724199E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178D7BA1">
                <v:shape id="_x0000_i1157" style="width:20.25pt;height:18pt" o:ole="" type="#_x0000_t75">
                  <v:imagedata o:title="" r:id="rId4"/>
                </v:shape>
                <w:control w:name="DefaultOcxName37" w:shapeid="_x0000_i1157" r:id="rId40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A7E069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noncompetitive inhibitor</w:t>
            </w:r>
          </w:p>
        </w:tc>
      </w:tr>
    </w:tbl>
    <w:p xmlns:wp14="http://schemas.microsoft.com/office/word/2010/wordml" w:rsidR="009E3A6F" w:rsidP="009E3A6F" w:rsidRDefault="009E3A6F" w14:paraId="5A9DC82E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000000"/>
          <w:sz w:val="18"/>
          <w:szCs w:val="18"/>
        </w:rPr>
      </w:pPr>
    </w:p>
    <w:p xmlns:wp14="http://schemas.microsoft.com/office/word/2010/wordml" w:rsidR="009E3A6F" w:rsidP="009E3A6F" w:rsidRDefault="009E3A6F" w14:paraId="77053E65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000000"/>
          <w:sz w:val="18"/>
          <w:szCs w:val="18"/>
        </w:rPr>
      </w:pPr>
    </w:p>
    <w:p xmlns:wp14="http://schemas.microsoft.com/office/word/2010/wordml" w:rsidR="009E3A6F" w:rsidP="009E3A6F" w:rsidRDefault="009E3A6F" w14:paraId="096D5E20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000000"/>
          <w:sz w:val="18"/>
          <w:szCs w:val="18"/>
        </w:rPr>
      </w:pPr>
    </w:p>
    <w:p xmlns:wp14="http://schemas.microsoft.com/office/word/2010/wordml" w:rsidR="009E3A6F" w:rsidP="009E3A6F" w:rsidRDefault="009E3A6F" w14:paraId="3228C941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000000"/>
          <w:sz w:val="18"/>
          <w:szCs w:val="18"/>
        </w:rPr>
      </w:pPr>
    </w:p>
    <w:p xmlns:wp14="http://schemas.microsoft.com/office/word/2010/wordml" w:rsidRPr="009E3A6F" w:rsidR="009E3A6F" w:rsidP="009E3A6F" w:rsidRDefault="009E3A6F" w14:paraId="69AE67D6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lastRenderedPageBreak/>
        <w:t>In covalent catalysis, nucleophilic centers on the enzyme include</w:t>
      </w:r>
      <w:proofErr w:type="gramStart"/>
      <w:r w:rsidRPr="009E3A6F">
        <w:rPr>
          <w:rFonts w:ascii="Arial" w:hAnsi="Arial" w:eastAsia="Times New Roman" w:cs="Arial"/>
          <w:color w:val="000000"/>
          <w:sz w:val="18"/>
          <w:szCs w:val="18"/>
        </w:rPr>
        <w:t>:</w:t>
      </w:r>
      <w:proofErr w:type="gramEnd"/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a. amines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 xml:space="preserve">b. </w:t>
      </w:r>
      <w:proofErr w:type="spellStart"/>
      <w:r w:rsidRPr="009E3A6F">
        <w:rPr>
          <w:rFonts w:ascii="Arial" w:hAnsi="Arial" w:eastAsia="Times New Roman" w:cs="Arial"/>
          <w:color w:val="000000"/>
          <w:sz w:val="18"/>
          <w:szCs w:val="18"/>
        </w:rPr>
        <w:t>carboxyls</w:t>
      </w:r>
      <w:proofErr w:type="spellEnd"/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c. hydroxyls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d. phosphorus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e. carbonyl C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Choose the correct answer.</w:t>
      </w:r>
    </w:p>
    <w:tbl>
      <w:tblPr>
        <w:tblW w:w="19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05"/>
        <w:gridCol w:w="555"/>
      </w:tblGrid>
      <w:tr xmlns:wp14="http://schemas.microsoft.com/office/word/2010/wordml" w:rsidRPr="009E3A6F" w:rsidR="009E3A6F" w:rsidTr="1FDA9FDB" w14:paraId="38D3A836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2788AA3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Mar/>
            <w:hideMark/>
          </w:tcPr>
          <w:p w:rsidRPr="009E3A6F" w:rsidR="009E3A6F" w:rsidP="009E3A6F" w:rsidRDefault="009E3A6F" w14:paraId="2E34819C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45A3F804">
                <v:shape id="_x0000_i1178" style="width:20.25pt;height:18pt" o:ole="" type="#_x0000_t75">
                  <v:imagedata o:title="" r:id="rId4"/>
                </v:shape>
                <w:control w:name="DefaultOcxName20" w:shapeid="_x0000_i1178" r:id="rId41"/>
              </w:object>
            </w:r>
          </w:p>
        </w:tc>
        <w:tc>
          <w:tcPr>
            <w:tcW w:w="555" w:type="dxa"/>
            <w:tcMar/>
            <w:hideMark/>
          </w:tcPr>
          <w:p w:rsidRPr="009E3A6F" w:rsidR="009E3A6F" w:rsidP="009E3A6F" w:rsidRDefault="009E3A6F" w14:paraId="66B3C6A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a, b, c, and e</w:t>
            </w:r>
          </w:p>
        </w:tc>
      </w:tr>
      <w:tr xmlns:wp14="http://schemas.microsoft.com/office/word/2010/wordml" w:rsidRPr="009E3A6F" w:rsidR="009E3A6F" w:rsidTr="1FDA9FDB" w14:paraId="09DC6DF8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78028A3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Mar/>
            <w:hideMark/>
          </w:tcPr>
          <w:p w:rsidRPr="009E3A6F" w:rsidR="009E3A6F" w:rsidP="009E3A6F" w:rsidRDefault="009E3A6F" w14:paraId="6DD7DE7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522D3CDB">
                <v:shape id="_x0000_i1177" style="width:20.25pt;height:18pt" o:ole="" type="#_x0000_t75">
                  <v:imagedata o:title="" r:id="rId4"/>
                </v:shape>
                <w:control w:name="DefaultOcxName19" w:shapeid="_x0000_i1177" r:id="rId42"/>
              </w:object>
            </w:r>
          </w:p>
        </w:tc>
        <w:tc>
          <w:tcPr>
            <w:tcW w:w="555" w:type="dxa"/>
            <w:tcMar/>
            <w:hideMark/>
          </w:tcPr>
          <w:p w:rsidRPr="009E3A6F" w:rsidR="009E3A6F" w:rsidP="009E3A6F" w:rsidRDefault="009E3A6F" w14:paraId="3C63C59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all the above</w:t>
            </w:r>
          </w:p>
        </w:tc>
      </w:tr>
      <w:tr xmlns:wp14="http://schemas.microsoft.com/office/word/2010/wordml" w:rsidRPr="009E3A6F" w:rsidR="009E3A6F" w:rsidTr="1FDA9FDB" w14:paraId="4D172227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2E7DED2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005" w:type="dxa"/>
            <w:tcMar/>
            <w:hideMark/>
          </w:tcPr>
          <w:p w:rsidRPr="009E3A6F" w:rsidR="009E3A6F" w:rsidP="009E3A6F" w:rsidRDefault="009E3A6F" w14:paraId="1C4E074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1FBEFD7A">
                <v:shape id="_x0000_i1176" style="width:20.25pt;height:18pt" o:ole="" type="#_x0000_t75">
                  <v:imagedata o:title="" r:id="rId4"/>
                </v:shape>
                <w:control w:name="DefaultOcxName28" w:shapeid="_x0000_i1176" r:id="rId43"/>
              </w:object>
            </w:r>
          </w:p>
        </w:tc>
        <w:tc>
          <w:tcPr>
            <w:tcW w:w="555" w:type="dxa"/>
            <w:tcMar/>
            <w:hideMark/>
          </w:tcPr>
          <w:p w:rsidRPr="009E3A6F" w:rsidR="009E3A6F" w:rsidP="009E3A6F" w:rsidRDefault="009E3A6F" w14:paraId="33CB021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b, c, d, and e</w:t>
            </w:r>
          </w:p>
        </w:tc>
      </w:tr>
      <w:tr xmlns:wp14="http://schemas.microsoft.com/office/word/2010/wordml" w:rsidRPr="009E3A6F" w:rsidR="009E3A6F" w:rsidTr="1FDA9FDB" w14:paraId="7C84DE2B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71BE3E0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5DCDE101" wp14:editId="7777777">
                  <wp:extent cx="228600" cy="228600"/>
                  <wp:effectExtent l="0" t="0" r="0" b="0"/>
                  <wp:docPr id="9" name="Picture 9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tcMar/>
            <w:hideMark/>
          </w:tcPr>
          <w:p w:rsidRPr="009E3A6F" w:rsidR="009E3A6F" w:rsidP="009E3A6F" w:rsidRDefault="009E3A6F" w14:paraId="360D5EF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58C314B9">
                <v:shape id="_x0000_i1175" style="width:20.25pt;height:18pt" o:ole="" type="#_x0000_t75">
                  <v:imagedata o:title="" r:id="rId9"/>
                </v:shape>
                <w:control w:name="DefaultOcxName38" w:shapeid="_x0000_i1175" r:id="rId44"/>
              </w:object>
            </w:r>
          </w:p>
        </w:tc>
        <w:tc>
          <w:tcPr>
            <w:tcW w:w="555" w:type="dxa"/>
            <w:tcMar/>
            <w:hideMark/>
          </w:tcPr>
          <w:p w:rsidRPr="009E3A6F" w:rsidR="009E3A6F" w:rsidP="009E3A6F" w:rsidRDefault="009E3A6F" w14:paraId="4C9C109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a, b, and </w:t>
            </w:r>
          </w:p>
        </w:tc>
      </w:tr>
    </w:tbl>
    <w:p xmlns:wp14="http://schemas.microsoft.com/office/word/2010/wordml" w:rsidRPr="009E3A6F" w:rsidR="009E3A6F" w:rsidP="009E3A6F" w:rsidRDefault="009E3A6F" w14:paraId="3BB946EE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The burst kinetics observed when serine proteases react with simple esters such as </w:t>
      </w:r>
      <w:r w:rsidRPr="009E3A6F">
        <w:rPr>
          <w:rFonts w:ascii="Arial" w:hAnsi="Arial" w:eastAsia="Times New Roman" w:cs="Arial"/>
          <w:i/>
          <w:iCs/>
          <w:color w:val="000000"/>
          <w:sz w:val="18"/>
          <w:szCs w:val="18"/>
        </w:rPr>
        <w:t>p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-</w:t>
      </w:r>
      <w:proofErr w:type="spellStart"/>
      <w:r w:rsidRPr="009E3A6F">
        <w:rPr>
          <w:rFonts w:ascii="Arial" w:hAnsi="Arial" w:eastAsia="Times New Roman" w:cs="Arial"/>
          <w:color w:val="000000"/>
          <w:sz w:val="18"/>
          <w:szCs w:val="18"/>
        </w:rPr>
        <w:t>nitrophenylacetate</w:t>
      </w:r>
      <w:proofErr w:type="spellEnd"/>
      <w:r w:rsidRPr="009E3A6F">
        <w:rPr>
          <w:rFonts w:ascii="Arial" w:hAnsi="Arial" w:eastAsia="Times New Roman" w:cs="Arial"/>
          <w:color w:val="000000"/>
          <w:sz w:val="18"/>
          <w:szCs w:val="18"/>
        </w:rPr>
        <w:t xml:space="preserve"> is consistent with a:</w:t>
      </w:r>
    </w:p>
    <w:tbl>
      <w:tblPr>
        <w:tblW w:w="9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15"/>
        <w:gridCol w:w="7695"/>
      </w:tblGrid>
      <w:tr xmlns:wp14="http://schemas.microsoft.com/office/word/2010/wordml" w:rsidRPr="009E3A6F" w:rsidR="009E3A6F" w:rsidTr="1FDA9FDB" w14:paraId="5DEC039E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64EAAD8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215" w:type="dxa"/>
            <w:tcMar/>
            <w:hideMark/>
          </w:tcPr>
          <w:p w:rsidRPr="009E3A6F" w:rsidR="009E3A6F" w:rsidP="009E3A6F" w:rsidRDefault="009E3A6F" w14:paraId="1DDAF14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1462A78A">
                <v:shape id="_x0000_i1196" style="width:20.25pt;height:18pt" o:ole="" type="#_x0000_t75">
                  <v:imagedata o:title="" r:id="rId4"/>
                </v:shape>
                <w:control w:name="DefaultOcxName30" w:shapeid="_x0000_i1196" r:id="rId45"/>
              </w:object>
            </w:r>
          </w:p>
        </w:tc>
        <w:tc>
          <w:tcPr>
            <w:tcW w:w="7695" w:type="dxa"/>
            <w:tcMar/>
            <w:hideMark/>
          </w:tcPr>
          <w:p w:rsidRPr="009E3A6F" w:rsidR="009E3A6F" w:rsidP="009E3A6F" w:rsidRDefault="009E3A6F" w14:paraId="0847B36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one-step process in which the binding of </w:t>
            </w:r>
            <w:r w:rsidRPr="009E3A6F">
              <w:rPr>
                <w:rFonts w:ascii="Arial" w:hAnsi="Arial" w:eastAsia="Times New Roman" w:cs="Arial"/>
                <w:i/>
                <w:iCs/>
                <w:color w:val="000000"/>
                <w:sz w:val="18"/>
                <w:szCs w:val="18"/>
              </w:rPr>
              <w:t>p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-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nitrophenylacetate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is fast and the release of </w:t>
            </w:r>
            <w:r w:rsidRPr="009E3A6F">
              <w:rPr>
                <w:rFonts w:ascii="Arial" w:hAnsi="Arial" w:eastAsia="Times New Roman" w:cs="Arial"/>
                <w:i/>
                <w:iCs/>
                <w:color w:val="000000"/>
                <w:sz w:val="18"/>
                <w:szCs w:val="18"/>
              </w:rPr>
              <w:t>p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-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nitrophenol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and acetate is slow</w:t>
            </w:r>
          </w:p>
        </w:tc>
      </w:tr>
      <w:tr xmlns:wp14="http://schemas.microsoft.com/office/word/2010/wordml" w:rsidRPr="009E3A6F" w:rsidR="009E3A6F" w:rsidTr="1FDA9FDB" w14:paraId="6FD27D7E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4BFF0E4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215" w:type="dxa"/>
            <w:tcMar/>
            <w:hideMark/>
          </w:tcPr>
          <w:p w:rsidRPr="009E3A6F" w:rsidR="009E3A6F" w:rsidP="009E3A6F" w:rsidRDefault="009E3A6F" w14:paraId="13D24F0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71425DBA">
                <v:shape id="_x0000_i1195" style="width:20.25pt;height:18pt" o:ole="" type="#_x0000_t75">
                  <v:imagedata o:title="" r:id="rId4"/>
                </v:shape>
                <w:control w:name="DefaultOcxName110" w:shapeid="_x0000_i1195" r:id="rId46"/>
              </w:object>
            </w:r>
          </w:p>
        </w:tc>
        <w:tc>
          <w:tcPr>
            <w:tcW w:w="7695" w:type="dxa"/>
            <w:tcMar/>
            <w:hideMark/>
          </w:tcPr>
          <w:p w:rsidRPr="009E3A6F" w:rsidR="009E3A6F" w:rsidP="009E3A6F" w:rsidRDefault="009E3A6F" w14:paraId="11F716B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one-step process in which the binding of </w:t>
            </w:r>
            <w:r w:rsidRPr="009E3A6F">
              <w:rPr>
                <w:rFonts w:ascii="Arial" w:hAnsi="Arial" w:eastAsia="Times New Roman" w:cs="Arial"/>
                <w:i/>
                <w:iCs/>
                <w:color w:val="000000"/>
                <w:sz w:val="18"/>
                <w:szCs w:val="18"/>
              </w:rPr>
              <w:t>p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-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nitrophenylacetate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is slow and the release of </w:t>
            </w:r>
            <w:r w:rsidRPr="009E3A6F">
              <w:rPr>
                <w:rFonts w:ascii="Arial" w:hAnsi="Arial" w:eastAsia="Times New Roman" w:cs="Arial"/>
                <w:i/>
                <w:iCs/>
                <w:color w:val="000000"/>
                <w:sz w:val="18"/>
                <w:szCs w:val="18"/>
              </w:rPr>
              <w:t>p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-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nitrophenol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and acetate is fast</w:t>
            </w:r>
          </w:p>
        </w:tc>
      </w:tr>
      <w:tr xmlns:wp14="http://schemas.microsoft.com/office/word/2010/wordml" w:rsidRPr="009E3A6F" w:rsidR="009E3A6F" w:rsidTr="1FDA9FDB" w14:paraId="2DED1B68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37C14173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7A3EB6B5" wp14:editId="7777777">
                  <wp:extent cx="228600" cy="228600"/>
                  <wp:effectExtent l="0" t="0" r="0" b="0"/>
                  <wp:docPr id="10" name="Picture 10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tcMar/>
            <w:hideMark/>
          </w:tcPr>
          <w:p w:rsidRPr="009E3A6F" w:rsidR="009E3A6F" w:rsidP="009E3A6F" w:rsidRDefault="009E3A6F" w14:paraId="0F147DB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5EB8ED9">
                <v:shape id="_x0000_i1194" style="width:20.25pt;height:18pt" o:ole="" type="#_x0000_t75">
                  <v:imagedata o:title="" r:id="rId9"/>
                </v:shape>
                <w:control w:name="DefaultOcxName29" w:shapeid="_x0000_i1194" r:id="rId47"/>
              </w:object>
            </w:r>
          </w:p>
        </w:tc>
        <w:tc>
          <w:tcPr>
            <w:tcW w:w="7695" w:type="dxa"/>
            <w:tcMar/>
            <w:hideMark/>
          </w:tcPr>
          <w:p w:rsidRPr="009E3A6F" w:rsidR="009E3A6F" w:rsidP="009E3A6F" w:rsidRDefault="009E3A6F" w14:paraId="3936C79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two-step process in which release of the first product, </w:t>
            </w:r>
            <w:r w:rsidRPr="009E3A6F">
              <w:rPr>
                <w:rFonts w:ascii="Arial" w:hAnsi="Arial" w:eastAsia="Times New Roman" w:cs="Arial"/>
                <w:i/>
                <w:iCs/>
                <w:color w:val="000000"/>
                <w:sz w:val="18"/>
                <w:szCs w:val="18"/>
              </w:rPr>
              <w:t>p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-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nitrophenol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is fast and release of the second product, acetate, is slow</w:t>
            </w:r>
          </w:p>
        </w:tc>
      </w:tr>
      <w:tr xmlns:wp14="http://schemas.microsoft.com/office/word/2010/wordml" w:rsidRPr="009E3A6F" w:rsidR="009E3A6F" w:rsidTr="1FDA9FDB" w14:paraId="5B885C56" wp14:textId="77777777">
        <w:trPr>
          <w:tblCellSpacing w:w="15" w:type="dxa"/>
        </w:trPr>
        <w:tc>
          <w:tcPr>
            <w:tcW w:w="435" w:type="dxa"/>
            <w:tcMar/>
            <w:hideMark/>
          </w:tcPr>
          <w:p w:rsidRPr="009E3A6F" w:rsidR="009E3A6F" w:rsidP="009E3A6F" w:rsidRDefault="009E3A6F" w14:paraId="328F867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1215" w:type="dxa"/>
            <w:tcMar/>
            <w:hideMark/>
          </w:tcPr>
          <w:p w:rsidRPr="009E3A6F" w:rsidR="009E3A6F" w:rsidP="009E3A6F" w:rsidRDefault="009E3A6F" w14:paraId="78E11EA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08C70296">
                <v:shape id="_x0000_i1193" style="width:20.25pt;height:18pt" o:ole="" type="#_x0000_t75">
                  <v:imagedata o:title="" r:id="rId4"/>
                </v:shape>
                <w:control w:name="DefaultOcxName39" w:shapeid="_x0000_i1193" r:id="rId48"/>
              </w:object>
            </w:r>
          </w:p>
        </w:tc>
        <w:tc>
          <w:tcPr>
            <w:tcW w:w="7695" w:type="dxa"/>
            <w:tcMar/>
            <w:hideMark/>
          </w:tcPr>
          <w:p w:rsidRPr="009E3A6F" w:rsidR="009E3A6F" w:rsidP="009E3A6F" w:rsidRDefault="009E3A6F" w14:paraId="28573C3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two-step process in which release of the first product, acetate is fast and release of the second product, </w:t>
            </w:r>
            <w:r w:rsidRPr="009E3A6F">
              <w:rPr>
                <w:rFonts w:ascii="Arial" w:hAnsi="Arial" w:eastAsia="Times New Roman" w:cs="Arial"/>
                <w:i/>
                <w:iCs/>
                <w:color w:val="000000"/>
                <w:sz w:val="18"/>
                <w:szCs w:val="18"/>
              </w:rPr>
              <w:t>p</w:t>
            </w: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-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nitrophenol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, is slow</w:t>
            </w:r>
          </w:p>
        </w:tc>
      </w:tr>
    </w:tbl>
    <w:p xmlns:wp14="http://schemas.microsoft.com/office/word/2010/wordml" w:rsidRPr="009E3A6F" w:rsidR="009E3A6F" w:rsidP="009E3A6F" w:rsidRDefault="009E3A6F" w14:paraId="6DBE1080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Mechanisms of catalysis include</w:t>
      </w:r>
      <w:proofErr w:type="gramStart"/>
      <w:r w:rsidRPr="009E3A6F">
        <w:rPr>
          <w:rFonts w:ascii="Arial" w:hAnsi="Arial" w:eastAsia="Times New Roman" w:cs="Arial"/>
          <w:color w:val="000000"/>
          <w:sz w:val="18"/>
          <w:szCs w:val="18"/>
        </w:rPr>
        <w:t>:</w:t>
      </w:r>
      <w:proofErr w:type="gramEnd"/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a. covalent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b. acid-base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c. high barrier hydrophobic bonds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d. metal ions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e. proximity and orientation</w:t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br/>
      </w:r>
      <w:r w:rsidRPr="009E3A6F">
        <w:rPr>
          <w:rFonts w:ascii="Arial" w:hAnsi="Arial" w:eastAsia="Times New Roman" w:cs="Arial"/>
          <w:color w:val="000000"/>
          <w:sz w:val="18"/>
          <w:szCs w:val="18"/>
        </w:rPr>
        <w:t>Choose the correct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1126"/>
      </w:tblGrid>
      <w:tr xmlns:wp14="http://schemas.microsoft.com/office/word/2010/wordml" w:rsidRPr="009E3A6F" w:rsidR="009E3A6F" w:rsidTr="009E3A6F" w14:paraId="26614141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2AC7E3C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373C3340" wp14:editId="7777777">
                  <wp:extent cx="228600" cy="228600"/>
                  <wp:effectExtent l="0" t="0" r="0" b="0"/>
                  <wp:docPr id="11" name="Picture 1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52829C6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63C27989">
                <v:shape id="_x0000_i1214" style="width:20.25pt;height:18pt" o:ole="" type="#_x0000_t75">
                  <v:imagedata o:title="" r:id="rId9"/>
                </v:shape>
                <w:control w:name="DefaultOcxName40" w:shapeid="_x0000_i1214" r:id="rId49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DF9286C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a, b, d, and e</w:t>
            </w:r>
          </w:p>
        </w:tc>
      </w:tr>
      <w:tr xmlns:wp14="http://schemas.microsoft.com/office/word/2010/wordml" w:rsidRPr="009E3A6F" w:rsidR="009E3A6F" w:rsidTr="009E3A6F" w14:paraId="68DF8A24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19375D6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535FFF2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5965B487">
                <v:shape id="_x0000_i1213" style="width:20.25pt;height:18pt" o:ole="" type="#_x0000_t75">
                  <v:imagedata o:title="" r:id="rId4"/>
                </v:shape>
                <w:control w:name="DefaultOcxName111" w:shapeid="_x0000_i1213" r:id="rId50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1D12574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a, b, and d</w:t>
            </w:r>
          </w:p>
        </w:tc>
      </w:tr>
      <w:tr xmlns:wp14="http://schemas.microsoft.com/office/word/2010/wordml" w:rsidRPr="009E3A6F" w:rsidR="009E3A6F" w:rsidTr="009E3A6F" w14:paraId="7D1A6147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499CA69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4949D41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7C906B9">
                <v:shape id="_x0000_i1212" style="width:20.25pt;height:18pt" o:ole="" type="#_x0000_t75">
                  <v:imagedata o:title="" r:id="rId4"/>
                </v:shape>
                <w:control w:name="DefaultOcxName210" w:shapeid="_x0000_i1212" r:id="rId51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52511F1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all the above</w:t>
            </w:r>
          </w:p>
        </w:tc>
      </w:tr>
      <w:tr xmlns:wp14="http://schemas.microsoft.com/office/word/2010/wordml" w:rsidRPr="009E3A6F" w:rsidR="009E3A6F" w:rsidTr="009E3A6F" w14:paraId="0194BA92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08300CB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21D8D02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3E5AEDD2">
                <v:shape id="_x0000_i1211" style="width:20.25pt;height:18pt" o:ole="" type="#_x0000_t75">
                  <v:imagedata o:title="" r:id="rId4"/>
                </v:shape>
                <w:control w:name="DefaultOcxName310" w:shapeid="_x0000_i1211" r:id="rId52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4B2167D6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b, d, and e</w:t>
            </w:r>
          </w:p>
        </w:tc>
      </w:tr>
    </w:tbl>
    <w:p xmlns:wp14="http://schemas.microsoft.com/office/word/2010/wordml" w:rsidRPr="009E3A6F" w:rsidR="009E3A6F" w:rsidP="009E3A6F" w:rsidRDefault="009E3A6F" w14:paraId="3B200B71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18"/>
          <w:szCs w:val="18"/>
        </w:rPr>
      </w:pPr>
      <w:r w:rsidRPr="009E3A6F">
        <w:rPr>
          <w:rFonts w:ascii="Arial" w:hAnsi="Arial" w:eastAsia="Times New Roman" w:cs="Arial"/>
          <w:color w:val="000000"/>
          <w:sz w:val="18"/>
          <w:szCs w:val="18"/>
        </w:rPr>
        <w:t>The specificity pocket of trypsin: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8460"/>
      </w:tblGrid>
      <w:tr xmlns:wp14="http://schemas.microsoft.com/office/word/2010/wordml" w:rsidRPr="009E3A6F" w:rsidR="009E3A6F" w:rsidTr="009E3A6F" w14:paraId="0090D1C5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648CC5D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258046C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24B68460">
                <v:shape id="_x0000_i1232" style="width:20.25pt;height:18pt" o:ole="" type="#_x0000_t75">
                  <v:imagedata o:title="" r:id="rId4"/>
                </v:shape>
                <w:control w:name="DefaultOcxName42" w:shapeid="_x0000_i1232" r:id="rId53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56994F5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is shallow with bulky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Thr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and Val residues at the opening</w:t>
            </w:r>
          </w:p>
        </w:tc>
      </w:tr>
      <w:tr xmlns:wp14="http://schemas.microsoft.com/office/word/2010/wordml" w:rsidRPr="009E3A6F" w:rsidR="009E3A6F" w:rsidTr="009E3A6F" w14:paraId="38877677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024584A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037DD88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5FE1F60E">
                <v:shape id="_x0000_i1231" style="width:20.25pt;height:18pt" o:ole="" type="#_x0000_t75">
                  <v:imagedata o:title="" r:id="rId4"/>
                </v:shape>
                <w:control w:name="DefaultOcxName112" w:shapeid="_x0000_i1231" r:id="rId54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43D50DF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is surrounded by hydrophobic residues and is large enough to accommodate an aromatic side-chain</w:t>
            </w:r>
          </w:p>
        </w:tc>
      </w:tr>
      <w:tr xmlns:wp14="http://schemas.microsoft.com/office/word/2010/wordml" w:rsidRPr="009E3A6F" w:rsidR="009E3A6F" w:rsidTr="009E3A6F" w14:paraId="13620AB3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702DF31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noProof/>
                <w:color w:val="000000"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3E896C43" wp14:editId="7777777">
                  <wp:extent cx="228600" cy="228600"/>
                  <wp:effectExtent l="0" t="0" r="0" b="0"/>
                  <wp:docPr id="12" name="Picture 12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73130D8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5D267449">
                <v:shape id="_x0000_i1230" style="width:20.25pt;height:18pt" o:ole="" type="#_x0000_t75">
                  <v:imagedata o:title="" r:id="rId9"/>
                </v:shape>
                <w:control w:name="DefaultOcxName211" w:shapeid="_x0000_i1230" r:id="rId55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5C516F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has a negatively charged Asp at the bottom to facilitate binding of positively charged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Arg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and Lys residues</w:t>
            </w:r>
          </w:p>
        </w:tc>
      </w:tr>
      <w:tr xmlns:wp14="http://schemas.microsoft.com/office/word/2010/wordml" w:rsidRPr="009E3A6F" w:rsidR="009E3A6F" w:rsidTr="009E3A6F" w14:paraId="0C1003F5" wp14:textId="77777777">
        <w:trPr>
          <w:tblCellSpacing w:w="15" w:type="dxa"/>
        </w:trPr>
        <w:tc>
          <w:tcPr>
            <w:tcW w:w="0" w:type="auto"/>
            <w:hideMark/>
          </w:tcPr>
          <w:p w:rsidRPr="009E3A6F" w:rsidR="009E3A6F" w:rsidP="009E3A6F" w:rsidRDefault="009E3A6F" w14:paraId="0E05E5DB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Pr="009E3A6F" w:rsidR="009E3A6F" w:rsidP="009E3A6F" w:rsidRDefault="009E3A6F" w14:paraId="2AF2C4E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object w:dxaOrig="1440" w:dyaOrig="1440" w14:anchorId="580B0056">
                <v:shape id="_x0000_i1229" style="width:20.25pt;height:18pt" o:ole="" type="#_x0000_t75">
                  <v:imagedata o:title="" r:id="rId4"/>
                </v:shape>
                <w:control w:name="DefaultOcxName311" w:shapeid="_x0000_i1229" r:id="rId56"/>
              </w:object>
            </w:r>
          </w:p>
        </w:tc>
        <w:tc>
          <w:tcPr>
            <w:tcW w:w="0" w:type="auto"/>
            <w:hideMark/>
          </w:tcPr>
          <w:p w:rsidRPr="009E3A6F" w:rsidR="009E3A6F" w:rsidP="009E3A6F" w:rsidRDefault="009E3A6F" w14:paraId="3E97178C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uses the amide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nitrogens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Ser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Gly</w:t>
            </w:r>
            <w:proofErr w:type="spellEnd"/>
            <w:r w:rsidRPr="009E3A6F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 xml:space="preserve"> to form an oxyanion hole</w:t>
            </w:r>
          </w:p>
        </w:tc>
      </w:tr>
    </w:tbl>
    <w:p xmlns:wp14="http://schemas.microsoft.com/office/word/2010/wordml" w:rsidR="009E3A6F" w:rsidRDefault="009E3A6F" w14:paraId="548766E0" wp14:textId="77777777">
      <w:bookmarkStart w:name="_GoBack" w:id="0"/>
      <w:bookmarkEnd w:id="0"/>
    </w:p>
    <w:sectPr w:rsidR="009E3A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6F"/>
    <w:rsid w:val="00002B9E"/>
    <w:rsid w:val="0000407F"/>
    <w:rsid w:val="00007FF9"/>
    <w:rsid w:val="000133D2"/>
    <w:rsid w:val="0001352F"/>
    <w:rsid w:val="0001706A"/>
    <w:rsid w:val="00017FC3"/>
    <w:rsid w:val="000228A8"/>
    <w:rsid w:val="00022DFB"/>
    <w:rsid w:val="00025516"/>
    <w:rsid w:val="00030059"/>
    <w:rsid w:val="00043DE0"/>
    <w:rsid w:val="000527A2"/>
    <w:rsid w:val="000572F9"/>
    <w:rsid w:val="00057823"/>
    <w:rsid w:val="000604A7"/>
    <w:rsid w:val="000605C6"/>
    <w:rsid w:val="00063C58"/>
    <w:rsid w:val="00064005"/>
    <w:rsid w:val="0006447C"/>
    <w:rsid w:val="00064833"/>
    <w:rsid w:val="00066815"/>
    <w:rsid w:val="00067B04"/>
    <w:rsid w:val="00071D9D"/>
    <w:rsid w:val="0007789F"/>
    <w:rsid w:val="0008335B"/>
    <w:rsid w:val="00086C2B"/>
    <w:rsid w:val="00090540"/>
    <w:rsid w:val="0009266E"/>
    <w:rsid w:val="000929AE"/>
    <w:rsid w:val="000A3711"/>
    <w:rsid w:val="000B007E"/>
    <w:rsid w:val="000B3F7D"/>
    <w:rsid w:val="000B6899"/>
    <w:rsid w:val="000B699E"/>
    <w:rsid w:val="000B7D1A"/>
    <w:rsid w:val="000C253D"/>
    <w:rsid w:val="000D1EBD"/>
    <w:rsid w:val="000D3596"/>
    <w:rsid w:val="000D42E9"/>
    <w:rsid w:val="000E37C6"/>
    <w:rsid w:val="000E3F5D"/>
    <w:rsid w:val="000E62F4"/>
    <w:rsid w:val="000F36A3"/>
    <w:rsid w:val="000F4974"/>
    <w:rsid w:val="000F6EE0"/>
    <w:rsid w:val="00105167"/>
    <w:rsid w:val="00106B2C"/>
    <w:rsid w:val="0011225A"/>
    <w:rsid w:val="00120583"/>
    <w:rsid w:val="001211BB"/>
    <w:rsid w:val="00121C39"/>
    <w:rsid w:val="001227D7"/>
    <w:rsid w:val="00126510"/>
    <w:rsid w:val="001265B4"/>
    <w:rsid w:val="00126E91"/>
    <w:rsid w:val="0012740B"/>
    <w:rsid w:val="00146F62"/>
    <w:rsid w:val="001504DB"/>
    <w:rsid w:val="001555C2"/>
    <w:rsid w:val="00162BFB"/>
    <w:rsid w:val="0016590E"/>
    <w:rsid w:val="001662E1"/>
    <w:rsid w:val="00171DCB"/>
    <w:rsid w:val="001753C7"/>
    <w:rsid w:val="001755B0"/>
    <w:rsid w:val="00182E17"/>
    <w:rsid w:val="00183E34"/>
    <w:rsid w:val="00190E2D"/>
    <w:rsid w:val="00193CDD"/>
    <w:rsid w:val="00196EBA"/>
    <w:rsid w:val="00197997"/>
    <w:rsid w:val="001A108E"/>
    <w:rsid w:val="001B16A3"/>
    <w:rsid w:val="001B31E6"/>
    <w:rsid w:val="001B576C"/>
    <w:rsid w:val="001B655C"/>
    <w:rsid w:val="001C4081"/>
    <w:rsid w:val="001C7AB8"/>
    <w:rsid w:val="001D2B5B"/>
    <w:rsid w:val="001E13E6"/>
    <w:rsid w:val="001E3F80"/>
    <w:rsid w:val="001F2350"/>
    <w:rsid w:val="001F24CB"/>
    <w:rsid w:val="002001FB"/>
    <w:rsid w:val="00204395"/>
    <w:rsid w:val="00206B5D"/>
    <w:rsid w:val="002178D3"/>
    <w:rsid w:val="002212E7"/>
    <w:rsid w:val="00222141"/>
    <w:rsid w:val="00222471"/>
    <w:rsid w:val="002259FF"/>
    <w:rsid w:val="0022748C"/>
    <w:rsid w:val="00233402"/>
    <w:rsid w:val="00244895"/>
    <w:rsid w:val="0024775C"/>
    <w:rsid w:val="00252B49"/>
    <w:rsid w:val="00257C30"/>
    <w:rsid w:val="002824C6"/>
    <w:rsid w:val="002837EE"/>
    <w:rsid w:val="00285441"/>
    <w:rsid w:val="00296552"/>
    <w:rsid w:val="002A5578"/>
    <w:rsid w:val="002A78D3"/>
    <w:rsid w:val="002B331D"/>
    <w:rsid w:val="002B53C2"/>
    <w:rsid w:val="002C0C5B"/>
    <w:rsid w:val="002C18A4"/>
    <w:rsid w:val="002C6808"/>
    <w:rsid w:val="002C71AF"/>
    <w:rsid w:val="002D19B5"/>
    <w:rsid w:val="002D41D6"/>
    <w:rsid w:val="002D610C"/>
    <w:rsid w:val="002E0965"/>
    <w:rsid w:val="002E6A58"/>
    <w:rsid w:val="002F068C"/>
    <w:rsid w:val="002F48BF"/>
    <w:rsid w:val="002F597A"/>
    <w:rsid w:val="00305721"/>
    <w:rsid w:val="0030695D"/>
    <w:rsid w:val="00306FF4"/>
    <w:rsid w:val="00307CA6"/>
    <w:rsid w:val="00312350"/>
    <w:rsid w:val="003130CE"/>
    <w:rsid w:val="00314DD0"/>
    <w:rsid w:val="00315DB9"/>
    <w:rsid w:val="00317FAB"/>
    <w:rsid w:val="00326978"/>
    <w:rsid w:val="00326AB7"/>
    <w:rsid w:val="003344DD"/>
    <w:rsid w:val="00334FC3"/>
    <w:rsid w:val="003468AE"/>
    <w:rsid w:val="00353EFE"/>
    <w:rsid w:val="00355944"/>
    <w:rsid w:val="00366432"/>
    <w:rsid w:val="003710A1"/>
    <w:rsid w:val="00376390"/>
    <w:rsid w:val="00376AF2"/>
    <w:rsid w:val="00376F35"/>
    <w:rsid w:val="00380E21"/>
    <w:rsid w:val="00382565"/>
    <w:rsid w:val="003845E2"/>
    <w:rsid w:val="00385394"/>
    <w:rsid w:val="00394699"/>
    <w:rsid w:val="003970BF"/>
    <w:rsid w:val="00397665"/>
    <w:rsid w:val="0039787B"/>
    <w:rsid w:val="003A0C10"/>
    <w:rsid w:val="003A1949"/>
    <w:rsid w:val="003B3E7A"/>
    <w:rsid w:val="003B5AFF"/>
    <w:rsid w:val="003B62FB"/>
    <w:rsid w:val="003C3F46"/>
    <w:rsid w:val="003C4960"/>
    <w:rsid w:val="003D5AF5"/>
    <w:rsid w:val="003D5B8A"/>
    <w:rsid w:val="003D6A6B"/>
    <w:rsid w:val="003D729B"/>
    <w:rsid w:val="003E0046"/>
    <w:rsid w:val="003E3606"/>
    <w:rsid w:val="003F3225"/>
    <w:rsid w:val="003F5C43"/>
    <w:rsid w:val="00400C5B"/>
    <w:rsid w:val="00400CA2"/>
    <w:rsid w:val="00405ACC"/>
    <w:rsid w:val="004152F4"/>
    <w:rsid w:val="00420315"/>
    <w:rsid w:val="00431DA7"/>
    <w:rsid w:val="004357D0"/>
    <w:rsid w:val="00437D96"/>
    <w:rsid w:val="00447C61"/>
    <w:rsid w:val="00450EDC"/>
    <w:rsid w:val="004513D8"/>
    <w:rsid w:val="00460A7E"/>
    <w:rsid w:val="004629B4"/>
    <w:rsid w:val="0046723D"/>
    <w:rsid w:val="004730E4"/>
    <w:rsid w:val="00482A1A"/>
    <w:rsid w:val="004859FD"/>
    <w:rsid w:val="00486DA4"/>
    <w:rsid w:val="004950D5"/>
    <w:rsid w:val="004952F3"/>
    <w:rsid w:val="00497CDB"/>
    <w:rsid w:val="004A5542"/>
    <w:rsid w:val="004B10EA"/>
    <w:rsid w:val="004B59F6"/>
    <w:rsid w:val="004C0BCE"/>
    <w:rsid w:val="004C2911"/>
    <w:rsid w:val="004C43FF"/>
    <w:rsid w:val="004D003D"/>
    <w:rsid w:val="004D0EA6"/>
    <w:rsid w:val="004D1F87"/>
    <w:rsid w:val="004E18F6"/>
    <w:rsid w:val="004E4D1F"/>
    <w:rsid w:val="004E6061"/>
    <w:rsid w:val="004F1BD1"/>
    <w:rsid w:val="004F3FBC"/>
    <w:rsid w:val="00502D14"/>
    <w:rsid w:val="0050530D"/>
    <w:rsid w:val="005125FC"/>
    <w:rsid w:val="00514FC7"/>
    <w:rsid w:val="0051793B"/>
    <w:rsid w:val="0052067B"/>
    <w:rsid w:val="00522E52"/>
    <w:rsid w:val="005436F5"/>
    <w:rsid w:val="00551585"/>
    <w:rsid w:val="00554013"/>
    <w:rsid w:val="00556364"/>
    <w:rsid w:val="005602E6"/>
    <w:rsid w:val="00561275"/>
    <w:rsid w:val="00561EBC"/>
    <w:rsid w:val="00567B05"/>
    <w:rsid w:val="005725C6"/>
    <w:rsid w:val="00594C72"/>
    <w:rsid w:val="00595331"/>
    <w:rsid w:val="005A037B"/>
    <w:rsid w:val="005A3355"/>
    <w:rsid w:val="005B0425"/>
    <w:rsid w:val="005B0871"/>
    <w:rsid w:val="005B2695"/>
    <w:rsid w:val="005C3D74"/>
    <w:rsid w:val="005E23AB"/>
    <w:rsid w:val="005E29D1"/>
    <w:rsid w:val="005F167A"/>
    <w:rsid w:val="005F5EE5"/>
    <w:rsid w:val="005F67BA"/>
    <w:rsid w:val="0060098B"/>
    <w:rsid w:val="0060295F"/>
    <w:rsid w:val="00605E70"/>
    <w:rsid w:val="00612CB2"/>
    <w:rsid w:val="006143EA"/>
    <w:rsid w:val="0061710A"/>
    <w:rsid w:val="00623459"/>
    <w:rsid w:val="00624402"/>
    <w:rsid w:val="00624592"/>
    <w:rsid w:val="0063278D"/>
    <w:rsid w:val="006365D3"/>
    <w:rsid w:val="006366CE"/>
    <w:rsid w:val="0064060F"/>
    <w:rsid w:val="006433C2"/>
    <w:rsid w:val="006445F0"/>
    <w:rsid w:val="00644E3A"/>
    <w:rsid w:val="00651013"/>
    <w:rsid w:val="0065524E"/>
    <w:rsid w:val="00657B8A"/>
    <w:rsid w:val="0066616E"/>
    <w:rsid w:val="00672474"/>
    <w:rsid w:val="00683651"/>
    <w:rsid w:val="006845EE"/>
    <w:rsid w:val="006877C2"/>
    <w:rsid w:val="00691194"/>
    <w:rsid w:val="0069221F"/>
    <w:rsid w:val="006935A1"/>
    <w:rsid w:val="00693EDC"/>
    <w:rsid w:val="00695985"/>
    <w:rsid w:val="006A15CE"/>
    <w:rsid w:val="006A797B"/>
    <w:rsid w:val="006B0BB6"/>
    <w:rsid w:val="006B14B8"/>
    <w:rsid w:val="006B1B00"/>
    <w:rsid w:val="006C2B83"/>
    <w:rsid w:val="006D1BC9"/>
    <w:rsid w:val="006D2CDC"/>
    <w:rsid w:val="006E0EA0"/>
    <w:rsid w:val="006E3132"/>
    <w:rsid w:val="006E525D"/>
    <w:rsid w:val="006E7893"/>
    <w:rsid w:val="006E7EDC"/>
    <w:rsid w:val="006F1B82"/>
    <w:rsid w:val="006F3281"/>
    <w:rsid w:val="0070278F"/>
    <w:rsid w:val="00706F3E"/>
    <w:rsid w:val="00716EC2"/>
    <w:rsid w:val="0072196B"/>
    <w:rsid w:val="00730602"/>
    <w:rsid w:val="00735D49"/>
    <w:rsid w:val="007436FE"/>
    <w:rsid w:val="00743D1E"/>
    <w:rsid w:val="007442C5"/>
    <w:rsid w:val="007509EC"/>
    <w:rsid w:val="00751BE2"/>
    <w:rsid w:val="00753BCA"/>
    <w:rsid w:val="007552EE"/>
    <w:rsid w:val="0075588A"/>
    <w:rsid w:val="00760D60"/>
    <w:rsid w:val="0076328E"/>
    <w:rsid w:val="00764A63"/>
    <w:rsid w:val="00781E00"/>
    <w:rsid w:val="00794ECF"/>
    <w:rsid w:val="007A2102"/>
    <w:rsid w:val="007A573E"/>
    <w:rsid w:val="007A6655"/>
    <w:rsid w:val="007B2E90"/>
    <w:rsid w:val="007B4627"/>
    <w:rsid w:val="007C4DB0"/>
    <w:rsid w:val="007D6107"/>
    <w:rsid w:val="007D65A7"/>
    <w:rsid w:val="007D6ADD"/>
    <w:rsid w:val="007E25A2"/>
    <w:rsid w:val="007F0941"/>
    <w:rsid w:val="007F1844"/>
    <w:rsid w:val="00801C33"/>
    <w:rsid w:val="00802414"/>
    <w:rsid w:val="00810157"/>
    <w:rsid w:val="00810355"/>
    <w:rsid w:val="00813DF4"/>
    <w:rsid w:val="0081505D"/>
    <w:rsid w:val="00816140"/>
    <w:rsid w:val="00816D43"/>
    <w:rsid w:val="00816FA7"/>
    <w:rsid w:val="00817849"/>
    <w:rsid w:val="00821692"/>
    <w:rsid w:val="00833D70"/>
    <w:rsid w:val="00834B8E"/>
    <w:rsid w:val="00862387"/>
    <w:rsid w:val="00872A8E"/>
    <w:rsid w:val="0087324E"/>
    <w:rsid w:val="00890C0E"/>
    <w:rsid w:val="008937CE"/>
    <w:rsid w:val="0089701C"/>
    <w:rsid w:val="008A7272"/>
    <w:rsid w:val="008B2438"/>
    <w:rsid w:val="008E71F4"/>
    <w:rsid w:val="008F2AB1"/>
    <w:rsid w:val="008F32EC"/>
    <w:rsid w:val="008F5F54"/>
    <w:rsid w:val="00901066"/>
    <w:rsid w:val="00901E2E"/>
    <w:rsid w:val="00902BC4"/>
    <w:rsid w:val="0090494E"/>
    <w:rsid w:val="00907D8B"/>
    <w:rsid w:val="00910690"/>
    <w:rsid w:val="00911CAC"/>
    <w:rsid w:val="0091298B"/>
    <w:rsid w:val="00914693"/>
    <w:rsid w:val="009158D8"/>
    <w:rsid w:val="009242F5"/>
    <w:rsid w:val="009271EE"/>
    <w:rsid w:val="00937BD8"/>
    <w:rsid w:val="0094065C"/>
    <w:rsid w:val="00944EFD"/>
    <w:rsid w:val="00951377"/>
    <w:rsid w:val="009553DE"/>
    <w:rsid w:val="0095685A"/>
    <w:rsid w:val="00957DFB"/>
    <w:rsid w:val="00962D88"/>
    <w:rsid w:val="00973D85"/>
    <w:rsid w:val="00976325"/>
    <w:rsid w:val="00976465"/>
    <w:rsid w:val="00976566"/>
    <w:rsid w:val="00981441"/>
    <w:rsid w:val="00983A94"/>
    <w:rsid w:val="0098500F"/>
    <w:rsid w:val="00986618"/>
    <w:rsid w:val="00986F00"/>
    <w:rsid w:val="00997AC7"/>
    <w:rsid w:val="009A028A"/>
    <w:rsid w:val="009A02C5"/>
    <w:rsid w:val="009A7B77"/>
    <w:rsid w:val="009B7BBF"/>
    <w:rsid w:val="009C02EB"/>
    <w:rsid w:val="009C21C5"/>
    <w:rsid w:val="009E149A"/>
    <w:rsid w:val="009E3A6F"/>
    <w:rsid w:val="009F4932"/>
    <w:rsid w:val="00A0166A"/>
    <w:rsid w:val="00A07F00"/>
    <w:rsid w:val="00A07FE8"/>
    <w:rsid w:val="00A110AB"/>
    <w:rsid w:val="00A15C75"/>
    <w:rsid w:val="00A17D7C"/>
    <w:rsid w:val="00A20C00"/>
    <w:rsid w:val="00A25E5A"/>
    <w:rsid w:val="00A26FA2"/>
    <w:rsid w:val="00A2710F"/>
    <w:rsid w:val="00A31AF3"/>
    <w:rsid w:val="00A446C8"/>
    <w:rsid w:val="00A53556"/>
    <w:rsid w:val="00A57E8C"/>
    <w:rsid w:val="00A63015"/>
    <w:rsid w:val="00A640DD"/>
    <w:rsid w:val="00A65D18"/>
    <w:rsid w:val="00A700C6"/>
    <w:rsid w:val="00A7730B"/>
    <w:rsid w:val="00A809F0"/>
    <w:rsid w:val="00A80DE3"/>
    <w:rsid w:val="00A82B20"/>
    <w:rsid w:val="00A85613"/>
    <w:rsid w:val="00A86AE2"/>
    <w:rsid w:val="00A87D6D"/>
    <w:rsid w:val="00A903BB"/>
    <w:rsid w:val="00AA6BD1"/>
    <w:rsid w:val="00AB1CF7"/>
    <w:rsid w:val="00AB2BE4"/>
    <w:rsid w:val="00AB2C55"/>
    <w:rsid w:val="00AB33AA"/>
    <w:rsid w:val="00AB7D58"/>
    <w:rsid w:val="00AC357F"/>
    <w:rsid w:val="00AC54E7"/>
    <w:rsid w:val="00AC64B9"/>
    <w:rsid w:val="00AE5843"/>
    <w:rsid w:val="00AE5DB7"/>
    <w:rsid w:val="00AF48E7"/>
    <w:rsid w:val="00AF5424"/>
    <w:rsid w:val="00AF6C52"/>
    <w:rsid w:val="00AF6CA7"/>
    <w:rsid w:val="00B14944"/>
    <w:rsid w:val="00B14CA1"/>
    <w:rsid w:val="00B2028E"/>
    <w:rsid w:val="00B216D5"/>
    <w:rsid w:val="00B21904"/>
    <w:rsid w:val="00B21AC4"/>
    <w:rsid w:val="00B22879"/>
    <w:rsid w:val="00B26077"/>
    <w:rsid w:val="00B30C44"/>
    <w:rsid w:val="00B321C3"/>
    <w:rsid w:val="00B33214"/>
    <w:rsid w:val="00B34269"/>
    <w:rsid w:val="00B36398"/>
    <w:rsid w:val="00B36C0D"/>
    <w:rsid w:val="00B47F88"/>
    <w:rsid w:val="00B63646"/>
    <w:rsid w:val="00B63D23"/>
    <w:rsid w:val="00B726FC"/>
    <w:rsid w:val="00B758F0"/>
    <w:rsid w:val="00B77169"/>
    <w:rsid w:val="00B77EE3"/>
    <w:rsid w:val="00B8107A"/>
    <w:rsid w:val="00B81F59"/>
    <w:rsid w:val="00B867A3"/>
    <w:rsid w:val="00B923AC"/>
    <w:rsid w:val="00B95527"/>
    <w:rsid w:val="00BA21CE"/>
    <w:rsid w:val="00BA2F9E"/>
    <w:rsid w:val="00BB2E69"/>
    <w:rsid w:val="00BC3CA9"/>
    <w:rsid w:val="00BC41AE"/>
    <w:rsid w:val="00BC4B5E"/>
    <w:rsid w:val="00BC52A0"/>
    <w:rsid w:val="00BD03BC"/>
    <w:rsid w:val="00BD7D6E"/>
    <w:rsid w:val="00BE5361"/>
    <w:rsid w:val="00BE7880"/>
    <w:rsid w:val="00BF2B3B"/>
    <w:rsid w:val="00BF353D"/>
    <w:rsid w:val="00BF6DE4"/>
    <w:rsid w:val="00BF78D5"/>
    <w:rsid w:val="00C023AB"/>
    <w:rsid w:val="00C027ED"/>
    <w:rsid w:val="00C10FC2"/>
    <w:rsid w:val="00C11D70"/>
    <w:rsid w:val="00C12216"/>
    <w:rsid w:val="00C12DEB"/>
    <w:rsid w:val="00C23898"/>
    <w:rsid w:val="00C23C3D"/>
    <w:rsid w:val="00C36EFB"/>
    <w:rsid w:val="00C44C38"/>
    <w:rsid w:val="00C45C2C"/>
    <w:rsid w:val="00C46CB5"/>
    <w:rsid w:val="00C47F2A"/>
    <w:rsid w:val="00C53D3B"/>
    <w:rsid w:val="00C554AF"/>
    <w:rsid w:val="00C5674B"/>
    <w:rsid w:val="00C573B7"/>
    <w:rsid w:val="00C60A5E"/>
    <w:rsid w:val="00C612DF"/>
    <w:rsid w:val="00C74C3B"/>
    <w:rsid w:val="00C764B5"/>
    <w:rsid w:val="00C7719B"/>
    <w:rsid w:val="00C854DD"/>
    <w:rsid w:val="00C87C33"/>
    <w:rsid w:val="00CA1903"/>
    <w:rsid w:val="00CA3AFB"/>
    <w:rsid w:val="00CB0785"/>
    <w:rsid w:val="00CB259B"/>
    <w:rsid w:val="00CB3AAA"/>
    <w:rsid w:val="00CB5B2E"/>
    <w:rsid w:val="00CC2D20"/>
    <w:rsid w:val="00CC729D"/>
    <w:rsid w:val="00CD0B91"/>
    <w:rsid w:val="00CD4AE5"/>
    <w:rsid w:val="00CD5934"/>
    <w:rsid w:val="00CD66BA"/>
    <w:rsid w:val="00CF36EC"/>
    <w:rsid w:val="00CF6B5E"/>
    <w:rsid w:val="00D02713"/>
    <w:rsid w:val="00D03BC3"/>
    <w:rsid w:val="00D062BB"/>
    <w:rsid w:val="00D13018"/>
    <w:rsid w:val="00D1493C"/>
    <w:rsid w:val="00D152A4"/>
    <w:rsid w:val="00D16357"/>
    <w:rsid w:val="00D251A2"/>
    <w:rsid w:val="00D25552"/>
    <w:rsid w:val="00D27B1F"/>
    <w:rsid w:val="00D31624"/>
    <w:rsid w:val="00D343C0"/>
    <w:rsid w:val="00D565CD"/>
    <w:rsid w:val="00D60AAA"/>
    <w:rsid w:val="00D67A7B"/>
    <w:rsid w:val="00D73FC5"/>
    <w:rsid w:val="00D74564"/>
    <w:rsid w:val="00D745BB"/>
    <w:rsid w:val="00D81002"/>
    <w:rsid w:val="00D83F0F"/>
    <w:rsid w:val="00D84A35"/>
    <w:rsid w:val="00D84C24"/>
    <w:rsid w:val="00D84E06"/>
    <w:rsid w:val="00D85886"/>
    <w:rsid w:val="00D85F82"/>
    <w:rsid w:val="00D86119"/>
    <w:rsid w:val="00D90432"/>
    <w:rsid w:val="00D9376B"/>
    <w:rsid w:val="00D967CB"/>
    <w:rsid w:val="00DA3443"/>
    <w:rsid w:val="00DB4B91"/>
    <w:rsid w:val="00DB5505"/>
    <w:rsid w:val="00DC6ACA"/>
    <w:rsid w:val="00DD0B37"/>
    <w:rsid w:val="00DD1583"/>
    <w:rsid w:val="00DD55E3"/>
    <w:rsid w:val="00DD5859"/>
    <w:rsid w:val="00DE3A77"/>
    <w:rsid w:val="00DF6D03"/>
    <w:rsid w:val="00E052D0"/>
    <w:rsid w:val="00E05452"/>
    <w:rsid w:val="00E07CAC"/>
    <w:rsid w:val="00E10FDE"/>
    <w:rsid w:val="00E1748C"/>
    <w:rsid w:val="00E2199D"/>
    <w:rsid w:val="00E250B9"/>
    <w:rsid w:val="00E303B7"/>
    <w:rsid w:val="00E32E98"/>
    <w:rsid w:val="00E3427E"/>
    <w:rsid w:val="00E34F70"/>
    <w:rsid w:val="00E35F40"/>
    <w:rsid w:val="00E36253"/>
    <w:rsid w:val="00E36438"/>
    <w:rsid w:val="00E4025A"/>
    <w:rsid w:val="00E4136F"/>
    <w:rsid w:val="00E470AA"/>
    <w:rsid w:val="00E4718B"/>
    <w:rsid w:val="00E553FD"/>
    <w:rsid w:val="00E630B8"/>
    <w:rsid w:val="00E63D3A"/>
    <w:rsid w:val="00E67022"/>
    <w:rsid w:val="00E73551"/>
    <w:rsid w:val="00E80AC7"/>
    <w:rsid w:val="00E851CF"/>
    <w:rsid w:val="00E868F9"/>
    <w:rsid w:val="00E86D05"/>
    <w:rsid w:val="00E87CB0"/>
    <w:rsid w:val="00EA6B00"/>
    <w:rsid w:val="00EA7DFE"/>
    <w:rsid w:val="00EB5E46"/>
    <w:rsid w:val="00EC22E4"/>
    <w:rsid w:val="00EC5AEE"/>
    <w:rsid w:val="00EC61DE"/>
    <w:rsid w:val="00EC7CB1"/>
    <w:rsid w:val="00ED2CCE"/>
    <w:rsid w:val="00ED4CF6"/>
    <w:rsid w:val="00ED52DB"/>
    <w:rsid w:val="00ED5F71"/>
    <w:rsid w:val="00EE1D2A"/>
    <w:rsid w:val="00EF6D8C"/>
    <w:rsid w:val="00F003A7"/>
    <w:rsid w:val="00F1347E"/>
    <w:rsid w:val="00F14D79"/>
    <w:rsid w:val="00F23E02"/>
    <w:rsid w:val="00F24C7A"/>
    <w:rsid w:val="00F26CED"/>
    <w:rsid w:val="00F35F04"/>
    <w:rsid w:val="00F36B1C"/>
    <w:rsid w:val="00F4078C"/>
    <w:rsid w:val="00F50DB6"/>
    <w:rsid w:val="00F53CE3"/>
    <w:rsid w:val="00F53F6F"/>
    <w:rsid w:val="00F600C2"/>
    <w:rsid w:val="00F67B2C"/>
    <w:rsid w:val="00F71EE6"/>
    <w:rsid w:val="00F72C66"/>
    <w:rsid w:val="00F73878"/>
    <w:rsid w:val="00F81E5B"/>
    <w:rsid w:val="00F9260E"/>
    <w:rsid w:val="00F941CA"/>
    <w:rsid w:val="00F95D05"/>
    <w:rsid w:val="00FA2288"/>
    <w:rsid w:val="00FA6419"/>
    <w:rsid w:val="00FB040F"/>
    <w:rsid w:val="00FB2C2E"/>
    <w:rsid w:val="00FB3581"/>
    <w:rsid w:val="00FB62C6"/>
    <w:rsid w:val="00FC147F"/>
    <w:rsid w:val="00FC428C"/>
    <w:rsid w:val="00FD517E"/>
    <w:rsid w:val="00FD61B1"/>
    <w:rsid w:val="00FE05F0"/>
    <w:rsid w:val="00FE222D"/>
    <w:rsid w:val="00FF0490"/>
    <w:rsid w:val="00FF6246"/>
    <w:rsid w:val="00FF6E42"/>
    <w:rsid w:val="1FDA9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ED8F5-5CBF-4894-A317-95C0920F587A}"/>
  <w14:docId w14:val="37160BC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9E3A6F"/>
  </w:style>
  <w:style w:type="paragraph" w:styleId="NormalWeb">
    <w:name w:val="Normal (Web)"/>
    <w:basedOn w:val="Normal"/>
    <w:uiPriority w:val="99"/>
    <w:semiHidden/>
    <w:unhideWhenUsed/>
    <w:rsid w:val="009E3A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ntrol" Target="activeX/activeX7.xml" Id="rId13" /><Relationship Type="http://schemas.openxmlformats.org/officeDocument/2006/relationships/control" Target="activeX/activeX12.xml" Id="rId18" /><Relationship Type="http://schemas.openxmlformats.org/officeDocument/2006/relationships/control" Target="activeX/activeX20.xml" Id="rId26" /><Relationship Type="http://schemas.openxmlformats.org/officeDocument/2006/relationships/control" Target="activeX/activeX33.xml" Id="rId39" /><Relationship Type="http://schemas.openxmlformats.org/officeDocument/2006/relationships/control" Target="activeX/activeX15.xml" Id="rId21" /><Relationship Type="http://schemas.openxmlformats.org/officeDocument/2006/relationships/control" Target="activeX/activeX28.xml" Id="rId34" /><Relationship Type="http://schemas.openxmlformats.org/officeDocument/2006/relationships/control" Target="activeX/activeX36.xml" Id="rId42" /><Relationship Type="http://schemas.openxmlformats.org/officeDocument/2006/relationships/control" Target="activeX/activeX41.xml" Id="rId47" /><Relationship Type="http://schemas.openxmlformats.org/officeDocument/2006/relationships/control" Target="activeX/activeX44.xml" Id="rId50" /><Relationship Type="http://schemas.openxmlformats.org/officeDocument/2006/relationships/control" Target="activeX/activeX49.xml" Id="rId55" /><Relationship Type="http://schemas.openxmlformats.org/officeDocument/2006/relationships/control" Target="activeX/activeX3.xml" Id="rId7" /><Relationship Type="http://schemas.openxmlformats.org/officeDocument/2006/relationships/control" Target="activeX/activeX6.xml" Id="rId12" /><Relationship Type="http://schemas.openxmlformats.org/officeDocument/2006/relationships/control" Target="activeX/activeX11.xml" Id="rId17" /><Relationship Type="http://schemas.openxmlformats.org/officeDocument/2006/relationships/control" Target="activeX/activeX19.xml" Id="rId25" /><Relationship Type="http://schemas.openxmlformats.org/officeDocument/2006/relationships/control" Target="activeX/activeX27.xml" Id="rId33" /><Relationship Type="http://schemas.openxmlformats.org/officeDocument/2006/relationships/control" Target="activeX/activeX32.xml" Id="rId38" /><Relationship Type="http://schemas.openxmlformats.org/officeDocument/2006/relationships/control" Target="activeX/activeX40.xml" Id="rId46" /><Relationship Type="http://schemas.openxmlformats.org/officeDocument/2006/relationships/settings" Target="settings.xml" Id="rId2" /><Relationship Type="http://schemas.openxmlformats.org/officeDocument/2006/relationships/control" Target="activeX/activeX10.xml" Id="rId16" /><Relationship Type="http://schemas.openxmlformats.org/officeDocument/2006/relationships/control" Target="activeX/activeX14.xml" Id="rId20" /><Relationship Type="http://schemas.openxmlformats.org/officeDocument/2006/relationships/control" Target="activeX/activeX23.xml" Id="rId29" /><Relationship Type="http://schemas.openxmlformats.org/officeDocument/2006/relationships/control" Target="activeX/activeX35.xml" Id="rId41" /><Relationship Type="http://schemas.openxmlformats.org/officeDocument/2006/relationships/control" Target="activeX/activeX48.xml" Id="rId54" /><Relationship Type="http://schemas.openxmlformats.org/officeDocument/2006/relationships/styles" Target="styles.xml" Id="rId1" /><Relationship Type="http://schemas.openxmlformats.org/officeDocument/2006/relationships/control" Target="activeX/activeX2.xml" Id="rId6" /><Relationship Type="http://schemas.openxmlformats.org/officeDocument/2006/relationships/control" Target="activeX/activeX5.xml" Id="rId11" /><Relationship Type="http://schemas.openxmlformats.org/officeDocument/2006/relationships/control" Target="activeX/activeX18.xml" Id="rId24" /><Relationship Type="http://schemas.openxmlformats.org/officeDocument/2006/relationships/control" Target="activeX/activeX26.xml" Id="rId32" /><Relationship Type="http://schemas.openxmlformats.org/officeDocument/2006/relationships/control" Target="activeX/activeX31.xml" Id="rId37" /><Relationship Type="http://schemas.openxmlformats.org/officeDocument/2006/relationships/control" Target="activeX/activeX34.xml" Id="rId40" /><Relationship Type="http://schemas.openxmlformats.org/officeDocument/2006/relationships/control" Target="activeX/activeX39.xml" Id="rId45" /><Relationship Type="http://schemas.openxmlformats.org/officeDocument/2006/relationships/control" Target="activeX/activeX47.xml" Id="rId53" /><Relationship Type="http://schemas.openxmlformats.org/officeDocument/2006/relationships/theme" Target="theme/theme1.xml" Id="rId58" /><Relationship Type="http://schemas.openxmlformats.org/officeDocument/2006/relationships/control" Target="activeX/activeX1.xml" Id="rId5" /><Relationship Type="http://schemas.openxmlformats.org/officeDocument/2006/relationships/control" Target="activeX/activeX9.xml" Id="rId15" /><Relationship Type="http://schemas.openxmlformats.org/officeDocument/2006/relationships/control" Target="activeX/activeX17.xml" Id="rId23" /><Relationship Type="http://schemas.openxmlformats.org/officeDocument/2006/relationships/control" Target="activeX/activeX22.xml" Id="rId28" /><Relationship Type="http://schemas.openxmlformats.org/officeDocument/2006/relationships/control" Target="activeX/activeX30.xml" Id="rId36" /><Relationship Type="http://schemas.openxmlformats.org/officeDocument/2006/relationships/control" Target="activeX/activeX43.xml" Id="rId49" /><Relationship Type="http://schemas.openxmlformats.org/officeDocument/2006/relationships/fontTable" Target="fontTable.xml" Id="rId57" /><Relationship Type="http://schemas.openxmlformats.org/officeDocument/2006/relationships/control" Target="activeX/activeX4.xml" Id="rId10" /><Relationship Type="http://schemas.openxmlformats.org/officeDocument/2006/relationships/control" Target="activeX/activeX13.xml" Id="rId19" /><Relationship Type="http://schemas.openxmlformats.org/officeDocument/2006/relationships/control" Target="activeX/activeX25.xml" Id="rId31" /><Relationship Type="http://schemas.openxmlformats.org/officeDocument/2006/relationships/control" Target="activeX/activeX38.xml" Id="rId44" /><Relationship Type="http://schemas.openxmlformats.org/officeDocument/2006/relationships/control" Target="activeX/activeX46.xml" Id="rId52" /><Relationship Type="http://schemas.openxmlformats.org/officeDocument/2006/relationships/image" Target="media/image1.wmf" Id="rId4" /><Relationship Type="http://schemas.openxmlformats.org/officeDocument/2006/relationships/image" Target="media/image3.wmf" Id="rId9" /><Relationship Type="http://schemas.openxmlformats.org/officeDocument/2006/relationships/control" Target="activeX/activeX8.xml" Id="rId14" /><Relationship Type="http://schemas.openxmlformats.org/officeDocument/2006/relationships/control" Target="activeX/activeX16.xml" Id="rId22" /><Relationship Type="http://schemas.openxmlformats.org/officeDocument/2006/relationships/control" Target="activeX/activeX21.xml" Id="rId27" /><Relationship Type="http://schemas.openxmlformats.org/officeDocument/2006/relationships/control" Target="activeX/activeX24.xml" Id="rId30" /><Relationship Type="http://schemas.openxmlformats.org/officeDocument/2006/relationships/control" Target="activeX/activeX29.xml" Id="rId35" /><Relationship Type="http://schemas.openxmlformats.org/officeDocument/2006/relationships/control" Target="activeX/activeX37.xml" Id="rId43" /><Relationship Type="http://schemas.openxmlformats.org/officeDocument/2006/relationships/control" Target="activeX/activeX42.xml" Id="rId48" /><Relationship Type="http://schemas.openxmlformats.org/officeDocument/2006/relationships/control" Target="activeX/activeX50.xml" Id="rId56" /><Relationship Type="http://schemas.openxmlformats.org/officeDocument/2006/relationships/image" Target="media/image2.gif" Id="rId8" /><Relationship Type="http://schemas.openxmlformats.org/officeDocument/2006/relationships/control" Target="activeX/activeX45.xml" Id="rId51" /><Relationship Type="http://schemas.openxmlformats.org/officeDocument/2006/relationships/webSettings" Target="webSettings.xml" Id="rId3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Minh Duong</dc:creator>
  <keywords/>
  <dc:description/>
  <lastModifiedBy>TAMS UNT</lastModifiedBy>
  <revision>2</revision>
  <dcterms:created xsi:type="dcterms:W3CDTF">2014-10-07T04:48:00.0000000Z</dcterms:created>
  <dcterms:modified xsi:type="dcterms:W3CDTF">2015-10-09T21:44:05.8048340Z</dcterms:modified>
</coreProperties>
</file>