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Which reactions of glycolysis operate far from equilibrium under cellular </w:t>
      </w:r>
      <w:bookmarkStart w:id="0" w:name="_GoBack"/>
      <w:r>
        <w:rPr>
          <w:rFonts w:ascii="Arial" w:hAnsi="Arial" w:cs="Arial"/>
        </w:rPr>
        <w:t>conditions?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20"/>
        <w:gridCol w:w="8800"/>
      </w:tblGrid>
      <w:tr w:rsidR="000A2605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bookmarkEnd w:id="0"/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23520" cy="30480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hexokinase</w:t>
            </w:r>
            <w:proofErr w:type="gramEnd"/>
            <w:r>
              <w:rPr>
                <w:rFonts w:ascii="Arial" w:hAnsi="Arial" w:cs="Arial"/>
              </w:rPr>
              <w:t>, phosphofructokinase, pyruvate kinase</w:t>
            </w:r>
          </w:p>
        </w:tc>
      </w:tr>
      <w:tr w:rsid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aldolase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phosphoglycerate</w:t>
            </w:r>
            <w:proofErr w:type="spellEnd"/>
            <w:r>
              <w:rPr>
                <w:rFonts w:ascii="Arial" w:hAnsi="Arial" w:cs="Arial"/>
              </w:rPr>
              <w:t xml:space="preserve"> kinase, </w:t>
            </w:r>
            <w:proofErr w:type="spellStart"/>
            <w:r>
              <w:rPr>
                <w:rFonts w:ascii="Arial" w:hAnsi="Arial" w:cs="Arial"/>
              </w:rPr>
              <w:t>enolase</w:t>
            </w:r>
            <w:proofErr w:type="spellEnd"/>
          </w:p>
        </w:tc>
      </w:tr>
      <w:tr w:rsid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hexokinase</w:t>
            </w:r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phosphoglucoisomerase</w:t>
            </w:r>
            <w:proofErr w:type="spellEnd"/>
            <w:r>
              <w:rPr>
                <w:rFonts w:ascii="Arial" w:hAnsi="Arial" w:cs="Arial"/>
              </w:rPr>
              <w:t xml:space="preserve">, phosphofructokinase, </w:t>
            </w:r>
            <w:proofErr w:type="spellStart"/>
            <w:r>
              <w:rPr>
                <w:rFonts w:ascii="Arial" w:hAnsi="Arial" w:cs="Arial"/>
              </w:rPr>
              <w:t>aldolase</w:t>
            </w:r>
            <w:proofErr w:type="spellEnd"/>
          </w:p>
        </w:tc>
      </w:tr>
      <w:tr w:rsidR="000A2605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phosphoglucoisomerase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aldolase</w:t>
            </w:r>
            <w:proofErr w:type="spellEnd"/>
            <w:r>
              <w:rPr>
                <w:rFonts w:ascii="Arial" w:hAnsi="Arial" w:cs="Arial"/>
              </w:rPr>
              <w:t>, glyceraldehyde-3-phosphate dehydrogenase</w:t>
            </w:r>
          </w:p>
        </w:tc>
      </w:tr>
    </w:tbl>
    <w:p w:rsidR="00755635" w:rsidRDefault="00755635"/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Fructose is rapidly metabolized by the liver and enters glycolysis at the level of: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359"/>
        <w:gridCol w:w="7658"/>
      </w:tblGrid>
      <w:tr w:rsidR="000A2605" w:rsidTr="000A260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7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9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6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fructose</w:t>
            </w:r>
            <w:proofErr w:type="gramEnd"/>
            <w:r>
              <w:rPr>
                <w:rFonts w:ascii="Arial" w:hAnsi="Arial" w:cs="Arial"/>
              </w:rPr>
              <w:t>-6-phosphate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37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7CD9E4" wp14:editId="6FBFC19D">
                  <wp:extent cx="223520" cy="30480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6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glyceraldehyde</w:t>
            </w:r>
            <w:proofErr w:type="gramEnd"/>
            <w:r>
              <w:rPr>
                <w:rFonts w:ascii="Arial" w:hAnsi="Arial" w:cs="Arial"/>
              </w:rPr>
              <w:t xml:space="preserve">-3-phosphate and </w:t>
            </w:r>
            <w:proofErr w:type="spellStart"/>
            <w:r>
              <w:rPr>
                <w:rFonts w:ascii="Arial" w:hAnsi="Arial" w:cs="Arial"/>
              </w:rPr>
              <w:t>dihydroxyacetone</w:t>
            </w:r>
            <w:proofErr w:type="spellEnd"/>
            <w:r>
              <w:rPr>
                <w:rFonts w:ascii="Arial" w:hAnsi="Arial" w:cs="Arial"/>
              </w:rPr>
              <w:t xml:space="preserve"> phosphate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7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9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6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fructose</w:t>
            </w:r>
            <w:proofErr w:type="gramEnd"/>
            <w:r>
              <w:rPr>
                <w:rFonts w:ascii="Arial" w:hAnsi="Arial" w:cs="Arial"/>
              </w:rPr>
              <w:t>-1-phosphate</w:t>
            </w: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537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9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6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fructose</w:t>
            </w:r>
            <w:proofErr w:type="gramEnd"/>
            <w:r>
              <w:rPr>
                <w:rFonts w:ascii="Arial" w:hAnsi="Arial" w:cs="Arial"/>
              </w:rPr>
              <w:t>-2-phosphate</w:t>
            </w:r>
          </w:p>
        </w:tc>
      </w:tr>
    </w:tbl>
    <w:p w:rsidR="000A2605" w:rsidRDefault="000A2605"/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Which enzyme catalyzes the reaction that is the "break even point" in glycolysis?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408"/>
        <w:gridCol w:w="6265"/>
      </w:tblGrid>
      <w:tr w:rsidR="000A2605" w:rsidTr="000A2605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61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626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glyceraldehyde</w:t>
            </w:r>
            <w:proofErr w:type="gramEnd"/>
            <w:r>
              <w:rPr>
                <w:rFonts w:ascii="Arial" w:hAnsi="Arial" w:cs="Arial"/>
              </w:rPr>
              <w:t>-3-phosphate dehydrogenase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61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7D8F77" wp14:editId="79F5B4CC">
                  <wp:extent cx="223520" cy="304800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626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phosphoglycerate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kinase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61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626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lactate</w:t>
            </w:r>
            <w:proofErr w:type="gramEnd"/>
            <w:r>
              <w:rPr>
                <w:rFonts w:ascii="Arial" w:hAnsi="Arial" w:cs="Arial"/>
              </w:rPr>
              <w:t xml:space="preserve"> dehydrogenase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61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626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pyruvate</w:t>
            </w:r>
            <w:proofErr w:type="gramEnd"/>
            <w:r>
              <w:rPr>
                <w:rFonts w:ascii="Arial" w:hAnsi="Arial" w:cs="Arial"/>
              </w:rPr>
              <w:t xml:space="preserve"> kinase</w:t>
            </w: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61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626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phosphofructokinase</w:t>
            </w:r>
            <w:proofErr w:type="gramEnd"/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61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626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61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626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61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626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Phosphoglucoisomerase</w:t>
      </w:r>
      <w:proofErr w:type="spellEnd"/>
      <w:r>
        <w:rPr>
          <w:rFonts w:ascii="Arial" w:hAnsi="Arial" w:cs="Arial"/>
        </w:rPr>
        <w:t xml:space="preserve"> catalyzes the isomerization of glucose-6-phosphate to: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20"/>
        <w:gridCol w:w="2840"/>
      </w:tblGrid>
      <w:tr w:rsidR="000A2605" w:rsidTr="000A2605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fructose</w:t>
            </w:r>
            <w:proofErr w:type="gramEnd"/>
            <w:r>
              <w:rPr>
                <w:rFonts w:ascii="Arial" w:hAnsi="Arial" w:cs="Arial"/>
              </w:rPr>
              <w:t>-1,6-bisphosphate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0774A86" wp14:editId="0B72CEB9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fructose</w:t>
            </w:r>
            <w:proofErr w:type="gramEnd"/>
            <w:r>
              <w:rPr>
                <w:rFonts w:ascii="Arial" w:hAnsi="Arial" w:cs="Arial"/>
              </w:rPr>
              <w:t>-6-phosphate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fructose</w:t>
            </w:r>
            <w:proofErr w:type="gramEnd"/>
            <w:r>
              <w:rPr>
                <w:rFonts w:ascii="Arial" w:hAnsi="Arial" w:cs="Arial"/>
              </w:rPr>
              <w:t>-1-phosphate</w:t>
            </w: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 w:rsidP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fructose</w:t>
            </w:r>
            <w:proofErr w:type="gramEnd"/>
            <w:r>
              <w:rPr>
                <w:rFonts w:ascii="Arial" w:hAnsi="Arial" w:cs="Arial"/>
              </w:rPr>
              <w:t>-2,6-bisphosphate</w:t>
            </w:r>
          </w:p>
        </w:tc>
      </w:tr>
    </w:tbl>
    <w:p w:rsidR="000A2605" w:rsidRDefault="000A2605">
      <w:r>
        <w:br w:type="textWrapping" w:clear="all"/>
      </w:r>
    </w:p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Which metabolic intermediate is NOT found in the pathway of </w:t>
      </w:r>
      <w:proofErr w:type="spellStart"/>
      <w:r>
        <w:rPr>
          <w:rFonts w:ascii="Arial" w:hAnsi="Arial" w:cs="Arial"/>
        </w:rPr>
        <w:t>galactose</w:t>
      </w:r>
      <w:proofErr w:type="spellEnd"/>
      <w:r>
        <w:rPr>
          <w:rFonts w:ascii="Arial" w:hAnsi="Arial" w:cs="Arial"/>
        </w:rPr>
        <w:t xml:space="preserve"> metabolism to glycolytic intermediates?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509"/>
        <w:gridCol w:w="4028"/>
      </w:tblGrid>
      <w:tr w:rsidR="000A2605" w:rsidTr="000A2605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7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09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2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galactose</w:t>
            </w:r>
            <w:proofErr w:type="gramEnd"/>
            <w:r>
              <w:rPr>
                <w:rFonts w:ascii="Arial" w:hAnsi="Arial" w:cs="Arial"/>
              </w:rPr>
              <w:t>-1-phosphate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7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FD734CC" wp14:editId="0E116322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2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galactose</w:t>
            </w:r>
            <w:proofErr w:type="gramEnd"/>
            <w:r>
              <w:rPr>
                <w:rFonts w:ascii="Arial" w:hAnsi="Arial" w:cs="Arial"/>
              </w:rPr>
              <w:t>-6-phosphate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09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2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UDP-glucose</w:t>
            </w: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09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2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glucose</w:t>
            </w:r>
            <w:proofErr w:type="gramEnd"/>
            <w:r>
              <w:rPr>
                <w:rFonts w:ascii="Arial" w:hAnsi="Arial" w:cs="Arial"/>
              </w:rPr>
              <w:t>-1-phosphate</w:t>
            </w: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09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02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0A2605" w:rsidRDefault="000A2605"/>
    <w:p w:rsidR="000A2605" w:rsidRDefault="000A2605" w:rsidP="000A2605"/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conversion of glucose to lactate involves: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378"/>
        <w:gridCol w:w="3652"/>
      </w:tblGrid>
      <w:tr w:rsidR="000A2605" w:rsidTr="000A2605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56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65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</w:t>
            </w:r>
            <w:proofErr w:type="gramEnd"/>
            <w:r>
              <w:rPr>
                <w:rFonts w:ascii="Arial" w:hAnsi="Arial" w:cs="Arial"/>
              </w:rPr>
              <w:t xml:space="preserve"> net oxidation or reduction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56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65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one</w:t>
            </w:r>
            <w:proofErr w:type="gramEnd"/>
            <w:r>
              <w:rPr>
                <w:rFonts w:ascii="Arial" w:hAnsi="Arial" w:cs="Arial"/>
              </w:rPr>
              <w:t xml:space="preserve"> oxidation step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6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65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one</w:t>
            </w:r>
            <w:proofErr w:type="gramEnd"/>
            <w:r>
              <w:rPr>
                <w:rFonts w:ascii="Arial" w:hAnsi="Arial" w:cs="Arial"/>
              </w:rPr>
              <w:t xml:space="preserve"> reduction step</w:t>
            </w: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56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20ADFA8" wp14:editId="7632DF88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65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of the Above</w:t>
            </w:r>
          </w:p>
        </w:tc>
      </w:tr>
    </w:tbl>
    <w:p w:rsidR="000A2605" w:rsidRDefault="000A2605" w:rsidP="000A2605"/>
    <w:p w:rsidR="000A2605" w:rsidRPr="000A2605" w:rsidRDefault="000A2605" w:rsidP="000A2605"/>
    <w:p w:rsidR="000A2605" w:rsidRDefault="000A2605" w:rsidP="000A2605"/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Which enzyme catalyzes substrate-level phosphorylation?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358"/>
        <w:gridCol w:w="5498"/>
      </w:tblGrid>
      <w:tr w:rsidR="000A2605" w:rsidTr="000A2605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3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49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phosphofructokinase</w:t>
            </w:r>
            <w:proofErr w:type="gramEnd"/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53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5A1F70" wp14:editId="1374EC93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49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phosphoglycerate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kinase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53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49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glyceraldehyde</w:t>
            </w:r>
            <w:proofErr w:type="gramEnd"/>
            <w:r>
              <w:rPr>
                <w:rFonts w:ascii="Arial" w:hAnsi="Arial" w:cs="Arial"/>
              </w:rPr>
              <w:t>-3-phosphate dehydrogenase</w:t>
            </w: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53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49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phosphoglycerate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mutase</w:t>
            </w:r>
            <w:proofErr w:type="spellEnd"/>
          </w:p>
        </w:tc>
      </w:tr>
    </w:tbl>
    <w:p w:rsidR="000A2605" w:rsidRDefault="000A2605" w:rsidP="000A2605"/>
    <w:p w:rsidR="000A2605" w:rsidRDefault="000A2605" w:rsidP="000A2605"/>
    <w:p w:rsidR="000A2605" w:rsidRDefault="000A2605" w:rsidP="000A260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Under anaerobic conditions, which reaction is used to re-oxidize the NADH formed in glycolysis? Reduction of: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354"/>
        <w:gridCol w:w="7314"/>
      </w:tblGrid>
      <w:tr w:rsidR="000A2605" w:rsidTr="000A2605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53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1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dihydroxyacetone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phosphate to glyceraldehyde-3-phosphate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3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1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pyruvate</w:t>
            </w:r>
            <w:proofErr w:type="gramEnd"/>
            <w:r>
              <w:rPr>
                <w:rFonts w:ascii="Arial" w:hAnsi="Arial" w:cs="Arial"/>
              </w:rPr>
              <w:t xml:space="preserve"> to acetaldehyde</w:t>
            </w:r>
          </w:p>
        </w:tc>
      </w:tr>
      <w:tr w:rsidR="000A2605" w:rsidTr="000A260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53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E06D1BD" wp14:editId="36A9050B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1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pyruvate</w:t>
            </w:r>
            <w:proofErr w:type="gramEnd"/>
            <w:r>
              <w:rPr>
                <w:rFonts w:ascii="Arial" w:hAnsi="Arial" w:cs="Arial"/>
              </w:rPr>
              <w:t xml:space="preserve"> to lactate</w:t>
            </w:r>
          </w:p>
        </w:tc>
      </w:tr>
      <w:tr w:rsidR="000A2605" w:rsidTr="000A2605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31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5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31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A2605" w:rsidRDefault="000A26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glyceraldehyde</w:t>
            </w:r>
            <w:proofErr w:type="gramEnd"/>
            <w:r>
              <w:rPr>
                <w:rFonts w:ascii="Arial" w:hAnsi="Arial" w:cs="Arial"/>
              </w:rPr>
              <w:t xml:space="preserve"> to acetaldehyde</w:t>
            </w:r>
          </w:p>
        </w:tc>
      </w:tr>
    </w:tbl>
    <w:p w:rsidR="000A2605" w:rsidRPr="000A2605" w:rsidRDefault="000A2605" w:rsidP="000A2605"/>
    <w:sectPr w:rsidR="000A2605" w:rsidRPr="000A2605" w:rsidSect="00D9509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605" w:rsidRDefault="000A2605" w:rsidP="000A2605">
      <w:r>
        <w:separator/>
      </w:r>
    </w:p>
  </w:endnote>
  <w:endnote w:type="continuationSeparator" w:id="0">
    <w:p w:rsidR="000A2605" w:rsidRDefault="000A2605" w:rsidP="000A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605" w:rsidRDefault="000A2605" w:rsidP="000A2605">
      <w:r>
        <w:separator/>
      </w:r>
    </w:p>
  </w:footnote>
  <w:footnote w:type="continuationSeparator" w:id="0">
    <w:p w:rsidR="000A2605" w:rsidRDefault="000A2605" w:rsidP="000A26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605" w:rsidRDefault="000A2605" w:rsidP="000A2605">
    <w:pPr>
      <w:pStyle w:val="Header"/>
      <w:jc w:val="center"/>
    </w:pPr>
    <w:r>
      <w:t>Chapter 18 OWL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05"/>
    <w:rsid w:val="000A2605"/>
    <w:rsid w:val="00755635"/>
    <w:rsid w:val="00D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75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6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2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605"/>
  </w:style>
  <w:style w:type="paragraph" w:styleId="Footer">
    <w:name w:val="footer"/>
    <w:basedOn w:val="Normal"/>
    <w:link w:val="FooterChar"/>
    <w:uiPriority w:val="99"/>
    <w:unhideWhenUsed/>
    <w:rsid w:val="000A2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6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6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2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605"/>
  </w:style>
  <w:style w:type="paragraph" w:styleId="Footer">
    <w:name w:val="footer"/>
    <w:basedOn w:val="Normal"/>
    <w:link w:val="FooterChar"/>
    <w:uiPriority w:val="99"/>
    <w:unhideWhenUsed/>
    <w:rsid w:val="000A2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1502</Characters>
  <Application>Microsoft Macintosh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Tso</dc:creator>
  <cp:keywords/>
  <dc:description/>
  <cp:lastModifiedBy>Wesley Tso</cp:lastModifiedBy>
  <cp:revision>1</cp:revision>
  <dcterms:created xsi:type="dcterms:W3CDTF">2014-11-06T21:34:00Z</dcterms:created>
  <dcterms:modified xsi:type="dcterms:W3CDTF">2014-11-06T21:40:00Z</dcterms:modified>
</cp:coreProperties>
</file>