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Default Extension="jpeg" ContentType="image/jpeg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What is the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isoelectric</w:t>
      </w:r>
      <w:proofErr w:type="spellEnd"/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 point,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pI</w:t>
      </w:r>
      <w:proofErr w:type="spellEnd"/>
      <w:r w:rsidRPr="000D6EB7">
        <w:rPr>
          <w:rFonts w:ascii="Arial" w:eastAsia="Times New Roman" w:hAnsi="Arial" w:cs="Arial"/>
          <w:color w:val="000000"/>
          <w:sz w:val="18"/>
          <w:szCs w:val="18"/>
        </w:rPr>
        <w:t>, of glutamate? Given 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a1</w:t>
      </w:r>
      <w:r w:rsidRPr="000D6EB7">
        <w:rPr>
          <w:rFonts w:ascii="Arial" w:eastAsia="Times New Roman" w:hAnsi="Arial" w:cs="Arial"/>
          <w:color w:val="000000"/>
          <w:sz w:val="18"/>
        </w:rPr>
        <w:t> 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>= 2.2, 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a2</w:t>
      </w:r>
      <w:r w:rsidRPr="000D6EB7">
        <w:rPr>
          <w:rFonts w:ascii="Arial" w:eastAsia="Times New Roman" w:hAnsi="Arial" w:cs="Arial"/>
          <w:color w:val="000000"/>
          <w:sz w:val="18"/>
        </w:rPr>
        <w:t> 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>= 4.3 and 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a3</w:t>
      </w:r>
      <w:r w:rsidRPr="000D6EB7">
        <w:rPr>
          <w:rFonts w:ascii="Arial" w:eastAsia="Times New Roman" w:hAnsi="Arial" w:cs="Arial"/>
          <w:color w:val="000000"/>
          <w:sz w:val="18"/>
        </w:rPr>
        <w:t> 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>= 9.7.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42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4" type="#_x0000_t75" style="width:20.25pt;height:18pt" o:ole="">
                  <v:imagedata r:id="rId4" o:title=""/>
                </v:shape>
                <w:control r:id="rId5" w:name="DefaultOcxName" w:shapeid="_x0000_i1094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4.30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7" type="#_x0000_t75" style="width:20.25pt;height:18pt" o:ole="">
                  <v:imagedata r:id="rId4" o:title=""/>
                </v:shape>
                <w:control r:id="rId6" w:name="DefaultOcxName1" w:shapeid="_x0000_i1097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5.95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6C1484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92" style="position:absolute;margin-left:-16.85pt;margin-top:6.45pt;width:7.15pt;height:7.15pt;z-index:251665408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0" type="#_x0000_t75" style="width:20.25pt;height:18pt" o:ole="">
                  <v:imagedata r:id="rId4" o:title=""/>
                </v:shape>
                <w:control r:id="rId7" w:name="DefaultOcxName2" w:shapeid="_x0000_i1100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3.25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3" type="#_x0000_t75" style="width:20.25pt;height:18pt" o:ole="">
                  <v:imagedata r:id="rId4" o:title=""/>
                </v:shape>
                <w:control r:id="rId8" w:name="DefaultOcxName3" w:shapeid="_x0000_i1103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7.00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Which amino acid is classified as polar but uncharged?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118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6" type="#_x0000_t75" style="width:20.25pt;height:18pt" o:ole="">
                  <v:imagedata r:id="rId4" o:title=""/>
                </v:shape>
                <w:control r:id="rId9" w:name="DefaultOcxName4" w:shapeid="_x0000_i1106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methionine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9" type="#_x0000_t75" style="width:20.25pt;height:18pt" o:ole="">
                  <v:imagedata r:id="rId4" o:title=""/>
                </v:shape>
                <w:control r:id="rId10" w:name="DefaultOcxName11" w:shapeid="_x0000_i1109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phenylalanine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85" style="position:absolute;margin-left:-24pt;margin-top:2.1pt;width:7.15pt;height:8.25pt;z-index:251658240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2" type="#_x0000_t75" style="width:20.25pt;height:18pt" o:ole="">
                  <v:imagedata r:id="rId4" o:title=""/>
                </v:shape>
                <w:control r:id="rId11" w:name="DefaultOcxName21" w:shapeid="_x0000_i1112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threonine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5" type="#_x0000_t75" style="width:20.25pt;height:18pt" o:ole="">
                  <v:imagedata r:id="rId4" o:title=""/>
                </v:shape>
                <w:control r:id="rId12" w:name="DefaultOcxName31" w:shapeid="_x0000_i1115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lysine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Which pairs of amino acid side chains might you expect to find in a salt bridge in a protein at pH 7.0?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2267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8" type="#_x0000_t75" style="width:20.25pt;height:18pt" o:ole="">
                  <v:imagedata r:id="rId4" o:title=""/>
                </v:shape>
                <w:control r:id="rId13" w:name="DefaultOcxName5" w:shapeid="_x0000_i1118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Histidine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Lysine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1" type="#_x0000_t75" style="width:20.25pt;height:18pt" o:ole="">
                  <v:imagedata r:id="rId4" o:title=""/>
                </v:shape>
                <w:control r:id="rId14" w:name="DefaultOcxName12" w:shapeid="_x0000_i1121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Aspartate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Histidine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6B6B60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157" style="position:absolute;margin-left:-16.85pt;margin-top:3pt;width:7.15pt;height:9pt;z-index:251671552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4" type="#_x0000_t75" style="width:20.25pt;height:18pt" o:ole="">
                  <v:imagedata r:id="rId4" o:title=""/>
                </v:shape>
                <w:control r:id="rId15" w:name="DefaultOcxName22" w:shapeid="_x0000_i1124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Aspartate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Arginine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7" type="#_x0000_t75" style="width:20.25pt;height:18pt" o:ole="">
                  <v:imagedata r:id="rId4" o:title=""/>
                </v:shape>
                <w:control r:id="rId16" w:name="DefaultOcxName32" w:shapeid="_x0000_i1127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Serine and Glutamate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0" type="#_x0000_t75" style="width:20.25pt;height:18pt" o:ole="">
                  <v:imagedata r:id="rId4" o:title=""/>
                </v:shape>
                <w:control r:id="rId17" w:name="DefaultOcxName41" w:shapeid="_x0000_i1130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Arginine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Phenylalanine</w:t>
            </w:r>
          </w:p>
        </w:tc>
      </w:tr>
    </w:tbl>
    <w:p w:rsidR="00F119EC" w:rsidRDefault="000D6EB7">
      <w:r>
        <w:rPr>
          <w:noProof/>
        </w:rPr>
        <w:drawing>
          <wp:inline distT="0" distB="0" distL="0" distR="0">
            <wp:extent cx="2571750" cy="1009650"/>
            <wp:effectExtent l="19050" t="0" r="0" b="0"/>
            <wp:docPr id="48" name="Picture 48" descr="http://owl.cengage.com/extapps/ThomsonLearning/GenChem/Garrett5e/images/garrett%2004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owl.cengage.com/extapps/ThomsonLearning/GenChem/Garrett5e/images/garrett%2004-0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The amino acid shown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120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86" style="position:absolute;margin-left:-16.85pt;margin-top:2.4pt;width:7.15pt;height:8.25pt;z-index:251659264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3" type="#_x0000_t75" style="width:20.25pt;height:18pt" o:ole="">
                  <v:imagedata r:id="rId4" o:title=""/>
                </v:shape>
                <w:control r:id="rId19" w:name="DefaultOcxName6" w:shapeid="_x0000_i1133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Lysine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6" type="#_x0000_t75" style="width:20.25pt;height:18pt" o:ole="">
                  <v:imagedata r:id="rId4" o:title=""/>
                </v:shape>
                <w:control r:id="rId20" w:name="DefaultOcxName13" w:shapeid="_x0000_i1136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Phenylalanine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9" type="#_x0000_t75" style="width:20.25pt;height:18pt" o:ole="">
                  <v:imagedata r:id="rId4" o:title=""/>
                </v:shape>
                <w:control r:id="rId21" w:name="DefaultOcxName23" w:shapeid="_x0000_i1139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Methionine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2" type="#_x0000_t75" style="width:20.25pt;height:18pt" o:ole="">
                  <v:imagedata r:id="rId4" o:title=""/>
                </v:shape>
                <w:control r:id="rId22" w:name="DefaultOcxName33" w:shapeid="_x0000_i1142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Leucine</w:t>
            </w:r>
            <w:proofErr w:type="spellEnd"/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What is the pH of a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glycine</w:t>
      </w:r>
      <w:proofErr w:type="spellEnd"/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 solution in which the α-carboxyl group is one-third dissociated? Given 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a1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>= 2.3, 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a2</w:t>
      </w:r>
      <w:r w:rsidRPr="000D6EB7">
        <w:rPr>
          <w:rFonts w:ascii="Arial" w:eastAsia="Times New Roman" w:hAnsi="Arial" w:cs="Arial"/>
          <w:color w:val="000000"/>
          <w:sz w:val="18"/>
        </w:rPr>
        <w:t> 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>= 9.6.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42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6C1484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153" style="position:absolute;margin-left:-16.85pt;margin-top:3.35pt;width:7.15pt;height:7.15pt;z-index:251667456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5" type="#_x0000_t75" style="width:20.25pt;height:18pt" o:ole="">
                  <v:imagedata r:id="rId4" o:title=""/>
                </v:shape>
                <w:control r:id="rId23" w:name="DefaultOcxName7" w:shapeid="_x0000_i1145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2.00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8" type="#_x0000_t75" style="width:20.25pt;height:18pt" o:ole="">
                  <v:imagedata r:id="rId4" o:title=""/>
                </v:shape>
                <w:control r:id="rId24" w:name="DefaultOcxName14" w:shapeid="_x0000_i1148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9.30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51" type="#_x0000_t75" style="width:20.25pt;height:18pt" o:ole="">
                  <v:imagedata r:id="rId4" o:title=""/>
                </v:shape>
                <w:control r:id="rId25" w:name="DefaultOcxName24" w:shapeid="_x0000_i1151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5.95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54" type="#_x0000_t75" style="width:20.25pt;height:18pt" o:ole="">
                  <v:imagedata r:id="rId4" o:title=""/>
                </v:shape>
                <w:control r:id="rId26" w:name="DefaultOcxName34" w:shapeid="_x0000_i1154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1.70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Peptide bond formation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3718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87" style="position:absolute;margin-left:-16.85pt;margin-top:3.9pt;width:7.15pt;height:7.15pt;z-index:251660288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57" type="#_x0000_t75" style="width:20.25pt;height:18pt" o:ole="">
                  <v:imagedata r:id="rId4" o:title=""/>
                </v:shape>
                <w:control r:id="rId27" w:name="DefaultOcxName8" w:shapeid="_x0000_i1157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dehydration reaction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0" type="#_x0000_t75" style="width:20.25pt;height:18pt" o:ole="">
                  <v:imagedata r:id="rId4" o:title=""/>
                </v:shape>
                <w:control r:id="rId28" w:name="DefaultOcxName15" w:shapeid="_x0000_i1160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head-to-head polymerization of amino acids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3" type="#_x0000_t75" style="width:20.25pt;height:18pt" o:ole="">
                  <v:imagedata r:id="rId4" o:title=""/>
                </v:shape>
                <w:control r:id="rId29" w:name="DefaultOcxName25" w:shapeid="_x0000_i1163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energetically favorable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6" type="#_x0000_t75" style="width:20.25pt;height:18pt" o:ole="">
                  <v:imagedata r:id="rId4" o:title=""/>
                </v:shape>
                <w:control r:id="rId30" w:name="DefaultOcxName35" w:shapeid="_x0000_i1166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formation of a C-C bond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Which amino acid is classified as non-polar or hydrophobic?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96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69" type="#_x0000_t75" style="width:20.25pt;height:18pt" o:ole="">
                  <v:imagedata r:id="rId4" o:title=""/>
                </v:shape>
                <w:control r:id="rId31" w:name="DefaultOcxName9" w:shapeid="_x0000_i1169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arginine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88" style="position:absolute;margin-left:-15.75pt;margin-top:2.4pt;width:7.15pt;height:7.15pt;z-index:251661312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72" type="#_x0000_t75" style="width:20.25pt;height:18pt" o:ole="">
                  <v:imagedata r:id="rId4" o:title=""/>
                </v:shape>
                <w:control r:id="rId32" w:name="DefaultOcxName16" w:shapeid="_x0000_i1172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alanine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75" type="#_x0000_t75" style="width:20.25pt;height:18pt" o:ole="">
                  <v:imagedata r:id="rId4" o:title=""/>
                </v:shape>
                <w:control r:id="rId33" w:name="DefaultOcxName26" w:shapeid="_x0000_i1175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aspartate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78" type="#_x0000_t75" style="width:20.25pt;height:18pt" o:ole="">
                  <v:imagedata r:id="rId4" o:title=""/>
                </v:shape>
                <w:control r:id="rId34" w:name="DefaultOcxName36" w:shapeid="_x0000_i1178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asparagine</w:t>
            </w:r>
            <w:proofErr w:type="spellEnd"/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How </w:t>
      </w:r>
      <w:proofErr w:type="gram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do disulfide</w:t>
      </w:r>
      <w:proofErr w:type="gramEnd"/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 bonds (-S-S-) form in proteins?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5899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1" type="#_x0000_t75" style="width:20.25pt;height:18pt" o:ole="">
                  <v:imagedata r:id="rId4" o:title=""/>
                </v:shape>
                <w:control r:id="rId35" w:name="DefaultOcxName10" w:shapeid="_x0000_i1181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reaction</w:t>
            </w:r>
            <w:proofErr w:type="gram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between the side chains of two Met residues.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89" style="position:absolute;margin-left:-15.75pt;margin-top:3.3pt;width:7.15pt;height:7.15pt;z-index:251662336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4" type="#_x0000_t75" style="width:20.25pt;height:18pt" o:ole="">
                  <v:imagedata r:id="rId4" o:title=""/>
                </v:shape>
                <w:control r:id="rId36" w:name="DefaultOcxName17" w:shapeid="_x0000_i1184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reaction</w:t>
            </w:r>
            <w:proofErr w:type="gram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between the side chains of two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Cys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residues.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87" type="#_x0000_t75" style="width:20.25pt;height:18pt" o:ole="">
                  <v:imagedata r:id="rId4" o:title=""/>
                </v:shape>
                <w:control r:id="rId37" w:name="DefaultOcxName27" w:shapeid="_x0000_i1187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reaction</w:t>
            </w:r>
            <w:proofErr w:type="gram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between the side chain of one Met residue and one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Cys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residue.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0" type="#_x0000_t75" style="width:20.25pt;height:18pt" o:ole="">
                  <v:imagedata r:id="rId4" o:title=""/>
                </v:shape>
                <w:control r:id="rId38" w:name="DefaultOcxName37" w:shapeid="_x0000_i1190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none</w:t>
            </w:r>
            <w:proofErr w:type="gram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the above.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Which form of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glycine</w:t>
      </w:r>
      <w:proofErr w:type="spellEnd"/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 (p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a1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>= 2.3, 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a2</w:t>
      </w:r>
      <w:r w:rsidRPr="000D6EB7">
        <w:rPr>
          <w:rFonts w:ascii="Arial" w:eastAsia="Times New Roman" w:hAnsi="Arial" w:cs="Arial"/>
          <w:color w:val="000000"/>
          <w:sz w:val="18"/>
        </w:rPr>
        <w:t> 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>= 9.6) predominates at physiological pH?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126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3" type="#_x0000_t75" style="width:20.25pt;height:18pt" o:ole="">
                  <v:imagedata r:id="rId4" o:title=""/>
                </v:shape>
                <w:control r:id="rId39" w:name="DefaultOcxName19" w:shapeid="_x0000_i1193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+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B20086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156" style="position:absolute;margin-left:-15.75pt;margin-top:1.5pt;width:7.15pt;height:7.15pt;z-index:251670528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6" type="#_x0000_t75" style="width:20.25pt;height:18pt" o:ole="">
                  <v:imagedata r:id="rId4" o:title=""/>
                </v:shape>
                <w:control r:id="rId40" w:name="DefaultOcxName18" w:shapeid="_x0000_i1196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+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-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99" type="#_x0000_t75" style="width:20.25pt;height:18pt" o:ole="">
                  <v:imagedata r:id="rId4" o:title=""/>
                </v:shape>
                <w:control r:id="rId41" w:name="DefaultOcxName28" w:shapeid="_x0000_i1199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2" type="#_x0000_t75" style="width:20.25pt;height:18pt" o:ole="">
                  <v:imagedata r:id="rId4" o:title=""/>
                </v:shape>
                <w:control r:id="rId42" w:name="DefaultOcxName38" w:shapeid="_x0000_i1202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NCH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-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Which amino acids absorb light at 250-280 nm?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3168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5" type="#_x0000_t75" style="width:20.25pt;height:18pt" o:ole="">
                  <v:imagedata r:id="rId4" o:title=""/>
                </v:shape>
                <w:control r:id="rId43" w:name="DefaultOcxName20" w:shapeid="_x0000_i1205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arginine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lysine and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histidine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90" style="position:absolute;margin-left:-15.75pt;margin-top:3.15pt;width:7.15pt;height:7.15pt;z-index:251663360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08" type="#_x0000_t75" style="width:20.25pt;height:18pt" o:ole="">
                  <v:imagedata r:id="rId4" o:title=""/>
                </v:shape>
                <w:control r:id="rId44" w:name="DefaultOcxName110" w:shapeid="_x0000_i1208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phenylalanine, tyrosine and tryptophan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11" type="#_x0000_t75" style="width:20.25pt;height:18pt" o:ole="">
                  <v:imagedata r:id="rId4" o:title=""/>
                </v:shape>
                <w:control r:id="rId45" w:name="DefaultOcxName29" w:shapeid="_x0000_i1211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leucine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isoleucine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valine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14" type="#_x0000_t75" style="width:20.25pt;height:18pt" o:ole="">
                  <v:imagedata r:id="rId4" o:title=""/>
                </v:shape>
                <w:control r:id="rId46" w:name="DefaultOcxName39" w:shapeid="_x0000_i1214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methionine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cysteine</w:t>
            </w:r>
            <w:proofErr w:type="spellEnd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proline</w:t>
            </w:r>
            <w:proofErr w:type="spellEnd"/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The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p</w:t>
      </w:r>
      <w:r w:rsidRPr="000D6EB7">
        <w:rPr>
          <w:rFonts w:ascii="Arial" w:eastAsia="Times New Roman" w:hAnsi="Arial" w:cs="Arial"/>
          <w:i/>
          <w:iCs/>
          <w:color w:val="000000"/>
          <w:sz w:val="18"/>
          <w:szCs w:val="18"/>
        </w:rPr>
        <w:t>K</w:t>
      </w:r>
      <w:r w:rsidRPr="000D6EB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a</w:t>
      </w:r>
      <w:proofErr w:type="spellEnd"/>
      <w:r w:rsidRPr="000D6EB7">
        <w:rPr>
          <w:rFonts w:ascii="Arial" w:eastAsia="Times New Roman" w:hAnsi="Arial" w:cs="Arial"/>
          <w:color w:val="000000"/>
          <w:sz w:val="18"/>
        </w:rPr>
        <w:t> </w:t>
      </w:r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of the side chain of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histidine</w:t>
      </w:r>
      <w:proofErr w:type="spellEnd"/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 is 6.0. At pH 7.0 what is the ratio of positively charged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histidine</w:t>
      </w:r>
      <w:proofErr w:type="spellEnd"/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 side chains to neutral side chains?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42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17" type="#_x0000_t75" style="width:20.25pt;height:18pt" o:ole="">
                  <v:imagedata r:id="rId4" o:title=""/>
                </v:shape>
                <w:control r:id="rId47" w:name="DefaultOcxName30" w:shapeid="_x0000_i1217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1:1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0" type="#_x0000_t75" style="width:20.25pt;height:18pt" o:ole="">
                  <v:imagedata r:id="rId4" o:title=""/>
                </v:shape>
                <w:control r:id="rId48" w:name="DefaultOcxName111" w:shapeid="_x0000_i1220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1:2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4E0566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155" style="position:absolute;margin-left:-15.75pt;margin-top:3.75pt;width:7.15pt;height:7.15pt;z-index:251669504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3" type="#_x0000_t75" style="width:20.25pt;height:18pt" o:ole="">
                  <v:imagedata r:id="rId4" o:title=""/>
                </v:shape>
                <w:control r:id="rId49" w:name="DefaultOcxName210" w:shapeid="_x0000_i1223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1:10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6" type="#_x0000_t75" style="width:20.25pt;height:18pt" o:ole="">
                  <v:imagedata r:id="rId4" o:title=""/>
                </v:shape>
                <w:control r:id="rId50" w:name="DefaultOcxName310" w:shapeid="_x0000_i1226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10:1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29" type="#_x0000_t75" style="width:20.25pt;height:18pt" o:ole="">
                  <v:imagedata r:id="rId4" o:title=""/>
                </v:shape>
                <w:control r:id="rId51" w:name="DefaultOcxName42" w:shapeid="_x0000_i1229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2:1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Which two groups of an amino acid react to form a peptide bond?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4609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93" style="position:absolute;margin-left:-15.75pt;margin-top:1.65pt;width:7.15pt;height:7.15pt;z-index:251666432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52" w:name="DefaultOcxName40" w:shapeid="_x0000_i1232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alpha amino group and the alpha carboxyl group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53" w:name="DefaultOcxName112" w:shapeid="_x0000_i1235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alpha amino group and the side chain carboxyl group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38" type="#_x0000_t75" style="width:20.25pt;height:18pt" o:ole="">
                  <v:imagedata r:id="rId4" o:title=""/>
                </v:shape>
                <w:control r:id="rId54" w:name="DefaultOcxName211" w:shapeid="_x0000_i1238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alpha carboxyl group and the side chain amine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55" w:name="DefaultOcxName311" w:shapeid="_x0000_i1241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side chain amine and the side chain carboxyl group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At pH 7.0 which of the following amino acid side chains would you expect to have a </w:t>
      </w:r>
      <w:proofErr w:type="spellStart"/>
      <w:r w:rsidRPr="000D6EB7">
        <w:rPr>
          <w:rFonts w:ascii="Arial" w:eastAsia="Times New Roman" w:hAnsi="Arial" w:cs="Arial"/>
          <w:color w:val="000000"/>
          <w:sz w:val="18"/>
          <w:szCs w:val="18"/>
        </w:rPr>
        <w:t>protonated</w:t>
      </w:r>
      <w:proofErr w:type="spellEnd"/>
      <w:r w:rsidRPr="000D6EB7">
        <w:rPr>
          <w:rFonts w:ascii="Arial" w:eastAsia="Times New Roman" w:hAnsi="Arial" w:cs="Arial"/>
          <w:color w:val="000000"/>
          <w:sz w:val="18"/>
          <w:szCs w:val="18"/>
        </w:rPr>
        <w:t xml:space="preserve"> side chain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98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56" w:name="DefaultOcxName44" w:shapeid="_x0000_i1244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Glutamate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CB6155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154" style="position:absolute;margin-left:-10.5pt;margin-top:.9pt;width:7.15pt;height:7.15pt;z-index:251668480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57" w:name="DefaultOcxName113" w:shapeid="_x0000_i1247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Arginine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0" type="#_x0000_t75" style="width:20.25pt;height:18pt" o:ole="">
                  <v:imagedata r:id="rId4" o:title=""/>
                </v:shape>
                <w:control r:id="rId58" w:name="DefaultOcxName212" w:shapeid="_x0000_i1250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Leucine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59" w:name="DefaultOcxName312" w:shapeid="_x0000_i1253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Histidine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6" type="#_x0000_t75" style="width:20.25pt;height:18pt" o:ole="">
                  <v:imagedata r:id="rId4" o:title=""/>
                </v:shape>
                <w:control r:id="rId60" w:name="DefaultOcxName43" w:shapeid="_x0000_i1256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Tryptophan</w:t>
            </w:r>
          </w:p>
        </w:tc>
      </w:tr>
    </w:tbl>
    <w:p w:rsidR="000D6EB7" w:rsidRPr="000D6EB7" w:rsidRDefault="000D6EB7" w:rsidP="000D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EB7">
        <w:rPr>
          <w:rFonts w:ascii="Arial" w:eastAsia="Times New Roman" w:hAnsi="Arial" w:cs="Arial"/>
          <w:color w:val="000000"/>
          <w:sz w:val="18"/>
          <w:szCs w:val="18"/>
        </w:rPr>
        <w:t>Which amino acid is classified as basic?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5"/>
        <w:gridCol w:w="856"/>
      </w:tblGrid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59" type="#_x0000_t75" style="width:20.25pt;height:18pt" o:ole="">
                  <v:imagedata r:id="rId4" o:title=""/>
                </v:shape>
                <w:control r:id="rId61" w:name="DefaultOcxName45" w:shapeid="_x0000_i1259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proline</w:t>
            </w:r>
            <w:proofErr w:type="spellEnd"/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62" type="#_x0000_t75" style="width:20.25pt;height:18pt" o:ole="">
                  <v:imagedata r:id="rId4" o:title=""/>
                </v:shape>
                <w:control r:id="rId62" w:name="DefaultOcxName114" w:shapeid="_x0000_i1262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glutamine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pict>
                <v:oval id="_x0000_s1091" style="position:absolute;margin-left:-10.5pt;margin-top:2.55pt;width:7.15pt;height:7.15pt;z-index:251664384;mso-position-horizontal-relative:text;mso-position-vertical-relative:text" fillcolor="yellow"/>
              </w:pict>
            </w: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65" type="#_x0000_t75" style="width:20.25pt;height:18pt" o:ole="">
                  <v:imagedata r:id="rId4" o:title=""/>
                </v:shape>
                <w:control r:id="rId63" w:name="DefaultOcxName213" w:shapeid="_x0000_i1265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lysine</w:t>
            </w:r>
          </w:p>
        </w:tc>
      </w:tr>
      <w:tr w:rsidR="000D6EB7" w:rsidRPr="000D6EB7" w:rsidTr="000D6EB7">
        <w:trPr>
          <w:tblCellSpacing w:w="15" w:type="dxa"/>
        </w:trPr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D6EB7" w:rsidRPr="000D6EB7" w:rsidRDefault="002F20D9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268" type="#_x0000_t75" style="width:20.25pt;height:18pt" o:ole="">
                  <v:imagedata r:id="rId4" o:title=""/>
                </v:shape>
                <w:control r:id="rId64" w:name="DefaultOcxName313" w:shapeid="_x0000_i1268"/>
              </w:object>
            </w:r>
          </w:p>
        </w:tc>
        <w:tc>
          <w:tcPr>
            <w:tcW w:w="0" w:type="auto"/>
            <w:hideMark/>
          </w:tcPr>
          <w:p w:rsidR="000D6EB7" w:rsidRPr="000D6EB7" w:rsidRDefault="000D6EB7" w:rsidP="000D6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D6E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cysteine</w:t>
            </w:r>
            <w:proofErr w:type="spellEnd"/>
          </w:p>
        </w:tc>
      </w:tr>
    </w:tbl>
    <w:p w:rsidR="000D6EB7" w:rsidRDefault="000D6EB7"/>
    <w:sectPr w:rsidR="000D6EB7" w:rsidSect="00F1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EB7"/>
    <w:rsid w:val="000D6EB7"/>
    <w:rsid w:val="002F20D9"/>
    <w:rsid w:val="004E0566"/>
    <w:rsid w:val="00647FEC"/>
    <w:rsid w:val="00653FAE"/>
    <w:rsid w:val="006B6B60"/>
    <w:rsid w:val="006C1484"/>
    <w:rsid w:val="00830923"/>
    <w:rsid w:val="00A75D1B"/>
    <w:rsid w:val="00B0364F"/>
    <w:rsid w:val="00B20086"/>
    <w:rsid w:val="00CB6155"/>
    <w:rsid w:val="00DB3118"/>
    <w:rsid w:val="00F1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6EB7"/>
  </w:style>
  <w:style w:type="paragraph" w:styleId="BalloonText">
    <w:name w:val="Balloon Text"/>
    <w:basedOn w:val="Normal"/>
    <w:link w:val="BalloonTextChar"/>
    <w:uiPriority w:val="99"/>
    <w:semiHidden/>
    <w:unhideWhenUsed/>
    <w:rsid w:val="000D6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image" Target="media/image2.jpeg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7</cp:revision>
  <dcterms:created xsi:type="dcterms:W3CDTF">2014-09-05T23:02:00Z</dcterms:created>
  <dcterms:modified xsi:type="dcterms:W3CDTF">2014-09-07T01:17:00Z</dcterms:modified>
</cp:coreProperties>
</file>