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Fig S1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3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AFDW</w:t>
            </w:r>
          </w:p>
        </w:tc>
      </w:tr>
      <w:tr>
        <w:trPr>
          <w:trHeight w:val="33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112.1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X M X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p>
      <w:pPr>
        <w:pStyle w:val="Titre2"/>
      </w:pPr>
      <w:r>
        <w:t xml:space="preserve">Fig S2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3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AFDW</w:t>
            </w:r>
          </w:p>
        </w:tc>
      </w:tr>
      <w:tr>
        <w:trPr>
          <w:trHeight w:val="33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X M X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p>
      <w:pPr>
        <w:pStyle w:val="Titre2"/>
      </w:pPr>
      <w:r>
        <w:t xml:space="preserve">Fig S3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 Growth (mm/day)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0.5066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TreatS:MonthAug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TreatS:MonthSep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0.7302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3" w:hRule="auto"/>
        </w:trPr>
        body14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-415.2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858.4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909.0</w:t>
            </w:r>
          </w:p>
        </w:tc>
      </w:tr>
    </w:tbl>
    <w:p>
      <w:pPr>
        <w:pStyle w:val="Titre2"/>
      </w:pPr>
      <w:r>
        <w:t xml:space="preserve">Fig S4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 Growth (mm/day)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</w:tr>
      <w:tr>
        <w:trPr>
          <w:trHeight w:val="573" w:hRule="auto"/>
        </w:trPr>
        body10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0.4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-163.1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346.3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381.1</w:t>
            </w:r>
          </w:p>
        </w:tc>
      </w:tr>
    </w:tbl>
    <w:p>
      <w:pPr>
        <w:pStyle w:val="Titre2"/>
      </w:pPr>
      <w:r>
        <w:t xml:space="preserve">Fig S5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 CI (cm/mm^3)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0.8713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0.8014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0.8686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0.2697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</w:t>
            </w:r>
          </w:p>
        </w:tc>
      </w:tr>
      <w:tr>
        <w:trPr>
          <w:trHeight w:val="573" w:hRule="auto"/>
        </w:trPr>
        body12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0.7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-311.0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646.0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689.5</w:t>
            </w:r>
          </w:p>
        </w:tc>
      </w:tr>
    </w:tbl>
    <w:p>
      <w:pPr>
        <w:pStyle w:val="Titre2"/>
      </w:pPr>
      <w:r>
        <w:t xml:space="preserve">Fig S6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 CI (cm/mm^3)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0.2260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0.2188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3" w:hRule="auto"/>
        </w:trPr>
        body 9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-359.3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736.6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768.0</w:t>
            </w:r>
          </w:p>
        </w:tc>
      </w:tr>
    </w:tbl>
    <w:p>
      <w:pPr>
        <w:pStyle w:val="Titre2"/>
      </w:pPr>
      <w:r>
        <w:t xml:space="preserve">Fig S7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 length (mm)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0.9705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0.5327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3" w:hRule="auto"/>
        </w:trPr>
        body12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3.1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-729.7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1,483.3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1,526.8</w:t>
            </w:r>
          </w:p>
        </w:tc>
      </w:tr>
    </w:tbl>
    <w:p>
      <w:pPr>
        <w:pStyle w:val="Titre2"/>
      </w:pPr>
      <w:r>
        <w:t xml:space="preserve">Fig S8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 length (mm)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0.2482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</w:t>
            </w:r>
          </w:p>
        </w:tc>
      </w:tr>
      <w:tr>
        <w:trPr>
          <w:trHeight w:val="573" w:hRule="auto"/>
        </w:trPr>
        body 9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2.7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-598.2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1,214.3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1,245.7</w:t>
            </w:r>
          </w:p>
        </w:tc>
      </w:tr>
    </w:tbl>
    <w:p>
      <w:pPr>
        <w:pStyle w:val="Titre2"/>
      </w:pPr>
      <w:r>
        <w:t xml:space="preserve">Fig S9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 AFDW (g)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0.5905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0.6447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MonthAug:SiteDennis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MonthSep:SiteDennis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3" w:hRule="auto"/>
        </w:trPr>
        body12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2.1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-613.8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1,251.6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1,295.0</w:t>
            </w:r>
          </w:p>
        </w:tc>
      </w:tr>
    </w:tbl>
    <w:p>
      <w:pPr>
        <w:pStyle w:val="Titre2"/>
      </w:pPr>
      <w:r>
        <w:t xml:space="preserve">Fig S10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 AFDW (g)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0.8325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0.0509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MonthApr:SiteEel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MonthJun:SiteEel 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3" w:hRule="auto"/>
        </w:trPr>
        body 9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0.2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80.5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-143.0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-111.7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2024-04-22T17:38:32Z</dcterms:modified>
  <cp:category/>
</cp:coreProperties>
</file>