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Arte e Cultura: Oficinas de Teatro para Jovens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Kleber Oliveira — CPF: 612.004.711-38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FACOM.211834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90139819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22/02/2024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18/06/2025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25/03/2025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Biológicas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Arte, cultura e diversidade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2 – Fome zero e agricultura sustentável</w:t>
      </w:r>
    </w:p>
    <w:p>
      <w:pPr>
        <w:pStyle w:val="ListBullet"/>
      </w:pPr>
      <w:r>
        <w:rPr>
          <w:sz w:val="20"/>
        </w:rPr>
        <w:t>ODS 4 – Educação de qualidade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Biológicas,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468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165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Nao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Fábio Santos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743.953.394-21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13/01/2024 a 23/12/2025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Victor Almeida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952.145.623-28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22/04/2024 a 24/08/2024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Lucas Teixeira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745.171.236-85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12/02/2024 a 30/01/2025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07/08/2024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26/11/2024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27/03/2024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34</w:t>
            </w:r>
          </w:p>
        </w:tc>
      </w:tr>
    </w:tbl>
    <w:p>
      <w:r>
        <w:rPr>
          <w:b/>
          <w:sz w:val="20"/>
        </w:rPr>
        <w:t>Total de horas declarado: 81 h</w:t>
      </w:r>
    </w:p>
    <w:p/>
    <w:p>
      <w:pPr>
        <w:pStyle w:val="Heading2"/>
      </w:pPr>
      <w:r>
        <w:t>Sintese da Execucao e dos Resultados Obtidos</w:t>
      </w:r>
    </w:p>
    <w:p>
      <w:r>
        <w:rPr>
          <w:b/>
          <w:color w:val="FF0000"/>
        </w:rPr>
        <w:t>[SECAO AUSENTE]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Dificuldade de deslocamento as comunidades rurais em periodo de chuvas.</w:t>
      </w:r>
    </w:p>
    <w:p/>
    <w:p>
      <w:pPr>
        <w:pStyle w:val="Heading2"/>
      </w:pPr>
      <w:r>
        <w:t>Consideracoes Finais</w:t>
      </w:r>
    </w:p>
    <w:p>
      <w:r>
        <w:t>O projeto Arte e Cultura: Oficinas de Teatro para Jovens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Arte e Cultura: Oficinas de Teatro para Jovens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Arte e Cultura: Oficinas de Teatro para Jovens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25/03/2025</w:t>
        <w:br/>
        <w:br/>
        <w:t>_______________________________________</w:t>
        <w:br/>
        <w:t>Kleber Oliveira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