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PARCIAL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Consultoria Tributária Gratuita para MEIs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Diana Correia — CPF: 775.841.616-92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FACOM.579318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Parcial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86268545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09/03/2023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13/02/2025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02/10/2023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FACOM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Exatas e da Terra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Educação profissional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17 – Parcerias e meios de implementação</w:t>
      </w:r>
    </w:p>
    <w:p>
      <w:pPr>
        <w:pStyle w:val="ListBullet"/>
      </w:pPr>
      <w:r>
        <w:rPr>
          <w:sz w:val="20"/>
        </w:rPr>
        <w:t>ODS 5 – Igualdade de gênero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Exatas e da Terra,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3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455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112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Nao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Neto Barbosa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670.654.051-53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02/03/2024 a 31/07/2025</w:t>
            </w:r>
          </w:p>
        </w:tc>
      </w:tr>
      <w:tr>
        <w:tc>
          <w:tcPr>
            <w:tcW w:type="dxa" w:w="3402"/>
            <w:shd w:val="clear" w:color="auto" w:fill="FFD7D7"/>
          </w:tcPr>
          <w:p>
            <w:pPr>
              <w:spacing w:after="40"/>
            </w:pPr>
            <w:r>
              <w:rPr>
                <w:b/>
                <w:sz w:val="20"/>
              </w:rPr>
              <w:t>Observacao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[CPF NAO LOCALIZADO NA BASE OFICIAL]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Leonardo Lima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585.277.221-70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PIBEXT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04/02/2024 a 18/06/2024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Palestra de divulgacao cientifica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08/07/2024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38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Oficina de ciencias experimentais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30/09/2024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26/06/2024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25</w:t>
            </w:r>
          </w:p>
        </w:tc>
      </w:tr>
    </w:tbl>
    <w:p>
      <w:r>
        <w:rPr>
          <w:b/>
          <w:sz w:val="20"/>
        </w:rPr>
        <w:t>Total de horas declarado: 79 h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Consultoria Tributária Gratuita para MEIs executou 3 atividades, impactando aproximadamente 152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Nenhuma dificuldade relevante foi identificada no periodo.</w:t>
      </w:r>
    </w:p>
    <w:p/>
    <w:p>
      <w:pPr>
        <w:pStyle w:val="Heading2"/>
      </w:pPr>
      <w:r>
        <w:t>Consideracoes Finais</w:t>
      </w:r>
    </w:p>
    <w:p>
      <w:r>
        <w:t>O projeto Consultoria Tributária Gratuita para MEIs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Consultoria Tributária Gratuita para MEIs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02/10/2023</w:t>
        <w:br/>
        <w:br/>
        <w:t>_______________________________________</w:t>
        <w:br/>
        <w:t>Diana Correia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