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日期：2020.11.15---11.21（学习第十八周）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11.15（周日）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学习【spring】，做【CRM客户管理系统】，敲相应代码。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11.16（周一）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学习【spring】，做【CRM客户管理系统】，敲相应代码。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11.17（周二）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11.18（周三）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11.19（周四）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11.20（周五）</w:t>
            </w:r>
          </w:p>
        </w:tc>
        <w:tc>
          <w:tcPr>
            <w:tcW w:w="3246" w:type="dxa"/>
            <w:gridSpan w:val="2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做【CRM客户管理系统】，敲相应代码。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11.21（周六）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复习，休息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后几天学习状态不错，因为临时知道周五有双选会，突然就非常有动力学习，担心现场面试问问题答不出，所以就赶进度学习，没有跟着敲代码，CRM客户关系管理系统是基于Servlet和JDBC那些的，还没有用到框架，打算把这个项目的学习视频看完，自己动手改成加框架的，加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11.22（周日）：</w:t>
            </w: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11.23（周一）：</w:t>
            </w: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11.24（周二）：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11.25（周三）：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11.26（周四）：</w:t>
            </w:r>
            <w:r>
              <w:rPr>
                <w:rFonts w:hint="eastAsia"/>
                <w:vertAlign w:val="baseline"/>
                <w:lang w:val="en-US" w:eastAsia="zh-CN"/>
              </w:rPr>
              <w:t>做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【</w:t>
            </w:r>
            <w:r>
              <w:rPr>
                <w:rFonts w:hint="eastAsia"/>
                <w:vertAlign w:val="baseline"/>
                <w:lang w:val="en-US" w:eastAsia="zh-CN"/>
              </w:rPr>
              <w:t>CRM客户管理系统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</w:t>
            </w:r>
            <w:r>
              <w:rPr>
                <w:rFonts w:hint="eastAsia"/>
                <w:vertAlign w:val="baseline"/>
                <w:lang w:val="en-US" w:eastAsia="zh-CN"/>
              </w:rPr>
              <w:t>，敲相应代码。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11.27（周五）：</w:t>
            </w:r>
            <w:r>
              <w:rPr>
                <w:rFonts w:hint="eastAsia"/>
                <w:vertAlign w:val="baseline"/>
                <w:lang w:val="en-US" w:eastAsia="zh-CN"/>
              </w:rPr>
              <w:t>学习【springMVC】，敲相应代码。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11.28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（周六）：</w:t>
            </w:r>
            <w:r>
              <w:rPr>
                <w:rFonts w:hint="eastAsia"/>
                <w:vertAlign w:val="baseline"/>
                <w:lang w:val="en-US" w:eastAsia="zh-CN"/>
              </w:rPr>
              <w:t>复习，休息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26ECA"/>
    <w:rsid w:val="7DC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2020-11-21T15:43:00Z</dcterms:created>
  <dc:creator>Emily</dc:creator>
  <cp:lastModifiedBy>Emily</cp:lastModifiedBy>
  <dcterms:modified xsi:type="dcterms:W3CDTF">2020-11-21T15:46:22Z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