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2256776"/>
        <w:docPartObj>
          <w:docPartGallery w:val="Cover Pages"/>
          <w:docPartUnique/>
        </w:docPartObj>
      </w:sdtPr>
      <w:sdtContent>
        <w:p w14:paraId="394DCDF0" w14:textId="5ED78CE9" w:rsidR="007C1329" w:rsidRPr="007C1329" w:rsidRDefault="007C1329">
          <w:pPr>
            <w:rPr>
              <w:color w:val="000000" w:themeColor="text1"/>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C1329" w:rsidRPr="007C1329" w14:paraId="19DA7BC4" w14:textId="77777777">
            <w:sdt>
              <w:sdtPr>
                <w:rPr>
                  <w:color w:val="000000" w:themeColor="text1"/>
                  <w:sz w:val="24"/>
                  <w:szCs w:val="24"/>
                </w:rPr>
                <w:alias w:val="Company"/>
                <w:id w:val="13406915"/>
                <w:placeholder>
                  <w:docPart w:val="BE88561ED0BD42C2AB820BE3A4D6FAC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8E23A10" w14:textId="7D65B572" w:rsidR="007C1329" w:rsidRPr="007C1329" w:rsidRDefault="007C1329">
                    <w:pPr>
                      <w:pStyle w:val="NoSpacing"/>
                      <w:rPr>
                        <w:color w:val="000000" w:themeColor="text1"/>
                        <w:sz w:val="24"/>
                      </w:rPr>
                    </w:pPr>
                    <w:r w:rsidRPr="007C1329">
                      <w:rPr>
                        <w:color w:val="000000" w:themeColor="text1"/>
                        <w:sz w:val="24"/>
                        <w:szCs w:val="24"/>
                      </w:rPr>
                      <w:t>CS 370 Current/Emerging Trends</w:t>
                    </w:r>
                  </w:p>
                </w:tc>
              </w:sdtContent>
            </w:sdt>
          </w:tr>
          <w:tr w:rsidR="007C1329" w:rsidRPr="007C1329" w14:paraId="15B74A6C" w14:textId="77777777">
            <w:tc>
              <w:tcPr>
                <w:tcW w:w="7672" w:type="dxa"/>
              </w:tcPr>
              <w:sdt>
                <w:sdtPr>
                  <w:rPr>
                    <w:rFonts w:asciiTheme="majorHAnsi" w:eastAsiaTheme="majorEastAsia" w:hAnsiTheme="majorHAnsi" w:cstheme="majorBidi"/>
                    <w:color w:val="000000" w:themeColor="text1"/>
                    <w:sz w:val="62"/>
                    <w:szCs w:val="62"/>
                  </w:rPr>
                  <w:alias w:val="Title"/>
                  <w:id w:val="13406919"/>
                  <w:placeholder>
                    <w:docPart w:val="705F7D36A3C44CEDB9733112A1EE9C64"/>
                  </w:placeholder>
                  <w:dataBinding w:prefixMappings="xmlns:ns0='http://schemas.openxmlformats.org/package/2006/metadata/core-properties' xmlns:ns1='http://purl.org/dc/elements/1.1/'" w:xpath="/ns0:coreProperties[1]/ns1:title[1]" w:storeItemID="{6C3C8BC8-F283-45AE-878A-BAB7291924A1}"/>
                  <w:text/>
                </w:sdtPr>
                <w:sdtContent>
                  <w:p w14:paraId="6DCABCBB" w14:textId="738CEE50" w:rsidR="007C1329" w:rsidRPr="007C1329" w:rsidRDefault="007C1329">
                    <w:pPr>
                      <w:pStyle w:val="NoSpacing"/>
                      <w:spacing w:line="216" w:lineRule="auto"/>
                      <w:rPr>
                        <w:rFonts w:asciiTheme="majorHAnsi" w:eastAsiaTheme="majorEastAsia" w:hAnsiTheme="majorHAnsi" w:cstheme="majorBidi"/>
                        <w:color w:val="000000" w:themeColor="text1"/>
                        <w:sz w:val="88"/>
                        <w:szCs w:val="88"/>
                      </w:rPr>
                    </w:pPr>
                    <w:r w:rsidRPr="007C1329">
                      <w:rPr>
                        <w:rFonts w:asciiTheme="majorHAnsi" w:eastAsiaTheme="majorEastAsia" w:hAnsiTheme="majorHAnsi" w:cstheme="majorBidi"/>
                        <w:color w:val="000000" w:themeColor="text1"/>
                        <w:sz w:val="62"/>
                        <w:szCs w:val="62"/>
                      </w:rPr>
                      <w:t>1-3 Assignment: Short Paper</w:t>
                    </w:r>
                  </w:p>
                </w:sdtContent>
              </w:sdt>
            </w:tc>
          </w:tr>
          <w:tr w:rsidR="007C1329" w:rsidRPr="007C1329" w14:paraId="5330469D" w14:textId="77777777">
            <w:sdt>
              <w:sdtPr>
                <w:rPr>
                  <w:color w:val="000000" w:themeColor="text1"/>
                  <w:sz w:val="24"/>
                  <w:szCs w:val="24"/>
                </w:rPr>
                <w:alias w:val="Subtitle"/>
                <w:id w:val="13406923"/>
                <w:placeholder>
                  <w:docPart w:val="B581C82467404CDF8DA9CFA6A44D740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3AEC7B5" w14:textId="34A943D9" w:rsidR="007C1329" w:rsidRPr="007C1329" w:rsidRDefault="007C1329">
                    <w:pPr>
                      <w:pStyle w:val="NoSpacing"/>
                      <w:rPr>
                        <w:color w:val="000000" w:themeColor="text1"/>
                        <w:sz w:val="24"/>
                      </w:rPr>
                    </w:pPr>
                    <w:r w:rsidRPr="007C1329">
                      <w:rPr>
                        <w:color w:val="000000" w:themeColor="text1"/>
                        <w:sz w:val="24"/>
                        <w:szCs w:val="24"/>
                      </w:rPr>
                      <w:t>Emily Wood</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C1329" w:rsidRPr="007C1329" w14:paraId="484C2DC1" w14:textId="77777777">
            <w:tc>
              <w:tcPr>
                <w:tcW w:w="7221" w:type="dxa"/>
                <w:tcMar>
                  <w:top w:w="216" w:type="dxa"/>
                  <w:left w:w="115" w:type="dxa"/>
                  <w:bottom w:w="216" w:type="dxa"/>
                  <w:right w:w="115" w:type="dxa"/>
                </w:tcMar>
              </w:tcPr>
              <w:sdt>
                <w:sdtPr>
                  <w:rPr>
                    <w:color w:val="000000" w:themeColor="text1"/>
                    <w:sz w:val="28"/>
                    <w:szCs w:val="28"/>
                  </w:rPr>
                  <w:alias w:val="Author"/>
                  <w:id w:val="13406928"/>
                  <w:placeholder>
                    <w:docPart w:val="AD4364878C2644E999742762BCCCBB4C"/>
                  </w:placeholder>
                  <w:dataBinding w:prefixMappings="xmlns:ns0='http://schemas.openxmlformats.org/package/2006/metadata/core-properties' xmlns:ns1='http://purl.org/dc/elements/1.1/'" w:xpath="/ns0:coreProperties[1]/ns1:creator[1]" w:storeItemID="{6C3C8BC8-F283-45AE-878A-BAB7291924A1}"/>
                  <w:text/>
                </w:sdtPr>
                <w:sdtContent>
                  <w:p w14:paraId="7E11E965" w14:textId="272502A9" w:rsidR="007C1329" w:rsidRPr="007C1329" w:rsidRDefault="007C1329">
                    <w:pPr>
                      <w:pStyle w:val="NoSpacing"/>
                      <w:rPr>
                        <w:color w:val="000000" w:themeColor="text1"/>
                        <w:sz w:val="28"/>
                        <w:szCs w:val="28"/>
                      </w:rPr>
                    </w:pPr>
                    <w:r w:rsidRPr="007C1329">
                      <w:rPr>
                        <w:color w:val="000000" w:themeColor="text1"/>
                        <w:sz w:val="28"/>
                        <w:szCs w:val="28"/>
                      </w:rPr>
                      <w:t>emily.wood7@snhu.edu</w:t>
                    </w:r>
                  </w:p>
                </w:sdtContent>
              </w:sdt>
              <w:sdt>
                <w:sdtPr>
                  <w:rPr>
                    <w:color w:val="000000" w:themeColor="text1"/>
                    <w:sz w:val="28"/>
                    <w:szCs w:val="28"/>
                  </w:rPr>
                  <w:alias w:val="Date"/>
                  <w:tag w:val="Date"/>
                  <w:id w:val="13406932"/>
                  <w:placeholder>
                    <w:docPart w:val="5F5FC9479E0E482994D9A9540F31B2E6"/>
                  </w:placeholder>
                  <w:dataBinding w:prefixMappings="xmlns:ns0='http://schemas.microsoft.com/office/2006/coverPageProps'" w:xpath="/ns0:CoverPageProperties[1]/ns0:PublishDate[1]" w:storeItemID="{55AF091B-3C7A-41E3-B477-F2FDAA23CFDA}"/>
                  <w:date w:fullDate="2023-03-05T00:00:00Z">
                    <w:dateFormat w:val="M-d-yyyy"/>
                    <w:lid w:val="en-US"/>
                    <w:storeMappedDataAs w:val="dateTime"/>
                    <w:calendar w:val="gregorian"/>
                  </w:date>
                </w:sdtPr>
                <w:sdtContent>
                  <w:p w14:paraId="1033CB45" w14:textId="30388375" w:rsidR="007C1329" w:rsidRPr="007C1329" w:rsidRDefault="007C1329">
                    <w:pPr>
                      <w:pStyle w:val="NoSpacing"/>
                      <w:rPr>
                        <w:color w:val="000000" w:themeColor="text1"/>
                        <w:sz w:val="28"/>
                        <w:szCs w:val="28"/>
                      </w:rPr>
                    </w:pPr>
                    <w:r w:rsidRPr="007C1329">
                      <w:rPr>
                        <w:color w:val="000000" w:themeColor="text1"/>
                        <w:sz w:val="28"/>
                        <w:szCs w:val="28"/>
                      </w:rPr>
                      <w:t>3-5-2023</w:t>
                    </w:r>
                  </w:p>
                </w:sdtContent>
              </w:sdt>
              <w:p w14:paraId="2E09C80C" w14:textId="77777777" w:rsidR="007C1329" w:rsidRPr="007C1329" w:rsidRDefault="007C1329">
                <w:pPr>
                  <w:pStyle w:val="NoSpacing"/>
                  <w:rPr>
                    <w:color w:val="000000" w:themeColor="text1"/>
                  </w:rPr>
                </w:pPr>
              </w:p>
            </w:tc>
          </w:tr>
        </w:tbl>
        <w:p w14:paraId="65B430D0" w14:textId="7E5A0750" w:rsidR="007C1329" w:rsidRDefault="007C1329">
          <w:r>
            <w:br w:type="page"/>
          </w:r>
        </w:p>
      </w:sdtContent>
    </w:sdt>
    <w:p w14:paraId="5643ED4F" w14:textId="0875100A" w:rsidR="003A0C34" w:rsidRDefault="0077589E" w:rsidP="005B759A">
      <w:pPr>
        <w:spacing w:line="480" w:lineRule="auto"/>
        <w:ind w:firstLine="720"/>
        <w:rPr>
          <w:rFonts w:ascii="Times New Roman" w:hAnsi="Times New Roman" w:cs="Times New Roman"/>
          <w:sz w:val="24"/>
          <w:szCs w:val="24"/>
        </w:rPr>
      </w:pPr>
      <w:r w:rsidRPr="0077589E">
        <w:rPr>
          <w:rFonts w:ascii="Times New Roman" w:hAnsi="Times New Roman" w:cs="Times New Roman"/>
          <w:sz w:val="24"/>
          <w:szCs w:val="24"/>
        </w:rPr>
        <w:lastRenderedPageBreak/>
        <w:t xml:space="preserve">I have worked in retail pharmacy for over twenty years.  This is primarily a customer service position.  </w:t>
      </w:r>
      <w:r w:rsidR="00C66C00">
        <w:rPr>
          <w:rFonts w:ascii="Times New Roman" w:hAnsi="Times New Roman" w:cs="Times New Roman"/>
          <w:sz w:val="24"/>
          <w:szCs w:val="24"/>
        </w:rPr>
        <w:t xml:space="preserve">Dealing with customer questions, complaints, and issues takes up a good portion of our day.  </w:t>
      </w:r>
      <w:r w:rsidR="003A0C34">
        <w:rPr>
          <w:rFonts w:ascii="Times New Roman" w:hAnsi="Times New Roman" w:cs="Times New Roman"/>
          <w:sz w:val="24"/>
          <w:szCs w:val="24"/>
        </w:rPr>
        <w:t>Utilizing AI to assist with customers would free up staff to complete other tasks that would ultimately benefit the customer and patient.</w:t>
      </w:r>
    </w:p>
    <w:p w14:paraId="0DF50CB4" w14:textId="402FFAB0" w:rsidR="005B759A" w:rsidRDefault="005B759A" w:rsidP="008C33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ways AI is already in use for customer service within retail pharmacy.  </w:t>
      </w:r>
      <w:r w:rsidR="008C33A2">
        <w:rPr>
          <w:rFonts w:ascii="Times New Roman" w:hAnsi="Times New Roman" w:cs="Times New Roman"/>
          <w:sz w:val="24"/>
          <w:szCs w:val="24"/>
        </w:rPr>
        <w:t>Within the realm of online customer service, chatbots provide answers to routine questions.  Such questions can answer questions for customers about an order</w:t>
      </w:r>
      <w:r w:rsidR="00AA73A6">
        <w:rPr>
          <w:rFonts w:ascii="Times New Roman" w:hAnsi="Times New Roman" w:cs="Times New Roman"/>
          <w:sz w:val="24"/>
          <w:szCs w:val="24"/>
        </w:rPr>
        <w:t xml:space="preserve">.  Agent assistance is also a way that customers can be helped.  By interpreting the customer’s needs, it can direct them to the appropriate agent and </w:t>
      </w:r>
      <w:r w:rsidR="009B1AAC">
        <w:rPr>
          <w:rFonts w:ascii="Times New Roman" w:hAnsi="Times New Roman" w:cs="Times New Roman"/>
          <w:sz w:val="24"/>
          <w:szCs w:val="24"/>
        </w:rPr>
        <w:t xml:space="preserve">display the relevant information the agent and display information to the agent that may be helpful to the customer.  </w:t>
      </w:r>
    </w:p>
    <w:p w14:paraId="0BB0F706" w14:textId="0951371B" w:rsidR="0020042C" w:rsidRDefault="0020042C" w:rsidP="008C33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AI also gives the opportunity for a personalized customer experience that anticipates the customer’s needs before resulting in a customer service failure.  “An AI customer experience program can analyze [customer] conversation sand pinpoint why customers are calling, what they need and what would streamline and elevate their experience” </w:t>
      </w:r>
      <w:r w:rsidRPr="0020042C">
        <w:rPr>
          <w:rFonts w:ascii="Times New Roman" w:hAnsi="Times New Roman" w:cs="Times New Roman"/>
          <w:sz w:val="24"/>
          <w:szCs w:val="24"/>
        </w:rPr>
        <w:t>(Goggi, 2021)</w:t>
      </w:r>
      <w:r>
        <w:rPr>
          <w:rFonts w:ascii="Times New Roman" w:hAnsi="Times New Roman" w:cs="Times New Roman"/>
          <w:sz w:val="24"/>
          <w:szCs w:val="24"/>
        </w:rPr>
        <w:t>.</w:t>
      </w:r>
    </w:p>
    <w:p w14:paraId="6658531F" w14:textId="39656B17" w:rsidR="00EF30C4" w:rsidRDefault="008B45AC" w:rsidP="00EE3E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way that AI can support customer service is by </w:t>
      </w:r>
      <w:r w:rsidR="00EF30C4">
        <w:rPr>
          <w:rFonts w:ascii="Times New Roman" w:hAnsi="Times New Roman" w:cs="Times New Roman"/>
          <w:sz w:val="24"/>
          <w:szCs w:val="24"/>
        </w:rPr>
        <w:t>analyzing interactions between customer service agents and customers to understand the best way to help in the future.  This learning can be used to create training materials to make the rest of the team better.  Top performing employees can be used as markers for continued customer success.</w:t>
      </w:r>
      <w:r w:rsidR="00EE3E32">
        <w:rPr>
          <w:rFonts w:ascii="Times New Roman" w:hAnsi="Times New Roman" w:cs="Times New Roman"/>
          <w:sz w:val="24"/>
          <w:szCs w:val="24"/>
        </w:rPr>
        <w:t xml:space="preserve">  AI can also develop different scenarios to see how an agent will respond and train that agent accordingly.</w:t>
      </w:r>
    </w:p>
    <w:p w14:paraId="15D0CAAB" w14:textId="07A22B8A" w:rsidR="00EE3E32" w:rsidRDefault="00EE3E32" w:rsidP="00EE3E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AI can also be beneficial through automated conflict resolution.  Previously agents were responsible for repetitive task such as updating customer information, resolving </w:t>
      </w:r>
      <w:r>
        <w:rPr>
          <w:rFonts w:ascii="Times New Roman" w:hAnsi="Times New Roman" w:cs="Times New Roman"/>
          <w:sz w:val="24"/>
          <w:szCs w:val="24"/>
        </w:rPr>
        <w:lastRenderedPageBreak/>
        <w:t>problems, or offering compensation.  AI can be utilized to reach out to customers, provide updates, update profiles, or offer compensation based on its interaction with a customer.</w:t>
      </w:r>
    </w:p>
    <w:p w14:paraId="736D0D91" w14:textId="6D4E42A3" w:rsidR="00EE3E32" w:rsidRDefault="002C3335" w:rsidP="00EE3E32">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ethical problem with 100% automation of customer service can lose the connection with the customer and therefore lose the customer all together.  “</w:t>
      </w:r>
      <w:r w:rsidRPr="002C3335">
        <w:rPr>
          <w:rFonts w:ascii="Times New Roman" w:hAnsi="Times New Roman" w:cs="Times New Roman"/>
          <w:sz w:val="24"/>
          <w:szCs w:val="24"/>
        </w:rPr>
        <w:t>If all you are is an automated company, you have no way to emotionally connect with your customers. That means your customers have only one way to compare you to direct competition that sells exactly what you do, and that is price</w:t>
      </w:r>
      <w:r>
        <w:rPr>
          <w:rFonts w:ascii="Times New Roman" w:hAnsi="Times New Roman" w:cs="Times New Roman"/>
          <w:sz w:val="24"/>
          <w:szCs w:val="24"/>
        </w:rPr>
        <w:t xml:space="preserve">” </w:t>
      </w:r>
      <w:r w:rsidRPr="002C3335">
        <w:rPr>
          <w:rFonts w:ascii="Times New Roman" w:hAnsi="Times New Roman" w:cs="Times New Roman"/>
          <w:sz w:val="24"/>
          <w:szCs w:val="24"/>
        </w:rPr>
        <w:t>(Hyken, 2023)</w:t>
      </w:r>
      <w:r>
        <w:rPr>
          <w:rFonts w:ascii="Times New Roman" w:hAnsi="Times New Roman" w:cs="Times New Roman"/>
          <w:sz w:val="24"/>
          <w:szCs w:val="24"/>
        </w:rPr>
        <w:t xml:space="preserve">.  The other issue with AI, is that AI is only as good as the data it is provided.  Unfortunately, that data is some that we would consider private.  Target will assign a person a pregnancy score, how likely they are to be pregnant, based on their shopping habits.  According to a person’s pregnancy score, they can be sent coupons for baby items during that crucial point of shopping loyalty.  They can also estimate a due date.  </w:t>
      </w:r>
      <w:r w:rsidR="00965A50">
        <w:rPr>
          <w:rFonts w:ascii="Times New Roman" w:hAnsi="Times New Roman" w:cs="Times New Roman"/>
          <w:sz w:val="24"/>
          <w:szCs w:val="24"/>
        </w:rPr>
        <w:t>There is famously a story of man being upset that his high-school daughter was receiving mailers and coupons for baby items.  He was concerned that Target was encouraging his daughter to get pregnant.  He found out later that his daughter was, in fact, expecting a child.</w:t>
      </w:r>
    </w:p>
    <w:p w14:paraId="03CE766D" w14:textId="77777777" w:rsidR="00EE3E32" w:rsidRDefault="00EE3E32">
      <w:pPr>
        <w:rPr>
          <w:rFonts w:ascii="Times New Roman" w:hAnsi="Times New Roman" w:cs="Times New Roman"/>
          <w:sz w:val="24"/>
          <w:szCs w:val="24"/>
        </w:rPr>
      </w:pPr>
      <w:r>
        <w:rPr>
          <w:rFonts w:ascii="Times New Roman" w:hAnsi="Times New Roman" w:cs="Times New Roman"/>
          <w:sz w:val="24"/>
          <w:szCs w:val="24"/>
        </w:rPr>
        <w:br w:type="page"/>
      </w:r>
    </w:p>
    <w:p w14:paraId="3F239F08" w14:textId="77777777" w:rsidR="00FD2931" w:rsidRDefault="00FD2931" w:rsidP="00EE3E32">
      <w:pPr>
        <w:spacing w:line="480" w:lineRule="auto"/>
        <w:ind w:firstLine="720"/>
        <w:rPr>
          <w:rFonts w:ascii="Times New Roman" w:hAnsi="Times New Roman" w:cs="Times New Roman"/>
          <w:sz w:val="24"/>
          <w:szCs w:val="24"/>
        </w:rPr>
      </w:pPr>
    </w:p>
    <w:p w14:paraId="27411FED" w14:textId="14D95554" w:rsidR="00FD2931" w:rsidRDefault="00FD2931" w:rsidP="00FD2931">
      <w:pPr>
        <w:spacing w:line="480" w:lineRule="auto"/>
        <w:rPr>
          <w:rFonts w:ascii="Times New Roman" w:hAnsi="Times New Roman" w:cs="Times New Roman"/>
          <w:sz w:val="24"/>
          <w:szCs w:val="24"/>
        </w:rPr>
      </w:pPr>
      <w:r>
        <w:rPr>
          <w:rFonts w:ascii="Times New Roman" w:hAnsi="Times New Roman" w:cs="Times New Roman"/>
          <w:b/>
          <w:bCs/>
          <w:sz w:val="24"/>
          <w:szCs w:val="24"/>
        </w:rPr>
        <w:t>References:</w:t>
      </w:r>
    </w:p>
    <w:p w14:paraId="70AB23A5" w14:textId="67C026E3" w:rsidR="00FD2931" w:rsidRDefault="00FD2931" w:rsidP="00FD2931">
      <w:pPr>
        <w:spacing w:line="480" w:lineRule="auto"/>
        <w:rPr>
          <w:rFonts w:ascii="Times New Roman" w:hAnsi="Times New Roman" w:cs="Times New Roman"/>
          <w:sz w:val="24"/>
          <w:szCs w:val="24"/>
        </w:rPr>
      </w:pPr>
      <w:r w:rsidRPr="00FD2931">
        <w:rPr>
          <w:rFonts w:ascii="Times New Roman" w:hAnsi="Times New Roman" w:cs="Times New Roman"/>
          <w:sz w:val="24"/>
          <w:szCs w:val="24"/>
        </w:rPr>
        <w:t xml:space="preserve">Streets, J. (2021, December 2). 10 examples of AI in customer service: TechTarget. Customer Experience. Retrieved March 1, 2023, from </w:t>
      </w:r>
      <w:hyperlink r:id="rId5" w:history="1">
        <w:r w:rsidRPr="00AC048F">
          <w:rPr>
            <w:rStyle w:val="Hyperlink"/>
            <w:rFonts w:ascii="Times New Roman" w:hAnsi="Times New Roman" w:cs="Times New Roman"/>
            <w:sz w:val="24"/>
            <w:szCs w:val="24"/>
          </w:rPr>
          <w:t>https://www.techtarget.com/searchcustomerexperience/feature/10-examples-of-AI-in-customer-service</w:t>
        </w:r>
      </w:hyperlink>
    </w:p>
    <w:p w14:paraId="6914A93B" w14:textId="60EA4FD6" w:rsidR="00FD2931" w:rsidRDefault="0020042C" w:rsidP="00FD2931">
      <w:pPr>
        <w:spacing w:line="480" w:lineRule="auto"/>
        <w:rPr>
          <w:rFonts w:ascii="Times New Roman" w:hAnsi="Times New Roman" w:cs="Times New Roman"/>
          <w:sz w:val="24"/>
          <w:szCs w:val="24"/>
        </w:rPr>
      </w:pPr>
      <w:r w:rsidRPr="0020042C">
        <w:rPr>
          <w:rFonts w:ascii="Times New Roman" w:hAnsi="Times New Roman" w:cs="Times New Roman"/>
          <w:sz w:val="24"/>
          <w:szCs w:val="24"/>
        </w:rPr>
        <w:t xml:space="preserve">Goggi, O. (2021, August 10). How AI brings customer service to the next level. TechCrunch. Retrieved March 1, 2023, from </w:t>
      </w:r>
      <w:hyperlink r:id="rId6" w:history="1">
        <w:r w:rsidR="008B45AC" w:rsidRPr="00AC048F">
          <w:rPr>
            <w:rStyle w:val="Hyperlink"/>
            <w:rFonts w:ascii="Times New Roman" w:hAnsi="Times New Roman" w:cs="Times New Roman"/>
            <w:sz w:val="24"/>
            <w:szCs w:val="24"/>
          </w:rPr>
          <w:t>https://techcrunch.com/sponsor/nice/how-ai-brings-customer-service-to-the-next-level/</w:t>
        </w:r>
      </w:hyperlink>
    </w:p>
    <w:p w14:paraId="0F8A442F" w14:textId="6123870E" w:rsidR="008B45AC" w:rsidRDefault="008B45AC" w:rsidP="00FD2931">
      <w:pPr>
        <w:spacing w:line="480" w:lineRule="auto"/>
        <w:rPr>
          <w:rFonts w:ascii="Times New Roman" w:hAnsi="Times New Roman" w:cs="Times New Roman"/>
          <w:sz w:val="24"/>
          <w:szCs w:val="24"/>
        </w:rPr>
      </w:pPr>
      <w:r w:rsidRPr="008B45AC">
        <w:rPr>
          <w:rFonts w:ascii="Times New Roman" w:hAnsi="Times New Roman" w:cs="Times New Roman"/>
          <w:sz w:val="24"/>
          <w:szCs w:val="24"/>
        </w:rPr>
        <w:t xml:space="preserve">Hyken, S. (2023, March 5). Don't make the mistake of 100% elimination of Live Customer Service. Forbes. Retrieved March 5, 2023, from </w:t>
      </w:r>
      <w:hyperlink r:id="rId7" w:history="1">
        <w:r w:rsidR="002C3335" w:rsidRPr="00AC048F">
          <w:rPr>
            <w:rStyle w:val="Hyperlink"/>
            <w:rFonts w:ascii="Times New Roman" w:hAnsi="Times New Roman" w:cs="Times New Roman"/>
            <w:sz w:val="24"/>
            <w:szCs w:val="24"/>
          </w:rPr>
          <w:t>https://www.forbes.com/sites/shephyken/2023/03/05/dont-make-the-mistake-of-100-elimination-of-live-customer-service/?sh=8410f8161e06</w:t>
        </w:r>
      </w:hyperlink>
    </w:p>
    <w:p w14:paraId="68371E92" w14:textId="0DA81F5B" w:rsidR="002C3335" w:rsidRDefault="002C3335" w:rsidP="00FD2931">
      <w:pPr>
        <w:spacing w:line="480" w:lineRule="auto"/>
        <w:rPr>
          <w:rFonts w:ascii="Times New Roman" w:hAnsi="Times New Roman" w:cs="Times New Roman"/>
          <w:sz w:val="24"/>
          <w:szCs w:val="24"/>
        </w:rPr>
      </w:pPr>
      <w:r w:rsidRPr="002C3335">
        <w:rPr>
          <w:rFonts w:ascii="Times New Roman" w:hAnsi="Times New Roman" w:cs="Times New Roman"/>
          <w:sz w:val="24"/>
          <w:szCs w:val="24"/>
        </w:rPr>
        <w:t xml:space="preserve">Hill, K. (2022, October 12). How target figured out a teen girl was pregnant before her father did. Forbes. Retrieved March 5, 2023, from </w:t>
      </w:r>
      <w:hyperlink r:id="rId8" w:history="1">
        <w:r w:rsidRPr="00AC048F">
          <w:rPr>
            <w:rStyle w:val="Hyperlink"/>
            <w:rFonts w:ascii="Times New Roman" w:hAnsi="Times New Roman" w:cs="Times New Roman"/>
            <w:sz w:val="24"/>
            <w:szCs w:val="24"/>
          </w:rPr>
          <w:t>https://www.forbes.com/sites/kashmirhill/2012/02/16/how-target-figured-out-a-teen-girl-was-pregnant-before-her-father-did/</w:t>
        </w:r>
      </w:hyperlink>
    </w:p>
    <w:p w14:paraId="4E1ED9B0" w14:textId="77777777" w:rsidR="002C3335" w:rsidRPr="00FD2931" w:rsidRDefault="002C3335" w:rsidP="00FD2931">
      <w:pPr>
        <w:spacing w:line="480" w:lineRule="auto"/>
        <w:rPr>
          <w:rFonts w:ascii="Times New Roman" w:hAnsi="Times New Roman" w:cs="Times New Roman"/>
          <w:sz w:val="24"/>
          <w:szCs w:val="24"/>
        </w:rPr>
      </w:pPr>
    </w:p>
    <w:sectPr w:rsidR="002C3335" w:rsidRPr="00FD2931" w:rsidSect="007C132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29"/>
    <w:rsid w:val="000C075D"/>
    <w:rsid w:val="0020042C"/>
    <w:rsid w:val="002C3335"/>
    <w:rsid w:val="003A0C34"/>
    <w:rsid w:val="005B759A"/>
    <w:rsid w:val="0077589E"/>
    <w:rsid w:val="007C1329"/>
    <w:rsid w:val="008B45AC"/>
    <w:rsid w:val="008C33A2"/>
    <w:rsid w:val="00965A50"/>
    <w:rsid w:val="009B1AAC"/>
    <w:rsid w:val="009C2B96"/>
    <w:rsid w:val="00AA73A6"/>
    <w:rsid w:val="00C66C00"/>
    <w:rsid w:val="00EE3E32"/>
    <w:rsid w:val="00EF30C4"/>
    <w:rsid w:val="00FD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E561"/>
  <w15:chartTrackingRefBased/>
  <w15:docId w15:val="{ACD71EE0-CFA4-43B9-9673-C95B0DAF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pacing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1329"/>
    <w:pPr>
      <w:spacing w:after="0" w:line="240" w:lineRule="auto"/>
    </w:pPr>
    <w:rPr>
      <w:rFonts w:asciiTheme="minorHAnsi" w:eastAsiaTheme="minorEastAsia" w:hAnsiTheme="minorHAnsi" w:cstheme="minorBidi"/>
      <w:spacing w:val="0"/>
    </w:rPr>
  </w:style>
  <w:style w:type="character" w:customStyle="1" w:styleId="NoSpacingChar">
    <w:name w:val="No Spacing Char"/>
    <w:basedOn w:val="DefaultParagraphFont"/>
    <w:link w:val="NoSpacing"/>
    <w:uiPriority w:val="1"/>
    <w:rsid w:val="007C1329"/>
    <w:rPr>
      <w:rFonts w:asciiTheme="minorHAnsi" w:eastAsiaTheme="minorEastAsia" w:hAnsiTheme="minorHAnsi" w:cstheme="minorBidi"/>
      <w:spacing w:val="0"/>
    </w:rPr>
  </w:style>
  <w:style w:type="character" w:styleId="Hyperlink">
    <w:name w:val="Hyperlink"/>
    <w:basedOn w:val="DefaultParagraphFont"/>
    <w:uiPriority w:val="99"/>
    <w:unhideWhenUsed/>
    <w:rsid w:val="00FD2931"/>
    <w:rPr>
      <w:color w:val="0563C1" w:themeColor="hyperlink"/>
      <w:u w:val="single"/>
    </w:rPr>
  </w:style>
  <w:style w:type="character" w:styleId="UnresolvedMention">
    <w:name w:val="Unresolved Mention"/>
    <w:basedOn w:val="DefaultParagraphFont"/>
    <w:uiPriority w:val="99"/>
    <w:semiHidden/>
    <w:unhideWhenUsed/>
    <w:rsid w:val="00FD29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079147">
      <w:bodyDiv w:val="1"/>
      <w:marLeft w:val="0"/>
      <w:marRight w:val="0"/>
      <w:marTop w:val="0"/>
      <w:marBottom w:val="0"/>
      <w:divBdr>
        <w:top w:val="none" w:sz="0" w:space="0" w:color="auto"/>
        <w:left w:val="none" w:sz="0" w:space="0" w:color="auto"/>
        <w:bottom w:val="none" w:sz="0" w:space="0" w:color="auto"/>
        <w:right w:val="none" w:sz="0" w:space="0" w:color="auto"/>
      </w:divBdr>
    </w:div>
    <w:div w:id="1294749968">
      <w:bodyDiv w:val="1"/>
      <w:marLeft w:val="0"/>
      <w:marRight w:val="0"/>
      <w:marTop w:val="0"/>
      <w:marBottom w:val="0"/>
      <w:divBdr>
        <w:top w:val="none" w:sz="0" w:space="0" w:color="auto"/>
        <w:left w:val="none" w:sz="0" w:space="0" w:color="auto"/>
        <w:bottom w:val="none" w:sz="0" w:space="0" w:color="auto"/>
        <w:right w:val="none" w:sz="0" w:space="0" w:color="auto"/>
      </w:divBdr>
    </w:div>
    <w:div w:id="1658145228">
      <w:bodyDiv w:val="1"/>
      <w:marLeft w:val="0"/>
      <w:marRight w:val="0"/>
      <w:marTop w:val="0"/>
      <w:marBottom w:val="0"/>
      <w:divBdr>
        <w:top w:val="none" w:sz="0" w:space="0" w:color="auto"/>
        <w:left w:val="none" w:sz="0" w:space="0" w:color="auto"/>
        <w:bottom w:val="none" w:sz="0" w:space="0" w:color="auto"/>
        <w:right w:val="none" w:sz="0" w:space="0" w:color="auto"/>
      </w:divBdr>
    </w:div>
    <w:div w:id="186944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kashmirhill/2012/02/16/how-target-figured-out-a-teen-girl-was-pregnant-before-her-father-did/" TargetMode="External"/><Relationship Id="rId3" Type="http://schemas.openxmlformats.org/officeDocument/2006/relationships/settings" Target="settings.xml"/><Relationship Id="rId7" Type="http://schemas.openxmlformats.org/officeDocument/2006/relationships/hyperlink" Target="https://www.forbes.com/sites/shephyken/2023/03/05/dont-make-the-mistake-of-100-elimination-of-live-customer-service/?sh=8410f8161e0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echcrunch.com/sponsor/nice/how-ai-brings-customer-service-to-the-next-level/" TargetMode="External"/><Relationship Id="rId11" Type="http://schemas.openxmlformats.org/officeDocument/2006/relationships/theme" Target="theme/theme1.xml"/><Relationship Id="rId5" Type="http://schemas.openxmlformats.org/officeDocument/2006/relationships/hyperlink" Target="https://www.techtarget.com/searchcustomerexperience/feature/10-examples-of-AI-in-customer-service"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88561ED0BD42C2AB820BE3A4D6FAC7"/>
        <w:category>
          <w:name w:val="General"/>
          <w:gallery w:val="placeholder"/>
        </w:category>
        <w:types>
          <w:type w:val="bbPlcHdr"/>
        </w:types>
        <w:behaviors>
          <w:behavior w:val="content"/>
        </w:behaviors>
        <w:guid w:val="{4EA46468-25E0-4363-98D6-596D8B25A0B7}"/>
      </w:docPartPr>
      <w:docPartBody>
        <w:p w:rsidR="00000000" w:rsidRDefault="00352350" w:rsidP="00352350">
          <w:pPr>
            <w:pStyle w:val="BE88561ED0BD42C2AB820BE3A4D6FAC7"/>
          </w:pPr>
          <w:r>
            <w:rPr>
              <w:color w:val="2F5496" w:themeColor="accent1" w:themeShade="BF"/>
              <w:sz w:val="24"/>
              <w:szCs w:val="24"/>
            </w:rPr>
            <w:t>[Company name]</w:t>
          </w:r>
        </w:p>
      </w:docPartBody>
    </w:docPart>
    <w:docPart>
      <w:docPartPr>
        <w:name w:val="705F7D36A3C44CEDB9733112A1EE9C64"/>
        <w:category>
          <w:name w:val="General"/>
          <w:gallery w:val="placeholder"/>
        </w:category>
        <w:types>
          <w:type w:val="bbPlcHdr"/>
        </w:types>
        <w:behaviors>
          <w:behavior w:val="content"/>
        </w:behaviors>
        <w:guid w:val="{BA713864-3281-4C9C-9FC3-A668A2C83C90}"/>
      </w:docPartPr>
      <w:docPartBody>
        <w:p w:rsidR="00000000" w:rsidRDefault="00352350" w:rsidP="00352350">
          <w:pPr>
            <w:pStyle w:val="705F7D36A3C44CEDB9733112A1EE9C64"/>
          </w:pPr>
          <w:r>
            <w:rPr>
              <w:rFonts w:asciiTheme="majorHAnsi" w:eastAsiaTheme="majorEastAsia" w:hAnsiTheme="majorHAnsi" w:cstheme="majorBidi"/>
              <w:color w:val="4472C4" w:themeColor="accent1"/>
              <w:sz w:val="88"/>
              <w:szCs w:val="88"/>
            </w:rPr>
            <w:t>[Document title]</w:t>
          </w:r>
        </w:p>
      </w:docPartBody>
    </w:docPart>
    <w:docPart>
      <w:docPartPr>
        <w:name w:val="B581C82467404CDF8DA9CFA6A44D7405"/>
        <w:category>
          <w:name w:val="General"/>
          <w:gallery w:val="placeholder"/>
        </w:category>
        <w:types>
          <w:type w:val="bbPlcHdr"/>
        </w:types>
        <w:behaviors>
          <w:behavior w:val="content"/>
        </w:behaviors>
        <w:guid w:val="{319914F8-E86E-4DA8-BC0C-A8F8432FC1EE}"/>
      </w:docPartPr>
      <w:docPartBody>
        <w:p w:rsidR="00000000" w:rsidRDefault="00352350" w:rsidP="00352350">
          <w:pPr>
            <w:pStyle w:val="B581C82467404CDF8DA9CFA6A44D7405"/>
          </w:pPr>
          <w:r>
            <w:rPr>
              <w:color w:val="2F5496" w:themeColor="accent1" w:themeShade="BF"/>
              <w:sz w:val="24"/>
              <w:szCs w:val="24"/>
            </w:rPr>
            <w:t>[Document subtitle]</w:t>
          </w:r>
        </w:p>
      </w:docPartBody>
    </w:docPart>
    <w:docPart>
      <w:docPartPr>
        <w:name w:val="AD4364878C2644E999742762BCCCBB4C"/>
        <w:category>
          <w:name w:val="General"/>
          <w:gallery w:val="placeholder"/>
        </w:category>
        <w:types>
          <w:type w:val="bbPlcHdr"/>
        </w:types>
        <w:behaviors>
          <w:behavior w:val="content"/>
        </w:behaviors>
        <w:guid w:val="{2EE53C7A-EA93-4AEA-85B9-E4DC4D546FA9}"/>
      </w:docPartPr>
      <w:docPartBody>
        <w:p w:rsidR="00000000" w:rsidRDefault="00352350" w:rsidP="00352350">
          <w:pPr>
            <w:pStyle w:val="AD4364878C2644E999742762BCCCBB4C"/>
          </w:pPr>
          <w:r>
            <w:rPr>
              <w:color w:val="4472C4" w:themeColor="accent1"/>
              <w:sz w:val="28"/>
              <w:szCs w:val="28"/>
            </w:rPr>
            <w:t>[Author name]</w:t>
          </w:r>
        </w:p>
      </w:docPartBody>
    </w:docPart>
    <w:docPart>
      <w:docPartPr>
        <w:name w:val="5F5FC9479E0E482994D9A9540F31B2E6"/>
        <w:category>
          <w:name w:val="General"/>
          <w:gallery w:val="placeholder"/>
        </w:category>
        <w:types>
          <w:type w:val="bbPlcHdr"/>
        </w:types>
        <w:behaviors>
          <w:behavior w:val="content"/>
        </w:behaviors>
        <w:guid w:val="{4605BE2A-22C9-4453-8E96-1CCD7833F373}"/>
      </w:docPartPr>
      <w:docPartBody>
        <w:p w:rsidR="00000000" w:rsidRDefault="00352350" w:rsidP="00352350">
          <w:pPr>
            <w:pStyle w:val="5F5FC9479E0E482994D9A9540F31B2E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50"/>
    <w:rsid w:val="00352350"/>
    <w:rsid w:val="0075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88561ED0BD42C2AB820BE3A4D6FAC7">
    <w:name w:val="BE88561ED0BD42C2AB820BE3A4D6FAC7"/>
    <w:rsid w:val="00352350"/>
  </w:style>
  <w:style w:type="paragraph" w:customStyle="1" w:styleId="705F7D36A3C44CEDB9733112A1EE9C64">
    <w:name w:val="705F7D36A3C44CEDB9733112A1EE9C64"/>
    <w:rsid w:val="00352350"/>
  </w:style>
  <w:style w:type="paragraph" w:customStyle="1" w:styleId="B581C82467404CDF8DA9CFA6A44D7405">
    <w:name w:val="B581C82467404CDF8DA9CFA6A44D7405"/>
    <w:rsid w:val="00352350"/>
  </w:style>
  <w:style w:type="paragraph" w:customStyle="1" w:styleId="AD4364878C2644E999742762BCCCBB4C">
    <w:name w:val="AD4364878C2644E999742762BCCCBB4C"/>
    <w:rsid w:val="00352350"/>
  </w:style>
  <w:style w:type="paragraph" w:customStyle="1" w:styleId="5F5FC9479E0E482994D9A9540F31B2E6">
    <w:name w:val="5F5FC9479E0E482994D9A9540F31B2E6"/>
    <w:rsid w:val="00352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1-3 Assignment: Short Paper</vt:lpstr>
    </vt:vector>
  </TitlesOfParts>
  <Company>CS 370 Current/Emerging Trends</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 Assignment: Short Paper</dc:title>
  <dc:subject>Emily Wood</dc:subject>
  <dc:creator>emily.wood7@snhu.edu</dc:creator>
  <cp:keywords/>
  <dc:description/>
  <cp:lastModifiedBy>erchilly@gmail.com</cp:lastModifiedBy>
  <cp:revision>8</cp:revision>
  <dcterms:created xsi:type="dcterms:W3CDTF">2023-03-05T19:26:00Z</dcterms:created>
  <dcterms:modified xsi:type="dcterms:W3CDTF">2023-03-06T00:40:00Z</dcterms:modified>
</cp:coreProperties>
</file>