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F7" w:rsidRDefault="005916CB" w:rsidP="0014406D">
      <w:pPr>
        <w:jc w:val="center"/>
        <w:rPr>
          <w:b/>
          <w:sz w:val="32"/>
          <w:szCs w:val="32"/>
        </w:rPr>
      </w:pPr>
      <w:r w:rsidRPr="00855C63">
        <w:rPr>
          <w:rFonts w:hint="eastAsia"/>
          <w:b/>
          <w:sz w:val="32"/>
          <w:szCs w:val="32"/>
        </w:rPr>
        <w:t>臺灣師範大學機電工程系</w:t>
      </w:r>
      <w:r w:rsidR="00723F35">
        <w:rPr>
          <w:rFonts w:hint="eastAsia"/>
          <w:b/>
          <w:sz w:val="32"/>
          <w:szCs w:val="32"/>
        </w:rPr>
        <w:t xml:space="preserve"> 10</w:t>
      </w:r>
      <w:r w:rsidR="00A7131B">
        <w:rPr>
          <w:b/>
          <w:sz w:val="32"/>
          <w:szCs w:val="32"/>
        </w:rPr>
        <w:t>6</w:t>
      </w:r>
      <w:r w:rsidRPr="00855C63">
        <w:rPr>
          <w:rFonts w:hint="eastAsia"/>
          <w:b/>
          <w:sz w:val="32"/>
          <w:szCs w:val="32"/>
        </w:rPr>
        <w:t xml:space="preserve"> </w:t>
      </w:r>
      <w:r w:rsidRPr="00855C63">
        <w:rPr>
          <w:rFonts w:hint="eastAsia"/>
          <w:b/>
          <w:sz w:val="32"/>
          <w:szCs w:val="32"/>
        </w:rPr>
        <w:t>程式設計</w:t>
      </w:r>
      <w:r w:rsidR="009265E7">
        <w:rPr>
          <w:rFonts w:hint="eastAsia"/>
          <w:b/>
          <w:sz w:val="32"/>
          <w:szCs w:val="32"/>
        </w:rPr>
        <w:t xml:space="preserve"> </w:t>
      </w:r>
      <w:r w:rsidR="008F0B8E">
        <w:rPr>
          <w:rFonts w:hint="eastAsia"/>
          <w:b/>
          <w:sz w:val="32"/>
          <w:szCs w:val="32"/>
        </w:rPr>
        <w:t>Quiz7</w:t>
      </w:r>
      <w:bookmarkStart w:id="0" w:name="_GoBack"/>
      <w:bookmarkEnd w:id="0"/>
    </w:p>
    <w:p w:rsidR="000F37B0" w:rsidRPr="00E9649B" w:rsidRDefault="00E9649B" w:rsidP="00E9649B">
      <w:pPr>
        <w:rPr>
          <w:b/>
          <w:sz w:val="28"/>
          <w:szCs w:val="32"/>
        </w:rPr>
      </w:pPr>
      <w:r w:rsidRPr="00E9649B">
        <w:rPr>
          <w:rFonts w:hint="eastAsia"/>
          <w:b/>
          <w:sz w:val="28"/>
          <w:szCs w:val="32"/>
        </w:rPr>
        <w:t>本次程式需符合以下條件：</w:t>
      </w:r>
    </w:p>
    <w:p w:rsidR="009B3CF7" w:rsidRDefault="009B3CF7" w:rsidP="000F37B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請</w:t>
      </w:r>
      <w:r w:rsidR="003E0F67">
        <w:rPr>
          <w:rFonts w:hint="eastAsia"/>
        </w:rPr>
        <w:t>以遞迴的方式實現以下兩個函式</w:t>
      </w:r>
      <w:r w:rsidR="000F37B0">
        <w:rPr>
          <w:rFonts w:hint="eastAsia"/>
        </w:rPr>
        <w:t>。</w:t>
      </w:r>
    </w:p>
    <w:p w:rsidR="0022059D" w:rsidRDefault="003E0F67" w:rsidP="000F37B0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兩數之</w:t>
      </w:r>
      <w:proofErr w:type="gramEnd"/>
      <w:r w:rsidR="000F37B0">
        <w:rPr>
          <w:rFonts w:hint="eastAsia"/>
        </w:rPr>
        <w:t>最大公因數</w:t>
      </w:r>
      <w:proofErr w:type="spellStart"/>
      <w:r w:rsidR="008C5C26">
        <w:rPr>
          <w:rFonts w:hint="eastAsia"/>
        </w:rPr>
        <w:t>int</w:t>
      </w:r>
      <w:proofErr w:type="spellEnd"/>
      <w:r w:rsidR="008C5C26">
        <w:rPr>
          <w:rFonts w:hint="eastAsia"/>
        </w:rPr>
        <w:t xml:space="preserve"> </w:t>
      </w:r>
      <w:proofErr w:type="spellStart"/>
      <w:r w:rsidR="008C5C26">
        <w:rPr>
          <w:rFonts w:hint="eastAsia"/>
        </w:rPr>
        <w:t>gcd</w:t>
      </w:r>
      <w:proofErr w:type="spellEnd"/>
      <w:r w:rsidR="008C5C26">
        <w:rPr>
          <w:rFonts w:hint="eastAsia"/>
        </w:rPr>
        <w:t>(</w:t>
      </w:r>
      <w:proofErr w:type="spellStart"/>
      <w:r w:rsidR="008C5C26">
        <w:rPr>
          <w:rFonts w:hint="eastAsia"/>
        </w:rPr>
        <w:t>int</w:t>
      </w:r>
      <w:proofErr w:type="spellEnd"/>
      <w:r w:rsidR="008C5C26">
        <w:rPr>
          <w:rFonts w:hint="eastAsia"/>
        </w:rPr>
        <w:t xml:space="preserve"> ,</w:t>
      </w:r>
      <w:proofErr w:type="spellStart"/>
      <w:r w:rsidR="008C5C26">
        <w:rPr>
          <w:rFonts w:hint="eastAsia"/>
        </w:rPr>
        <w:t>int</w:t>
      </w:r>
      <w:proofErr w:type="spellEnd"/>
      <w:r w:rsidR="008C5C26">
        <w:rPr>
          <w:rFonts w:hint="eastAsia"/>
        </w:rPr>
        <w:t xml:space="preserve"> </w:t>
      </w:r>
      <w:r w:rsidR="000F37B0">
        <w:rPr>
          <w:rFonts w:hint="eastAsia"/>
        </w:rPr>
        <w:t xml:space="preserve">); </w:t>
      </w:r>
    </w:p>
    <w:p w:rsidR="000F37B0" w:rsidRDefault="003E0F67" w:rsidP="000F37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某數之階層</w:t>
      </w:r>
      <w:r w:rsidR="008C5C26">
        <w:rPr>
          <w:rFonts w:hint="eastAsia"/>
        </w:rPr>
        <w:t xml:space="preserve"> </w:t>
      </w:r>
      <w:proofErr w:type="spellStart"/>
      <w:r w:rsidR="008C5C26">
        <w:rPr>
          <w:rFonts w:hint="eastAsia"/>
        </w:rPr>
        <w:t>int</w:t>
      </w:r>
      <w:proofErr w:type="spellEnd"/>
      <w:r w:rsidR="008C5C26">
        <w:rPr>
          <w:rFonts w:hint="eastAsia"/>
        </w:rPr>
        <w:t xml:space="preserve"> </w:t>
      </w:r>
      <w:r>
        <w:t>factorial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 w:rsidR="008C5C26">
        <w:rPr>
          <w:rFonts w:hint="eastAsia"/>
        </w:rPr>
        <w:t xml:space="preserve"> </w:t>
      </w:r>
      <w:r w:rsidR="000F37B0">
        <w:rPr>
          <w:rFonts w:hint="eastAsia"/>
        </w:rPr>
        <w:t>);</w:t>
      </w:r>
    </w:p>
    <w:p w:rsidR="008C5C26" w:rsidRDefault="008C5C26" w:rsidP="008C5C26"/>
    <w:p w:rsidR="008C5C26" w:rsidRDefault="003E0F67" w:rsidP="003E0F67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3E0F67">
        <w:rPr>
          <w:rFonts w:hint="eastAsia"/>
        </w:rPr>
        <w:t>請以遞迴</w:t>
      </w:r>
      <w:r>
        <w:rPr>
          <w:rFonts w:hint="eastAsia"/>
        </w:rPr>
        <w:t>+</w:t>
      </w:r>
      <w:r>
        <w:rPr>
          <w:rFonts w:hint="eastAsia"/>
        </w:rPr>
        <w:t>三元運算子</w:t>
      </w:r>
      <w:r w:rsidRPr="003E0F67">
        <w:rPr>
          <w:rFonts w:hint="eastAsia"/>
        </w:rPr>
        <w:t>的方式</w:t>
      </w:r>
      <w:r>
        <w:rPr>
          <w:rFonts w:hint="eastAsia"/>
        </w:rPr>
        <w:t>實現求解</w:t>
      </w:r>
      <w:r w:rsidRPr="003E0F67">
        <w:rPr>
          <w:rFonts w:hint="eastAsia"/>
        </w:rPr>
        <w:t>費波納西數列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項之值</w:t>
      </w:r>
      <w:r w:rsidRPr="003E0F67">
        <w:rPr>
          <w:rFonts w:hint="eastAsia"/>
        </w:rPr>
        <w:t>。</w:t>
      </w:r>
    </w:p>
    <w:p w:rsidR="008C5C26" w:rsidRDefault="008C5C26" w:rsidP="003E0F67"/>
    <w:p w:rsidR="003E0F67" w:rsidRDefault="003E0F67" w:rsidP="003E0F67">
      <w:pPr>
        <w:rPr>
          <w:rFonts w:hint="eastAsia"/>
        </w:rPr>
      </w:pPr>
      <w:r>
        <w:rPr>
          <w:rFonts w:hint="eastAsia"/>
        </w:rPr>
        <w:t>三、主選單</w:t>
      </w:r>
      <w:r>
        <w:rPr>
          <w:rFonts w:hint="eastAsia"/>
        </w:rPr>
        <w:t>&amp;</w:t>
      </w:r>
      <w:r>
        <w:rPr>
          <w:rFonts w:hint="eastAsia"/>
        </w:rPr>
        <w:t>子選單</w:t>
      </w:r>
    </w:p>
    <w:p w:rsidR="008C5C26" w:rsidRDefault="008C5C26" w:rsidP="008C5C26">
      <w:pPr>
        <w:pStyle w:val="a3"/>
        <w:ind w:leftChars="0"/>
        <w:rPr>
          <w:noProof/>
        </w:rPr>
      </w:pP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3154"/>
        <w:gridCol w:w="3351"/>
        <w:gridCol w:w="3471"/>
      </w:tblGrid>
      <w:tr w:rsidR="003E0F67" w:rsidTr="00D026EA">
        <w:tc>
          <w:tcPr>
            <w:tcW w:w="3381" w:type="dxa"/>
          </w:tcPr>
          <w:p w:rsidR="003E0F67" w:rsidRDefault="003E0F67" w:rsidP="008C5C26">
            <w:pPr>
              <w:pStyle w:val="a3"/>
              <w:ind w:leftChars="0" w:left="0"/>
            </w:pPr>
            <w:r w:rsidRPr="003E0F67">
              <w:drawing>
                <wp:inline distT="0" distB="0" distL="0" distR="0" wp14:anchorId="0AFE9E6F" wp14:editId="4F896887">
                  <wp:extent cx="1425063" cy="845893"/>
                  <wp:effectExtent l="0" t="0" r="381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:rsidR="003E0F67" w:rsidRDefault="00D026EA" w:rsidP="008C5C26">
            <w:pPr>
              <w:pStyle w:val="a3"/>
              <w:ind w:leftChars="0" w:left="0"/>
            </w:pPr>
            <w:r w:rsidRPr="00D026EA">
              <w:drawing>
                <wp:inline distT="0" distB="0" distL="0" distR="0" wp14:anchorId="56597B1C" wp14:editId="18175F46">
                  <wp:extent cx="1813717" cy="9221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2" w:type="dxa"/>
          </w:tcPr>
          <w:p w:rsidR="003E0F67" w:rsidRDefault="00D026EA" w:rsidP="008C5C26">
            <w:pPr>
              <w:pStyle w:val="a3"/>
              <w:ind w:leftChars="0" w:left="0"/>
            </w:pPr>
            <w:r w:rsidRPr="00D026EA">
              <w:drawing>
                <wp:inline distT="0" distB="0" distL="0" distR="0" wp14:anchorId="70572880" wp14:editId="48BD1C83">
                  <wp:extent cx="2067197" cy="587918"/>
                  <wp:effectExtent l="0" t="0" r="0" b="31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108" cy="59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6EA" w:rsidTr="00D026EA">
        <w:tc>
          <w:tcPr>
            <w:tcW w:w="3381" w:type="dxa"/>
          </w:tcPr>
          <w:p w:rsidR="00D026EA" w:rsidRDefault="00D026EA" w:rsidP="00D026EA">
            <w:pPr>
              <w:pStyle w:val="a3"/>
              <w:ind w:leftChars="0" w:left="0"/>
            </w:pPr>
            <w:r>
              <w:rPr>
                <w:rFonts w:hint="eastAsia"/>
              </w:rPr>
              <w:t>主選單</w:t>
            </w:r>
          </w:p>
          <w:p w:rsidR="00D026EA" w:rsidRDefault="00D026EA" w:rsidP="00D026E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選項值及其功能</w:t>
            </w:r>
          </w:p>
          <w:p w:rsidR="00D026EA" w:rsidRDefault="00D026EA" w:rsidP="00D026EA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進入遞迴問題選單</w:t>
            </w:r>
          </w:p>
          <w:p w:rsidR="00D026EA" w:rsidRDefault="00D026EA" w:rsidP="00D026EA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進入遞迴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三源運算選單</w:t>
            </w:r>
          </w:p>
          <w:p w:rsidR="00D026EA" w:rsidRDefault="00D026EA" w:rsidP="00D026EA">
            <w:pPr>
              <w:pStyle w:val="a3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結束程式</w:t>
            </w:r>
          </w:p>
        </w:tc>
        <w:tc>
          <w:tcPr>
            <w:tcW w:w="3443" w:type="dxa"/>
          </w:tcPr>
          <w:p w:rsidR="00D026EA" w:rsidRDefault="00D026EA" w:rsidP="00D026EA">
            <w:pPr>
              <w:rPr>
                <w:rFonts w:hint="eastAsia"/>
              </w:rPr>
            </w:pPr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>選單</w:t>
            </w:r>
            <w:r>
              <w:rPr>
                <w:rFonts w:hint="eastAsia"/>
              </w:rPr>
              <w:t>1</w:t>
            </w:r>
          </w:p>
          <w:p w:rsidR="00D026EA" w:rsidRDefault="00D026EA" w:rsidP="00D026EA">
            <w:pPr>
              <w:rPr>
                <w:rFonts w:hint="eastAsia"/>
              </w:rPr>
            </w:pPr>
            <w:r>
              <w:rPr>
                <w:rFonts w:hint="eastAsia"/>
              </w:rPr>
              <w:t>選項值及其功能</w:t>
            </w:r>
          </w:p>
          <w:p w:rsidR="00D026EA" w:rsidRDefault="00D026EA" w:rsidP="00D026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執行最大公因數函式</w:t>
            </w:r>
          </w:p>
          <w:p w:rsidR="00D026EA" w:rsidRDefault="00D026EA" w:rsidP="00D026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執行階層函式</w:t>
            </w:r>
          </w:p>
          <w:p w:rsidR="00D026EA" w:rsidRDefault="00D026EA" w:rsidP="00D026E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0. </w:t>
            </w:r>
            <w:r>
              <w:rPr>
                <w:rFonts w:hint="eastAsia"/>
              </w:rPr>
              <w:t>回主選單</w:t>
            </w:r>
          </w:p>
        </w:tc>
        <w:tc>
          <w:tcPr>
            <w:tcW w:w="3152" w:type="dxa"/>
          </w:tcPr>
          <w:p w:rsidR="00D026EA" w:rsidRDefault="00D026EA" w:rsidP="00D026EA">
            <w:pPr>
              <w:rPr>
                <w:rFonts w:hint="eastAsia"/>
              </w:rPr>
            </w:pPr>
            <w:r>
              <w:rPr>
                <w:rFonts w:hint="eastAsia"/>
              </w:rPr>
              <w:t>子選單</w:t>
            </w:r>
            <w:r>
              <w:rPr>
                <w:rFonts w:hint="eastAsia"/>
              </w:rPr>
              <w:t>2</w:t>
            </w:r>
          </w:p>
          <w:p w:rsidR="00D026EA" w:rsidRDefault="00D026EA" w:rsidP="00D026EA">
            <w:pPr>
              <w:rPr>
                <w:rFonts w:hint="eastAsia"/>
              </w:rPr>
            </w:pPr>
            <w:r>
              <w:rPr>
                <w:rFonts w:hint="eastAsia"/>
              </w:rPr>
              <w:t>選項值及其功能</w:t>
            </w:r>
          </w:p>
          <w:p w:rsidR="00D026EA" w:rsidRDefault="00D026EA" w:rsidP="00D026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列印費波納西數列</w:t>
            </w:r>
            <w:r>
              <w:rPr>
                <w:rFonts w:hint="eastAsia"/>
              </w:rPr>
              <w:t xml:space="preserve"> </w:t>
            </w:r>
          </w:p>
          <w:p w:rsidR="00D026EA" w:rsidRDefault="00D026EA" w:rsidP="00D026E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0. </w:t>
            </w:r>
            <w:r>
              <w:rPr>
                <w:rFonts w:hint="eastAsia"/>
              </w:rPr>
              <w:t>回主選單</w:t>
            </w:r>
          </w:p>
        </w:tc>
      </w:tr>
    </w:tbl>
    <w:p w:rsidR="003E0F67" w:rsidRDefault="003E0F67" w:rsidP="008C5C26">
      <w:pPr>
        <w:pStyle w:val="a3"/>
        <w:ind w:leftChars="0"/>
      </w:pPr>
    </w:p>
    <w:p w:rsidR="0022059D" w:rsidRDefault="0022059D" w:rsidP="000F37B0"/>
    <w:p w:rsidR="008C5C26" w:rsidRDefault="00E9649B" w:rsidP="000F37B0">
      <w:r>
        <w:rPr>
          <w:rFonts w:hint="eastAsia"/>
        </w:rPr>
        <w:t>三、</w:t>
      </w:r>
      <w:r>
        <w:rPr>
          <w:rFonts w:hint="eastAsia"/>
        </w:rPr>
        <w:t xml:space="preserve">(1) </w:t>
      </w:r>
      <w:r>
        <w:rPr>
          <w:rFonts w:hint="eastAsia"/>
        </w:rPr>
        <w:t>主程式請放置於</w:t>
      </w:r>
      <w:r>
        <w:rPr>
          <w:rFonts w:hint="eastAsia"/>
        </w:rPr>
        <w:t xml:space="preserve"> main.cpp</w:t>
      </w:r>
    </w:p>
    <w:p w:rsidR="00E9649B" w:rsidRDefault="00D026EA" w:rsidP="000F37B0">
      <w:r>
        <w:t xml:space="preserve">    (2) </w:t>
      </w:r>
      <w:proofErr w:type="spellStart"/>
      <w:r>
        <w:t>gcd</w:t>
      </w:r>
      <w:proofErr w:type="spellEnd"/>
      <w:r>
        <w:t xml:space="preserve">, factorial, </w:t>
      </w:r>
      <w:proofErr w:type="spellStart"/>
      <w:r>
        <w:t>fibonacci</w:t>
      </w:r>
      <w:proofErr w:type="spellEnd"/>
      <w:r w:rsidR="00E9649B">
        <w:rPr>
          <w:rFonts w:hint="eastAsia"/>
        </w:rPr>
        <w:t>的宣告請放在</w:t>
      </w:r>
      <w:r w:rsidR="00E9649B">
        <w:rPr>
          <w:rFonts w:hint="eastAsia"/>
        </w:rPr>
        <w:t xml:space="preserve"> </w:t>
      </w:r>
      <w:proofErr w:type="spellStart"/>
      <w:r w:rsidR="00E9649B">
        <w:rPr>
          <w:rFonts w:hint="eastAsia"/>
        </w:rPr>
        <w:t>func.h</w:t>
      </w:r>
      <w:proofErr w:type="spellEnd"/>
      <w:r w:rsidR="00E9649B">
        <w:rPr>
          <w:rFonts w:hint="eastAsia"/>
        </w:rPr>
        <w:t xml:space="preserve">, </w:t>
      </w:r>
      <w:r w:rsidR="00E9649B">
        <w:rPr>
          <w:rFonts w:hint="eastAsia"/>
        </w:rPr>
        <w:t>定義請放在</w:t>
      </w:r>
      <w:r w:rsidR="00E9649B">
        <w:rPr>
          <w:rFonts w:hint="eastAsia"/>
        </w:rPr>
        <w:t xml:space="preserve"> func.cpp</w:t>
      </w:r>
    </w:p>
    <w:p w:rsidR="00D026EA" w:rsidRDefault="00D026EA" w:rsidP="000F37B0">
      <w:r>
        <w:tab/>
      </w: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選單函式</w:t>
      </w:r>
      <w:r>
        <w:rPr>
          <w:rFonts w:hint="eastAsia"/>
        </w:rPr>
        <w:t xml:space="preserve"> </w:t>
      </w:r>
      <w:r>
        <w:rPr>
          <w:rFonts w:hint="eastAsia"/>
        </w:rPr>
        <w:t>請放在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menu.h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menu.cpp</w:t>
      </w:r>
    </w:p>
    <w:p w:rsidR="00E9649B" w:rsidRPr="00D026EA" w:rsidRDefault="00E9649B" w:rsidP="000F37B0"/>
    <w:p w:rsidR="008C5C26" w:rsidRDefault="00E9649B" w:rsidP="000F37B0">
      <w:r>
        <w:rPr>
          <w:rFonts w:hint="eastAsia"/>
        </w:rPr>
        <w:t>四、通過以下的測試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26EA" w:rsidTr="00D026EA">
        <w:tc>
          <w:tcPr>
            <w:tcW w:w="3485" w:type="dxa"/>
          </w:tcPr>
          <w:p w:rsidR="00D026EA" w:rsidRDefault="00D026EA" w:rsidP="000F37B0">
            <w:r w:rsidRPr="00D026EA">
              <w:drawing>
                <wp:inline distT="0" distB="0" distL="0" distR="0" wp14:anchorId="301AB065" wp14:editId="7AE03E4E">
                  <wp:extent cx="1935648" cy="1615580"/>
                  <wp:effectExtent l="0" t="0" r="762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48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D026EA" w:rsidRDefault="00D026EA" w:rsidP="000F37B0">
            <w:pPr>
              <w:rPr>
                <w:rFonts w:hint="eastAsia"/>
              </w:rPr>
            </w:pPr>
            <w:r w:rsidRPr="00D026EA">
              <w:drawing>
                <wp:inline distT="0" distB="0" distL="0" distR="0" wp14:anchorId="1D8718C5" wp14:editId="551FBB70">
                  <wp:extent cx="1783235" cy="1615580"/>
                  <wp:effectExtent l="0" t="0" r="7620" b="381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D026EA" w:rsidRDefault="00D026EA" w:rsidP="000F37B0">
            <w:r w:rsidRPr="00D026EA">
              <w:drawing>
                <wp:inline distT="0" distB="0" distL="0" distR="0" wp14:anchorId="70D88A98" wp14:editId="3E91D9A8">
                  <wp:extent cx="1970314" cy="2281732"/>
                  <wp:effectExtent l="0" t="0" r="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570" cy="235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6EA" w:rsidTr="00D026EA">
        <w:tc>
          <w:tcPr>
            <w:tcW w:w="3485" w:type="dxa"/>
          </w:tcPr>
          <w:p w:rsidR="00D026EA" w:rsidRDefault="00D026EA" w:rsidP="000F37B0">
            <w:r>
              <w:rPr>
                <w:rFonts w:hint="eastAsia"/>
              </w:rPr>
              <w:t xml:space="preserve">289, 527 </w:t>
            </w:r>
            <w:r>
              <w:rPr>
                <w:rFonts w:hint="eastAsia"/>
              </w:rPr>
              <w:t>之最大公因數</w:t>
            </w:r>
          </w:p>
        </w:tc>
        <w:tc>
          <w:tcPr>
            <w:tcW w:w="3485" w:type="dxa"/>
          </w:tcPr>
          <w:p w:rsidR="00D026EA" w:rsidRDefault="00D026EA" w:rsidP="000F37B0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的階層</w:t>
            </w:r>
          </w:p>
        </w:tc>
        <w:tc>
          <w:tcPr>
            <w:tcW w:w="3486" w:type="dxa"/>
          </w:tcPr>
          <w:p w:rsidR="00D026EA" w:rsidRDefault="00D026EA" w:rsidP="000F37B0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項之費波納西數列</w:t>
            </w:r>
          </w:p>
        </w:tc>
      </w:tr>
    </w:tbl>
    <w:p w:rsidR="008C5C26" w:rsidRPr="00E9649B" w:rsidRDefault="00723F35" w:rsidP="008C5C26">
      <w:pPr>
        <w:rPr>
          <w:b/>
        </w:rPr>
      </w:pPr>
      <w:r w:rsidRPr="00E9649B">
        <w:rPr>
          <w:rFonts w:hint="eastAsia"/>
          <w:b/>
        </w:rPr>
        <w:lastRenderedPageBreak/>
        <w:t>評</w:t>
      </w:r>
      <w:r w:rsidR="0022059D" w:rsidRPr="00E9649B">
        <w:rPr>
          <w:rFonts w:hint="eastAsia"/>
          <w:b/>
        </w:rPr>
        <w:t>分</w:t>
      </w:r>
      <w:r w:rsidRPr="00E9649B">
        <w:rPr>
          <w:rFonts w:hint="eastAsia"/>
          <w:b/>
        </w:rPr>
        <w:t>方式</w:t>
      </w:r>
      <w:r w:rsidR="0022059D" w:rsidRPr="00E9649B">
        <w:rPr>
          <w:rFonts w:hint="eastAsia"/>
          <w:b/>
        </w:rPr>
        <w:t>:</w:t>
      </w:r>
    </w:p>
    <w:p w:rsidR="0022059D" w:rsidRDefault="00C255E9" w:rsidP="008C5C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3</w:t>
      </w:r>
      <w:r w:rsidR="008C5C26">
        <w:rPr>
          <w:rFonts w:hint="eastAsia"/>
        </w:rPr>
        <w:t>0</w:t>
      </w:r>
      <w:r w:rsidR="0022059D">
        <w:rPr>
          <w:rFonts w:hint="eastAsia"/>
        </w:rPr>
        <w:t>分</w:t>
      </w:r>
      <w:r w:rsidR="00010F59">
        <w:rPr>
          <w:rFonts w:hint="eastAsia"/>
        </w:rPr>
        <w:t>鐘</w:t>
      </w:r>
      <w:r w:rsidR="00723F35">
        <w:rPr>
          <w:rFonts w:hint="eastAsia"/>
        </w:rPr>
        <w:t>內完成</w:t>
      </w:r>
      <w:r w:rsidR="00723F35">
        <w:rPr>
          <w:rFonts w:hint="eastAsia"/>
        </w:rPr>
        <w:t xml:space="preserve"> 100</w:t>
      </w:r>
    </w:p>
    <w:p w:rsidR="00723F35" w:rsidRDefault="00010F59" w:rsidP="00D026E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4</w:t>
      </w:r>
      <w:r w:rsidR="008C5C26">
        <w:t>0</w:t>
      </w:r>
      <w:r w:rsidR="00723F35">
        <w:rPr>
          <w:rFonts w:hint="eastAsia"/>
        </w:rPr>
        <w:t>分</w:t>
      </w:r>
      <w:r>
        <w:rPr>
          <w:rFonts w:hint="eastAsia"/>
        </w:rPr>
        <w:t>鐘</w:t>
      </w:r>
      <w:r w:rsidR="00723F35">
        <w:rPr>
          <w:rFonts w:hint="eastAsia"/>
        </w:rPr>
        <w:t>內完成</w:t>
      </w:r>
      <w:r>
        <w:rPr>
          <w:rFonts w:hint="eastAsia"/>
        </w:rPr>
        <w:t xml:space="preserve"> 90</w:t>
      </w:r>
    </w:p>
    <w:p w:rsidR="00010F59" w:rsidRDefault="00010F59" w:rsidP="00D026E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60</w:t>
      </w:r>
      <w:r>
        <w:rPr>
          <w:rFonts w:hint="eastAsia"/>
        </w:rPr>
        <w:t>分鐘內完成</w:t>
      </w:r>
      <w:r>
        <w:rPr>
          <w:rFonts w:hint="eastAsia"/>
        </w:rPr>
        <w:t xml:space="preserve"> 80</w:t>
      </w:r>
    </w:p>
    <w:p w:rsidR="00723F35" w:rsidRDefault="00723F35" w:rsidP="00723F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下課前完成</w:t>
      </w:r>
      <w:r>
        <w:rPr>
          <w:rFonts w:hint="eastAsia"/>
        </w:rPr>
        <w:t xml:space="preserve"> 70</w:t>
      </w:r>
    </w:p>
    <w:p w:rsidR="009B3CF7" w:rsidRPr="00D02DDC" w:rsidRDefault="009B3CF7" w:rsidP="009B3CF7"/>
    <w:p w:rsidR="009265E7" w:rsidRPr="00855C63" w:rsidRDefault="009265E7" w:rsidP="005916CB">
      <w:pPr>
        <w:jc w:val="center"/>
        <w:rPr>
          <w:b/>
          <w:sz w:val="32"/>
          <w:szCs w:val="32"/>
        </w:rPr>
      </w:pPr>
    </w:p>
    <w:sectPr w:rsidR="009265E7" w:rsidRPr="00855C63" w:rsidSect="00753F6D"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80B" w:rsidRDefault="0020180B" w:rsidP="00DE3130">
      <w:r>
        <w:separator/>
      </w:r>
    </w:p>
  </w:endnote>
  <w:endnote w:type="continuationSeparator" w:id="0">
    <w:p w:rsidR="0020180B" w:rsidRDefault="0020180B" w:rsidP="00DE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4479997"/>
      <w:docPartObj>
        <w:docPartGallery w:val="Page Numbers (Bottom of Page)"/>
        <w:docPartUnique/>
      </w:docPartObj>
    </w:sdtPr>
    <w:sdtEndPr/>
    <w:sdtContent>
      <w:p w:rsidR="008C5C26" w:rsidRDefault="008C5C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B8E" w:rsidRPr="008F0B8E">
          <w:rPr>
            <w:noProof/>
            <w:lang w:val="zh-TW"/>
          </w:rPr>
          <w:t>2</w:t>
        </w:r>
        <w:r>
          <w:fldChar w:fldCharType="end"/>
        </w:r>
      </w:p>
    </w:sdtContent>
  </w:sdt>
  <w:p w:rsidR="008C5C26" w:rsidRDefault="008C5C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80B" w:rsidRDefault="0020180B" w:rsidP="00DE3130">
      <w:r>
        <w:separator/>
      </w:r>
    </w:p>
  </w:footnote>
  <w:footnote w:type="continuationSeparator" w:id="0">
    <w:p w:rsidR="0020180B" w:rsidRDefault="0020180B" w:rsidP="00DE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89"/>
    <w:multiLevelType w:val="hybridMultilevel"/>
    <w:tmpl w:val="E674A9EA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634CA7"/>
    <w:multiLevelType w:val="hybridMultilevel"/>
    <w:tmpl w:val="C032D29E"/>
    <w:lvl w:ilvl="0" w:tplc="B0A068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0AB012D"/>
    <w:multiLevelType w:val="hybridMultilevel"/>
    <w:tmpl w:val="82044BB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D92F06"/>
    <w:multiLevelType w:val="hybridMultilevel"/>
    <w:tmpl w:val="191EF4FC"/>
    <w:lvl w:ilvl="0" w:tplc="120840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AA66E25"/>
    <w:multiLevelType w:val="hybridMultilevel"/>
    <w:tmpl w:val="49268AE2"/>
    <w:lvl w:ilvl="0" w:tplc="AFACFB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550796D"/>
    <w:multiLevelType w:val="hybridMultilevel"/>
    <w:tmpl w:val="810ABA58"/>
    <w:lvl w:ilvl="0" w:tplc="635C3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57B5C5E"/>
    <w:multiLevelType w:val="hybridMultilevel"/>
    <w:tmpl w:val="4B603866"/>
    <w:lvl w:ilvl="0" w:tplc="9774B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0C5146"/>
    <w:multiLevelType w:val="hybridMultilevel"/>
    <w:tmpl w:val="099E54DC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5B7D5B"/>
    <w:multiLevelType w:val="hybridMultilevel"/>
    <w:tmpl w:val="947AA234"/>
    <w:lvl w:ilvl="0" w:tplc="D63AEE7C"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DE934E4"/>
    <w:multiLevelType w:val="hybridMultilevel"/>
    <w:tmpl w:val="B96E3C92"/>
    <w:lvl w:ilvl="0" w:tplc="57027F1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10F59"/>
    <w:rsid w:val="00042086"/>
    <w:rsid w:val="000F37B0"/>
    <w:rsid w:val="001332DC"/>
    <w:rsid w:val="0014406D"/>
    <w:rsid w:val="0020180B"/>
    <w:rsid w:val="0022059D"/>
    <w:rsid w:val="00231667"/>
    <w:rsid w:val="00261019"/>
    <w:rsid w:val="00316B51"/>
    <w:rsid w:val="003B1493"/>
    <w:rsid w:val="003E0F67"/>
    <w:rsid w:val="005916CB"/>
    <w:rsid w:val="005B2C62"/>
    <w:rsid w:val="0061515A"/>
    <w:rsid w:val="0064293E"/>
    <w:rsid w:val="0065311E"/>
    <w:rsid w:val="00723F35"/>
    <w:rsid w:val="00753F6D"/>
    <w:rsid w:val="00792806"/>
    <w:rsid w:val="008C5C26"/>
    <w:rsid w:val="008F0B8E"/>
    <w:rsid w:val="009265E7"/>
    <w:rsid w:val="009B3CF7"/>
    <w:rsid w:val="009E3D30"/>
    <w:rsid w:val="00A7131B"/>
    <w:rsid w:val="00AA11B0"/>
    <w:rsid w:val="00B823BA"/>
    <w:rsid w:val="00C17045"/>
    <w:rsid w:val="00C255E9"/>
    <w:rsid w:val="00C56E10"/>
    <w:rsid w:val="00D026EA"/>
    <w:rsid w:val="00D02DDC"/>
    <w:rsid w:val="00D42C1A"/>
    <w:rsid w:val="00DB42D8"/>
    <w:rsid w:val="00DD369E"/>
    <w:rsid w:val="00DE3130"/>
    <w:rsid w:val="00E0519C"/>
    <w:rsid w:val="00E9649B"/>
    <w:rsid w:val="00EE0E46"/>
    <w:rsid w:val="00F33D88"/>
    <w:rsid w:val="00F76BEB"/>
    <w:rsid w:val="00F94FCE"/>
    <w:rsid w:val="00FD7218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3EA77"/>
  <w15:docId w15:val="{93BC3907-B640-4D3F-8550-DDE9677D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1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13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3D3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1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B1119-DF97-4F12-BA69-B88C5DB4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使用者</cp:lastModifiedBy>
  <cp:revision>5</cp:revision>
  <dcterms:created xsi:type="dcterms:W3CDTF">2017-10-22T06:26:00Z</dcterms:created>
  <dcterms:modified xsi:type="dcterms:W3CDTF">2017-10-22T06:28:00Z</dcterms:modified>
</cp:coreProperties>
</file>