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5D0" w:rsidRPr="00E63AB2" w:rsidRDefault="00313AC9" w:rsidP="00313AC9">
      <w:pPr>
        <w:jc w:val="center"/>
        <w:rPr>
          <w:rFonts w:ascii="Times New Roman" w:eastAsia="標楷體" w:hAnsi="Times New Roman"/>
          <w:sz w:val="32"/>
          <w:szCs w:val="32"/>
        </w:rPr>
      </w:pPr>
      <w:r w:rsidRPr="00E63AB2">
        <w:rPr>
          <w:rFonts w:ascii="標楷體" w:eastAsia="標楷體" w:hAnsi="標楷體" w:hint="eastAsia"/>
          <w:sz w:val="32"/>
          <w:szCs w:val="32"/>
        </w:rPr>
        <w:t>臺灣師範大學機電</w:t>
      </w:r>
      <w:r w:rsidR="006276AA" w:rsidRPr="00E63AB2">
        <w:rPr>
          <w:rFonts w:ascii="標楷體" w:eastAsia="標楷體" w:hAnsi="標楷體" w:hint="eastAsia"/>
          <w:sz w:val="32"/>
          <w:szCs w:val="32"/>
        </w:rPr>
        <w:t>工程</w:t>
      </w:r>
      <w:r w:rsidRPr="00E63AB2">
        <w:rPr>
          <w:rFonts w:ascii="標楷體" w:eastAsia="標楷體" w:hAnsi="標楷體" w:hint="eastAsia"/>
          <w:sz w:val="32"/>
          <w:szCs w:val="32"/>
        </w:rPr>
        <w:t>系物件導向程式設計</w:t>
      </w:r>
      <w:r w:rsidR="006276AA" w:rsidRPr="00E63AB2">
        <w:rPr>
          <w:rFonts w:ascii="標楷體" w:eastAsia="標楷體" w:hAnsi="標楷體" w:hint="eastAsia"/>
          <w:sz w:val="32"/>
          <w:szCs w:val="32"/>
        </w:rPr>
        <w:t>(106)</w:t>
      </w:r>
      <w:r w:rsidRPr="00E63AB2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E70D7E" w:rsidRPr="00E63AB2">
        <w:rPr>
          <w:rFonts w:ascii="Times New Roman" w:eastAsia="標楷體" w:hAnsi="Times New Roman" w:hint="eastAsia"/>
          <w:sz w:val="32"/>
          <w:szCs w:val="32"/>
        </w:rPr>
        <w:t>Class</w:t>
      </w:r>
      <w:r w:rsidR="00E63AB2" w:rsidRPr="00E63AB2">
        <w:rPr>
          <w:rFonts w:ascii="Times New Roman" w:eastAsia="標楷體" w:hAnsi="Times New Roman"/>
          <w:sz w:val="32"/>
          <w:szCs w:val="32"/>
        </w:rPr>
        <w:t>work</w:t>
      </w:r>
      <w:r w:rsidR="00E63AB2" w:rsidRPr="00E63AB2">
        <w:rPr>
          <w:rFonts w:ascii="Times New Roman" w:eastAsia="標楷體" w:hAnsi="Times New Roman" w:hint="eastAsia"/>
          <w:sz w:val="32"/>
          <w:szCs w:val="32"/>
        </w:rPr>
        <w:t>3</w:t>
      </w:r>
    </w:p>
    <w:p w:rsidR="00876B0A" w:rsidRPr="00E63AB2" w:rsidRDefault="00E63AB2" w:rsidP="00F00087">
      <w:p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/>
          <w:sz w:val="28"/>
          <w:szCs w:val="24"/>
        </w:rPr>
      </w:pPr>
      <w:r w:rsidRPr="00E63AB2">
        <w:rPr>
          <w:rFonts w:ascii="Times New Roman" w:eastAsia="標楷體" w:hAnsi="Times New Roman" w:hint="eastAsia"/>
          <w:sz w:val="28"/>
          <w:szCs w:val="24"/>
        </w:rPr>
        <w:t>圖一是</w:t>
      </w:r>
      <w:r>
        <w:rPr>
          <w:rFonts w:ascii="Times New Roman" w:eastAsia="標楷體" w:hAnsi="Times New Roman" w:hint="eastAsia"/>
          <w:sz w:val="28"/>
          <w:szCs w:val="24"/>
        </w:rPr>
        <w:t>凸</w:t>
      </w:r>
      <w:r w:rsidRPr="00E63AB2">
        <w:rPr>
          <w:rFonts w:ascii="Times New Roman" w:eastAsia="標楷體" w:hAnsi="Times New Roman" w:hint="eastAsia"/>
          <w:sz w:val="28"/>
          <w:szCs w:val="24"/>
        </w:rPr>
        <w:t>四邊形</w:t>
      </w:r>
      <w:r w:rsidR="00F00087">
        <w:rPr>
          <w:rFonts w:ascii="Times New Roman" w:eastAsia="標楷體" w:hAnsi="Times New Roman" w:hint="eastAsia"/>
          <w:sz w:val="28"/>
          <w:szCs w:val="24"/>
        </w:rPr>
        <w:t>(</w:t>
      </w:r>
      <w:r w:rsidRPr="00E63AB2">
        <w:rPr>
          <w:rFonts w:ascii="Times New Roman" w:eastAsia="標楷體" w:hAnsi="Times New Roman"/>
          <w:sz w:val="28"/>
          <w:szCs w:val="24"/>
        </w:rPr>
        <w:t>Convex quadrilateral</w:t>
      </w:r>
      <w:r w:rsidR="00F00087">
        <w:rPr>
          <w:rFonts w:ascii="Times New Roman" w:eastAsia="標楷體" w:hAnsi="Times New Roman" w:hint="eastAsia"/>
          <w:sz w:val="28"/>
          <w:szCs w:val="24"/>
        </w:rPr>
        <w:t>)</w:t>
      </w:r>
      <w:r w:rsidRPr="00E63AB2">
        <w:rPr>
          <w:rFonts w:ascii="Times New Roman" w:eastAsia="標楷體" w:hAnsi="Times New Roman" w:hint="eastAsia"/>
          <w:sz w:val="28"/>
          <w:szCs w:val="24"/>
        </w:rPr>
        <w:t>的分類圖：</w:t>
      </w:r>
    </w:p>
    <w:p w:rsidR="00E63AB2" w:rsidRDefault="00E63AB2" w:rsidP="00F00087">
      <w:p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/>
          <w:szCs w:val="24"/>
        </w:rPr>
      </w:pPr>
    </w:p>
    <w:p w:rsidR="00E63AB2" w:rsidRDefault="00E63AB2" w:rsidP="00F00087">
      <w:p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/>
          <w:szCs w:val="24"/>
        </w:rPr>
      </w:pPr>
      <w:r>
        <w:rPr>
          <w:noProof/>
        </w:rPr>
        <w:drawing>
          <wp:inline distT="0" distB="0" distL="0" distR="0" wp14:anchorId="2CBA0D5D" wp14:editId="05B310FD">
            <wp:extent cx="6432607" cy="4549140"/>
            <wp:effectExtent l="0" t="0" r="6350" b="3810"/>
            <wp:docPr id="1" name="圖片 1" descr="http://www.flag.com.tw/db/preview/images/F2910_1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lag.com.tw/db/preview/images/F2910_1_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623" cy="45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B2" w:rsidRDefault="00E63AB2" w:rsidP="00F00087">
      <w:pPr>
        <w:kinsoku w:val="0"/>
        <w:overflowPunct w:val="0"/>
        <w:autoSpaceDE w:val="0"/>
        <w:autoSpaceDN w:val="0"/>
        <w:adjustRightInd w:val="0"/>
        <w:snapToGrid w:val="0"/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圖一</w:t>
      </w:r>
    </w:p>
    <w:p w:rsidR="00E63AB2" w:rsidRDefault="00E63AB2" w:rsidP="00F00087">
      <w:p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/>
          <w:szCs w:val="24"/>
        </w:rPr>
      </w:pPr>
    </w:p>
    <w:p w:rsidR="00E63AB2" w:rsidRDefault="00E63AB2" w:rsidP="00F00087">
      <w:p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/>
          <w:sz w:val="28"/>
          <w:szCs w:val="28"/>
        </w:rPr>
      </w:pPr>
      <w:r w:rsidRPr="00E63AB2">
        <w:rPr>
          <w:rFonts w:ascii="Times New Roman" w:eastAsia="標楷體" w:hAnsi="Times New Roman" w:hint="eastAsia"/>
          <w:sz w:val="28"/>
          <w:szCs w:val="28"/>
        </w:rPr>
        <w:t>請撰寫一個</w:t>
      </w:r>
      <w:r w:rsidR="00F00087">
        <w:rPr>
          <w:rFonts w:ascii="Times New Roman" w:eastAsia="標楷體" w:hAnsi="Times New Roman" w:hint="eastAsia"/>
          <w:sz w:val="28"/>
          <w:szCs w:val="28"/>
        </w:rPr>
        <w:t>Q</w:t>
      </w:r>
      <w:r w:rsidR="00F00087" w:rsidRPr="00F00087">
        <w:rPr>
          <w:rFonts w:ascii="Times New Roman" w:eastAsia="標楷體" w:hAnsi="Times New Roman"/>
          <w:sz w:val="28"/>
          <w:szCs w:val="28"/>
        </w:rPr>
        <w:t>uadrilateral</w:t>
      </w:r>
      <w:r w:rsidRPr="00F00087">
        <w:rPr>
          <w:rFonts w:ascii="Times New Roman" w:eastAsia="標楷體" w:hAnsi="Times New Roman"/>
          <w:sz w:val="28"/>
          <w:szCs w:val="28"/>
        </w:rPr>
        <w:t>類</w:t>
      </w:r>
      <w:r w:rsidRPr="00E63AB2">
        <w:rPr>
          <w:rFonts w:ascii="Times New Roman" w:eastAsia="標楷體" w:hAnsi="Times New Roman" w:hint="eastAsia"/>
          <w:sz w:val="28"/>
          <w:szCs w:val="28"/>
        </w:rPr>
        <w:t>別</w:t>
      </w:r>
      <w:r w:rsidR="00F00087">
        <w:rPr>
          <w:rFonts w:ascii="Times New Roman" w:eastAsia="標楷體" w:hAnsi="Times New Roman" w:hint="eastAsia"/>
          <w:sz w:val="28"/>
          <w:szCs w:val="28"/>
        </w:rPr>
        <w:t>，此類別有八個資料成員，代表四邊形頂點的座標，頂點座標輸入順序依順時針方向輸入</w:t>
      </w:r>
      <w:r w:rsidR="001F7F13">
        <w:rPr>
          <w:rFonts w:ascii="Times New Roman" w:eastAsia="標楷體" w:hAnsi="Times New Roman" w:hint="eastAsia"/>
          <w:sz w:val="28"/>
          <w:szCs w:val="28"/>
        </w:rPr>
        <w:t>，資料型態為</w:t>
      </w:r>
      <w:r w:rsidR="001F7F13">
        <w:rPr>
          <w:rFonts w:ascii="Times New Roman" w:eastAsia="標楷體" w:hAnsi="Times New Roman" w:hint="eastAsia"/>
          <w:sz w:val="28"/>
          <w:szCs w:val="28"/>
        </w:rPr>
        <w:t xml:space="preserve"> double</w:t>
      </w:r>
      <w:r w:rsidR="00F00087">
        <w:rPr>
          <w:rFonts w:ascii="Times New Roman" w:eastAsia="標楷體" w:hAnsi="Times New Roman" w:hint="eastAsia"/>
          <w:sz w:val="28"/>
          <w:szCs w:val="28"/>
        </w:rPr>
        <w:t>。</w:t>
      </w:r>
      <w:r w:rsidR="00F00087">
        <w:rPr>
          <w:rFonts w:ascii="Times New Roman" w:eastAsia="標楷體" w:hAnsi="Times New Roman"/>
          <w:sz w:val="28"/>
          <w:szCs w:val="28"/>
        </w:rPr>
        <w:br/>
      </w:r>
      <w:r w:rsidR="00F00087">
        <w:rPr>
          <w:rFonts w:ascii="Times New Roman" w:eastAsia="標楷體" w:hAnsi="Times New Roman" w:hint="eastAsia"/>
          <w:sz w:val="28"/>
          <w:szCs w:val="28"/>
        </w:rPr>
        <w:t>Point1X, Point1Y</w:t>
      </w:r>
    </w:p>
    <w:p w:rsidR="00F00087" w:rsidRDefault="00F00087" w:rsidP="00F00087">
      <w:p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/>
          <w:sz w:val="28"/>
          <w:szCs w:val="28"/>
        </w:rPr>
      </w:pPr>
      <w:r w:rsidRPr="00F00087">
        <w:rPr>
          <w:rFonts w:ascii="Times New Roman" w:eastAsia="標楷體" w:hAnsi="Times New Roman"/>
          <w:sz w:val="28"/>
          <w:szCs w:val="28"/>
        </w:rPr>
        <w:t>Poin</w:t>
      </w:r>
      <w:r>
        <w:rPr>
          <w:rFonts w:ascii="Times New Roman" w:eastAsia="標楷體" w:hAnsi="Times New Roman"/>
          <w:sz w:val="28"/>
          <w:szCs w:val="28"/>
        </w:rPr>
        <w:t>t</w:t>
      </w:r>
      <w:r>
        <w:rPr>
          <w:rFonts w:ascii="Times New Roman" w:eastAsia="標楷體" w:hAnsi="Times New Roman" w:hint="eastAsia"/>
          <w:sz w:val="28"/>
          <w:szCs w:val="28"/>
        </w:rPr>
        <w:t>2</w:t>
      </w:r>
      <w:r>
        <w:rPr>
          <w:rFonts w:ascii="Times New Roman" w:eastAsia="標楷體" w:hAnsi="Times New Roman"/>
          <w:sz w:val="28"/>
          <w:szCs w:val="28"/>
        </w:rPr>
        <w:t>X, Point2</w:t>
      </w:r>
      <w:r w:rsidRPr="00F00087">
        <w:rPr>
          <w:rFonts w:ascii="Times New Roman" w:eastAsia="標楷體" w:hAnsi="Times New Roman"/>
          <w:sz w:val="28"/>
          <w:szCs w:val="28"/>
        </w:rPr>
        <w:t>Y</w:t>
      </w:r>
    </w:p>
    <w:p w:rsidR="00F00087" w:rsidRDefault="00F00087" w:rsidP="00F00087">
      <w:p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Point3X, Point3</w:t>
      </w:r>
      <w:r w:rsidRPr="00F00087">
        <w:rPr>
          <w:rFonts w:ascii="Times New Roman" w:eastAsia="標楷體" w:hAnsi="Times New Roman"/>
          <w:sz w:val="28"/>
          <w:szCs w:val="28"/>
        </w:rPr>
        <w:t>Y</w:t>
      </w:r>
    </w:p>
    <w:p w:rsidR="00F00087" w:rsidRDefault="00F00087" w:rsidP="00F00087">
      <w:p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Point4X, Point4</w:t>
      </w:r>
      <w:r w:rsidRPr="00F00087">
        <w:rPr>
          <w:rFonts w:ascii="Times New Roman" w:eastAsia="標楷體" w:hAnsi="Times New Roman"/>
          <w:sz w:val="28"/>
          <w:szCs w:val="28"/>
        </w:rPr>
        <w:t>Y</w:t>
      </w:r>
    </w:p>
    <w:p w:rsidR="00F00087" w:rsidRDefault="00F00087" w:rsidP="00E63AB2">
      <w:pPr>
        <w:rPr>
          <w:rFonts w:ascii="Times New Roman" w:eastAsia="標楷體" w:hAnsi="Times New Roman"/>
          <w:sz w:val="28"/>
          <w:szCs w:val="28"/>
        </w:rPr>
      </w:pPr>
    </w:p>
    <w:p w:rsidR="00F00087" w:rsidRDefault="00EB523A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有</w:t>
      </w:r>
      <w:r w:rsidR="001F7F13">
        <w:rPr>
          <w:rFonts w:ascii="Times New Roman" w:eastAsia="標楷體" w:hAnsi="Times New Roman" w:hint="eastAsia"/>
          <w:sz w:val="28"/>
          <w:szCs w:val="28"/>
        </w:rPr>
        <w:t>七個</w:t>
      </w:r>
      <w:r w:rsidR="00F00087">
        <w:rPr>
          <w:rFonts w:ascii="Times New Roman" w:eastAsia="標楷體" w:hAnsi="Times New Roman" w:hint="eastAsia"/>
          <w:sz w:val="28"/>
          <w:szCs w:val="28"/>
        </w:rPr>
        <w:t>函式成員</w:t>
      </w:r>
      <w:r w:rsidR="001F7F13">
        <w:rPr>
          <w:rFonts w:ascii="Times New Roman" w:eastAsia="標楷體" w:hAnsi="Times New Roman" w:hint="eastAsia"/>
          <w:sz w:val="28"/>
          <w:szCs w:val="28"/>
        </w:rPr>
        <w:t>分別判斷四邊形是屬於哪個分類</w:t>
      </w:r>
      <w:r w:rsidR="00F00087">
        <w:rPr>
          <w:rFonts w:ascii="Times New Roman" w:eastAsia="標楷體" w:hAnsi="Times New Roman" w:hint="eastAsia"/>
          <w:sz w:val="28"/>
          <w:szCs w:val="28"/>
        </w:rPr>
        <w:t>：</w:t>
      </w:r>
    </w:p>
    <w:p w:rsidR="00F00087" w:rsidRDefault="00F00087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 xml:space="preserve">bool </w:t>
      </w:r>
      <w:r>
        <w:rPr>
          <w:rFonts w:ascii="Times New Roman" w:eastAsia="標楷體" w:hAnsi="Times New Roman" w:hint="eastAsia"/>
          <w:sz w:val="28"/>
          <w:szCs w:val="28"/>
        </w:rPr>
        <w:t>isSquare()</w:t>
      </w:r>
    </w:p>
    <w:p w:rsidR="00F00087" w:rsidRDefault="00F00087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bool isRectangle()</w:t>
      </w:r>
    </w:p>
    <w:p w:rsidR="00F00087" w:rsidRDefault="00F00087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bool isDiamond()</w:t>
      </w:r>
    </w:p>
    <w:p w:rsidR="00F00087" w:rsidRDefault="00F00087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bool is</w:t>
      </w:r>
      <w:r w:rsidRPr="00F00087">
        <w:rPr>
          <w:rFonts w:ascii="Times New Roman" w:eastAsia="標楷體" w:hAnsi="Times New Roman"/>
          <w:sz w:val="28"/>
          <w:szCs w:val="28"/>
        </w:rPr>
        <w:t>Parallelogram</w:t>
      </w:r>
      <w:r>
        <w:rPr>
          <w:rFonts w:ascii="Times New Roman" w:eastAsia="標楷體" w:hAnsi="Times New Roman" w:hint="eastAsia"/>
          <w:sz w:val="28"/>
          <w:szCs w:val="28"/>
        </w:rPr>
        <w:t>()</w:t>
      </w:r>
    </w:p>
    <w:p w:rsidR="00F00087" w:rsidRDefault="00F00087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 xml:space="preserve">bool </w:t>
      </w:r>
      <w:r>
        <w:rPr>
          <w:rFonts w:ascii="Times New Roman" w:eastAsia="標楷體" w:hAnsi="Times New Roman" w:hint="eastAsia"/>
          <w:sz w:val="28"/>
          <w:szCs w:val="28"/>
        </w:rPr>
        <w:t>is</w:t>
      </w:r>
      <w:r w:rsidRPr="00F00087">
        <w:rPr>
          <w:rFonts w:ascii="Times New Roman" w:eastAsia="標楷體" w:hAnsi="Times New Roman"/>
          <w:sz w:val="28"/>
          <w:szCs w:val="28"/>
        </w:rPr>
        <w:t>Trapezoid</w:t>
      </w:r>
      <w:r>
        <w:rPr>
          <w:rFonts w:ascii="Times New Roman" w:eastAsia="標楷體" w:hAnsi="Times New Roman"/>
          <w:sz w:val="28"/>
          <w:szCs w:val="28"/>
        </w:rPr>
        <w:t>()</w:t>
      </w:r>
    </w:p>
    <w:p w:rsidR="00F00087" w:rsidRDefault="00F00087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bool isKite()</w:t>
      </w:r>
    </w:p>
    <w:p w:rsidR="00F00087" w:rsidRDefault="00F00087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bool isIrre</w:t>
      </w:r>
      <w:r>
        <w:rPr>
          <w:rFonts w:ascii="Times New Roman" w:eastAsia="標楷體" w:hAnsi="Times New Roman"/>
          <w:sz w:val="28"/>
          <w:szCs w:val="28"/>
        </w:rPr>
        <w:t>gular</w:t>
      </w:r>
      <w:r w:rsidR="001F7F13">
        <w:rPr>
          <w:rFonts w:ascii="Times New Roman" w:eastAsia="標楷體" w:hAnsi="Times New Roman"/>
          <w:sz w:val="28"/>
          <w:szCs w:val="28"/>
        </w:rPr>
        <w:t>()</w:t>
      </w:r>
    </w:p>
    <w:p w:rsidR="001F7F13" w:rsidRDefault="001F7F13" w:rsidP="00E63AB2">
      <w:pPr>
        <w:rPr>
          <w:rFonts w:ascii="Times New Roman" w:eastAsia="標楷體" w:hAnsi="Times New Roman"/>
          <w:sz w:val="28"/>
          <w:szCs w:val="28"/>
        </w:rPr>
      </w:pPr>
    </w:p>
    <w:p w:rsidR="001F7F13" w:rsidRDefault="001F7F13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用來計算四邊形的面積</w:t>
      </w:r>
      <w:r w:rsidR="00EB523A">
        <w:rPr>
          <w:rFonts w:ascii="Times New Roman" w:eastAsia="標楷體" w:hAnsi="Times New Roman" w:hint="eastAsia"/>
          <w:sz w:val="28"/>
          <w:szCs w:val="28"/>
        </w:rPr>
        <w:t>的函式成員</w:t>
      </w:r>
    </w:p>
    <w:p w:rsidR="001F7F13" w:rsidRDefault="001F7F13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d</w:t>
      </w:r>
      <w:r>
        <w:rPr>
          <w:rFonts w:ascii="Times New Roman" w:eastAsia="標楷體" w:hAnsi="Times New Roman" w:hint="eastAsia"/>
          <w:sz w:val="28"/>
          <w:szCs w:val="28"/>
        </w:rPr>
        <w:t xml:space="preserve">ouble </w:t>
      </w:r>
      <w:r>
        <w:rPr>
          <w:rFonts w:ascii="Times New Roman" w:eastAsia="標楷體" w:hAnsi="Times New Roman"/>
          <w:sz w:val="28"/>
          <w:szCs w:val="28"/>
        </w:rPr>
        <w:t>Area()</w:t>
      </w:r>
    </w:p>
    <w:p w:rsidR="001F7F13" w:rsidRDefault="001F7F13" w:rsidP="00E63AB2">
      <w:pPr>
        <w:rPr>
          <w:rFonts w:ascii="Times New Roman" w:eastAsia="標楷體" w:hAnsi="Times New Roman"/>
          <w:sz w:val="28"/>
          <w:szCs w:val="28"/>
        </w:rPr>
      </w:pPr>
    </w:p>
    <w:p w:rsidR="001F7F13" w:rsidRDefault="00EB523A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計算</w:t>
      </w:r>
      <w:r w:rsidRPr="00EB523A">
        <w:rPr>
          <w:rFonts w:ascii="Times New Roman" w:eastAsia="標楷體" w:hAnsi="Times New Roman"/>
          <w:position w:val="-6"/>
          <w:sz w:val="28"/>
          <w:szCs w:val="28"/>
        </w:rPr>
        <w:object w:dxaOrig="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13.8pt" o:ole="">
            <v:imagedata r:id="rId8" o:title=""/>
          </v:shape>
          <o:OLEObject Type="Embed" ProgID="Equation.3" ShapeID="_x0000_i1025" DrawAspect="Content" ObjectID="_1568822206" r:id="rId9"/>
        </w:object>
      </w:r>
      <w:r>
        <w:rPr>
          <w:rFonts w:ascii="Times New Roman" w:eastAsia="標楷體" w:hAnsi="Times New Roman" w:hint="eastAsia"/>
          <w:sz w:val="28"/>
          <w:szCs w:val="28"/>
        </w:rPr>
        <w:t>角度</w:t>
      </w:r>
      <w:r w:rsidR="001F7F13">
        <w:rPr>
          <w:rFonts w:ascii="Times New Roman" w:eastAsia="標楷體" w:hAnsi="Times New Roman" w:hint="eastAsia"/>
          <w:sz w:val="28"/>
          <w:szCs w:val="28"/>
        </w:rPr>
        <w:t>的函式</w:t>
      </w:r>
      <w:r>
        <w:rPr>
          <w:rFonts w:ascii="Times New Roman" w:eastAsia="標楷體" w:hAnsi="Times New Roman" w:hint="eastAsia"/>
          <w:sz w:val="28"/>
          <w:szCs w:val="28"/>
        </w:rPr>
        <w:t>成員</w:t>
      </w:r>
    </w:p>
    <w:p w:rsidR="001F7F13" w:rsidRPr="001F7F13" w:rsidRDefault="001F7F13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Double angle(</w:t>
      </w:r>
      <w:r w:rsidR="00EB523A">
        <w:rPr>
          <w:rFonts w:ascii="Times New Roman" w:eastAsia="標楷體" w:hAnsi="Times New Roman" w:hint="eastAsia"/>
          <w:sz w:val="28"/>
          <w:szCs w:val="28"/>
        </w:rPr>
        <w:t>pointA_X,</w:t>
      </w:r>
      <w:r w:rsidR="00EB523A">
        <w:rPr>
          <w:rFonts w:ascii="Times New Roman" w:eastAsia="標楷體" w:hAnsi="Times New Roman"/>
          <w:sz w:val="28"/>
          <w:szCs w:val="28"/>
        </w:rPr>
        <w:t xml:space="preserve"> </w:t>
      </w:r>
      <w:r w:rsidR="00EB523A">
        <w:rPr>
          <w:rFonts w:ascii="Times New Roman" w:eastAsia="標楷體" w:hAnsi="Times New Roman" w:hint="eastAsia"/>
          <w:sz w:val="28"/>
          <w:szCs w:val="28"/>
        </w:rPr>
        <w:t>pointA_Y,</w:t>
      </w:r>
      <w:r w:rsidR="00EB523A" w:rsidRPr="00EB523A">
        <w:t xml:space="preserve"> </w:t>
      </w:r>
      <w:r w:rsidR="00EB523A">
        <w:rPr>
          <w:rFonts w:ascii="Times New Roman" w:eastAsia="標楷體" w:hAnsi="Times New Roman"/>
          <w:sz w:val="28"/>
          <w:szCs w:val="28"/>
        </w:rPr>
        <w:t>point</w:t>
      </w:r>
      <w:r w:rsidR="00EB523A">
        <w:rPr>
          <w:rFonts w:ascii="Times New Roman" w:eastAsia="標楷體" w:hAnsi="Times New Roman" w:hint="eastAsia"/>
          <w:sz w:val="28"/>
          <w:szCs w:val="28"/>
        </w:rPr>
        <w:t>B</w:t>
      </w:r>
      <w:r w:rsidR="00EB523A">
        <w:rPr>
          <w:rFonts w:ascii="Times New Roman" w:eastAsia="標楷體" w:hAnsi="Times New Roman"/>
          <w:sz w:val="28"/>
          <w:szCs w:val="28"/>
        </w:rPr>
        <w:t>_X, point</w:t>
      </w:r>
      <w:r w:rsidR="00EB523A">
        <w:rPr>
          <w:rFonts w:ascii="Times New Roman" w:eastAsia="標楷體" w:hAnsi="Times New Roman" w:hint="eastAsia"/>
          <w:sz w:val="28"/>
          <w:szCs w:val="28"/>
        </w:rPr>
        <w:t>B</w:t>
      </w:r>
      <w:r w:rsidR="00EB523A" w:rsidRPr="00EB523A">
        <w:rPr>
          <w:rFonts w:ascii="Times New Roman" w:eastAsia="標楷體" w:hAnsi="Times New Roman"/>
          <w:sz w:val="28"/>
          <w:szCs w:val="28"/>
        </w:rPr>
        <w:t>_Y,</w:t>
      </w:r>
      <w:r w:rsidR="00EB523A" w:rsidRPr="00EB523A">
        <w:t xml:space="preserve"> </w:t>
      </w:r>
      <w:r w:rsidR="00EB523A">
        <w:rPr>
          <w:rFonts w:ascii="Times New Roman" w:eastAsia="標楷體" w:hAnsi="Times New Roman"/>
          <w:sz w:val="28"/>
          <w:szCs w:val="28"/>
        </w:rPr>
        <w:t>point</w:t>
      </w:r>
      <w:r w:rsidR="00EB523A">
        <w:rPr>
          <w:rFonts w:ascii="Times New Roman" w:eastAsia="標楷體" w:hAnsi="Times New Roman" w:hint="eastAsia"/>
          <w:sz w:val="28"/>
          <w:szCs w:val="28"/>
        </w:rPr>
        <w:t>C</w:t>
      </w:r>
      <w:r w:rsidR="00EB523A">
        <w:rPr>
          <w:rFonts w:ascii="Times New Roman" w:eastAsia="標楷體" w:hAnsi="Times New Roman"/>
          <w:sz w:val="28"/>
          <w:szCs w:val="28"/>
        </w:rPr>
        <w:t>_X, point</w:t>
      </w:r>
      <w:r w:rsidR="00EB523A">
        <w:rPr>
          <w:rFonts w:ascii="Times New Roman" w:eastAsia="標楷體" w:hAnsi="Times New Roman" w:hint="eastAsia"/>
          <w:sz w:val="28"/>
          <w:szCs w:val="28"/>
        </w:rPr>
        <w:t>C</w:t>
      </w:r>
      <w:r w:rsidR="00EB523A">
        <w:rPr>
          <w:rFonts w:ascii="Times New Roman" w:eastAsia="標楷體" w:hAnsi="Times New Roman"/>
          <w:sz w:val="28"/>
          <w:szCs w:val="28"/>
        </w:rPr>
        <w:t>_Y</w:t>
      </w:r>
      <w:r w:rsidR="00EB523A">
        <w:rPr>
          <w:rFonts w:ascii="Times New Roman" w:eastAsia="標楷體" w:hAnsi="Times New Roman" w:hint="eastAsia"/>
          <w:sz w:val="28"/>
          <w:szCs w:val="28"/>
        </w:rPr>
        <w:t>)</w:t>
      </w:r>
    </w:p>
    <w:p w:rsidR="001F7F13" w:rsidRDefault="001F7F13" w:rsidP="00E63AB2">
      <w:pPr>
        <w:rPr>
          <w:rFonts w:ascii="Times New Roman" w:eastAsia="標楷體" w:hAnsi="Times New Roman"/>
          <w:sz w:val="28"/>
          <w:szCs w:val="28"/>
        </w:rPr>
      </w:pPr>
    </w:p>
    <w:p w:rsidR="00EB523A" w:rsidRDefault="00EB523A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計算邊長的函式成員</w:t>
      </w:r>
    </w:p>
    <w:p w:rsidR="00F00087" w:rsidRDefault="00EB523A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 xml:space="preserve">Double </w:t>
      </w:r>
      <w:r>
        <w:rPr>
          <w:rFonts w:ascii="Times New Roman" w:eastAsia="標楷體" w:hAnsi="Times New Roman" w:hint="eastAsia"/>
          <w:sz w:val="28"/>
          <w:szCs w:val="28"/>
        </w:rPr>
        <w:t>sideLength</w:t>
      </w:r>
      <w:r w:rsidRPr="00EB523A">
        <w:rPr>
          <w:rFonts w:ascii="Times New Roman" w:eastAsia="標楷體" w:hAnsi="Times New Roman"/>
          <w:sz w:val="28"/>
          <w:szCs w:val="28"/>
        </w:rPr>
        <w:t>(pointA_X, pointA_Y, pointB_X, pointB_Y)</w:t>
      </w:r>
    </w:p>
    <w:p w:rsidR="00EB523A" w:rsidRDefault="00EB523A" w:rsidP="00E63AB2">
      <w:pPr>
        <w:rPr>
          <w:rFonts w:ascii="Times New Roman" w:eastAsia="標楷體" w:hAnsi="Times New Roman"/>
          <w:sz w:val="28"/>
          <w:szCs w:val="28"/>
        </w:rPr>
      </w:pPr>
    </w:p>
    <w:p w:rsidR="00EB523A" w:rsidRDefault="00EB523A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主程式：</w:t>
      </w:r>
    </w:p>
    <w:p w:rsidR="00EB523A" w:rsidRDefault="00EB523A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輸入四邊形的四個座標點</w:t>
      </w:r>
      <w:r>
        <w:rPr>
          <w:rFonts w:ascii="Times New Roman" w:eastAsia="標楷體" w:hAnsi="Times New Roman" w:hint="eastAsia"/>
          <w:sz w:val="28"/>
          <w:szCs w:val="28"/>
        </w:rPr>
        <w:t>(</w:t>
      </w:r>
      <w:r>
        <w:rPr>
          <w:rFonts w:ascii="Times New Roman" w:eastAsia="標楷體" w:hAnsi="Times New Roman" w:hint="eastAsia"/>
          <w:sz w:val="28"/>
          <w:szCs w:val="28"/>
        </w:rPr>
        <w:t>依順時針方向</w:t>
      </w:r>
      <w:r>
        <w:rPr>
          <w:rFonts w:ascii="Times New Roman" w:eastAsia="標楷體" w:hAnsi="Times New Roman" w:hint="eastAsia"/>
          <w:sz w:val="28"/>
          <w:szCs w:val="28"/>
        </w:rPr>
        <w:t>)</w:t>
      </w:r>
      <w:r>
        <w:rPr>
          <w:rFonts w:ascii="Times New Roman" w:eastAsia="標楷體" w:hAnsi="Times New Roman" w:hint="eastAsia"/>
          <w:sz w:val="28"/>
          <w:szCs w:val="28"/>
        </w:rPr>
        <w:t>，計算其面積，並判斷四邊形的種類。</w:t>
      </w:r>
    </w:p>
    <w:p w:rsidR="00EB523A" w:rsidRDefault="00EB523A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每一次計算完畢，可選擇結束程式或繼續輸入另一個四邊形的座標並輸出結果。</w:t>
      </w:r>
    </w:p>
    <w:p w:rsidR="00ED3DAB" w:rsidRDefault="00ED3DAB" w:rsidP="00E63AB2">
      <w:pPr>
        <w:rPr>
          <w:rFonts w:ascii="Times New Roman" w:eastAsia="標楷體" w:hAnsi="Times New Roman"/>
          <w:sz w:val="28"/>
          <w:szCs w:val="28"/>
        </w:rPr>
      </w:pPr>
    </w:p>
    <w:p w:rsidR="00ED3DAB" w:rsidRDefault="00ED3DAB" w:rsidP="00E63AB2">
      <w:pPr>
        <w:rPr>
          <w:rFonts w:ascii="Times New Roman" w:eastAsia="標楷體" w:hAnsi="Times New Roman"/>
          <w:sz w:val="28"/>
          <w:szCs w:val="28"/>
        </w:rPr>
      </w:pPr>
    </w:p>
    <w:p w:rsidR="00ED3DAB" w:rsidRDefault="00ED3DAB" w:rsidP="00E63AB2">
      <w:pPr>
        <w:rPr>
          <w:rFonts w:ascii="Times New Roman" w:eastAsia="標楷體" w:hAnsi="Times New Roman"/>
          <w:sz w:val="28"/>
          <w:szCs w:val="28"/>
        </w:rPr>
      </w:pPr>
    </w:p>
    <w:p w:rsidR="00ED3DAB" w:rsidRDefault="00ED3DAB" w:rsidP="00E63AB2">
      <w:pPr>
        <w:rPr>
          <w:rFonts w:ascii="Times New Roman" w:eastAsia="標楷體" w:hAnsi="Times New Roman"/>
          <w:sz w:val="28"/>
          <w:szCs w:val="28"/>
        </w:rPr>
      </w:pPr>
    </w:p>
    <w:p w:rsidR="00ED3DAB" w:rsidRDefault="00ED3DAB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37"/>
        <w:gridCol w:w="5219"/>
      </w:tblGrid>
      <w:tr w:rsidR="00ED3DAB" w:rsidTr="00ED3DAB">
        <w:tc>
          <w:tcPr>
            <w:tcW w:w="5228" w:type="dxa"/>
          </w:tcPr>
          <w:p w:rsidR="00ED3DAB" w:rsidRDefault="00ED3DAB" w:rsidP="00E63AB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ED3DAB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drawing>
                <wp:inline distT="0" distB="0" distL="0" distR="0" wp14:anchorId="6DDC5DF2" wp14:editId="3A0CECBF">
                  <wp:extent cx="3188560" cy="4945380"/>
                  <wp:effectExtent l="0" t="0" r="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128" cy="494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ED3DAB" w:rsidRDefault="00ED3DAB" w:rsidP="00E63AB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bookmarkStart w:id="0" w:name="_GoBack"/>
            <w:r w:rsidRPr="00ED3DAB">
              <w:rPr>
                <w:rFonts w:ascii="Times New Roman" w:eastAsia="標楷體" w:hAnsi="Times New Roman"/>
                <w:sz w:val="28"/>
                <w:szCs w:val="28"/>
              </w:rPr>
              <w:drawing>
                <wp:inline distT="0" distB="0" distL="0" distR="0" wp14:anchorId="3FE6FF7B" wp14:editId="1BE3F6FD">
                  <wp:extent cx="3169920" cy="3694787"/>
                  <wp:effectExtent l="0" t="0" r="0" b="127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290" cy="370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ED3DAB" w:rsidRDefault="00ED3DAB" w:rsidP="00E63AB2">
      <w:pPr>
        <w:rPr>
          <w:rFonts w:ascii="Times New Roman" w:eastAsia="標楷體" w:hAnsi="Times New Roman"/>
          <w:sz w:val="28"/>
          <w:szCs w:val="28"/>
        </w:rPr>
      </w:pPr>
    </w:p>
    <w:p w:rsidR="00ED3DAB" w:rsidRDefault="00ED3DAB" w:rsidP="00E63AB2">
      <w:pPr>
        <w:rPr>
          <w:rFonts w:ascii="Times New Roman" w:eastAsia="標楷體" w:hAnsi="Times New Roman"/>
          <w:sz w:val="28"/>
          <w:szCs w:val="28"/>
        </w:rPr>
      </w:pPr>
    </w:p>
    <w:p w:rsidR="00ED3DAB" w:rsidRPr="00ED3DAB" w:rsidRDefault="00ED3DAB" w:rsidP="00E63AB2">
      <w:pPr>
        <w:rPr>
          <w:rFonts w:ascii="Times New Roman" w:eastAsia="標楷體" w:hAnsi="Times New Roman" w:hint="eastAsia"/>
          <w:sz w:val="28"/>
          <w:szCs w:val="28"/>
        </w:rPr>
      </w:pPr>
    </w:p>
    <w:sectPr w:rsidR="00ED3DAB" w:rsidRPr="00ED3DAB" w:rsidSect="00E63AB2"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876" w:rsidRDefault="00844876" w:rsidP="00876B0A">
      <w:r>
        <w:separator/>
      </w:r>
    </w:p>
  </w:endnote>
  <w:endnote w:type="continuationSeparator" w:id="0">
    <w:p w:rsidR="00844876" w:rsidRDefault="00844876" w:rsidP="0087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4977454"/>
      <w:docPartObj>
        <w:docPartGallery w:val="Page Numbers (Bottom of Page)"/>
        <w:docPartUnique/>
      </w:docPartObj>
    </w:sdtPr>
    <w:sdtEndPr/>
    <w:sdtContent>
      <w:p w:rsidR="00EB523A" w:rsidRDefault="00EB52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30A" w:rsidRPr="00AE530A">
          <w:rPr>
            <w:noProof/>
            <w:lang w:val="zh-TW"/>
          </w:rPr>
          <w:t>3</w:t>
        </w:r>
        <w:r>
          <w:fldChar w:fldCharType="end"/>
        </w:r>
      </w:p>
    </w:sdtContent>
  </w:sdt>
  <w:p w:rsidR="00EB523A" w:rsidRDefault="00EB5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876" w:rsidRDefault="00844876" w:rsidP="00876B0A">
      <w:r>
        <w:separator/>
      </w:r>
    </w:p>
  </w:footnote>
  <w:footnote w:type="continuationSeparator" w:id="0">
    <w:p w:rsidR="00844876" w:rsidRDefault="00844876" w:rsidP="00876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46E5C"/>
    <w:multiLevelType w:val="hybridMultilevel"/>
    <w:tmpl w:val="5A90B088"/>
    <w:lvl w:ilvl="0" w:tplc="33EA2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D552D8"/>
    <w:multiLevelType w:val="hybridMultilevel"/>
    <w:tmpl w:val="ACFCE13A"/>
    <w:lvl w:ilvl="0" w:tplc="F328E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C9"/>
    <w:rsid w:val="000911B9"/>
    <w:rsid w:val="001F7F13"/>
    <w:rsid w:val="00202F3E"/>
    <w:rsid w:val="00313AC9"/>
    <w:rsid w:val="0039239A"/>
    <w:rsid w:val="00492FE0"/>
    <w:rsid w:val="004C5710"/>
    <w:rsid w:val="004D113B"/>
    <w:rsid w:val="006276AA"/>
    <w:rsid w:val="00804F89"/>
    <w:rsid w:val="00844876"/>
    <w:rsid w:val="00863A85"/>
    <w:rsid w:val="00876B0A"/>
    <w:rsid w:val="00925329"/>
    <w:rsid w:val="0094653C"/>
    <w:rsid w:val="00AE530A"/>
    <w:rsid w:val="00B8273B"/>
    <w:rsid w:val="00BE2AEF"/>
    <w:rsid w:val="00D31C38"/>
    <w:rsid w:val="00E63AB2"/>
    <w:rsid w:val="00E70D7E"/>
    <w:rsid w:val="00EB523A"/>
    <w:rsid w:val="00EC2B9F"/>
    <w:rsid w:val="00ED3DAB"/>
    <w:rsid w:val="00F00087"/>
    <w:rsid w:val="00F605D0"/>
    <w:rsid w:val="00FA67CC"/>
    <w:rsid w:val="00FB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546AB"/>
  <w15:chartTrackingRefBased/>
  <w15:docId w15:val="{2E8A252D-C9AD-41FF-84AB-B68E35E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C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13AC9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313AC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876B0A"/>
    <w:rPr>
      <w:kern w:val="2"/>
    </w:rPr>
  </w:style>
  <w:style w:type="paragraph" w:styleId="a8">
    <w:name w:val="footer"/>
    <w:basedOn w:val="a"/>
    <w:link w:val="a9"/>
    <w:uiPriority w:val="99"/>
    <w:unhideWhenUsed/>
    <w:rsid w:val="00876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876B0A"/>
    <w:rPr>
      <w:kern w:val="2"/>
    </w:rPr>
  </w:style>
  <w:style w:type="character" w:styleId="aa">
    <w:name w:val="annotation reference"/>
    <w:uiPriority w:val="99"/>
    <w:semiHidden/>
    <w:unhideWhenUsed/>
    <w:rsid w:val="00876B0A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876B0A"/>
  </w:style>
  <w:style w:type="character" w:customStyle="1" w:styleId="ac">
    <w:name w:val="註解文字 字元"/>
    <w:link w:val="ab"/>
    <w:uiPriority w:val="99"/>
    <w:semiHidden/>
    <w:rsid w:val="00876B0A"/>
    <w:rPr>
      <w:kern w:val="2"/>
      <w:sz w:val="24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76B0A"/>
    <w:rPr>
      <w:b/>
      <w:bCs/>
    </w:rPr>
  </w:style>
  <w:style w:type="character" w:customStyle="1" w:styleId="ae">
    <w:name w:val="註解主旨 字元"/>
    <w:link w:val="ad"/>
    <w:uiPriority w:val="99"/>
    <w:semiHidden/>
    <w:rsid w:val="00876B0A"/>
    <w:rPr>
      <w:b/>
      <w:bCs/>
      <w:kern w:val="2"/>
      <w:sz w:val="24"/>
      <w:szCs w:val="22"/>
    </w:rPr>
  </w:style>
  <w:style w:type="table" w:styleId="af">
    <w:name w:val="Table Grid"/>
    <w:basedOn w:val="a1"/>
    <w:uiPriority w:val="59"/>
    <w:rsid w:val="00ED3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Windows 使用者</cp:lastModifiedBy>
  <cp:revision>2</cp:revision>
  <dcterms:created xsi:type="dcterms:W3CDTF">2017-10-06T11:10:00Z</dcterms:created>
  <dcterms:modified xsi:type="dcterms:W3CDTF">2017-10-06T11:10:00Z</dcterms:modified>
</cp:coreProperties>
</file>