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467FC3" wp14:paraId="0DFCDDE6" wp14:textId="2A630C19">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 xml:space="preserve">During the SNHU Travel project, we used a Scrum-Agile approach to build the application in a more flexible and step-by-step way. </w:t>
      </w:r>
      <w:r w:rsidRPr="29467FC3" w:rsidR="45B2B870">
        <w:rPr>
          <w:rFonts w:ascii="Times New Roman" w:hAnsi="Times New Roman" w:eastAsia="Times New Roman" w:cs="Times New Roman"/>
          <w:noProof w:val="0"/>
          <w:sz w:val="24"/>
          <w:szCs w:val="24"/>
          <w:lang w:val="en-US"/>
        </w:rPr>
        <w:t>As the Scrum Master, my role</w:t>
      </w:r>
      <w:r w:rsidRPr="29467FC3" w:rsidR="45B2B870">
        <w:rPr>
          <w:rFonts w:ascii="Times New Roman" w:hAnsi="Times New Roman" w:eastAsia="Times New Roman" w:cs="Times New Roman"/>
          <w:noProof w:val="0"/>
          <w:sz w:val="24"/>
          <w:szCs w:val="24"/>
          <w:lang w:val="en-US"/>
        </w:rPr>
        <w:t xml:space="preserve"> was to help guide the process and make sure everything stayed organized and on track. Even though this </w:t>
      </w:r>
      <w:r w:rsidRPr="29467FC3" w:rsidR="45B2B870">
        <w:rPr>
          <w:rFonts w:ascii="Times New Roman" w:hAnsi="Times New Roman" w:eastAsia="Times New Roman" w:cs="Times New Roman"/>
          <w:noProof w:val="0"/>
          <w:sz w:val="24"/>
          <w:szCs w:val="24"/>
          <w:lang w:val="en-US"/>
        </w:rPr>
        <w:t>wasn’t</w:t>
      </w:r>
      <w:r w:rsidRPr="29467FC3" w:rsidR="45B2B870">
        <w:rPr>
          <w:rFonts w:ascii="Times New Roman" w:hAnsi="Times New Roman" w:eastAsia="Times New Roman" w:cs="Times New Roman"/>
          <w:noProof w:val="0"/>
          <w:sz w:val="24"/>
          <w:szCs w:val="24"/>
          <w:lang w:val="en-US"/>
        </w:rPr>
        <w:t xml:space="preserve"> a traditional team environment, it still helped to understand how each role contributed to the project and how Agile made the development process easier compared to a more structured approach like Waterfall.</w:t>
      </w:r>
    </w:p>
    <w:p xmlns:wp14="http://schemas.microsoft.com/office/word/2010/wordml" w:rsidP="29467FC3" wp14:paraId="503AF466" wp14:textId="5173E5BA">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 xml:space="preserve">Each role on the Scrum team played an important part in getting the project done. The Product Owner </w:t>
      </w:r>
      <w:r w:rsidRPr="29467FC3" w:rsidR="45B2B870">
        <w:rPr>
          <w:rFonts w:ascii="Times New Roman" w:hAnsi="Times New Roman" w:eastAsia="Times New Roman" w:cs="Times New Roman"/>
          <w:noProof w:val="0"/>
          <w:sz w:val="24"/>
          <w:szCs w:val="24"/>
          <w:lang w:val="en-US"/>
        </w:rPr>
        <w:t>was responsible for</w:t>
      </w:r>
      <w:r w:rsidRPr="29467FC3" w:rsidR="45B2B870">
        <w:rPr>
          <w:rFonts w:ascii="Times New Roman" w:hAnsi="Times New Roman" w:eastAsia="Times New Roman" w:cs="Times New Roman"/>
          <w:noProof w:val="0"/>
          <w:sz w:val="24"/>
          <w:szCs w:val="24"/>
          <w:lang w:val="en-US"/>
        </w:rPr>
        <w:t xml:space="preserve"> creating and prioritizing user stories, which included features like destination search, pricing filters, and travel preferences. </w:t>
      </w:r>
      <w:r w:rsidRPr="29467FC3" w:rsidR="45B2B870">
        <w:rPr>
          <w:rFonts w:ascii="Times New Roman" w:hAnsi="Times New Roman" w:eastAsia="Times New Roman" w:cs="Times New Roman"/>
          <w:noProof w:val="0"/>
          <w:sz w:val="24"/>
          <w:szCs w:val="24"/>
          <w:lang w:val="en-US"/>
        </w:rPr>
        <w:t>This helped keep everything focused on what the user actually needed.</w:t>
      </w:r>
      <w:r w:rsidRPr="29467FC3" w:rsidR="45B2B870">
        <w:rPr>
          <w:rFonts w:ascii="Times New Roman" w:hAnsi="Times New Roman" w:eastAsia="Times New Roman" w:cs="Times New Roman"/>
          <w:noProof w:val="0"/>
          <w:sz w:val="24"/>
          <w:szCs w:val="24"/>
          <w:lang w:val="en-US"/>
        </w:rPr>
        <w:t xml:space="preserve"> As the developer, I focused on building those features step by step instead of trying to complete everything at once. The tester also played </w:t>
      </w:r>
      <w:r w:rsidRPr="29467FC3" w:rsidR="45B2B870">
        <w:rPr>
          <w:rFonts w:ascii="Times New Roman" w:hAnsi="Times New Roman" w:eastAsia="Times New Roman" w:cs="Times New Roman"/>
          <w:noProof w:val="0"/>
          <w:sz w:val="24"/>
          <w:szCs w:val="24"/>
          <w:lang w:val="en-US"/>
        </w:rPr>
        <w:t>a big role</w:t>
      </w:r>
      <w:r w:rsidRPr="29467FC3" w:rsidR="45B2B870">
        <w:rPr>
          <w:rFonts w:ascii="Times New Roman" w:hAnsi="Times New Roman" w:eastAsia="Times New Roman" w:cs="Times New Roman"/>
          <w:noProof w:val="0"/>
          <w:sz w:val="24"/>
          <w:szCs w:val="24"/>
          <w:lang w:val="en-US"/>
        </w:rPr>
        <w:t xml:space="preserve"> by checking that everything worked correctly and making sure features met the requirements. Communication between the developer and tester was important, especially when clarifying how certain features should behave. Overall, each role worked together to keep the project moving forward.</w:t>
      </w:r>
    </w:p>
    <w:p xmlns:wp14="http://schemas.microsoft.com/office/word/2010/wordml" w:rsidP="29467FC3" wp14:paraId="6B57112E" wp14:textId="45906AAA">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The Agile approach made completing user stories a lot more manageable. Instead of working on large features all at once, everything was broken down into smaller tasks and completed during sprints. For example, a user story like adding pricing filters was handled step by step by first understanding the requirement, then designing how it should work, building it, and testing it. This made it easier to stay organized and helped avoid getting overwhelmed. It also allowed each feature to be reviewed and improved before moving on to the next one.</w:t>
      </w:r>
    </w:p>
    <w:p xmlns:wp14="http://schemas.microsoft.com/office/word/2010/wordml" w:rsidP="29467FC3" wp14:paraId="247A3A92" wp14:textId="0DFA0698">
      <w:pPr>
        <w:spacing w:before="240" w:beforeAutospacing="off" w:after="240" w:afterAutospacing="off" w:line="480" w:lineRule="auto"/>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 xml:space="preserve">One of the biggest benefits of using Agile in this project was how it handled interruptions and changes. There were times where features needed to be adjusted after they were already started, like improving the destination slide show or making changes to filters. With Agile, I was able to make those updates in the next sprint instead of restarting everything. </w:t>
      </w:r>
      <w:r w:rsidRPr="29467FC3" w:rsidR="45B2B870">
        <w:rPr>
          <w:rFonts w:ascii="Times New Roman" w:hAnsi="Times New Roman" w:eastAsia="Times New Roman" w:cs="Times New Roman"/>
          <w:noProof w:val="0"/>
          <w:sz w:val="24"/>
          <w:szCs w:val="24"/>
          <w:lang w:val="en-US"/>
        </w:rPr>
        <w:t>This made the process a lot more flexible and helped keep progress steady.</w:t>
      </w:r>
      <w:r w:rsidRPr="29467FC3" w:rsidR="45B2B870">
        <w:rPr>
          <w:rFonts w:ascii="Times New Roman" w:hAnsi="Times New Roman" w:eastAsia="Times New Roman" w:cs="Times New Roman"/>
          <w:noProof w:val="0"/>
          <w:sz w:val="24"/>
          <w:szCs w:val="24"/>
          <w:lang w:val="en-US"/>
        </w:rPr>
        <w:t xml:space="preserve"> If this project used Waterfall instead, those changes would have required going back to earlier phases like planning or design, which would have slowed everything down.</w:t>
      </w:r>
    </w:p>
    <w:p xmlns:wp14="http://schemas.microsoft.com/office/word/2010/wordml" w:rsidP="29467FC3" wp14:paraId="32EFEED5" wp14:textId="60FF8F7B">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Communication was also a big part of making the project successful. Even though this project was done individually, it still showed how communication would work in a real Scrum team. For example, clarifying user stories and reviewing completed features helped make sure everything met expectations. In a real environment, this would happen through daily stand-ups, sprint planning, and sprint reviews. These types of communication help prevent confusion, keep everyone aligned, and make it easier to solve problems early.</w:t>
      </w:r>
    </w:p>
    <w:p xmlns:wp14="http://schemas.microsoft.com/office/word/2010/wordml" w:rsidP="29467FC3" wp14:paraId="6F6F4FF9" wp14:textId="04E0DF58">
      <w:pPr>
        <w:spacing w:before="240" w:beforeAutospacing="off" w:after="240" w:afterAutospacing="off" w:line="480" w:lineRule="auto"/>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Organizational tools and Scrum practices also helped keep everything structured. Using user stories made it easier to break down tasks and focus on one feature at a time. Scrum events like sprint planning and sprint reviews helped organize the workflow and made it easier to track progress. These tools helped keep everything clear and made sure nothing was missed during development.</w:t>
      </w:r>
    </w:p>
    <w:p xmlns:wp14="http://schemas.microsoft.com/office/word/2010/wordml" w:rsidP="29467FC3" wp14:paraId="3B6FA669" wp14:textId="5F2AB240">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When looking at the Agile process overall, there were a lot of advantages but also a few challenges. One of the biggest advantages was flexibility. Agile made it easy to adjust features and improve the project as it developed. It also helped with communication and allowed for continuous feedback. Another benefit was that breaking work into smaller tasks made everything feel more manageable. On the other hand, Agile does require strong organization and communication to work well. Without that, it can be easy to lose track of priorities or feel like things are constantly changing.</w:t>
      </w:r>
    </w:p>
    <w:p xmlns:wp14="http://schemas.microsoft.com/office/word/2010/wordml" w:rsidP="29467FC3" wp14:paraId="36F4EFC9" wp14:textId="0271176A">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29467FC3" w:rsidR="45B2B870">
        <w:rPr>
          <w:rFonts w:ascii="Times New Roman" w:hAnsi="Times New Roman" w:eastAsia="Times New Roman" w:cs="Times New Roman"/>
          <w:noProof w:val="0"/>
          <w:sz w:val="24"/>
          <w:szCs w:val="24"/>
          <w:lang w:val="en-US"/>
        </w:rPr>
        <w:t>Overall, the Scrum-Agile approach was the better choice for the SNHU Travel project. The project required updates and improvements as it went on, and Agile made it possible to handle those changes without slowing everything down. Compared to Waterfall, which is more structured but less flexible, Agile allowed for continuous improvement and better adaptability. Based on this experience, Agile works best for projects where things might change, while Waterfall is better for projects that are more predictable and clearly defined from the start</w:t>
      </w:r>
    </w:p>
    <w:p xmlns:wp14="http://schemas.microsoft.com/office/word/2010/wordml" wp14:paraId="2C078E63" wp14:textId="6E25864A"/>
    <w:sectPr>
      <w:pgSz w:w="12240" w:h="15840" w:orient="portrait"/>
      <w:pgMar w:top="1440" w:right="1440" w:bottom="1440" w:left="1440" w:header="720" w:footer="720" w:gutter="0"/>
      <w:cols w:space="720"/>
      <w:docGrid w:linePitch="360"/>
      <w:headerReference w:type="default" r:id="R5f466ed7bc734df1"/>
      <w:footerReference w:type="default" r:id="R0f906d392df94b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9467FC3" w:rsidTr="29467FC3" w14:paraId="181A2614">
      <w:trPr>
        <w:trHeight w:val="300"/>
      </w:trPr>
      <w:tc>
        <w:tcPr>
          <w:tcW w:w="3120" w:type="dxa"/>
          <w:tcMar/>
        </w:tcPr>
        <w:p w:rsidR="29467FC3" w:rsidP="29467FC3" w:rsidRDefault="29467FC3" w14:paraId="4F5C6054" w14:textId="75DF4E45">
          <w:pPr>
            <w:pStyle w:val="Header"/>
            <w:bidi w:val="0"/>
            <w:ind w:left="-115"/>
            <w:jc w:val="left"/>
          </w:pPr>
        </w:p>
      </w:tc>
      <w:tc>
        <w:tcPr>
          <w:tcW w:w="3120" w:type="dxa"/>
          <w:tcMar/>
        </w:tcPr>
        <w:p w:rsidR="29467FC3" w:rsidP="29467FC3" w:rsidRDefault="29467FC3" w14:paraId="45C8E5F1" w14:textId="454A0C90">
          <w:pPr>
            <w:pStyle w:val="Header"/>
            <w:bidi w:val="0"/>
            <w:jc w:val="center"/>
          </w:pPr>
        </w:p>
      </w:tc>
      <w:tc>
        <w:tcPr>
          <w:tcW w:w="3120" w:type="dxa"/>
          <w:tcMar/>
        </w:tcPr>
        <w:p w:rsidR="29467FC3" w:rsidP="29467FC3" w:rsidRDefault="29467FC3" w14:paraId="43DBB732" w14:textId="7F4AFE45">
          <w:pPr>
            <w:pStyle w:val="Header"/>
            <w:bidi w:val="0"/>
            <w:ind w:right="-115"/>
            <w:jc w:val="right"/>
          </w:pPr>
        </w:p>
      </w:tc>
    </w:tr>
  </w:tbl>
  <w:p w:rsidR="29467FC3" w:rsidP="29467FC3" w:rsidRDefault="29467FC3" w14:paraId="73510CDF" w14:textId="6AECA7F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295"/>
      <w:gridCol w:w="4605"/>
      <w:gridCol w:w="2460"/>
    </w:tblGrid>
    <w:tr w:rsidR="29467FC3" w:rsidTr="29467FC3" w14:paraId="5CD2C7E7">
      <w:trPr>
        <w:trHeight w:val="300"/>
      </w:trPr>
      <w:tc>
        <w:tcPr>
          <w:tcW w:w="2295" w:type="dxa"/>
          <w:tcMar/>
        </w:tcPr>
        <w:p w:rsidR="29467FC3" w:rsidP="29467FC3" w:rsidRDefault="29467FC3" w14:paraId="0485CA6D" w14:textId="73573388">
          <w:pPr>
            <w:pStyle w:val="Header"/>
            <w:bidi w:val="0"/>
            <w:ind w:left="-115"/>
            <w:jc w:val="left"/>
          </w:pPr>
          <w:r w:rsidR="29467FC3">
            <w:rPr/>
            <w:t>Emily Deleon</w:t>
          </w:r>
        </w:p>
        <w:p w:rsidR="29467FC3" w:rsidP="29467FC3" w:rsidRDefault="29467FC3" w14:paraId="6AD659ED" w14:textId="3918E1AE">
          <w:pPr>
            <w:pStyle w:val="Header"/>
            <w:bidi w:val="0"/>
            <w:ind w:left="-115"/>
            <w:jc w:val="left"/>
          </w:pPr>
          <w:r w:rsidR="29467FC3">
            <w:rPr/>
            <w:t>CS250</w:t>
          </w:r>
        </w:p>
        <w:p w:rsidR="29467FC3" w:rsidP="29467FC3" w:rsidRDefault="29467FC3" w14:paraId="1CFDBBA8" w14:textId="04E0531F">
          <w:pPr>
            <w:pStyle w:val="Header"/>
            <w:bidi w:val="0"/>
            <w:ind w:left="-115"/>
            <w:jc w:val="left"/>
          </w:pPr>
        </w:p>
      </w:tc>
      <w:tc>
        <w:tcPr>
          <w:tcW w:w="4605" w:type="dxa"/>
          <w:tcMar/>
        </w:tcPr>
        <w:p w:rsidR="29467FC3" w:rsidP="29467FC3" w:rsidRDefault="29467FC3" w14:paraId="02C577D8" w14:textId="07CAF75C">
          <w:pPr>
            <w:pStyle w:val="Header"/>
            <w:bidi w:val="0"/>
            <w:jc w:val="center"/>
          </w:pPr>
        </w:p>
        <w:p w:rsidR="29467FC3" w:rsidP="29467FC3" w:rsidRDefault="29467FC3" w14:paraId="3B4B96F1" w14:textId="2A9210FD">
          <w:pPr>
            <w:pStyle w:val="Header"/>
            <w:bidi w:val="0"/>
            <w:jc w:val="center"/>
          </w:pPr>
        </w:p>
        <w:p w:rsidR="29467FC3" w:rsidP="29467FC3" w:rsidRDefault="29467FC3" w14:paraId="3C94078B" w14:textId="0C517813">
          <w:pPr>
            <w:pStyle w:val="Header"/>
            <w:bidi w:val="0"/>
            <w:jc w:val="center"/>
            <w:rPr>
              <w:noProof w:val="0"/>
              <w:lang w:val="en-US"/>
            </w:rPr>
          </w:pPr>
        </w:p>
        <w:p w:rsidR="29467FC3" w:rsidP="29467FC3" w:rsidRDefault="29467FC3" w14:paraId="41351C4C" w14:textId="2A1E291D">
          <w:pPr>
            <w:pStyle w:val="Header"/>
            <w:bidi w:val="0"/>
            <w:jc w:val="center"/>
          </w:pPr>
          <w:r w:rsidRPr="29467FC3" w:rsidR="29467FC3">
            <w:rPr>
              <w:noProof w:val="0"/>
              <w:lang w:val="en-US"/>
            </w:rPr>
            <w:t>Sprint Review and Retrospective</w:t>
          </w:r>
        </w:p>
      </w:tc>
      <w:tc>
        <w:tcPr>
          <w:tcW w:w="2460" w:type="dxa"/>
          <w:tcMar/>
        </w:tcPr>
        <w:p w:rsidR="29467FC3" w:rsidP="29467FC3" w:rsidRDefault="29467FC3" w14:paraId="72CF48DA" w14:textId="720662B1">
          <w:pPr>
            <w:pStyle w:val="Header"/>
            <w:bidi w:val="0"/>
            <w:ind w:right="-115"/>
            <w:jc w:val="right"/>
          </w:pPr>
        </w:p>
      </w:tc>
    </w:tr>
  </w:tbl>
  <w:p w:rsidR="29467FC3" w:rsidP="29467FC3" w:rsidRDefault="29467FC3" w14:paraId="37D4D754" w14:textId="6F76086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24B98F"/>
    <w:rsid w:val="02235A71"/>
    <w:rsid w:val="1D8BCCE8"/>
    <w:rsid w:val="29467FC3"/>
    <w:rsid w:val="45B2B870"/>
    <w:rsid w:val="45D8D0CF"/>
    <w:rsid w:val="5C24B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C24E"/>
  <w15:chartTrackingRefBased/>
  <w15:docId w15:val="{DA1C6C48-FA70-4EE6-958B-40D719D07C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9467FC3"/>
    <w:pPr>
      <w:tabs>
        <w:tab w:val="center" w:leader="none" w:pos="4680"/>
        <w:tab w:val="right" w:leader="none" w:pos="9360"/>
      </w:tabs>
      <w:spacing w:after="0" w:line="240" w:lineRule="auto"/>
    </w:pPr>
  </w:style>
  <w:style w:type="paragraph" w:styleId="Footer">
    <w:uiPriority w:val="99"/>
    <w:name w:val="footer"/>
    <w:basedOn w:val="Normal"/>
    <w:unhideWhenUsed/>
    <w:rsid w:val="29467FC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f466ed7bc734df1" /><Relationship Type="http://schemas.openxmlformats.org/officeDocument/2006/relationships/footer" Target="footer.xml" Id="R0f906d392df94b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2026-04-20T02:59:30.9899538Z</dcterms:created>
  <dcterms:modified xsi:type="dcterms:W3CDTF">2026-04-20T03:02:15.3221253Z</dcterms:modified>
  <dc:creator>Deleon, Emily</dc:creator>
  <lastModifiedBy>Deleon, Emily</lastModifiedBy>
</coreProperties>
</file>