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E62A50" w14:textId="08121591" w:rsidR="00EB258A" w:rsidRDefault="00DE0777">
      <w:r>
        <w:t xml:space="preserve">Assignment 4 </w:t>
      </w:r>
      <w:r w:rsidR="007E1C62">
        <w:t xml:space="preserve">- Emily Hao </w:t>
      </w:r>
    </w:p>
    <w:p w14:paraId="5DF1FB87" w14:textId="77777777" w:rsidR="007E1C62" w:rsidRDefault="007E1C62"/>
    <w:p w14:paraId="274B5A4A" w14:textId="77777777" w:rsidR="007E1C62" w:rsidRDefault="007E1C62" w:rsidP="007E1C62">
      <w:pPr>
        <w:pStyle w:val="ListParagraph"/>
        <w:numPr>
          <w:ilvl w:val="0"/>
          <w:numId w:val="1"/>
        </w:numPr>
      </w:pPr>
    </w:p>
    <w:p w14:paraId="10D3801C" w14:textId="1B838BE7" w:rsidR="007E1C62" w:rsidRDefault="00EA1E38">
      <w:r>
        <w:rPr>
          <w:noProof/>
          <w:lang w:eastAsia="zh-CN"/>
        </w:rPr>
        <w:drawing>
          <wp:inline distT="0" distB="0" distL="0" distR="0" wp14:anchorId="6A8E33DE" wp14:editId="1C44EEA2">
            <wp:extent cx="5943600" cy="3806825"/>
            <wp:effectExtent l="0" t="0" r="0" b="3175"/>
            <wp:docPr id="1" name="Picture 1" descr="Screen%20Shot%202018-09-18%20at%2020.04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9-18%20at%2020.04.4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660A1" w14:textId="0463F07B" w:rsidR="007E1C62" w:rsidRDefault="002B3C31">
      <w:r>
        <w:t>note: sectionID from section entity is created and assigned to be the primary key only to prevent the possibilities of duplicates of instrumentName and instrumentFamily appear in the entity</w:t>
      </w:r>
      <w:bookmarkStart w:id="0" w:name="_GoBack"/>
      <w:bookmarkEnd w:id="0"/>
    </w:p>
    <w:p w14:paraId="4C435A45" w14:textId="77777777" w:rsidR="00DC550B" w:rsidRDefault="00DC550B"/>
    <w:p w14:paraId="199AC489" w14:textId="71137D04" w:rsidR="000838C5" w:rsidRDefault="007E1C62">
      <w:r>
        <w:lastRenderedPageBreak/>
        <w:t xml:space="preserve">2a. </w:t>
      </w:r>
      <w:r w:rsidR="00770565">
        <w:rPr>
          <w:noProof/>
          <w:lang w:eastAsia="zh-CN"/>
        </w:rPr>
        <w:drawing>
          <wp:inline distT="0" distB="0" distL="0" distR="0" wp14:anchorId="62E9E993" wp14:editId="579C980C">
            <wp:extent cx="5934075" cy="4599940"/>
            <wp:effectExtent l="0" t="0" r="9525" b="0"/>
            <wp:docPr id="5" name="Picture 5" descr="Screen%20Shot%202018-09-18%20at%2021.2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9-18%20at%2021.28.1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3B762" w14:textId="598298D6" w:rsidR="00E11F3B" w:rsidRDefault="00E11F3B">
      <w:r>
        <w:t>note: Assumed that each primary key for each entity was unique across the entire relation</w:t>
      </w:r>
      <w:r w:rsidR="007E67F4">
        <w:t xml:space="preserve">. </w:t>
      </w:r>
    </w:p>
    <w:p w14:paraId="51712AF8" w14:textId="6D0C49D2" w:rsidR="006B67F4" w:rsidRDefault="006B67F4">
      <w:r>
        <w:t xml:space="preserve">Note that </w:t>
      </w:r>
      <w:r w:rsidR="007C6AC7">
        <w:t xml:space="preserve">lawyerID is the primary key for Lawyer, SSD, Personal Liability, Other. </w:t>
      </w:r>
    </w:p>
    <w:p w14:paraId="1C8D9964" w14:textId="0CF85CF1" w:rsidR="00D53379" w:rsidRDefault="00D53379">
      <w:pPr>
        <w:rPr>
          <w:lang w:eastAsia="zh-CN"/>
        </w:rPr>
      </w:pPr>
      <w:r>
        <w:t xml:space="preserve">Note that fullName and SSN are assumed to be the primary key for Client, Defendants, </w:t>
      </w:r>
      <w:r w:rsidR="003B59E3">
        <w:t xml:space="preserve">chiropactorID and fullName </w:t>
      </w:r>
      <w:r w:rsidR="00A27EC8">
        <w:t xml:space="preserve">are assumed to be the primary key for Chiropractor. </w:t>
      </w:r>
    </w:p>
    <w:p w14:paraId="348F7B38" w14:textId="77777777" w:rsidR="0091259A" w:rsidRDefault="0091259A"/>
    <w:p w14:paraId="18EFEA42" w14:textId="77777777" w:rsidR="007E1C62" w:rsidRDefault="007E1C62"/>
    <w:p w14:paraId="46FAB780" w14:textId="6CF82A8F" w:rsidR="007E1C62" w:rsidRDefault="007E1C62">
      <w:r>
        <w:t xml:space="preserve">2b. </w:t>
      </w:r>
      <w:r w:rsidR="00D53379">
        <w:rPr>
          <w:noProof/>
          <w:lang w:eastAsia="zh-CN"/>
        </w:rPr>
        <w:drawing>
          <wp:inline distT="0" distB="0" distL="0" distR="0" wp14:anchorId="0785AB36" wp14:editId="0626E0E0">
            <wp:extent cx="5943600" cy="4446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8 at 21.27.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7479" w14:textId="77777777" w:rsidR="00667B90" w:rsidRDefault="00667B90" w:rsidP="00667B90">
      <w:pPr>
        <w:rPr>
          <w:b/>
        </w:rPr>
      </w:pPr>
      <w:r>
        <w:t>Note: It is assumed that the primary key for each entity is unique across the entire relation.</w:t>
      </w:r>
    </w:p>
    <w:p w14:paraId="4B882CC2" w14:textId="321E36A4" w:rsidR="00667B90" w:rsidRPr="00A94B2D" w:rsidRDefault="00667B90" w:rsidP="00667B90">
      <w:pPr>
        <w:rPr>
          <w:b/>
        </w:rPr>
      </w:pPr>
      <w:r>
        <w:t>For the entity Cases, the combination of the attributes lawyerID,</w:t>
      </w:r>
      <w:r w:rsidR="00113436">
        <w:t xml:space="preserve"> defendents</w:t>
      </w:r>
      <w:r w:rsidR="00792819">
        <w:t>SSN, clientSSN and o</w:t>
      </w:r>
      <w:r>
        <w:t>pen</w:t>
      </w:r>
      <w:r w:rsidR="00792819">
        <w:t>Date</w:t>
      </w:r>
      <w:r>
        <w:t xml:space="preserve"> is used t</w:t>
      </w:r>
      <w:r w:rsidR="00792819">
        <w:t>o identify the legal cases, note that lawyerID, clientSSN, and defe</w:t>
      </w:r>
      <w:r w:rsidR="00113436">
        <w:t>n</w:t>
      </w:r>
      <w:r w:rsidR="00792819">
        <w:t>dant</w:t>
      </w:r>
      <w:r w:rsidR="00113436">
        <w:t>s</w:t>
      </w:r>
      <w:r w:rsidR="00792819">
        <w:t xml:space="preserve">SSN are discriminator. </w:t>
      </w:r>
    </w:p>
    <w:p w14:paraId="0671A5D6" w14:textId="32853E4A" w:rsidR="00667B90" w:rsidRDefault="00667B90"/>
    <w:sectPr w:rsidR="00667B90" w:rsidSect="006A0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545DC"/>
    <w:multiLevelType w:val="hybridMultilevel"/>
    <w:tmpl w:val="F350D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C62"/>
    <w:rsid w:val="00002B88"/>
    <w:rsid w:val="000838C5"/>
    <w:rsid w:val="00113436"/>
    <w:rsid w:val="002116B2"/>
    <w:rsid w:val="002B3C31"/>
    <w:rsid w:val="003B59E3"/>
    <w:rsid w:val="003F56F1"/>
    <w:rsid w:val="004F035C"/>
    <w:rsid w:val="00667B90"/>
    <w:rsid w:val="006A062A"/>
    <w:rsid w:val="006B67F4"/>
    <w:rsid w:val="006D25E7"/>
    <w:rsid w:val="006E148A"/>
    <w:rsid w:val="00760421"/>
    <w:rsid w:val="00770565"/>
    <w:rsid w:val="00792819"/>
    <w:rsid w:val="007C6AC7"/>
    <w:rsid w:val="007E1C62"/>
    <w:rsid w:val="007E67F4"/>
    <w:rsid w:val="00835CEB"/>
    <w:rsid w:val="008A1D4C"/>
    <w:rsid w:val="0091259A"/>
    <w:rsid w:val="00973EB1"/>
    <w:rsid w:val="00A27EC8"/>
    <w:rsid w:val="00B35616"/>
    <w:rsid w:val="00D53379"/>
    <w:rsid w:val="00DC550B"/>
    <w:rsid w:val="00DE0777"/>
    <w:rsid w:val="00E11F3B"/>
    <w:rsid w:val="00EA1E38"/>
    <w:rsid w:val="00EE6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FED70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1C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131</Words>
  <Characters>750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Hao</dc:creator>
  <cp:keywords/>
  <dc:description/>
  <cp:lastModifiedBy>Emily Hao</cp:lastModifiedBy>
  <cp:revision>13</cp:revision>
  <dcterms:created xsi:type="dcterms:W3CDTF">2018-09-18T03:12:00Z</dcterms:created>
  <dcterms:modified xsi:type="dcterms:W3CDTF">2018-09-19T03:06:00Z</dcterms:modified>
</cp:coreProperties>
</file>