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2020-07-08</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2020-07-08 14:15:51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4.0.0 (2020-04-24): Arbor Day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Make Developing R Packages Easier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Collection of package development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role = "aut"),
    person("Jim", "Hester", , "jim.hester@rstudio.com", role = c("aut", "cre")),
    person("Winston", "Chang", role = "aut"),
    person("RStudio", role = "cph"),
    person("R Core team", role = "ctb",
      comment = "Some namespace and vignette code extracted from base 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https://devtools.r-lib.org/, https://github.com/r-lib/devtools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 tasks that are otherwise
    performed manually. This includes setting up unit testing, test 
    coverage, continuous integration, Git, 'GitHub', licenses, 'Rcpp', 'RStudio' 
    projects,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comment = c(ORCID = "0000-0003-4757-117X")),
      person(given = "Jennifer",
             family = "Bryan",
             role = c("aut", "cre"),
             email = "jenny@rstudio.com",
             comment = c(ORCID = "0000-0002-6983-2759")),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https://usethis.r-lib.org, https://github.com/r-lib/usethis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roxygen2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7.1.0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In-Line Documentation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Generate your Rd documentation, 'NAMESPACE' file,
    and collation field using specially formatted comments. Writing
    documentation in-line with code makes it easier to keep your
    documentation up-to-date as your requirements change. 'Roxygen2' is
    inspired by the 'Doxygen' system for C++.</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comment = c("ORCID" = "0000-0003-4757-117X")),
      person(given = "Peter",
             family = "Danenberg",
             role = c("aut", "cph"),
             email = "pcd@roxygen.org"),
      person(given = "Gábor",
             family = "Csárdi",
             role = c("aut"),
             email = "csardi.gabor@gmail.com"),
      person(given = "Manuel",
             family = "Eugster",
             role = c("aut", "cph")),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https://roxygen2.r-lib.org/, https://github.com/r-lib/roxygen2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"Adrian",
             family = "Dragulescu",
             role = c("aut"),
             email = "adrian.dragulescu@gmail.com"),
      person(given = "Cole",
             family = "Arendt",
             role = c("aut", "cre"),
             email = "cole.arendt@outlook.com")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https://github.com/colearendt/xlsx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https://yihui.org/knitr/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comment = c(ORCID = "0000-0003-0464-5036")),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person("JooYoung", "Seo", role="ctb", comment = c(ORCID = "0000-0002-4064-6012")),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"Lionel",
             family = "Henry",
             role = c("aut", "cre"),
             email = "lionel@rstudio.com"),
      person(given = "Hadley",
             family = "Wickham",
             role = "aut",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person(given = "Hadley",
             family = "Wickham",
             role = "aut",
             email = "hadley@rstudio.com"),
      person(given = "Romain",
             family = "Francois",
             role = "ctb",
             email = "romain@r-enthusiasts.com"),
      person(given = "Jennifer",
             family = "Bryan",
             role = "ctb",
             email = "jenny@rstudio.com"),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person("Dewey", "Dunnington",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2020-07-08T14:15:52Z</dcterms:modified>
  <cp:category/>
</cp:coreProperties>
</file>