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My Amazing NOAA Tech Memo Metadata 2020-12-03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2020-12-03 01:12:51</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4.0.3 (2020-10-10): Bunny-Wunnies Freak Out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comment = c(ORCID = "0000-0003-4757-117X")),
      person(given = "Romain",
             family = "François",
             role = "aut",
             comment = c(ORCID = "0000-0002-2444-4226")),
      person(given = "Lionel",
             family = "
             Henry",
             role = "aut"),
      person(given = "Kirill",
             family = "Müller",
             role = "aut",
             comment = c(ORCID = "0000-0002-1416-3412")),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"Lionel",
             family = "Henry",
             role = c("aut", "cre"),
             email = "lionel@rstudio.com"),
      person(given = "Hadley",
             family = "Wickham",
             role = "aut",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email = "hadley@rstudio.com"),
      person(given = "Jim",
             family = "Hester",
             role = c("aut", "cre"),
             email = "james.hester@rstudio.com"),
      person(given = "Romain",
             family = "Francois",
             role = "ctb"),
      person(given = "R Core Team",
             role = "ctb",
             comment = "Date time code adapted from R"),
      person(given = "RStudio",
             role = c("cph", "fnd")),
      person(given = "Jukka",
             family = "Jylänki",
             role = c("ctb", "cph"),
             comment = "grisu3 implementation"),
      person(given = "Mikkel",
             family =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3.0.4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"Kirill",
             family = "M\u00fcller",
             role = c("aut", "cre"),
             email = "krlmlr+r@mailbox.org"),
      person(given = "Hadley",
             family = "Wickham",
             role = "aut",
             email = "hadley@rstudio.com"),
      person(given = "Romain",
             family = "Francois",
             role = "ctb",
             email = "romain@r-enthusiasts.com"),
      person(given = "Jennifer",
             family = "Bryan",
             role = "ctb",
             email = "jenny@rstudio.com"),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3.3.2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comment = c(ORCID = "0000-0003-4757-117X")),
    person("Winston", "Chang", , role = "aut",
           comment = c(ORCID = "0000-0002-1576-2126")),
    person("Lionel", "Henry", , role = "aut"),
    person("Thomas Lin", "Pedersen", , "thomas.pedersen@rstudio.com", 
           role = c("aut", "cre"), comment = c(ORCID = "0000-0002-5147-4711")),
    person("Kohske", "Takahashi", role = "aut"),
    person("Claus", "Wilke", role = "aut",
           comment = c(ORCID = "0000-0002-7470-9261")),
    person("Kara", "Woo", role = "aut",
           comment = c(ORCID = "0000-0002-5125-4188")),
    person("Hiroaki", "Yutani", role = "aut",
           comment = c(ORCID = "0000-0002-3385-7233")),
    person("Dewey", "Dunnington", role = "aut",
           comment = c(ORCID = "0000-0002-9415-4582")),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knitcitations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Citations for 'Knitr' Markdown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the ability to create dynamic citations
    in which the bibliographic information is pulled from the web rather
    than having to be entered into a local database such as 'bibtex' ahead of
    time. The package is primarily aimed at authoring in the R 'markdown'
    format, and can provide outputs for web-based authoring such as linked
    text for inline citations.  Cite using a 'DOI', URL, or
    'bibtex' file key.  See the package URL for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person("Carl", "Boettiger", role=c("aut", "cre"),
    email="cboettig@gmail.com", comment = "https://orcid.org/0000-0002-1642-628X")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https://github.com/cboettig/knitcitations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RMarkReports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0.0.0.9000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Write smart R Markdown reports with these basic and easy
funcitons!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Write smart R Markdown reports with these basic and easy funcitons!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"Emily",
           family = "Markowitz",
           role = c("aut", "cre"),
           email = "Emily.Markowitz@noaa.gov",
           comment = c(ORCID = "0000-0001-5757-4230"))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nmfspalette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0.0.0.9000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Color Palette for NOAA Fisheries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is a package that implements a color palette in line with the NOAA Fisheries Branding Guide.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"Christine",
           family = "Stawitz",
           role = c("aut", "cre"),
           email = "christine.stawitz@noaa.gov")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renv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0.12.3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Project Environments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dependency management toolkit for R. Using 'renv', you can create
    and manage project-local R libraries, save the state of these libraries to
    a 'lockfile', and later restore your library as required. Together, these
    tools can help make your projects more isolated, portable, and reproducible.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person("Kevin", "Ushey", role = c("aut", "cre"), email = "kevin@rstudio.com"),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https://rstudio.github.io/renv/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devtools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Make Developing R Packages Easier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Collection of package development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person(given = "Jim",
             family = "Hester",
             role = c("aut", "cre"),
             email = "jim.hester@rstudio.com"),
      person(given = "Winston",
             family = "Chang",
             role = "aut"),
      person(given = "RStudio",
             role = "cph"),
      person(given = "R Core team",
             role = "ctb",
             comment = "Some namespace and vignette code extracted from base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https://devtools.r-lib.org/, https://github.com/r-lib/devtools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usethis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1.6.3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Automate Package and Project Setup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Automate package and project setup tasks that are otherwise
    performed manually. This includes setting up unit testing, test 
    coverage, continuous integration, Git, 'GitHub', licenses, 'Rcpp', 'RStudio' 
    projects,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email = "hadley@rstudio.com",
             comment = c(ORCID = "0000-0003-4757-117X")),
      person(given = "Jennifer",
             family = "Bryan",
             role = c("aut", "cre"),
             email = "jenny@rstudio.com",
             comment = c(ORCID = "0000-0002-6983-2759")),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https://usethis.r-lib.org, https://github.com/r-lib/usethis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https://ardata-fr.github.io/officeverse/,
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Simpler Way to Find Your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Constructs paths to your project's files.
    The 'here()' function uses a reasonable heuristics to find your project's
    files, based on the current working directory at the time when the package
    is loaded. Use it as a drop-in replacement for 'file.path()', it will always
    locate the files relative to your project root.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person("Kirill", "Müller", role = c("aut", "cre"), email = "krlmlr+r@mailbox.org")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https://github.com/krlmlr/here, http://krlmlr.github.io/here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1.14)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comment = c(ORCID = "0000-0003-0464-5036")),
  person("Atsushi", "Yasumoto", role = c("ctb", "cph"),
         comment = c(ORCID = "0000-0002-8335-495X",
                     cph = "Number sections Lua filter")),
  person("Barret", "Schloerke", role = "ctb"),
  person("Christophe", "Dervieux", role = "ctb"),
  person("Frederik", "Aust", role = "ctb", email = "frederik.aust@uni-koeln.de", comment = c(ORCID = "0000-0003-4900-788X")),
  person("Jeff", "Allen", role = "ctb", email = "jeff@rstudio.com"),
  person("JooYoung", "Seo", role="ctb", comment = c(ORCID = "0000-0002-4064-6012")),
  person("Malcolm", "Barrett", role = "ctb"),
  person("Rob", "Hyndman", role = "ctb", email = "Rob.Hyndman@monash.edu"),
  person("Romain", "Lesur", role = "ctb"),
  person("Roy", "Storey", role = "ctb"),
  person("Ruben", "Arslan", role = "ctb", email = "ruben.arslan@uni-goettingen.de"),
  person("Sergio", "Oller", role = "ctb"),
  #
  # Copyright holders
  person(family = "RStudio, PBC",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person("Ellis", "Hughes",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https://yihui.org/knitr/</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2020-12-03T01:12:54Z</dcterms:modified>
  <cp:category/>
</cp:coreProperties>
</file>