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Nesta atividade tivemos que criar uma paródia sobre camadas de rede, assunto estudado ao longo do trimestre. Gostei muito dessa atividade, pois com ela consegui aprender melhor sobre o conteúdo de forma diferente e me diverti muito com meus colegas.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do vídeo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Letra da paródia: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 I don't feel like doing anything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Essa é a camada de rede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just wanna lay in my bed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ela é muito importante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Don't feel like picking up my phone, so leave a message at the tone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 envia os dados entre redes, não há problema entre aparelhos diferentes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Cause today i swear i’m not doing anything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o receptor entende os dados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Uh, I'm gonna kick my feet up, then stare at the fan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Uh, Vou te contar como é feito o envio desses dados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 the TV on, throw my hand in my pants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 um roteador tudo fica muito facil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Nobody's gon' tell me I can't, no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 sem um IP isso não pode acontecer, não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I'll be lounging on the couch, just chillin' in my Snuggie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IP permite a conexão em redes diferentes.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to MTV so they can teach me how to Dougie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ele é completamente independente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'Cause in my castle I'm the freaking man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não depende de outros endereçamentos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Oh, yes, I said it, I said it, I said it 'cause I can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Oh, sim, eu vou, eu vou, eu vou te ensinar... que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 I don't feel like doing anything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Essa é a camada de rede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just wanna lay in my bed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ela é muito importante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Don't feel like picking up my phone, so leave a message at the tone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 envia os dados entre redes, não há problema entre aparelhos diferentes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'Cause today I swear I'm not doing anything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o receptor entende os dados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Camadas de rede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Woo, ooh, woo, ooh, ooh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Camadas de rede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Woo, ooh, woo, ooh, ooh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Tomorrow I'll wake up, do some P90X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 tem duas funções muito importantes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 a really nice girl, have some really nice sex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 é o repasse, a outra o roteamento.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she's gonna scream out "This is great"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tambem há uma terceira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(Oh my God, this is great) Yeah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 meu deus, mais uma?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might mess around and get my college degree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Fique tranquilo que ela é facil de gravar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bet my old man will be so proud of me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handshake é de boa, é facinho de pegar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 sorry, pops, you'll just have to wait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não se preocupa, agora você já sabe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Oh, yes, I said it, I said it, I said it 'cause I can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Oh, sim, eu vou, eu vou, eu vou te ensinar... que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 I don't feel like doing anything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Essa é a camada de rede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just wanna lay in my bed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ela é muito importante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Don't feel like picking up my phone, so leave a message at the tone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 envia os dados entre redes, não há problema entre aparelhos diferentes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'Cause today I swear I'm not doing anything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o receptor entende os dados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No, I ain't gonna comb my hair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Não, você não vai se esquecer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'Cause I ain't goin' anywhere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o IP independenteee...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No, no, no, no, no, no, no, no, no, oh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ele tem duas funções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Repasse e roteamento faça as ligações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Yeah, yeah, yeah, yeah, yeah, yeah, yeah, yeah, yeah, yeah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Oh, Today I don't feel like doing anything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Oh, Essa é a camada de rede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just wanna lay in my bed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ela é muito importante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Don't feel like picking up my phone, so leave a message at the tone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 envia os dados entre redes, não há problema entre aparelhos diferentes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'Cause today I swear I'm not doing anything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o receptor entende os dados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Camadas de rede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Woo, ooh, woo, ooh, ooh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Camadas de rede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Woo, ooh, woo, ooh, ooh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HjFqhNP9b9fcYPfX6nxyhzUOewHM4O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