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FF7C" w14:textId="57D0B3D1" w:rsidR="00C71DCF" w:rsidRDefault="001A5C4F" w:rsidP="001A5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新增注册表项</w:t>
      </w:r>
    </w:p>
    <w:p w14:paraId="57A45EAB" w14:textId="797B8D80" w:rsidR="001A5C4F" w:rsidRDefault="001A5C4F" w:rsidP="001A5C4F">
      <w:pPr>
        <w:pStyle w:val="a3"/>
        <w:ind w:left="360" w:firstLineChars="0" w:firstLine="0"/>
      </w:pPr>
      <w:r>
        <w:t>W</w:t>
      </w:r>
      <w:r>
        <w:rPr>
          <w:rFonts w:hint="eastAsia"/>
        </w:rPr>
        <w:t>in</w:t>
      </w:r>
      <w:r>
        <w:t xml:space="preserve"> + R </w:t>
      </w:r>
      <w:r>
        <w:rPr>
          <w:rFonts w:hint="eastAsia"/>
        </w:rPr>
        <w:t>输入 regedit</w:t>
      </w:r>
      <w:r>
        <w:t xml:space="preserve"> </w:t>
      </w:r>
      <w:r>
        <w:rPr>
          <w:rFonts w:hint="eastAsia"/>
        </w:rPr>
        <w:t>运行，打开注册表编辑器</w:t>
      </w:r>
    </w:p>
    <w:p w14:paraId="13F07305" w14:textId="00658C19" w:rsidR="001A5C4F" w:rsidRDefault="001A5C4F" w:rsidP="001A5C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D5326F" wp14:editId="1DFCA57E">
            <wp:extent cx="3805265" cy="20002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265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CD5" w14:textId="0D680BF8" w:rsidR="001A5C4F" w:rsidRDefault="001A5C4F" w:rsidP="001A5C4F">
      <w:pPr>
        <w:pStyle w:val="a3"/>
        <w:ind w:left="360" w:firstLineChars="0" w:firstLine="0"/>
      </w:pPr>
    </w:p>
    <w:p w14:paraId="6B9FD779" w14:textId="1889FF67" w:rsidR="001A5C4F" w:rsidRDefault="001A5C4F" w:rsidP="001A5C4F">
      <w:pPr>
        <w:pStyle w:val="a3"/>
        <w:ind w:left="420" w:hangingChars="200" w:hanging="420"/>
        <w:jc w:val="left"/>
      </w:pPr>
      <w:r>
        <w:rPr>
          <w:rFonts w:hint="eastAsia"/>
        </w:rPr>
        <w:t xml:space="preserve">在 </w:t>
      </w:r>
      <w:r w:rsidRPr="001A5C4F">
        <w:rPr>
          <w:rFonts w:hint="eastAsia"/>
        </w:rPr>
        <w:t>计算机</w:t>
      </w:r>
      <w:r w:rsidRPr="001A5C4F">
        <w:t>\HKEY_LOCAL_MACHINE\SOFTWARE\Microsoft\Windows\CurrentVersion\SideBySide</w:t>
      </w:r>
    </w:p>
    <w:p w14:paraId="0117D495" w14:textId="12092972" w:rsidR="001A5C4F" w:rsidRDefault="001A5C4F" w:rsidP="001A5C4F">
      <w:pPr>
        <w:pStyle w:val="a3"/>
        <w:ind w:left="420" w:hangingChars="200" w:hanging="420"/>
        <w:jc w:val="left"/>
      </w:pPr>
      <w:r>
        <w:rPr>
          <w:rFonts w:hint="eastAsia"/>
        </w:rPr>
        <w:t>目录下新建 一项，</w:t>
      </w:r>
      <w:r w:rsidRPr="001A5C4F">
        <w:rPr>
          <w:rFonts w:hint="eastAsia"/>
        </w:rPr>
        <w:t>键名为</w:t>
      </w:r>
      <w:r w:rsidRPr="001A5C4F">
        <w:t>PreferExternalManifest，键值为1（10进制）</w:t>
      </w:r>
    </w:p>
    <w:p w14:paraId="5B69363D" w14:textId="0487C413" w:rsidR="001A5C4F" w:rsidRDefault="001A5C4F" w:rsidP="001A5C4F">
      <w:pPr>
        <w:pStyle w:val="a3"/>
        <w:ind w:left="420" w:hangingChars="200" w:hanging="420"/>
        <w:jc w:val="left"/>
      </w:pPr>
      <w:r>
        <w:rPr>
          <w:noProof/>
        </w:rPr>
        <w:drawing>
          <wp:inline distT="0" distB="0" distL="0" distR="0" wp14:anchorId="7FA2F62C" wp14:editId="6DCA36D2">
            <wp:extent cx="5274310" cy="2729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F38" w14:textId="7DE0BD63" w:rsidR="001A5C4F" w:rsidRDefault="001A5C4F" w:rsidP="001A5C4F">
      <w:pPr>
        <w:pStyle w:val="a3"/>
        <w:ind w:left="420" w:hangingChars="200" w:hanging="420"/>
        <w:jc w:val="left"/>
      </w:pPr>
    </w:p>
    <w:p w14:paraId="31CE713B" w14:textId="5879B773" w:rsidR="001A5C4F" w:rsidRDefault="001A5C4F" w:rsidP="001A5C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在ps</w:t>
      </w:r>
      <w:r>
        <w:t xml:space="preserve"> </w:t>
      </w:r>
      <w:r>
        <w:rPr>
          <w:rFonts w:hint="eastAsia"/>
        </w:rPr>
        <w:t>的安装目录下，新建一个</w:t>
      </w:r>
      <w:r w:rsidRPr="001A5C4F">
        <w:t>Photoshop.exe.manifest</w:t>
      </w:r>
      <w:r>
        <w:rPr>
          <w:rFonts w:hint="eastAsia"/>
        </w:rPr>
        <w:t>(该文件后缀是mainfest</w:t>
      </w:r>
      <w:r>
        <w:t xml:space="preserve"> </w:t>
      </w:r>
      <w:r>
        <w:rPr>
          <w:rFonts w:hint="eastAsia"/>
        </w:rPr>
        <w:t>并非te</w:t>
      </w:r>
      <w:r>
        <w:t>xt);</w:t>
      </w:r>
      <w:r>
        <w:rPr>
          <w:rFonts w:hint="eastAsia"/>
        </w:rPr>
        <w:t>文件内容如下：</w:t>
      </w:r>
    </w:p>
    <w:p w14:paraId="679EBF2E" w14:textId="77777777" w:rsidR="001A5C4F" w:rsidRDefault="001A5C4F" w:rsidP="001A5C4F">
      <w:pPr>
        <w:pStyle w:val="a3"/>
        <w:ind w:left="360"/>
        <w:jc w:val="left"/>
      </w:pPr>
      <w:r>
        <w:t>&lt;?xml version="1.0" encoding="UTF-8" standalone="yes"?&gt;</w:t>
      </w:r>
    </w:p>
    <w:p w14:paraId="50193568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7222AD9F" w14:textId="77777777" w:rsidR="001A5C4F" w:rsidRDefault="001A5C4F" w:rsidP="001A5C4F">
      <w:pPr>
        <w:pStyle w:val="a3"/>
        <w:ind w:left="360"/>
        <w:jc w:val="left"/>
      </w:pPr>
      <w:r>
        <w:t>&lt;assembly xmlns="urn:schemas-microsoft-com:asm.v1" manifestVersion="1.0" xmlns:asmv3="urn:schemas-microsoft-com:asm.v3"&gt;</w:t>
      </w:r>
    </w:p>
    <w:p w14:paraId="376B9A9C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3617113D" w14:textId="77777777" w:rsidR="001A5C4F" w:rsidRDefault="001A5C4F" w:rsidP="001A5C4F">
      <w:pPr>
        <w:pStyle w:val="a3"/>
        <w:ind w:left="360"/>
        <w:jc w:val="left"/>
      </w:pPr>
      <w:r>
        <w:t>&lt;dependency&gt;</w:t>
      </w:r>
    </w:p>
    <w:p w14:paraId="2DFD1E56" w14:textId="77777777" w:rsidR="001A5C4F" w:rsidRDefault="001A5C4F" w:rsidP="001A5C4F">
      <w:pPr>
        <w:pStyle w:val="a3"/>
        <w:ind w:left="360"/>
        <w:jc w:val="left"/>
      </w:pPr>
      <w:r>
        <w:t xml:space="preserve">  &lt;dependentAssembly&gt;</w:t>
      </w:r>
    </w:p>
    <w:p w14:paraId="6281A687" w14:textId="77777777" w:rsidR="001A5C4F" w:rsidRDefault="001A5C4F" w:rsidP="001A5C4F">
      <w:pPr>
        <w:pStyle w:val="a3"/>
        <w:ind w:left="360"/>
        <w:jc w:val="left"/>
      </w:pPr>
      <w:r>
        <w:t xml:space="preserve">    &lt;assemblyIdentity</w:t>
      </w:r>
    </w:p>
    <w:p w14:paraId="22DE685B" w14:textId="77777777" w:rsidR="001A5C4F" w:rsidRDefault="001A5C4F" w:rsidP="001A5C4F">
      <w:pPr>
        <w:pStyle w:val="a3"/>
        <w:ind w:left="360"/>
        <w:jc w:val="left"/>
      </w:pPr>
      <w:r>
        <w:t xml:space="preserve">      type="win32"</w:t>
      </w:r>
    </w:p>
    <w:p w14:paraId="49562055" w14:textId="77777777" w:rsidR="001A5C4F" w:rsidRDefault="001A5C4F" w:rsidP="001A5C4F">
      <w:pPr>
        <w:pStyle w:val="a3"/>
        <w:ind w:left="360"/>
        <w:jc w:val="left"/>
      </w:pPr>
      <w:r>
        <w:t xml:space="preserve">      name="Microsoft.Windows.Common-Controls"</w:t>
      </w:r>
    </w:p>
    <w:p w14:paraId="08233C57" w14:textId="77777777" w:rsidR="001A5C4F" w:rsidRDefault="001A5C4F" w:rsidP="001A5C4F">
      <w:pPr>
        <w:pStyle w:val="a3"/>
        <w:ind w:left="360"/>
        <w:jc w:val="left"/>
      </w:pPr>
      <w:r>
        <w:lastRenderedPageBreak/>
        <w:t xml:space="preserve">      version="6.0.0.0" processorArchitecture="*"</w:t>
      </w:r>
    </w:p>
    <w:p w14:paraId="4ACE98D1" w14:textId="77777777" w:rsidR="001A5C4F" w:rsidRDefault="001A5C4F" w:rsidP="001A5C4F">
      <w:pPr>
        <w:pStyle w:val="a3"/>
        <w:ind w:left="360"/>
        <w:jc w:val="left"/>
      </w:pPr>
      <w:r>
        <w:t xml:space="preserve">      publicKeyToken="6595b64144ccf1df"</w:t>
      </w:r>
    </w:p>
    <w:p w14:paraId="72C96124" w14:textId="77777777" w:rsidR="001A5C4F" w:rsidRDefault="001A5C4F" w:rsidP="001A5C4F">
      <w:pPr>
        <w:pStyle w:val="a3"/>
        <w:ind w:left="360"/>
        <w:jc w:val="left"/>
      </w:pPr>
      <w:r>
        <w:t xml:space="preserve">      language="*"&gt;</w:t>
      </w:r>
    </w:p>
    <w:p w14:paraId="32A08C67" w14:textId="77777777" w:rsidR="001A5C4F" w:rsidRDefault="001A5C4F" w:rsidP="001A5C4F">
      <w:pPr>
        <w:pStyle w:val="a3"/>
        <w:ind w:left="360"/>
        <w:jc w:val="left"/>
      </w:pPr>
      <w:r>
        <w:t xml:space="preserve">    &lt;/assemblyIdentity&gt;</w:t>
      </w:r>
    </w:p>
    <w:p w14:paraId="54371BAA" w14:textId="77777777" w:rsidR="001A5C4F" w:rsidRDefault="001A5C4F" w:rsidP="001A5C4F">
      <w:pPr>
        <w:pStyle w:val="a3"/>
        <w:ind w:left="360"/>
        <w:jc w:val="left"/>
      </w:pPr>
      <w:r>
        <w:t xml:space="preserve">  &lt;/dependentAssembly&gt;</w:t>
      </w:r>
    </w:p>
    <w:p w14:paraId="612D3733" w14:textId="77777777" w:rsidR="001A5C4F" w:rsidRDefault="001A5C4F" w:rsidP="001A5C4F">
      <w:pPr>
        <w:pStyle w:val="a3"/>
        <w:ind w:left="360"/>
        <w:jc w:val="left"/>
      </w:pPr>
      <w:r>
        <w:t>&lt;/dependency&gt;</w:t>
      </w:r>
    </w:p>
    <w:p w14:paraId="1EAB95B1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379A6BF0" w14:textId="77777777" w:rsidR="001A5C4F" w:rsidRDefault="001A5C4F" w:rsidP="001A5C4F">
      <w:pPr>
        <w:pStyle w:val="a3"/>
        <w:ind w:left="360"/>
        <w:jc w:val="left"/>
      </w:pPr>
      <w:r>
        <w:t>&lt;dependency&gt;</w:t>
      </w:r>
    </w:p>
    <w:p w14:paraId="3A2B985A" w14:textId="77777777" w:rsidR="001A5C4F" w:rsidRDefault="001A5C4F" w:rsidP="001A5C4F">
      <w:pPr>
        <w:pStyle w:val="a3"/>
        <w:ind w:left="360"/>
        <w:jc w:val="left"/>
      </w:pPr>
      <w:r>
        <w:t xml:space="preserve">  &lt;dependentAssembly&gt;</w:t>
      </w:r>
    </w:p>
    <w:p w14:paraId="35807715" w14:textId="77777777" w:rsidR="001A5C4F" w:rsidRDefault="001A5C4F" w:rsidP="001A5C4F">
      <w:pPr>
        <w:pStyle w:val="a3"/>
        <w:ind w:left="360"/>
        <w:jc w:val="left"/>
      </w:pPr>
      <w:r>
        <w:t xml:space="preserve">    &lt;assemblyIdentity</w:t>
      </w:r>
    </w:p>
    <w:p w14:paraId="1C6537EC" w14:textId="77777777" w:rsidR="001A5C4F" w:rsidRDefault="001A5C4F" w:rsidP="001A5C4F">
      <w:pPr>
        <w:pStyle w:val="a3"/>
        <w:ind w:left="360"/>
        <w:jc w:val="left"/>
      </w:pPr>
      <w:r>
        <w:t xml:space="preserve">      type="win32"</w:t>
      </w:r>
    </w:p>
    <w:p w14:paraId="721F23A9" w14:textId="77777777" w:rsidR="001A5C4F" w:rsidRDefault="001A5C4F" w:rsidP="001A5C4F">
      <w:pPr>
        <w:pStyle w:val="a3"/>
        <w:ind w:left="360"/>
        <w:jc w:val="left"/>
      </w:pPr>
      <w:r>
        <w:t xml:space="preserve">      name="Microsoft.VC90.CRT"</w:t>
      </w:r>
    </w:p>
    <w:p w14:paraId="2FA7FCD0" w14:textId="77777777" w:rsidR="001A5C4F" w:rsidRDefault="001A5C4F" w:rsidP="001A5C4F">
      <w:pPr>
        <w:pStyle w:val="a3"/>
        <w:ind w:left="360"/>
        <w:jc w:val="left"/>
      </w:pPr>
      <w:r>
        <w:t xml:space="preserve">      version="9.0.21022.8"</w:t>
      </w:r>
    </w:p>
    <w:p w14:paraId="5A9A7920" w14:textId="77777777" w:rsidR="001A5C4F" w:rsidRDefault="001A5C4F" w:rsidP="001A5C4F">
      <w:pPr>
        <w:pStyle w:val="a3"/>
        <w:ind w:left="360"/>
        <w:jc w:val="left"/>
      </w:pPr>
      <w:r>
        <w:t xml:space="preserve">      processorArchitecture="amd64"</w:t>
      </w:r>
    </w:p>
    <w:p w14:paraId="732597FD" w14:textId="77777777" w:rsidR="001A5C4F" w:rsidRDefault="001A5C4F" w:rsidP="001A5C4F">
      <w:pPr>
        <w:pStyle w:val="a3"/>
        <w:ind w:left="360"/>
        <w:jc w:val="left"/>
      </w:pPr>
      <w:r>
        <w:t xml:space="preserve">      publicKeyToken="1fc8b3b9a1e18e3b"&gt;</w:t>
      </w:r>
    </w:p>
    <w:p w14:paraId="0444BD2D" w14:textId="77777777" w:rsidR="001A5C4F" w:rsidRDefault="001A5C4F" w:rsidP="001A5C4F">
      <w:pPr>
        <w:pStyle w:val="a3"/>
        <w:ind w:left="360"/>
        <w:jc w:val="left"/>
      </w:pPr>
      <w:r>
        <w:t xml:space="preserve">    &lt;/assemblyIdentity&gt;</w:t>
      </w:r>
    </w:p>
    <w:p w14:paraId="5C1A08FD" w14:textId="77777777" w:rsidR="001A5C4F" w:rsidRDefault="001A5C4F" w:rsidP="001A5C4F">
      <w:pPr>
        <w:pStyle w:val="a3"/>
        <w:ind w:left="360"/>
        <w:jc w:val="left"/>
      </w:pPr>
      <w:r>
        <w:t xml:space="preserve">  &lt;/dependentAssembly&gt;</w:t>
      </w:r>
    </w:p>
    <w:p w14:paraId="6DD7C11A" w14:textId="77777777" w:rsidR="001A5C4F" w:rsidRDefault="001A5C4F" w:rsidP="001A5C4F">
      <w:pPr>
        <w:pStyle w:val="a3"/>
        <w:ind w:left="360"/>
        <w:jc w:val="left"/>
      </w:pPr>
      <w:r>
        <w:t>&lt;/dependency&gt;</w:t>
      </w:r>
    </w:p>
    <w:p w14:paraId="0917F191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769B0989" w14:textId="77777777" w:rsidR="001A5C4F" w:rsidRDefault="001A5C4F" w:rsidP="001A5C4F">
      <w:pPr>
        <w:pStyle w:val="a3"/>
        <w:ind w:left="360"/>
        <w:jc w:val="left"/>
      </w:pPr>
      <w:r>
        <w:t>&lt;trustInfo xmlns="urn:schemas-microsoft-com:asm.v3"&gt;</w:t>
      </w:r>
    </w:p>
    <w:p w14:paraId="34C9C003" w14:textId="77777777" w:rsidR="001A5C4F" w:rsidRDefault="001A5C4F" w:rsidP="001A5C4F">
      <w:pPr>
        <w:pStyle w:val="a3"/>
        <w:ind w:left="360"/>
        <w:jc w:val="left"/>
      </w:pPr>
      <w:r>
        <w:t xml:space="preserve">  &lt;security&gt;</w:t>
      </w:r>
    </w:p>
    <w:p w14:paraId="3AD7F4A7" w14:textId="77777777" w:rsidR="001A5C4F" w:rsidRDefault="001A5C4F" w:rsidP="001A5C4F">
      <w:pPr>
        <w:pStyle w:val="a3"/>
        <w:ind w:left="360"/>
        <w:jc w:val="left"/>
      </w:pPr>
      <w:r>
        <w:t xml:space="preserve">    &lt;requestedPrivileges&gt;</w:t>
      </w:r>
    </w:p>
    <w:p w14:paraId="09D1820A" w14:textId="77777777" w:rsidR="001A5C4F" w:rsidRDefault="001A5C4F" w:rsidP="001A5C4F">
      <w:pPr>
        <w:pStyle w:val="a3"/>
        <w:ind w:left="360"/>
        <w:jc w:val="left"/>
      </w:pPr>
      <w:r>
        <w:t xml:space="preserve">      &lt;requestedExecutionLevel</w:t>
      </w:r>
    </w:p>
    <w:p w14:paraId="4576652B" w14:textId="77777777" w:rsidR="001A5C4F" w:rsidRDefault="001A5C4F" w:rsidP="001A5C4F">
      <w:pPr>
        <w:pStyle w:val="a3"/>
        <w:ind w:left="360"/>
        <w:jc w:val="left"/>
      </w:pPr>
      <w:r>
        <w:t xml:space="preserve">        level="asInvoker"</w:t>
      </w:r>
    </w:p>
    <w:p w14:paraId="6A13EA8D" w14:textId="77777777" w:rsidR="001A5C4F" w:rsidRDefault="001A5C4F" w:rsidP="001A5C4F">
      <w:pPr>
        <w:pStyle w:val="a3"/>
        <w:ind w:left="360"/>
        <w:jc w:val="left"/>
      </w:pPr>
      <w:r>
        <w:t xml:space="preserve">        uiAccess="false"/&gt;</w:t>
      </w:r>
    </w:p>
    <w:p w14:paraId="191A0B73" w14:textId="77777777" w:rsidR="001A5C4F" w:rsidRDefault="001A5C4F" w:rsidP="001A5C4F">
      <w:pPr>
        <w:pStyle w:val="a3"/>
        <w:ind w:left="360"/>
        <w:jc w:val="left"/>
      </w:pPr>
      <w:r>
        <w:t xml:space="preserve">    &lt;/requestedPrivileges&gt;</w:t>
      </w:r>
    </w:p>
    <w:p w14:paraId="173607A8" w14:textId="77777777" w:rsidR="001A5C4F" w:rsidRDefault="001A5C4F" w:rsidP="001A5C4F">
      <w:pPr>
        <w:pStyle w:val="a3"/>
        <w:ind w:left="360"/>
        <w:jc w:val="left"/>
      </w:pPr>
      <w:r>
        <w:t xml:space="preserve">  &lt;/security&gt;</w:t>
      </w:r>
    </w:p>
    <w:p w14:paraId="0ED07972" w14:textId="77777777" w:rsidR="001A5C4F" w:rsidRDefault="001A5C4F" w:rsidP="001A5C4F">
      <w:pPr>
        <w:pStyle w:val="a3"/>
        <w:ind w:left="360"/>
        <w:jc w:val="left"/>
      </w:pPr>
      <w:r>
        <w:t>&lt;/trustInfo&gt;</w:t>
      </w:r>
    </w:p>
    <w:p w14:paraId="6ECFD3D7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35FEDF9C" w14:textId="77777777" w:rsidR="001A5C4F" w:rsidRDefault="001A5C4F" w:rsidP="001A5C4F">
      <w:pPr>
        <w:pStyle w:val="a3"/>
        <w:ind w:left="360"/>
        <w:jc w:val="left"/>
      </w:pPr>
      <w:r>
        <w:t>&lt;asmv3:application&gt;</w:t>
      </w:r>
    </w:p>
    <w:p w14:paraId="0DD52AEF" w14:textId="77777777" w:rsidR="001A5C4F" w:rsidRDefault="001A5C4F" w:rsidP="001A5C4F">
      <w:pPr>
        <w:pStyle w:val="a3"/>
        <w:ind w:left="360"/>
        <w:jc w:val="left"/>
      </w:pPr>
      <w:r>
        <w:t xml:space="preserve">  &lt;asmv3:windowsSettings xmlns="http://schemas.microsoft.com/SMI/2005/WindowsSettings"&gt;</w:t>
      </w:r>
    </w:p>
    <w:p w14:paraId="45DCBC56" w14:textId="77777777" w:rsidR="001A5C4F" w:rsidRDefault="001A5C4F" w:rsidP="001A5C4F">
      <w:pPr>
        <w:pStyle w:val="a3"/>
        <w:ind w:left="360"/>
        <w:jc w:val="left"/>
      </w:pPr>
      <w:r>
        <w:t xml:space="preserve">    &lt;ms_windowsSettings:dpiAware xmlns:ms_windowsSettings="http://schemas.microsoft.com/SMI/2005/WindowsSettings"&gt;false&lt;/ms_windowsSettings:dpiAware&gt;</w:t>
      </w:r>
    </w:p>
    <w:p w14:paraId="4031FAD8" w14:textId="77777777" w:rsidR="001A5C4F" w:rsidRDefault="001A5C4F" w:rsidP="001A5C4F">
      <w:pPr>
        <w:pStyle w:val="a3"/>
        <w:ind w:left="360"/>
        <w:jc w:val="left"/>
      </w:pPr>
      <w:r>
        <w:t xml:space="preserve">  &lt;/asmv3:windowsSettings&gt;</w:t>
      </w:r>
    </w:p>
    <w:p w14:paraId="587114DF" w14:textId="77777777" w:rsidR="001A5C4F" w:rsidRDefault="001A5C4F" w:rsidP="001A5C4F">
      <w:pPr>
        <w:pStyle w:val="a3"/>
        <w:ind w:left="360"/>
        <w:jc w:val="left"/>
      </w:pPr>
      <w:r>
        <w:t>&lt;/asmv3:application&gt;</w:t>
      </w:r>
    </w:p>
    <w:p w14:paraId="053A9824" w14:textId="77777777" w:rsidR="001A5C4F" w:rsidRDefault="001A5C4F" w:rsidP="001A5C4F">
      <w:pPr>
        <w:pStyle w:val="a3"/>
        <w:ind w:left="360"/>
        <w:jc w:val="left"/>
      </w:pPr>
      <w:r>
        <w:t xml:space="preserve"> </w:t>
      </w:r>
    </w:p>
    <w:p w14:paraId="40AA2410" w14:textId="507F9064" w:rsidR="001A5C4F" w:rsidRDefault="001A5C4F" w:rsidP="001A5C4F">
      <w:pPr>
        <w:pStyle w:val="a3"/>
        <w:ind w:left="360" w:firstLineChars="0" w:firstLine="0"/>
        <w:jc w:val="left"/>
      </w:pPr>
      <w:r>
        <w:t>&lt;/assembly&gt;</w:t>
      </w:r>
    </w:p>
    <w:p w14:paraId="48D32F75" w14:textId="68D08141" w:rsidR="001A5C4F" w:rsidRDefault="001A5C4F" w:rsidP="001A5C4F">
      <w:pPr>
        <w:pStyle w:val="a3"/>
        <w:ind w:left="360" w:firstLineChars="0" w:firstLine="0"/>
        <w:jc w:val="left"/>
      </w:pPr>
    </w:p>
    <w:p w14:paraId="21FB8E14" w14:textId="798D505F" w:rsidR="001A5C4F" w:rsidRDefault="001A5C4F" w:rsidP="001A5C4F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BC91283" wp14:editId="58E8E45B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3A22" w14:textId="1772FD9C" w:rsidR="001A5C4F" w:rsidRDefault="001A5C4F" w:rsidP="001A5C4F">
      <w:pPr>
        <w:pStyle w:val="a3"/>
        <w:ind w:left="360" w:firstLineChars="0" w:firstLine="0"/>
        <w:jc w:val="left"/>
      </w:pPr>
    </w:p>
    <w:p w14:paraId="317818A6" w14:textId="50C5C78B" w:rsidR="001A5C4F" w:rsidRDefault="001A5C4F" w:rsidP="001A5C4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2668AD5" wp14:editId="4AFFC217">
            <wp:extent cx="5274310" cy="3298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B82" w14:textId="612DDD9C" w:rsidR="001A5C4F" w:rsidRDefault="001A5C4F" w:rsidP="001A5C4F">
      <w:pPr>
        <w:pStyle w:val="a3"/>
        <w:ind w:left="360" w:firstLineChars="0" w:firstLine="0"/>
        <w:jc w:val="left"/>
      </w:pPr>
    </w:p>
    <w:p w14:paraId="379B85E9" w14:textId="4D6038D4" w:rsidR="001A5C4F" w:rsidRDefault="001A5C4F" w:rsidP="001A5C4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再次打开ps</w:t>
      </w:r>
      <w:r>
        <w:t xml:space="preserve"> </w:t>
      </w:r>
      <w:r>
        <w:rPr>
          <w:rFonts w:hint="eastAsia"/>
        </w:rPr>
        <w:t>cs</w:t>
      </w:r>
      <w:r>
        <w:t xml:space="preserve"> 6</w:t>
      </w:r>
      <w:r>
        <w:rPr>
          <w:rFonts w:hint="eastAsia"/>
        </w:rPr>
        <w:t>字体就正常了</w:t>
      </w:r>
    </w:p>
    <w:sectPr w:rsidR="001A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E1C28"/>
    <w:multiLevelType w:val="hybridMultilevel"/>
    <w:tmpl w:val="21CABD64"/>
    <w:lvl w:ilvl="0" w:tplc="B928A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A0"/>
    <w:rsid w:val="001A5C4F"/>
    <w:rsid w:val="009717A0"/>
    <w:rsid w:val="00C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426"/>
  <w15:chartTrackingRefBased/>
  <w15:docId w15:val="{FC9AB8E7-22A9-4234-84E7-E6B1D6CB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Binjin</dc:creator>
  <cp:keywords/>
  <dc:description/>
  <cp:lastModifiedBy>Zhang Binjin</cp:lastModifiedBy>
  <cp:revision>2</cp:revision>
  <dcterms:created xsi:type="dcterms:W3CDTF">2020-05-08T08:30:00Z</dcterms:created>
  <dcterms:modified xsi:type="dcterms:W3CDTF">2020-05-08T08:37:00Z</dcterms:modified>
</cp:coreProperties>
</file>