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微信小程序开发学习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一、Part 1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安装</w:t>
      </w:r>
      <w:r>
        <w:rPr>
          <w:rFonts w:hint="eastAsia"/>
          <w:sz w:val="24"/>
          <w:szCs w:val="24"/>
          <w:lang w:val="en-US" w:eastAsia="zh-CN"/>
        </w:rPr>
        <w:t>：用到APPID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2、制作滚动的图形和轮播图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390900" cy="375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502150" cy="2654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20085" cy="39325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轮播图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不要漏掉上面的：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= 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swiper-container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indicator-dots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indicator-color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circular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&lt;!--轮播图区域--&gt;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&lt;!--第一个--&gt;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item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item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你好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item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小程序第一界面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wxss中进行渲染：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/*轮播图样式*/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7CEEB"/>
          <w:kern w:val="0"/>
          <w:sz w:val="16"/>
          <w:szCs w:val="16"/>
          <w:shd w:val="clear" w:fill="2E2E2E"/>
          <w:lang w:val="en-US" w:eastAsia="zh-CN" w:bidi="ar"/>
        </w:rPr>
        <w:t>swiper-container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/*轮播图容器高度*/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7CEEB"/>
          <w:kern w:val="0"/>
          <w:sz w:val="16"/>
          <w:szCs w:val="16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7CEEB"/>
          <w:kern w:val="0"/>
          <w:sz w:val="16"/>
          <w:szCs w:val="16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lightblue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/*.item前面加个空格才显示一些颜色*/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7CEEB"/>
          <w:kern w:val="0"/>
          <w:sz w:val="16"/>
          <w:szCs w:val="16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7CEEB"/>
          <w:kern w:val="0"/>
          <w:sz w:val="16"/>
          <w:szCs w:val="16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185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/*.item前面加个空格*/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Nth-child(1) .item{},注意空格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3、常用组件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 普通文本组件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rich-text 富文本组件，支持把HTML字符串渲染为WXML结构。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11700" cy="2419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Button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点击进入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Image组件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imgSrc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}}"&gt;&lt;/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记得路径是这样的：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../../images/1.jpg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aspectFill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../../images/1.jpg切记！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44850" cy="1466850"/>
            <wp:effectExtent l="0" t="0" r="635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24"/>
          <w:szCs w:val="24"/>
          <w:shd w:val="clear" w:fill="2E2E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4"/>
          <w:szCs w:val="24"/>
          <w:shd w:val="clear" w:fill="2E2E2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24"/>
          <w:szCs w:val="24"/>
          <w:shd w:val="clear" w:fill="2E2E2E"/>
          <w:lang w:val="en-US" w:eastAsia="zh-CN" w:bidi="ar"/>
        </w:rPr>
        <w:t>../../images/1.jpg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4"/>
          <w:szCs w:val="24"/>
          <w:shd w:val="clear" w:fill="2E2E2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24"/>
          <w:szCs w:val="24"/>
          <w:shd w:val="clear" w:fill="2E2E2E"/>
          <w:lang w:val="en-US" w:eastAsia="zh-CN" w:bidi="ar"/>
        </w:rPr>
        <w:t>heightFix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24"/>
          <w:szCs w:val="24"/>
          <w:shd w:val="clear" w:fill="2E2E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3775" cy="41783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17138" r="1706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07377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Navigator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two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 模板语法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基本原则</w:t>
      </w:r>
      <w:r>
        <w:rPr>
          <w:rFonts w:hint="eastAsia"/>
          <w:sz w:val="24"/>
          <w:szCs w:val="24"/>
          <w:lang w:val="en-US" w:eastAsia="zh-CN"/>
        </w:rPr>
        <w:t>：data中定义数据，WXML中使用数据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定义数据</w:t>
      </w:r>
      <w:r>
        <w:rPr>
          <w:rFonts w:hint="eastAsia"/>
          <w:sz w:val="24"/>
          <w:szCs w:val="24"/>
          <w:lang w:val="en-US" w:eastAsia="zh-CN"/>
        </w:rPr>
        <w:t>：页面js文件中；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591050" cy="39306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mustache使用数据（双大括号）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24"/>
          <w:szCs w:val="2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&gt;{{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4"/>
          <w:szCs w:val="24"/>
          <w:shd w:val="clear" w:fill="2E2E2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24"/>
          <w:szCs w:val="24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绑定内容和属性，进行运算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事件绑定:渲染层到逻辑层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tap:点击一下，click; 绑定：bindtap 或band:tap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Input:文本框输入； bindinput   bind:input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Change:状态改变时触发bindchange   bind:change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事件对象的属性列表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target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触发事件的属性组合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detail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例：target 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bindtap的语法格式：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用t事件来响应用户的触摸行为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24"/>
          <w:szCs w:val="24"/>
          <w:shd w:val="clear" w:fill="2E2E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4"/>
          <w:szCs w:val="24"/>
          <w:shd w:val="clear" w:fill="2E2E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 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24"/>
          <w:szCs w:val="24"/>
          <w:shd w:val="clear" w:fill="2E2E2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4"/>
          <w:szCs w:val="24"/>
          <w:shd w:val="clear" w:fill="2E2E2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24"/>
          <w:szCs w:val="24"/>
          <w:shd w:val="clear" w:fill="2E2E2E"/>
          <w:lang w:val="en-US" w:eastAsia="zh-CN" w:bidi="ar"/>
        </w:rPr>
        <w:t>bindTapHandler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4"/>
          <w:szCs w:val="24"/>
          <w:shd w:val="clear" w:fill="2E2E2E"/>
          <w:lang w:val="en-US" w:eastAsia="zh-CN" w:bidi="ar"/>
        </w:rPr>
        <w:t>按钮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24"/>
          <w:szCs w:val="24"/>
          <w:shd w:val="clear" w:fill="2E2E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E2E2E"/>
          <w:lang w:val="en-US" w:eastAsia="zh-CN" w:bidi="ar"/>
        </w:rPr>
        <w:t>&gt;</w:t>
      </w:r>
    </w:p>
    <w:p>
      <w:pPr>
        <w:jc w:val="both"/>
      </w:pPr>
      <w:r>
        <w:drawing>
          <wp:inline distT="0" distB="0" distL="114300" distR="114300">
            <wp:extent cx="2520950" cy="9398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我后来把名称改成Click，注意Click不在data里面。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在data里面定义了Count =0,然后调用Count的值，每按一下按钮让count加一，但是，，Appdata里面没有变化。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（5）为data中的数据赋值</w:t>
      </w: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//定义按钮的事件处理函数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//事件event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//+1按钮的点击事件处理函数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6CAFF"/>
          <w:kern w:val="0"/>
          <w:sz w:val="16"/>
          <w:szCs w:val="16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Count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6CAFF"/>
          <w:kern w:val="0"/>
          <w:sz w:val="16"/>
          <w:szCs w:val="16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7E45A"/>
          <w:kern w:val="0"/>
          <w:sz w:val="16"/>
          <w:szCs w:val="16"/>
          <w:shd w:val="clear" w:fill="2E2E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)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（6）事件传参数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不能在绑定事件时同时传参数，可以为组件提供data-*自定义属性传参，*代表参数名字。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btntap2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data-info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="{{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12345678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+2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t页面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btntap2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更改一下内容，此后每按一下+2button,count都加8.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btntap2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6CAFF"/>
          <w:kern w:val="0"/>
          <w:sz w:val="16"/>
          <w:szCs w:val="16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Count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6CAFF"/>
          <w:kern w:val="0"/>
          <w:sz w:val="16"/>
          <w:szCs w:val="16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7E45A"/>
          <w:kern w:val="0"/>
          <w:sz w:val="16"/>
          <w:szCs w:val="16"/>
          <w:shd w:val="clear" w:fill="2E2E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info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（7）bindinput的语法格式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bindinput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inputone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//input输入框的事件处理函数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inputone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拿到最新的文本框的值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文本框和data之间的数据同步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wxml中：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="{{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bindinput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inputone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Js.data中添加变量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msg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:'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你好，今天是2023.10.31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并且添加处理函数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//input输入框的事件处理函数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inputone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// console.log(e.detail.value)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CAFF"/>
          <w:kern w:val="0"/>
          <w:sz w:val="16"/>
          <w:szCs w:val="16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msg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在wxss中添加渲染：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2、条件渲染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1、if 和elif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改变tap的值，可以改变输出的值。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="{{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7E45A"/>
          <w:kern w:val="0"/>
          <w:sz w:val="16"/>
          <w:szCs w:val="16"/>
          <w:shd w:val="clear" w:fill="2E2E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wx:elif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="{{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7E45A"/>
          <w:kern w:val="0"/>
          <w:sz w:val="16"/>
          <w:szCs w:val="16"/>
          <w:shd w:val="clear" w:fill="2E2E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nv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wx:else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保密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综合block控制多个组件的展示和隐藏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="{{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view1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view2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外层不会被渲染，但实际效果&lt;block&gt;和&lt;view&gt;相似。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="{{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view1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view2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隐藏两个view12.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{{flag</w:t>
      </w:r>
      <w:r>
        <w:rPr>
          <w:rFonts w:hint="eastAsia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或别的东西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条件为true时隐藏，否则显示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hidden和if 对比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Wx:if 动态创建和移除元素；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Hidden:给元素加样式。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频繁切换时：使用hidden;控制条件复杂时，建议用if elif 和else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列表渲染</w:t>
      </w:r>
    </w:p>
    <w:p>
      <w:pPr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wx:for 可以循环渲染重复的组件结构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先在index.js.data中添加数组arr1,(list.ts中添加数组就会报错）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arr1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春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夏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秋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再在index.wxml中添加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CD7D"/>
          <w:kern w:val="0"/>
          <w:sz w:val="16"/>
          <w:szCs w:val="16"/>
          <w:shd w:val="clear" w:fill="2E2E2E"/>
          <w:lang w:val="en-US" w:eastAsia="zh-CN" w:bidi="ar"/>
        </w:rPr>
        <w:t>&lt;!--列表渲染--&gt;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}}"&gt;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索引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内容: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索引{{index}}，内容{{item}}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wx:key的使用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Index.js.data中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"}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Wxml: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userList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}}"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"&gt;{{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16"/>
          <w:szCs w:val="16"/>
          <w:shd w:val="clear" w:fill="2E2E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}}&lt;/</w:t>
      </w: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&gt;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WXSS模板样式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Rpx：屏幕总宽度750rpx，用于屏幕适配。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rpx和px的单位换算：iPhone 6上，750rpx=375px=750物理像素。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样式导入：@import导入外联样式表；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@import"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../../common/common.wxss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路径值报错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3、全局样式和局部样式：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App.scss作用于全部页面；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页面中的scss只作用于当前界面，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就近原则：当局部样式和全局样式冲突时，当前页面会用局部样式。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1C7FF"/>
          <w:kern w:val="0"/>
          <w:sz w:val="16"/>
          <w:szCs w:val="16"/>
          <w:shd w:val="clear" w:fill="2E2E2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FFA54F"/>
          <w:kern w:val="0"/>
          <w:sz w:val="16"/>
          <w:szCs w:val="16"/>
          <w:shd w:val="clear" w:fill="2E2E2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（1）Pages:页面：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window:窗口外观：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导航栏背景色只支持以#开头的十六进制颜色。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文本颜色支持黑色和白色。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全局开启下拉刷新功能。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设置上拉触底的距离：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tabBar:用于实现多页面的快速切换、</w:t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底部tabBar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简单配置如下：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a、输入tabBar按下回车可以自动弹出组件；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eastAsia"/>
          <w:color w:val="0000FF"/>
          <w:lang w:val="en-US" w:eastAsia="zh-CN"/>
        </w:rPr>
        <w:t>图片./images/首页.png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16"/>
          <w:szCs w:val="16"/>
          <w:shd w:val="clear" w:fill="2E2E2E"/>
          <w:lang w:val="en-US" w:eastAsia="zh-CN" w:bidi="ar"/>
        </w:rPr>
        <w:t>tabBar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7CEEB"/>
          <w:kern w:val="0"/>
          <w:sz w:val="16"/>
          <w:szCs w:val="16"/>
          <w:shd w:val="clear" w:fill="2E2E2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":[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pagePath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pages/index/index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iconPath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./images/首页.png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selectedIconPath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./images/首页-active.png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pagePath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pages/logs/logs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发布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iconPath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./images/发布.png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selectedIconPath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./images/发布-active.png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pagePath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pages/list/list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我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iconPath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./images/我.png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E2E2E"/>
          <w:lang w:val="en-US" w:eastAsia="zh-CN" w:bidi="ar"/>
        </w:rPr>
        <w:t>selectedIconPath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8072"/>
          <w:kern w:val="0"/>
          <w:sz w:val="16"/>
          <w:szCs w:val="16"/>
          <w:shd w:val="clear" w:fill="2E2E2E"/>
          <w:lang w:val="en-US" w:eastAsia="zh-CN" w:bidi="ar"/>
        </w:rPr>
        <w:t>./images/我-active.png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E2E2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E2E2E"/>
          <w:lang w:val="en-US" w:eastAsia="zh-CN" w:bidi="ar"/>
        </w:rPr>
        <w:t>},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顶部tabBar没有图标icon,只有文本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style:样式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A6D3C"/>
    <w:multiLevelType w:val="singleLevel"/>
    <w:tmpl w:val="9DBA6D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A8CE292"/>
    <w:multiLevelType w:val="singleLevel"/>
    <w:tmpl w:val="AA8CE29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EE97603"/>
    <w:multiLevelType w:val="singleLevel"/>
    <w:tmpl w:val="AEE9760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D9D4B068"/>
    <w:multiLevelType w:val="singleLevel"/>
    <w:tmpl w:val="D9D4B0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3510866"/>
    <w:multiLevelType w:val="singleLevel"/>
    <w:tmpl w:val="03510866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066A01C2"/>
    <w:multiLevelType w:val="singleLevel"/>
    <w:tmpl w:val="066A01C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BF451DE"/>
    <w:multiLevelType w:val="singleLevel"/>
    <w:tmpl w:val="0BF451D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5AD36AF"/>
    <w:multiLevelType w:val="singleLevel"/>
    <w:tmpl w:val="35AD36AF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39698198"/>
    <w:multiLevelType w:val="singleLevel"/>
    <w:tmpl w:val="39698198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51097A34"/>
    <w:multiLevelType w:val="singleLevel"/>
    <w:tmpl w:val="51097A3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C6FF56E"/>
    <w:multiLevelType w:val="singleLevel"/>
    <w:tmpl w:val="6C6FF56E"/>
    <w:lvl w:ilvl="0" w:tentative="0">
      <w:start w:val="2"/>
      <w:numFmt w:val="decimal"/>
      <w:suff w:val="nothing"/>
      <w:lvlText w:val="（%1）"/>
      <w:lvlJc w:val="left"/>
    </w:lvl>
  </w:abstractNum>
  <w:abstractNum w:abstractNumId="11">
    <w:nsid w:val="6E723AED"/>
    <w:multiLevelType w:val="singleLevel"/>
    <w:tmpl w:val="6E723AE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wNWIwNDFhZThhZmQxMTYyOWE1MmVjNmU1NzkzODUifQ=="/>
  </w:docVars>
  <w:rsids>
    <w:rsidRoot w:val="00000000"/>
    <w:rsid w:val="042B5227"/>
    <w:rsid w:val="04DF2B9C"/>
    <w:rsid w:val="07B94814"/>
    <w:rsid w:val="1349141A"/>
    <w:rsid w:val="15640FC8"/>
    <w:rsid w:val="1889365F"/>
    <w:rsid w:val="1CBA06A7"/>
    <w:rsid w:val="1D85546D"/>
    <w:rsid w:val="1FAE7DAB"/>
    <w:rsid w:val="252B5B2A"/>
    <w:rsid w:val="254278B2"/>
    <w:rsid w:val="265F0A89"/>
    <w:rsid w:val="26825897"/>
    <w:rsid w:val="26B15C64"/>
    <w:rsid w:val="2AE3626E"/>
    <w:rsid w:val="2B3B78AB"/>
    <w:rsid w:val="2F795AC8"/>
    <w:rsid w:val="308C0468"/>
    <w:rsid w:val="311A1F18"/>
    <w:rsid w:val="31677002"/>
    <w:rsid w:val="326E06BF"/>
    <w:rsid w:val="4283791D"/>
    <w:rsid w:val="434370AD"/>
    <w:rsid w:val="4BB078CC"/>
    <w:rsid w:val="51F83758"/>
    <w:rsid w:val="52CD6993"/>
    <w:rsid w:val="60FF5DBE"/>
    <w:rsid w:val="62455EA3"/>
    <w:rsid w:val="65E47E23"/>
    <w:rsid w:val="66B772E6"/>
    <w:rsid w:val="66C421B2"/>
    <w:rsid w:val="6EE039DB"/>
    <w:rsid w:val="6F3F7003"/>
    <w:rsid w:val="6FDB4E2B"/>
    <w:rsid w:val="706329EC"/>
    <w:rsid w:val="73667929"/>
    <w:rsid w:val="744077DC"/>
    <w:rsid w:val="7670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2023-10-21T09:26:00Z</dcterms:created>
  <dc:creator>zi'xi</dc:creator>
  <cp:lastModifiedBy>WPS_1658412198</cp:lastModifiedBy>
  <dcterms:modified xsi:type="dcterms:W3CDTF">2023-11-04T13:14:24Z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EF3E845AE1BD4A09A6AEACB87471E3FE_12</vt:lpwstr>
  </property>
</Properties>
</file>