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5D1CE">
      <w:r>
        <w:rPr>
          <w:rFonts w:hint="eastAsia"/>
        </w:rPr>
        <w:t>背景：我们部门有块业务是给各项目做端外小程序活动，今年开始，我们结合小游戏项目发行策略，做了一些小程序活动内植入魔性小游戏玩法的尝试，去增加玩家的新鲜感、活动的趣味性、参与率和裂变效果，但公司内部没有小游戏开发，我们要和外包合作开发，开发一个简单的小游戏2w，所以我有个新思路，我去github找开源的小游戏代码，拿回来调整数值和体验，接入我们内部的服务端接口，再换上我们游戏的素材皮，极大节省了成本，且小游戏的产出也得到大幅提升。这是第一步，小游戏搭建好后第二步，很多项目都希望沿用小游戏玩法，所以衍生了换皮需求，调整代码换皮需要在电脑使用cocos引擎，安装引擎+本地环境配置+cocos的使用会有一定的门槛和操作成本，于是我做了一个cocos小游戏换皮skill，用这个skill可以实现快速换皮，预览，降低学习门槛和减少操作时间。目前我需要把我的这一些列操作去做一份内部ai工具使用的经验、方法论分享，我记录了这两部的总结和经验，放在桌面ai分享文件夹里面，你先看看，然后帮我做一个ai分享会的html，可以让我直接拿去做展示、演讲。其中我需要把我的案例截图也做一些展示，你先帮我输出html，其中需要展示效果图片的，你留空，我根据你的要求去补充对应的案例效果图，包括不限于换皮效果、ai提示词、ai沟通过程记录、小</w:t>
      </w:r>
      <w:bookmarkStart w:id="0" w:name="_GoBack"/>
      <w:bookmarkEnd w:id="0"/>
      <w:r>
        <w:rPr>
          <w:rFonts w:hint="eastAsia"/>
        </w:rPr>
        <w:t>游戏运行效果等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F5291"/>
    <w:rsid w:val="AFFF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2026-06-11T19:24:00Z</dcterms:created>
  <dc:creator>童炼</dc:creator>
  <cp:lastModifiedBy>童炼</cp:lastModifiedBy>
  <dcterms:modified xsi:type="dcterms:W3CDTF">2026-06-11T19:25:02Z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51F22792FE95E70D099B2A6A3E99692F_41</vt:lpwstr>
  </property>
</Properties>
</file>