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rPr>
        <w:t>基于</w:t>
      </w:r>
      <w:r>
        <w:rPr>
          <w:rFonts w:hint="eastAsia"/>
          <w:lang w:val="en-US" w:eastAsia="zh-CN"/>
        </w:rPr>
        <w:t>Unity3D的平台跳跃游戏-圆梦</w:t>
      </w:r>
    </w:p>
    <w:p>
      <w:pPr>
        <w:pStyle w:val="3"/>
      </w:pPr>
      <w:r>
        <w:rPr>
          <w:rFonts w:hint="eastAsia"/>
          <w:lang w:val="en-US" w:eastAsia="zh-CN"/>
        </w:rPr>
        <w:t>游戏</w:t>
      </w:r>
      <w:r>
        <w:rPr>
          <w:rFonts w:hint="eastAsia"/>
        </w:rPr>
        <w:t>背景</w:t>
      </w:r>
    </w:p>
    <w:p>
      <w:pPr>
        <w:rPr>
          <w:rFonts w:hint="eastAsia"/>
          <w:sz w:val="24"/>
          <w:szCs w:val="24"/>
        </w:rPr>
      </w:pPr>
      <w:r>
        <w:rPr>
          <w:rFonts w:hint="eastAsia" w:asciiTheme="minorEastAsia" w:hAnsiTheme="minorEastAsia"/>
          <w:b/>
          <w:sz w:val="28"/>
          <w:szCs w:val="28"/>
        </w:rPr>
        <w:tab/>
      </w:r>
    </w:p>
    <w:p>
      <w:pPr>
        <w:ind w:firstLine="420" w:firstLineChars="0"/>
        <w:rPr>
          <w:rFonts w:hint="eastAsia"/>
          <w:sz w:val="24"/>
          <w:szCs w:val="24"/>
        </w:rPr>
      </w:pPr>
      <w:r>
        <w:rPr>
          <w:rFonts w:hint="eastAsia"/>
          <w:sz w:val="24"/>
          <w:szCs w:val="24"/>
        </w:rPr>
        <w:t>自从1983年《大金刚》问世以来，平台跳跃就在电子游戏领域拥有了不可磨灭的地位，在这个规则的基础上，催生了马里奥、索尼克和洛克人等一众经典角色。从左跑到右，跳到敌人头上或是用射线击溃敌人，这种玩法给上世纪90年代的玩家们留下了一个个经典的回忆，那个年代的游戏基本不需要什么教程，大多上手即玩。</w:t>
      </w:r>
      <w:bookmarkStart w:id="0" w:name="_GoBack"/>
      <w:bookmarkEnd w:id="0"/>
    </w:p>
    <w:p>
      <w:pPr>
        <w:ind w:firstLine="420" w:firstLineChars="0"/>
        <w:rPr>
          <w:rFonts w:hint="eastAsia"/>
          <w:sz w:val="24"/>
          <w:szCs w:val="24"/>
        </w:rPr>
      </w:pPr>
      <w:r>
        <w:rPr>
          <w:rFonts w:hint="eastAsia"/>
          <w:sz w:val="24"/>
          <w:szCs w:val="24"/>
        </w:rPr>
        <w:t>从《超级马里奥64》开始，那个我们熟悉的胡子大叔水管工进行了一场革命，进军3D世界，在全新视角之下，出现了各种充满了创意的游戏方式。经典的平台跳跃游戏在来到3D视角之后又有新的角色横空出世，包括（但不限于）古惑狼、小龙斯派罗和班卓熊。2D平台跳跃一下子成了古董，就连马里奥和索尼克都纷纷抛弃横版卷轴的根基，开始在3D场景中追逐更广阔的舞台。</w:t>
      </w:r>
    </w:p>
    <w:p>
      <w:pPr>
        <w:ind w:firstLine="420" w:firstLineChars="0"/>
        <w:rPr>
          <w:rFonts w:hint="eastAsia"/>
          <w:sz w:val="24"/>
          <w:szCs w:val="24"/>
        </w:rPr>
      </w:pPr>
      <w:r>
        <w:rPr>
          <w:rFonts w:hint="eastAsia"/>
          <w:sz w:val="24"/>
          <w:szCs w:val="24"/>
        </w:rPr>
        <w:t>在90年代末21世纪初，游戏市场上堆砌着大量的平台跳跃游戏，各大厂商都必须要寻找一些“独树一帜”的东西来让人记住自己，纷纷推出了色彩纷呈而又魅力十足的主角。而在第三世代到来之后，风向就开始转变，平台跳跃游戏的流行度开始衰减，很快便被COD这种第一人称射击和刺客信条、GTA这种动作与开放世界冒险型游戏所取代。主流游戏玩家已经基本忽略平台跳跃游戏，在很长一段时间里，这个类型能被人记住的也就只有一个马里奥</w:t>
      </w:r>
    </w:p>
    <w:p>
      <w:pPr>
        <w:ind w:firstLine="420" w:firstLineChars="0"/>
        <w:rPr>
          <w:rFonts w:hint="eastAsia"/>
          <w:sz w:val="24"/>
          <w:szCs w:val="24"/>
          <w:lang w:val="en-US" w:eastAsia="zh-CN"/>
        </w:rPr>
      </w:pPr>
      <w:r>
        <w:rPr>
          <w:rFonts w:hint="eastAsia"/>
          <w:sz w:val="24"/>
          <w:szCs w:val="24"/>
          <w:lang w:val="en-US" w:eastAsia="zh-CN"/>
        </w:rPr>
        <w:t>然而，在过去几年里，随着独立游戏开发者的活跃，2D横版平台跳跃游戏出现了复苏的迹象，本世代玩家也见证了平台跳跃游戏的复兴。独立游戏有能力专注于某些独具一格的游戏机制，或者可以在不受大公司严格的开发周期与管理条例的限制之下花大把时间加入复杂的故事内容。这并不是说3A级开发商对自己的工作没有激情，像《超级马里奥：奥德赛》这样的游戏其地位依然不可动摇，但最近独立游戏作品的涌现也正是业界开发自由度空前的必然结果。</w:t>
      </w:r>
    </w:p>
    <w:p>
      <w:pPr>
        <w:ind w:firstLine="420" w:firstLineChars="0"/>
        <w:rPr>
          <w:rFonts w:hint="eastAsia"/>
          <w:sz w:val="24"/>
          <w:szCs w:val="24"/>
          <w:lang w:val="en-US" w:eastAsia="zh-CN"/>
        </w:rPr>
      </w:pPr>
      <w:r>
        <w:rPr>
          <w:rFonts w:hint="eastAsia"/>
          <w:sz w:val="24"/>
          <w:szCs w:val="24"/>
          <w:lang w:val="en-US" w:eastAsia="zh-CN"/>
        </w:rPr>
        <w:t>比如2018年度游戏大奖的提名作品《蔚蓝》，其背景就非常简单，玩家扮演的就是一个决心攀爬高山的小女生。《蔚蓝》有着极简的艺术风格，角色只用极少数量的像素点构成，也没有配音。尽管如此，在角色经过了详尽的描述之后变得栩栩如生，而整个游戏世界也焕发出了活力。</w:t>
      </w:r>
    </w:p>
    <w:p>
      <w:pPr>
        <w:ind w:firstLine="420" w:firstLineChars="0"/>
        <w:rPr>
          <w:rFonts w:hint="default" w:eastAsiaTheme="minorEastAsia"/>
          <w:sz w:val="24"/>
          <w:szCs w:val="24"/>
          <w:lang w:val="en-US" w:eastAsia="zh-CN"/>
        </w:rPr>
      </w:pPr>
      <w:r>
        <w:rPr>
          <w:rFonts w:hint="eastAsia"/>
          <w:sz w:val="24"/>
          <w:szCs w:val="24"/>
          <w:lang w:val="en-US" w:eastAsia="zh-CN"/>
        </w:rPr>
        <w:t>然而在市场上，并没有用以程序员的生活为主题的采用2D视角，3D模型动画的平台跳跃游戏，因此本项目以此题材制作一款单机的平台跳跃端游-圆梦。</w:t>
      </w:r>
    </w:p>
    <w:p>
      <w:pPr>
        <w:pStyle w:val="3"/>
      </w:pPr>
      <w:r>
        <w:rPr>
          <w:rFonts w:hint="eastAsia"/>
        </w:rPr>
        <w:t>主要</w:t>
      </w:r>
      <w:r>
        <w:rPr>
          <w:rFonts w:hint="eastAsia"/>
          <w:lang w:val="en-US" w:eastAsia="zh-CN"/>
        </w:rPr>
        <w:t>玩法</w:t>
      </w:r>
    </w:p>
    <w:p>
      <w:pPr>
        <w:ind w:firstLine="420" w:firstLineChars="0"/>
        <w:rPr>
          <w:rFonts w:hint="default"/>
          <w:sz w:val="24"/>
          <w:szCs w:val="24"/>
          <w:lang w:val="en-US" w:eastAsia="zh-CN"/>
        </w:rPr>
      </w:pPr>
      <w:r>
        <w:rPr>
          <w:rFonts w:hint="eastAsia"/>
          <w:sz w:val="24"/>
          <w:szCs w:val="24"/>
          <w:lang w:val="en-US" w:eastAsia="zh-CN"/>
        </w:rPr>
        <w:t>本游戏的剧情主线为：冒险其实是一个梦，主角在冒险过程中，获得各种道具，击败一个个敌人，Boss（道具和Boss和程序员相关），逐渐追回记忆，最终回忆起自己是个程序员，然后梦醒了。</w:t>
      </w:r>
    </w:p>
    <w:p>
      <w:pPr>
        <w:rPr>
          <w:rFonts w:hint="default" w:eastAsiaTheme="minorEastAsia"/>
          <w:sz w:val="24"/>
          <w:szCs w:val="24"/>
          <w:lang w:val="en-US" w:eastAsia="zh-CN"/>
        </w:rPr>
      </w:pPr>
      <w:r>
        <w:rPr>
          <w:rFonts w:hint="eastAsia"/>
          <w:sz w:val="24"/>
          <w:szCs w:val="24"/>
        </w:rPr>
        <w:t>（1）</w:t>
      </w:r>
      <w:r>
        <w:rPr>
          <w:rFonts w:hint="eastAsia"/>
          <w:sz w:val="24"/>
          <w:szCs w:val="24"/>
          <w:lang w:val="en-US" w:eastAsia="zh-CN"/>
        </w:rPr>
        <w:t>道具获取：道具分武器和防具，道具会有很多类型，rouglike的道具获取方式，武器和防具随机掉落获取，也可以通过商店购买，拾取道具需要丢弃当前道具并且不可取回，道具信息在拾取后才能获取，商店可以购买一些品质较好的道具，死亡后会情况道具但是不会清空金币。</w:t>
      </w:r>
    </w:p>
    <w:p>
      <w:pPr>
        <w:rPr>
          <w:rFonts w:hint="default"/>
          <w:sz w:val="24"/>
          <w:szCs w:val="24"/>
          <w:lang w:val="en-US"/>
        </w:rPr>
      </w:pPr>
      <w:r>
        <w:rPr>
          <w:rFonts w:hint="eastAsia"/>
          <w:sz w:val="24"/>
          <w:szCs w:val="24"/>
        </w:rPr>
        <w:t>（2）</w:t>
      </w:r>
      <w:r>
        <w:rPr>
          <w:rFonts w:hint="eastAsia"/>
          <w:sz w:val="24"/>
          <w:szCs w:val="24"/>
          <w:lang w:val="en-US" w:eastAsia="zh-CN"/>
        </w:rPr>
        <w:t>敌人AI：敌人可以根据不同条件，如必须击败和可以躲避，会主动攻击，会被动反击，不会攻击等多种类型，敌人会有不同的寻路机制，属性特征等。</w:t>
      </w:r>
    </w:p>
    <w:p>
      <w:pPr>
        <w:rPr>
          <w:rFonts w:hint="default" w:asciiTheme="minorEastAsia" w:hAnsiTheme="minorEastAsia"/>
          <w:b/>
          <w:szCs w:val="21"/>
          <w:lang w:val="en-US"/>
        </w:rPr>
      </w:pPr>
      <w:r>
        <w:rPr>
          <w:rFonts w:hint="eastAsia"/>
          <w:sz w:val="24"/>
          <w:szCs w:val="24"/>
        </w:rPr>
        <w:t>（3）</w:t>
      </w:r>
      <w:r>
        <w:rPr>
          <w:rFonts w:hint="eastAsia"/>
          <w:sz w:val="24"/>
          <w:szCs w:val="24"/>
          <w:lang w:val="en-US" w:eastAsia="zh-CN"/>
        </w:rPr>
        <w:t>关卡设计：关卡会包含部分解密元素，也会和道具信息有一定交互性，例如某些岩浆地形可以通过佩戴火抗防具来穿越，也可以躲避。</w:t>
      </w:r>
    </w:p>
    <w:p>
      <w:pPr>
        <w:pStyle w:val="3"/>
      </w:pPr>
      <w:r>
        <w:rPr>
          <w:rFonts w:hint="eastAsia"/>
        </w:rPr>
        <w:t>开发</w:t>
      </w:r>
      <w:r>
        <w:rPr>
          <w:rFonts w:hint="eastAsia"/>
          <w:lang w:eastAsia="zh-CN"/>
        </w:rPr>
        <w:t>环境</w:t>
      </w:r>
    </w:p>
    <w:p>
      <w:pPr>
        <w:rPr>
          <w:sz w:val="24"/>
          <w:szCs w:val="24"/>
        </w:rPr>
      </w:pPr>
      <w:r>
        <w:rPr>
          <w:rFonts w:hint="eastAsia"/>
          <w:sz w:val="24"/>
          <w:szCs w:val="24"/>
        </w:rPr>
        <w:t>操作系统：</w:t>
      </w:r>
      <w:r>
        <w:rPr>
          <w:rFonts w:hint="eastAsia"/>
          <w:sz w:val="24"/>
          <w:szCs w:val="24"/>
          <w:lang w:val="en-US" w:eastAsia="zh-CN"/>
        </w:rPr>
        <w:t>W</w:t>
      </w:r>
      <w:r>
        <w:rPr>
          <w:rFonts w:hint="eastAsia"/>
          <w:sz w:val="24"/>
          <w:szCs w:val="24"/>
        </w:rPr>
        <w:t>indows</w:t>
      </w:r>
    </w:p>
    <w:p>
      <w:pPr>
        <w:rPr>
          <w:rFonts w:hint="default" w:eastAsiaTheme="minorEastAsia"/>
          <w:sz w:val="24"/>
          <w:szCs w:val="24"/>
          <w:lang w:val="en-US" w:eastAsia="zh-CN"/>
        </w:rPr>
      </w:pPr>
      <w:r>
        <w:rPr>
          <w:rFonts w:hint="eastAsia"/>
          <w:sz w:val="24"/>
          <w:szCs w:val="24"/>
          <w:lang w:val="en-US" w:eastAsia="zh-CN"/>
        </w:rPr>
        <w:t>开发</w:t>
      </w:r>
      <w:r>
        <w:rPr>
          <w:rFonts w:hint="eastAsia"/>
          <w:sz w:val="24"/>
          <w:szCs w:val="24"/>
        </w:rPr>
        <w:t>软件：</w:t>
      </w:r>
      <w:r>
        <w:rPr>
          <w:rFonts w:hint="eastAsia"/>
          <w:sz w:val="24"/>
          <w:szCs w:val="24"/>
          <w:lang w:val="en-US" w:eastAsia="zh-CN"/>
        </w:rPr>
        <w:t>Unity3D</w:t>
      </w:r>
    </w:p>
    <w:p>
      <w:pPr>
        <w:pStyle w:val="3"/>
      </w:pPr>
      <w:r>
        <w:rPr>
          <w:rFonts w:hint="eastAsia"/>
          <w:lang w:val="en-US" w:eastAsia="zh-CN"/>
        </w:rPr>
        <w:t>模块架构</w:t>
      </w:r>
    </w:p>
    <w:p>
      <w:pPr>
        <w:pStyle w:val="17"/>
        <w:spacing w:line="360" w:lineRule="auto"/>
        <w:rPr>
          <w:bCs/>
          <w:szCs w:val="24"/>
        </w:rPr>
      </w:pPr>
    </w:p>
    <w:p>
      <w:pPr>
        <w:jc w:val="center"/>
      </w:pPr>
      <w:r>
        <w:drawing>
          <wp:inline distT="0" distB="0" distL="114300" distR="114300">
            <wp:extent cx="5268595" cy="2894330"/>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8595" cy="2894330"/>
                    </a:xfrm>
                    <a:prstGeom prst="rect">
                      <a:avLst/>
                    </a:prstGeom>
                    <a:noFill/>
                    <a:ln>
                      <a:noFill/>
                    </a:ln>
                  </pic:spPr>
                </pic:pic>
              </a:graphicData>
            </a:graphic>
          </wp:inline>
        </w:drawing>
      </w:r>
    </w:p>
    <w:p>
      <w:pPr>
        <w:pStyle w:val="5"/>
        <w:jc w:val="center"/>
        <w:rPr>
          <w:rFonts w:ascii="黑体" w:hAnsi="黑体"/>
          <w:szCs w:val="21"/>
        </w:rPr>
      </w:pPr>
      <w:r>
        <w:rPr>
          <w:rFonts w:hint="eastAsia" w:ascii="黑体" w:hAnsi="黑体"/>
          <w:szCs w:val="21"/>
        </w:rPr>
        <w:t xml:space="preserve">图 </w:t>
      </w:r>
      <w:r>
        <w:rPr>
          <w:rFonts w:ascii="黑体" w:hAnsi="黑体"/>
          <w:szCs w:val="21"/>
        </w:rPr>
        <w:fldChar w:fldCharType="begin"/>
      </w:r>
      <w:r>
        <w:rPr>
          <w:rFonts w:ascii="黑体" w:hAnsi="黑体"/>
          <w:szCs w:val="21"/>
        </w:rPr>
        <w:instrText xml:space="preserve"> </w:instrText>
      </w:r>
      <w:r>
        <w:rPr>
          <w:rFonts w:hint="eastAsia" w:ascii="黑体" w:hAnsi="黑体"/>
          <w:szCs w:val="21"/>
        </w:rPr>
        <w:instrText xml:space="preserve">SEQ 图 \* ARABIC \s 1</w:instrText>
      </w:r>
      <w:r>
        <w:rPr>
          <w:rFonts w:ascii="黑体" w:hAnsi="黑体"/>
          <w:szCs w:val="21"/>
        </w:rPr>
        <w:instrText xml:space="preserve"> </w:instrText>
      </w:r>
      <w:r>
        <w:rPr>
          <w:rFonts w:ascii="黑体" w:hAnsi="黑体"/>
          <w:szCs w:val="21"/>
        </w:rPr>
        <w:fldChar w:fldCharType="separate"/>
      </w:r>
      <w:r>
        <w:rPr>
          <w:rFonts w:ascii="黑体" w:hAnsi="黑体"/>
          <w:szCs w:val="21"/>
        </w:rPr>
        <w:t>1</w:t>
      </w:r>
      <w:r>
        <w:rPr>
          <w:rFonts w:ascii="黑体" w:hAnsi="黑体"/>
          <w:szCs w:val="21"/>
        </w:rPr>
        <w:fldChar w:fldCharType="end"/>
      </w:r>
      <w:r>
        <w:rPr>
          <w:rFonts w:hint="eastAsia" w:ascii="黑体" w:hAnsi="黑体"/>
          <w:szCs w:val="21"/>
        </w:rPr>
        <w:t xml:space="preserve"> </w:t>
      </w:r>
      <w:r>
        <w:rPr>
          <w:rFonts w:hint="eastAsia" w:ascii="黑体" w:hAnsi="黑体"/>
          <w:szCs w:val="21"/>
          <w:lang w:val="en-US" w:eastAsia="zh-CN"/>
        </w:rPr>
        <w:t>游戏模块</w:t>
      </w:r>
      <w:r>
        <w:rPr>
          <w:rFonts w:hint="eastAsia" w:ascii="黑体" w:hAnsi="黑体"/>
          <w:szCs w:val="21"/>
        </w:rPr>
        <w:t>结构图</w:t>
      </w:r>
    </w:p>
    <w:p>
      <w:pPr>
        <w:ind w:firstLine="420" w:firstLineChars="0"/>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游戏主要分为两大模块：界面UI及游戏控制模块，角色交互模块</w:t>
      </w:r>
    </w:p>
    <w:p>
      <w:pPr>
        <w:ind w:firstLine="420" w:firstLineChars="0"/>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界面UI及游戏控制模块包含主界面，战斗界面，游戏控制逻辑。主界面即为进入游戏的HOME界面，具备开始游戏，查看排行榜，选择游戏难度，退出游戏等功能。战斗界面为进入游戏显示的处场景外的UI元素，包含各类战斗相关信息，游戏控制逻辑包含关卡间切换，何时开始，何时结束，如何存储数据等逻辑。</w:t>
      </w:r>
    </w:p>
    <w:p>
      <w:pPr>
        <w:ind w:firstLine="420" w:firstLineChars="0"/>
        <w:jc w:val="both"/>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角色交互包含角色逻辑，敌人逻辑，道具逻辑，场景逻辑。角色交互逻辑即角色移动，攻击，拾取道具产生效果等逻辑。敌人逻辑即小怪，Boss的AI实现。道具逻辑即道具的产生，获取等逻辑。场景逻辑（关卡逻辑）：即为关卡中的场景元素AI实现。</w:t>
      </w:r>
    </w:p>
    <w:p>
      <w:pPr>
        <w:pStyle w:val="3"/>
      </w:pPr>
      <w:r>
        <w:rPr>
          <w:rFonts w:hint="eastAsia"/>
          <w:lang w:val="en-US" w:eastAsia="zh-CN"/>
        </w:rPr>
        <w:t>小组成员</w:t>
      </w:r>
    </w:p>
    <w:p>
      <w:pPr>
        <w:rPr>
          <w:rFonts w:hint="eastAsia"/>
          <w:sz w:val="24"/>
          <w:szCs w:val="24"/>
          <w:lang w:val="en-US" w:eastAsia="zh-CN"/>
        </w:rPr>
      </w:pPr>
      <w:r>
        <w:rPr>
          <w:rFonts w:hint="eastAsia"/>
          <w:sz w:val="24"/>
          <w:szCs w:val="24"/>
          <w:lang w:val="en-US" w:eastAsia="zh-CN"/>
        </w:rPr>
        <w:t>组长：张辉 21951449</w:t>
      </w:r>
    </w:p>
    <w:p>
      <w:pPr>
        <w:rPr>
          <w:rFonts w:hint="eastAsia"/>
          <w:sz w:val="24"/>
          <w:szCs w:val="24"/>
          <w:lang w:val="en-US" w:eastAsia="zh-CN"/>
        </w:rPr>
      </w:pPr>
      <w:r>
        <w:rPr>
          <w:rFonts w:hint="eastAsia"/>
          <w:sz w:val="24"/>
          <w:szCs w:val="24"/>
          <w:lang w:val="en-US" w:eastAsia="zh-CN"/>
        </w:rPr>
        <w:t>组员：张慧兰 21951164 何建霖 21951089 李熙恺 21951052 胡勇 21951450</w:t>
      </w:r>
    </w:p>
    <w:p>
      <w:pPr>
        <w:rPr>
          <w:rFonts w:hint="eastAsia"/>
          <w:sz w:val="24"/>
          <w:szCs w:val="24"/>
          <w:lang w:val="en-US" w:eastAsia="zh-CN"/>
        </w:rPr>
      </w:pPr>
      <w:r>
        <w:rPr>
          <w:rFonts w:hint="eastAsia"/>
          <w:sz w:val="24"/>
          <w:szCs w:val="24"/>
          <w:lang w:val="en-US" w:eastAsia="zh-CN"/>
        </w:rPr>
        <w:t>额外成员： 张海杰（已经加入其它实训项目，但是也想参与我们的游戏开发）</w:t>
      </w:r>
    </w:p>
    <w:p>
      <w:pPr>
        <w:rPr>
          <w:rFonts w:hint="eastAsia"/>
          <w:sz w:val="24"/>
          <w:szCs w:val="24"/>
          <w:lang w:val="en-US" w:eastAsia="zh-CN"/>
        </w:rPr>
      </w:pPr>
    </w:p>
    <w:p>
      <w:pPr>
        <w:rPr>
          <w:rFonts w:hint="default"/>
          <w:sz w:val="24"/>
          <w:szCs w:val="24"/>
          <w:lang w:val="en-US" w:eastAsia="zh-CN"/>
        </w:rPr>
      </w:pP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游戏开发相关技能情况：</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张辉：自学过U3D，毕设做过基于U3D的FPS游戏开发，大学课程中有做过简单安卓手游和页游，参加过上线安卓项目的开发，主要负责其中益智游戏的实现</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张慧兰：自学过U3D</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胡勇：有一定美术基础</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何建霖，李熙恺，张海杰：有丰富游戏经验，对游戏有自己独到的见解</w:t>
      </w:r>
    </w:p>
    <w:p>
      <w:pPr>
        <w:jc w:val="both"/>
        <w:rPr>
          <w:rFonts w:hint="eastAsia" w:asciiTheme="minorEastAsia" w:hAnsiTheme="minorEastAsia"/>
          <w:sz w:val="24"/>
          <w:szCs w:val="24"/>
          <w:lang w:val="en-US" w:eastAsia="zh-CN"/>
        </w:rPr>
      </w:pP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游戏任务分配：</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策划:</w:t>
      </w:r>
    </w:p>
    <w:p>
      <w:pPr>
        <w:jc w:val="both"/>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何建霖 ：主要负责数值设计，小怪，Boss战斗机制</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李熙恺：主要负责剧情完善，道具设计，关卡设计</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美术：</w:t>
      </w:r>
    </w:p>
    <w:p>
      <w:pPr>
        <w:jc w:val="both"/>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胡勇：主要负责主角，小怪，Boss的模型动画制作</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张海杰：主要负责特效制作，音乐素材收集，道具模型制度</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程序：</w:t>
      </w:r>
    </w:p>
    <w:p>
      <w:pPr>
        <w:jc w:val="both"/>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张辉：主要负责主角与小怪，Boss的逻辑实现，UI界面的实现</w:t>
      </w: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张慧兰：主要负责关卡，道具的逻辑实现</w:t>
      </w:r>
    </w:p>
    <w:p>
      <w:pPr>
        <w:jc w:val="both"/>
        <w:rPr>
          <w:rFonts w:hint="eastAsia" w:asciiTheme="minorEastAsia" w:hAnsiTheme="minorEastAsia"/>
          <w:sz w:val="24"/>
          <w:szCs w:val="24"/>
          <w:lang w:val="en-US" w:eastAsia="zh-CN"/>
        </w:rPr>
      </w:pPr>
    </w:p>
    <w:p>
      <w:p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测试由大家共同完成，相关任务负责人主要学习相关技术知识，但是各类任务可以相互协作，群策群力，有困难一起解决</w:t>
      </w:r>
    </w:p>
    <w:p>
      <w:pPr>
        <w:jc w:val="both"/>
        <w:rPr>
          <w:rFonts w:hint="eastAsia" w:asciiTheme="minorEastAsia" w:hAnsiTheme="minorEastAsia"/>
          <w:sz w:val="24"/>
          <w:szCs w:val="24"/>
          <w:lang w:val="en-US" w:eastAsia="zh-CN"/>
        </w:rPr>
      </w:pPr>
    </w:p>
    <w:p>
      <w:pPr>
        <w:jc w:val="both"/>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每周五三维动画课程结束后开周会，商量项目相关事宜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0000004D"/>
    <w:lvl w:ilvl="0" w:tentative="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2836"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4D0A334B"/>
    <w:multiLevelType w:val="multilevel"/>
    <w:tmpl w:val="4D0A33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F8"/>
    <w:rsid w:val="00025D81"/>
    <w:rsid w:val="000957A5"/>
    <w:rsid w:val="000B131D"/>
    <w:rsid w:val="000E7DEC"/>
    <w:rsid w:val="0012343A"/>
    <w:rsid w:val="00143AF3"/>
    <w:rsid w:val="00173755"/>
    <w:rsid w:val="001B2C9D"/>
    <w:rsid w:val="002209A1"/>
    <w:rsid w:val="00245B36"/>
    <w:rsid w:val="0028202E"/>
    <w:rsid w:val="002934C6"/>
    <w:rsid w:val="002D17CD"/>
    <w:rsid w:val="002F6266"/>
    <w:rsid w:val="00316FF7"/>
    <w:rsid w:val="00321EEF"/>
    <w:rsid w:val="003500BE"/>
    <w:rsid w:val="00352B94"/>
    <w:rsid w:val="00382708"/>
    <w:rsid w:val="003840DE"/>
    <w:rsid w:val="003C110E"/>
    <w:rsid w:val="00453461"/>
    <w:rsid w:val="00475C5D"/>
    <w:rsid w:val="004934F9"/>
    <w:rsid w:val="00497C9A"/>
    <w:rsid w:val="004B5C9E"/>
    <w:rsid w:val="004C44AD"/>
    <w:rsid w:val="004C5062"/>
    <w:rsid w:val="004E51B0"/>
    <w:rsid w:val="00586DC6"/>
    <w:rsid w:val="005D13BC"/>
    <w:rsid w:val="005E3C92"/>
    <w:rsid w:val="005F5E9B"/>
    <w:rsid w:val="00616F78"/>
    <w:rsid w:val="0069097B"/>
    <w:rsid w:val="006927E2"/>
    <w:rsid w:val="006A120C"/>
    <w:rsid w:val="006B104F"/>
    <w:rsid w:val="006B6642"/>
    <w:rsid w:val="006F3089"/>
    <w:rsid w:val="007873DC"/>
    <w:rsid w:val="007A57B6"/>
    <w:rsid w:val="007C425D"/>
    <w:rsid w:val="007C4D4B"/>
    <w:rsid w:val="007F1E88"/>
    <w:rsid w:val="008136BF"/>
    <w:rsid w:val="00834075"/>
    <w:rsid w:val="008466F9"/>
    <w:rsid w:val="008801A3"/>
    <w:rsid w:val="008C4CC6"/>
    <w:rsid w:val="009071E3"/>
    <w:rsid w:val="009200CF"/>
    <w:rsid w:val="00920EDE"/>
    <w:rsid w:val="00940AEA"/>
    <w:rsid w:val="009776B9"/>
    <w:rsid w:val="009B29B6"/>
    <w:rsid w:val="00A515AF"/>
    <w:rsid w:val="00A575A1"/>
    <w:rsid w:val="00A77AF8"/>
    <w:rsid w:val="00A836C6"/>
    <w:rsid w:val="00AD4D9C"/>
    <w:rsid w:val="00B00C9A"/>
    <w:rsid w:val="00B77C86"/>
    <w:rsid w:val="00B80659"/>
    <w:rsid w:val="00B93B18"/>
    <w:rsid w:val="00BC2A0E"/>
    <w:rsid w:val="00C036A9"/>
    <w:rsid w:val="00C3254A"/>
    <w:rsid w:val="00C45BEE"/>
    <w:rsid w:val="00C7570E"/>
    <w:rsid w:val="00C8148C"/>
    <w:rsid w:val="00CA3C30"/>
    <w:rsid w:val="00CF0029"/>
    <w:rsid w:val="00D33F91"/>
    <w:rsid w:val="00D35E0B"/>
    <w:rsid w:val="00D65D9D"/>
    <w:rsid w:val="00D748B0"/>
    <w:rsid w:val="00DB3C5A"/>
    <w:rsid w:val="00DD543C"/>
    <w:rsid w:val="00DD7271"/>
    <w:rsid w:val="00DE033E"/>
    <w:rsid w:val="00E0618C"/>
    <w:rsid w:val="00EB5298"/>
    <w:rsid w:val="00F66AD5"/>
    <w:rsid w:val="00F922CB"/>
    <w:rsid w:val="00F9688A"/>
    <w:rsid w:val="00FD7BED"/>
    <w:rsid w:val="00FE3ADF"/>
    <w:rsid w:val="0AAE7658"/>
    <w:rsid w:val="0C9C0EA0"/>
    <w:rsid w:val="1012442D"/>
    <w:rsid w:val="113528EB"/>
    <w:rsid w:val="1DD70D98"/>
    <w:rsid w:val="223F35A3"/>
    <w:rsid w:val="294A486A"/>
    <w:rsid w:val="2E865B0F"/>
    <w:rsid w:val="58B7275B"/>
    <w:rsid w:val="5A3B260F"/>
    <w:rsid w:val="5D3E5305"/>
    <w:rsid w:val="5E5D40E4"/>
    <w:rsid w:val="7972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numPr>
        <w:ilvl w:val="1"/>
        <w:numId w:val="1"/>
      </w:numPr>
      <w:spacing w:before="260" w:after="260" w:line="413" w:lineRule="auto"/>
      <w:outlineLvl w:val="1"/>
    </w:pPr>
    <w:rPr>
      <w:rFonts w:ascii="Cambria" w:hAnsi="Cambria" w:eastAsia="宋体" w:cs="Times New Roman"/>
      <w:b/>
      <w:bCs/>
      <w:sz w:val="32"/>
      <w:szCs w:val="32"/>
      <w:lang w:val="zh-CN" w:eastAsia="zh-CN"/>
    </w:rPr>
  </w:style>
  <w:style w:type="paragraph" w:styleId="4">
    <w:name w:val="heading 3"/>
    <w:basedOn w:val="1"/>
    <w:next w:val="1"/>
    <w:link w:val="14"/>
    <w:qFormat/>
    <w:uiPriority w:val="0"/>
    <w:pPr>
      <w:keepNext/>
      <w:keepLines/>
      <w:numPr>
        <w:ilvl w:val="2"/>
        <w:numId w:val="2"/>
      </w:numPr>
      <w:spacing w:before="260" w:after="260" w:line="413" w:lineRule="auto"/>
      <w:outlineLvl w:val="2"/>
    </w:pPr>
    <w:rPr>
      <w:rFonts w:ascii="Calibri" w:hAnsi="Calibri" w:eastAsia="宋体" w:cs="Times New Roman"/>
      <w:b/>
      <w:bCs/>
      <w:sz w:val="30"/>
      <w:szCs w:val="32"/>
      <w:lang w:val="zh-CN"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link w:val="15"/>
    <w:qFormat/>
    <w:uiPriority w:val="0"/>
    <w:rPr>
      <w:rFonts w:ascii="Cambria" w:hAnsi="Cambria" w:eastAsia="黑体"/>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Paragraph"/>
    <w:basedOn w:val="1"/>
    <w:qFormat/>
    <w:uiPriority w:val="34"/>
    <w:pPr>
      <w:ind w:firstLine="420" w:firstLineChars="200"/>
    </w:pPr>
  </w:style>
  <w:style w:type="character" w:customStyle="1" w:styleId="11">
    <w:name w:val="页眉 Char"/>
    <w:basedOn w:val="9"/>
    <w:link w:val="7"/>
    <w:uiPriority w:val="99"/>
    <w:rPr>
      <w:sz w:val="18"/>
      <w:szCs w:val="18"/>
    </w:rPr>
  </w:style>
  <w:style w:type="character" w:customStyle="1" w:styleId="12">
    <w:name w:val="页脚 Char"/>
    <w:basedOn w:val="9"/>
    <w:link w:val="6"/>
    <w:qFormat/>
    <w:uiPriority w:val="99"/>
    <w:rPr>
      <w:sz w:val="18"/>
      <w:szCs w:val="18"/>
    </w:rPr>
  </w:style>
  <w:style w:type="character" w:customStyle="1" w:styleId="13">
    <w:name w:val="标题 2 Char"/>
    <w:basedOn w:val="9"/>
    <w:link w:val="3"/>
    <w:qFormat/>
    <w:uiPriority w:val="0"/>
    <w:rPr>
      <w:rFonts w:ascii="Cambria" w:hAnsi="Cambria" w:eastAsia="宋体" w:cs="Times New Roman"/>
      <w:b/>
      <w:bCs/>
      <w:sz w:val="32"/>
      <w:szCs w:val="32"/>
      <w:lang w:val="zh-CN" w:eastAsia="zh-CN"/>
    </w:rPr>
  </w:style>
  <w:style w:type="character" w:customStyle="1" w:styleId="14">
    <w:name w:val="标题 3 Char"/>
    <w:basedOn w:val="9"/>
    <w:link w:val="4"/>
    <w:qFormat/>
    <w:uiPriority w:val="0"/>
    <w:rPr>
      <w:rFonts w:ascii="Calibri" w:hAnsi="Calibri" w:eastAsia="宋体" w:cs="Times New Roman"/>
      <w:b/>
      <w:bCs/>
      <w:sz w:val="30"/>
      <w:szCs w:val="32"/>
      <w:lang w:val="zh-CN" w:eastAsia="zh-CN"/>
    </w:rPr>
  </w:style>
  <w:style w:type="character" w:customStyle="1" w:styleId="15">
    <w:name w:val="题注 Char"/>
    <w:link w:val="5"/>
    <w:uiPriority w:val="0"/>
    <w:rPr>
      <w:rFonts w:ascii="Cambria" w:hAnsi="Cambria" w:eastAsia="黑体"/>
    </w:rPr>
  </w:style>
  <w:style w:type="character" w:customStyle="1" w:styleId="16">
    <w:name w:val="正文1 Char Char"/>
    <w:link w:val="17"/>
    <w:qFormat/>
    <w:uiPriority w:val="0"/>
    <w:rPr>
      <w:sz w:val="24"/>
    </w:rPr>
  </w:style>
  <w:style w:type="paragraph" w:customStyle="1" w:styleId="17">
    <w:name w:val="正文1"/>
    <w:basedOn w:val="1"/>
    <w:link w:val="16"/>
    <w:qFormat/>
    <w:uiPriority w:val="0"/>
    <w:pPr>
      <w:spacing w:line="440" w:lineRule="exact"/>
      <w:ind w:firstLine="480" w:firstLineChars="200"/>
    </w:pPr>
    <w:rPr>
      <w:sz w:val="24"/>
    </w:rPr>
  </w:style>
  <w:style w:type="character" w:customStyle="1" w:styleId="18">
    <w:name w:val="标题 1 Char"/>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EFD9C4-B382-41C0-80C1-EB80CA416D35}">
  <ds:schemaRefs/>
</ds:datastoreItem>
</file>

<file path=docProps/app.xml><?xml version="1.0" encoding="utf-8"?>
<Properties xmlns="http://schemas.openxmlformats.org/officeDocument/2006/extended-properties" xmlns:vt="http://schemas.openxmlformats.org/officeDocument/2006/docPropsVTypes">
  <Template>Normal</Template>
  <Pages>2</Pages>
  <Words>129</Words>
  <Characters>737</Characters>
  <Lines>6</Lines>
  <Paragraphs>1</Paragraphs>
  <TotalTime>134</TotalTime>
  <ScaleCrop>false</ScaleCrop>
  <LinksUpToDate>false</LinksUpToDate>
  <CharactersWithSpaces>865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2014-04-21T06:21:00Z</dcterms:created>
  <dc:creator>TDJ</dc:creator>
  <cp:lastModifiedBy>xhhfp</cp:lastModifiedBy>
  <dcterms:modified xsi:type="dcterms:W3CDTF">2019-11-16T02:34:22Z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