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Zeynep Hanım, 14 Ekim 2026 tarihli talebiniz alınmıştır.</w:t>
      </w:r>
    </w:p>
    <w:p>
      <w:r>
        <w:t>Kayıtlarımızda adınız Zeynep Arslan olarak, kimlik numaranız 45487562900 olarak görünmektedir. Adresinizi İnönü Caddesi No 197 Çankaya Ankara şeklinde güncelledik.</w:t>
      </w:r>
    </w:p>
    <w:p>
      <w:r>
        <w:t>İade tutarı TR15 0001 2088 2923 3914 6822 13 hesabına aktarılacaktır. Sorularınız için pinar.aydin@testkurum.org adresinden bize ulaşabilirsiniz.</w:t>
      </w:r>
    </w:p>
    <w:p>
      <w:r>
        <w:t>Çankaya şubemizde öğretmen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