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Pınar Yıldız — T.C. 81345864380.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TR59 0004 6012 1077 0940 4601 19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4111 2798 9583 0527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0546 999 42 93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pinar.yildiz@ornekposta.com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10 Karatay Konya</w:t>
            </w:r>
          </w:p>
        </w:tc>
      </w:tr>
    </w:tbl>
    <w:p>
      <w:r>
        <w:t>Gelir beyanı: 45.000-60.000 TL. İşveren: Toros Gıda Sanayi A.Ş..</w:t>
      </w:r>
    </w:p>
    <w:p>
      <w:r>
        <w:t>Fatura Dönemi: Ekim 2026. Gider Pusulası ekte sunulmuştur.</w:t>
      </w:r>
    </w:p>
    <w:p>
      <w:r>
        <w:t>Hesap sahibi Pınar Yıldız (P. Yıldız) ile teyit sağlanmıştır.</w:t>
      </w:r>
    </w:p>
    <w:p>
      <w:r>
        <w:t>Müşteri temsilcisi Ali Özdemir — ali.ozdemir@testkurum.org.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