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Robert Callahan (T.C. 66359633382), 35 yaşında, veri analisti.</w:t>
      </w:r>
    </w:p>
    <w:p>
      <w:r>
        <w:t>Tanı: tiroid rahatsızlığı. Ek durum: %40 işitme kaybı.</w:t>
      </w:r>
    </w:p>
    <w:p>
      <w:r>
        <w:t>İkamet: Kepez / Antalya. İletişim: 0530 385 36 69.</w:t>
      </w:r>
    </w:p>
    <w:p>
      <w:r>
        <w:t>Değerlendiren hekim: Anna Merton. Kontrol randevusu Kalite Kontrol biriminden alınacaktır.</w:t>
      </w:r>
    </w:p>
    <w:p>
      <w:r>
        <w:t>Hasta Ms. Callahan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