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Julia Callahan (T.C. 64452223356), 30 yaşında, makine mühendisi.</w:t>
      </w:r>
    </w:p>
    <w:p>
      <w:r>
        <w:t>Tanı: romatoid artrit. Ek durum: ortopedik engel (%30).</w:t>
      </w:r>
    </w:p>
    <w:p>
      <w:r>
        <w:t>İkamet: Keçiören / Ankara. İletişim: 0541 397 55 45.</w:t>
      </w:r>
    </w:p>
    <w:p>
      <w:r>
        <w:t>Değerlendiren hekim: Sarah Whitfield. Kontrol randevusu Kalite Kontrol biriminden alınacaktır.</w:t>
      </w:r>
    </w:p>
    <w:p>
      <w:r>
        <w:t>Hasta Mr. Callahan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