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Elif Şahin (T.C. 25325377712), 32 yaşında, eczacı.</w:t>
      </w:r>
    </w:p>
    <w:p>
      <w:r>
        <w:t>Tanı: bel fıtığı. Ek durum: %40 işitme kaybı.</w:t>
      </w:r>
    </w:p>
    <w:p>
      <w:r>
        <w:t>İkamet: Muratpaşa / Antalya. İletişim: 0530 144 54 70.</w:t>
      </w:r>
    </w:p>
    <w:p>
      <w:r>
        <w:t>Değerlendiren hekim: Peter Ellison. Kontrol randevusu Kalite Kontrol biriminden alınacaktır.</w:t>
      </w:r>
    </w:p>
    <w:p>
      <w:r>
        <w:t>Hasta Elif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