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Selin Şahin (T.C. 69622297946), 54 yaşında, veri analisti.</w:t>
      </w:r>
    </w:p>
    <w:p>
      <w:r>
        <w:t>Tanı: tip 2 diyabet. Ek durum: %40 işitme kaybı.</w:t>
      </w:r>
    </w:p>
    <w:p>
      <w:r>
        <w:t>İkamet: Odunpazarı / Eskişehir. İletişim: 0532 956 73 78.</w:t>
      </w:r>
    </w:p>
    <w:p>
      <w:r>
        <w:t>Değerlendiren hekim: Michael Merton. Kontrol randevusu Kalite Kontrol biriminden alınacaktır.</w:t>
      </w:r>
    </w:p>
    <w:p>
      <w:r>
        <w:t>Hasta Selin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