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Emre Demir (T.C. 64951645482), 50 yaşında, iş güvenliği uzmanı.</w:t>
      </w:r>
    </w:p>
    <w:p>
      <w:r>
        <w:t>Tanı: romatoid artrit. Ek durum: %25 görme kaybı.</w:t>
      </w:r>
    </w:p>
    <w:p>
      <w:r>
        <w:t>İkamet: Selçuklu / Konya. İletişim: 0543 805 20 13.</w:t>
      </w:r>
    </w:p>
    <w:p>
      <w:r>
        <w:t>Değerlendiren hekim: Emily Harrington. Kontrol randevusu Kalite Kontrol biriminden alınacaktır.</w:t>
      </w:r>
    </w:p>
    <w:p>
      <w:r>
        <w:t>Hasta Emre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