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Şule Doğan — iş güvenliği uzmanı. İşyeri: Marmara Lojistik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Şule Doğan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69624199590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0544 676 91 71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sule.dogan@ornekposta.com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183 Meram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romatoid artrit. Engel durumu: %25 görme kaybı.</w:t>
      </w:r>
    </w:p>
    <w:p>
      <w:r>
        <w:t>Sendika: Öz Gıda-İş Sendikası üyesi. Ücret ödemesi TR21 0001 5058 4966 5839 9013 60 numaralı hesaba yapılmaktadır.</w:t>
      </w:r>
    </w:p>
    <w:p>
      <w:r>
        <w:t>Dosya Risk Değerlendirmesi kapsamında Hasan Yılmaz tarafından incelenmiştir. Şule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