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HİZMET SÖZLEŞMESİ</w:t>
      </w:r>
    </w:p>
    <w:p>
      <w:r>
        <w:t>İşbu sözleşme, bir tarafta Deniz Arslan (T.C. 43146442334, adres: Gazi Mustafa Kemal Bulvarı No 212 Karatay Konya) ile diğer tarafta Laura Fairbanks arasında akdedilmiştir.</w:t>
      </w:r>
    </w:p>
    <w:p>
      <w:r>
        <w:t>Madde 1 — Sözleşme Bedeli: 480.000 TL + KDV. Ödeme Planı: üç eşit taksit.</w:t>
      </w:r>
    </w:p>
    <w:p>
      <w:r>
        <w:t>Madde 2 — Teslim Tarihi: 30 Kasım 2026.</w:t>
      </w:r>
    </w:p>
    <w:p>
      <w:r>
        <w:t>Ödemeler TR23 0006 4026 4315 7813 0689 36 hesabına yapılacaktır. İletişim: deniz.arslan@testkurum.org / 0535 835 69 94.</w:t>
      </w:r>
    </w:p>
    <w:p>
      <w:r>
        <w:t>İmza: D. Arslan — Fairbanks.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